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7EC63D6" w14:textId="77777777" w:rsidR="00A25DF1" w:rsidRPr="00D52FAF" w:rsidRDefault="00950D36" w:rsidP="00470EF2">
      <w:pPr>
        <w:spacing w:after="0"/>
        <w:jc w:val="center"/>
        <w:rPr>
          <w:b/>
          <w:sz w:val="72"/>
          <w:szCs w:val="72"/>
          <w:u w:val="single"/>
        </w:rPr>
      </w:pPr>
      <w:r w:rsidRPr="00D52FAF">
        <w:rPr>
          <w:noProof/>
          <w:sz w:val="72"/>
          <w:szCs w:val="72"/>
          <w:lang w:eastAsia="en-GB"/>
        </w:rPr>
        <mc:AlternateContent>
          <mc:Choice Requires="wps">
            <w:drawing>
              <wp:anchor distT="45720" distB="45720" distL="114300" distR="114300" simplePos="0" relativeHeight="251661312" behindDoc="1" locked="0" layoutInCell="1" allowOverlap="1" wp14:anchorId="5C60D0FF" wp14:editId="093EA593">
                <wp:simplePos x="0" y="0"/>
                <wp:positionH relativeFrom="margin">
                  <wp:posOffset>-38100</wp:posOffset>
                </wp:positionH>
                <wp:positionV relativeFrom="paragraph">
                  <wp:posOffset>570865</wp:posOffset>
                </wp:positionV>
                <wp:extent cx="6761480" cy="866775"/>
                <wp:effectExtent l="0" t="0" r="20320" b="28575"/>
                <wp:wrapTight wrapText="bothSides">
                  <wp:wrapPolygon edited="0">
                    <wp:start x="0" y="0"/>
                    <wp:lineTo x="0" y="21837"/>
                    <wp:lineTo x="21604" y="21837"/>
                    <wp:lineTo x="21604"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866775"/>
                        </a:xfrm>
                        <a:prstGeom prst="rect">
                          <a:avLst/>
                        </a:prstGeom>
                        <a:solidFill>
                          <a:schemeClr val="bg1">
                            <a:lumMod val="95000"/>
                          </a:schemeClr>
                        </a:solidFill>
                        <a:ln w="9525">
                          <a:solidFill>
                            <a:srgbClr val="000000"/>
                          </a:solidFill>
                          <a:miter lim="800000"/>
                          <a:headEnd/>
                          <a:tailEnd/>
                        </a:ln>
                      </wps:spPr>
                      <wps:txbx>
                        <w:txbxContent>
                          <w:p w14:paraId="31F4FA81" w14:textId="77777777" w:rsidR="008E0B85" w:rsidRDefault="008E0B85" w:rsidP="00E4466A">
                            <w:pPr>
                              <w:spacing w:after="0"/>
                              <w:jc w:val="center"/>
                              <w:rPr>
                                <w:b/>
                                <w:color w:val="002060"/>
                                <w:sz w:val="48"/>
                              </w:rPr>
                            </w:pPr>
                            <w:r>
                              <w:rPr>
                                <w:b/>
                                <w:color w:val="002060"/>
                                <w:sz w:val="48"/>
                              </w:rPr>
                              <w:t>A-Level History Democracy and Dictatorship</w:t>
                            </w:r>
                          </w:p>
                          <w:p w14:paraId="1E3AE67B" w14:textId="77777777" w:rsidR="008E0B85" w:rsidRPr="00F57A47" w:rsidRDefault="008E0B85" w:rsidP="00E4466A">
                            <w:pPr>
                              <w:spacing w:after="0"/>
                              <w:jc w:val="center"/>
                              <w:rPr>
                                <w:b/>
                                <w:sz w:val="48"/>
                              </w:rPr>
                            </w:pPr>
                            <w:r>
                              <w:rPr>
                                <w:b/>
                                <w:color w:val="002060"/>
                                <w:sz w:val="48"/>
                              </w:rPr>
                              <w:t>OCR Y318/01: Russia and its Rulers 1855-1964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C60D0FF" id="_x0000_t202" coordsize="21600,21600" o:spt="202" path="m,l,21600r21600,l21600,xe">
                <v:stroke joinstyle="miter"/>
                <v:path gradientshapeok="t" o:connecttype="rect"/>
              </v:shapetype>
              <v:shape id="Text Box 49" o:spid="_x0000_s1026" type="#_x0000_t202" style="position:absolute;left:0;text-align:left;margin-left:-3pt;margin-top:44.95pt;width:532.4pt;height:68.2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" fillcolor="#f2f2f2 [3052]">
                <v:textbox>
                  <w:txbxContent>
                    <w:p w14:paraId="31F4FA81" w14:textId="77777777" w:rsidR="008E0B85" w:rsidRDefault="008E0B85" w:rsidP="00E4466A">
                      <w:pPr>
                        <w:spacing w:after="0"/>
                        <w:jc w:val="center"/>
                        <w:rPr>
                          <w:b/>
                          <w:color w:val="002060"/>
                          <w:sz w:val="48"/>
                        </w:rPr>
                      </w:pPr>
                      <w:r>
                        <w:rPr>
                          <w:b/>
                          <w:color w:val="002060"/>
                          <w:sz w:val="48"/>
                        </w:rPr>
                        <w:t>A-Level History Democracy and Dictatorship</w:t>
                      </w:r>
                    </w:p>
                    <w:p w14:paraId="1E3AE67B" w14:textId="77777777" w:rsidR="008E0B85" w:rsidRPr="00F57A47" w:rsidRDefault="008E0B85" w:rsidP="00E4466A">
                      <w:pPr>
                        <w:spacing w:after="0"/>
                        <w:jc w:val="center"/>
                        <w:rPr>
                          <w:b/>
                          <w:sz w:val="48"/>
                        </w:rPr>
                      </w:pPr>
                      <w:r>
                        <w:rPr>
                          <w:b/>
                          <w:color w:val="002060"/>
                          <w:sz w:val="48"/>
                        </w:rPr>
                        <w:t>OCR Y318/01: Russia and its Rulers 1855-1964</w:t>
                      </w:r>
                    </w:p>
                  </w:txbxContent>
                </v:textbox>
                <w10:wrap type="tight" anchorx="margin"/>
              </v:shape>
            </w:pict>
          </mc:Fallback>
        </mc:AlternateContent>
      </w:r>
      <w:r w:rsidRPr="00D52FAF">
        <w:rPr>
          <w:b/>
          <w:noProof/>
          <w:sz w:val="72"/>
          <w:szCs w:val="72"/>
          <w:lang w:eastAsia="en-GB"/>
        </w:rPr>
        <mc:AlternateContent>
          <mc:Choice Requires="wps">
            <w:drawing>
              <wp:anchor distT="45720" distB="45720" distL="114300" distR="114300" simplePos="0" relativeHeight="251663360" behindDoc="0" locked="0" layoutInCell="1" allowOverlap="1" wp14:anchorId="60F11958" wp14:editId="1C66244C">
                <wp:simplePos x="0" y="0"/>
                <wp:positionH relativeFrom="margin">
                  <wp:posOffset>2369185</wp:posOffset>
                </wp:positionH>
                <wp:positionV relativeFrom="paragraph">
                  <wp:posOffset>-180975</wp:posOffset>
                </wp:positionV>
                <wp:extent cx="4400550" cy="4572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57200"/>
                        </a:xfrm>
                        <a:prstGeom prst="rect">
                          <a:avLst/>
                        </a:prstGeom>
                        <a:solidFill>
                          <a:srgbClr val="FFFFFF"/>
                        </a:solidFill>
                        <a:ln w="12700">
                          <a:solidFill>
                            <a:srgbClr val="000000"/>
                          </a:solidFill>
                          <a:miter lim="800000"/>
                          <a:headEnd/>
                          <a:tailEnd/>
                        </a:ln>
                      </wps:spPr>
                      <wps:txbx>
                        <w:txbxContent>
                          <w:p w14:paraId="07E73827" w14:textId="77777777" w:rsidR="008E0B85" w:rsidRPr="007B278E" w:rsidRDefault="008E0B85" w:rsidP="00E4466A">
                            <w:pPr>
                              <w:spacing w:after="0" w:line="240" w:lineRule="auto"/>
                              <w:rPr>
                                <w:sz w:val="28"/>
                                <w:u w:val="single"/>
                              </w:rPr>
                            </w:pPr>
                            <w:r w:rsidRPr="007B278E">
                              <w:rPr>
                                <w:sz w:val="28"/>
                              </w:rPr>
                              <w:t>NAME:</w:t>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Pr>
                                <w:sz w:val="28"/>
                                <w:u w:val="dotted"/>
                              </w:rPr>
                              <w:tab/>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60F11958" id="Text Box 2" o:spid="_x0000_s1027" type="#_x0000_t202" style="position:absolute;left:0;text-align:left;margin-left:186.55pt;margin-top:-14.25pt;width:346.5pt;height:3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" strokeweight="1pt">
                <v:textbox>
                  <w:txbxContent>
                    <w:p w14:paraId="07E73827" w14:textId="77777777" w:rsidR="008E0B85" w:rsidRPr="007B278E" w:rsidRDefault="008E0B85" w:rsidP="00E4466A">
                      <w:pPr>
                        <w:spacing w:after="0" w:line="240" w:lineRule="auto"/>
                        <w:rPr>
                          <w:sz w:val="28"/>
                          <w:u w:val="single"/>
                        </w:rPr>
                      </w:pPr>
                      <w:r w:rsidRPr="007B278E">
                        <w:rPr>
                          <w:sz w:val="28"/>
                        </w:rPr>
                        <w:t>NAME:</w:t>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Pr>
                          <w:sz w:val="28"/>
                          <w:u w:val="dotted"/>
                        </w:rPr>
                        <w:tab/>
                      </w:r>
                    </w:p>
                  </w:txbxContent>
                </v:textbox>
                <w10:wrap anchorx="margin"/>
              </v:shape>
            </w:pict>
          </mc:Fallback>
        </mc:AlternateContent>
      </w:r>
      <w:r w:rsidRPr="00D52FAF">
        <w:rPr>
          <w:noProof/>
          <w:sz w:val="72"/>
          <w:szCs w:val="72"/>
          <w:lang w:eastAsia="en-GB"/>
        </w:rPr>
        <w:drawing>
          <wp:anchor distT="0" distB="0" distL="114300" distR="114300" simplePos="0" relativeHeight="251659264" behindDoc="0" locked="0" layoutInCell="1" allowOverlap="1" wp14:anchorId="1C57A778" wp14:editId="69C05FC3">
            <wp:simplePos x="0" y="0"/>
            <wp:positionH relativeFrom="margin">
              <wp:posOffset>74930</wp:posOffset>
            </wp:positionH>
            <wp:positionV relativeFrom="paragraph">
              <wp:posOffset>-55245</wp:posOffset>
            </wp:positionV>
            <wp:extent cx="6495415" cy="428625"/>
            <wp:effectExtent l="0" t="0" r="635" b="9525"/>
            <wp:wrapNone/>
            <wp:docPr id="5" name="Picture 5"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r w:rsidR="00470EF2" w:rsidRPr="00D52FAF">
        <w:rPr>
          <w:noProof/>
          <w:sz w:val="72"/>
          <w:szCs w:val="72"/>
          <w:lang w:eastAsia="en-GB"/>
        </w:rPr>
        <w:drawing>
          <wp:anchor distT="0" distB="0" distL="114300" distR="114300" simplePos="0" relativeHeight="251679744" behindDoc="1" locked="0" layoutInCell="1" allowOverlap="1" wp14:anchorId="0CEE7BFA" wp14:editId="3416E43D">
            <wp:simplePos x="0" y="0"/>
            <wp:positionH relativeFrom="column">
              <wp:posOffset>24765</wp:posOffset>
            </wp:positionH>
            <wp:positionV relativeFrom="paragraph">
              <wp:posOffset>3028950</wp:posOffset>
            </wp:positionV>
            <wp:extent cx="6543675" cy="3680460"/>
            <wp:effectExtent l="76200" t="76200" r="142875" b="129540"/>
            <wp:wrapTight wrapText="bothSides">
              <wp:wrapPolygon edited="0">
                <wp:start x="-126" y="-447"/>
                <wp:lineTo x="-252" y="-335"/>
                <wp:lineTo x="-252" y="21801"/>
                <wp:lineTo x="-126" y="22248"/>
                <wp:lineTo x="21883" y="22248"/>
                <wp:lineTo x="22009" y="21242"/>
                <wp:lineTo x="22009" y="1453"/>
                <wp:lineTo x="21883" y="-224"/>
                <wp:lineTo x="21883" y="-447"/>
                <wp:lineTo x="-126" y="-447"/>
              </wp:wrapPolygon>
            </wp:wrapTight>
            <wp:docPr id="4" name="Picture 4" descr="Image result for alexander ii of russia eman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exander ii of russia emancip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43675" cy="3680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539F0" w:rsidRPr="00D52FAF">
        <w:rPr>
          <w:b/>
          <w:sz w:val="72"/>
          <w:szCs w:val="72"/>
          <w:u w:val="single"/>
        </w:rPr>
        <w:t>Depth Study 1</w:t>
      </w:r>
      <w:r w:rsidR="00F00647" w:rsidRPr="00D52FAF">
        <w:rPr>
          <w:b/>
          <w:sz w:val="72"/>
          <w:szCs w:val="72"/>
          <w:u w:val="single"/>
        </w:rPr>
        <w:t xml:space="preserve">: </w:t>
      </w:r>
      <w:r w:rsidR="004C05A4" w:rsidRPr="00D52FAF">
        <w:rPr>
          <w:b/>
          <w:sz w:val="72"/>
          <w:szCs w:val="72"/>
          <w:u w:val="single"/>
        </w:rPr>
        <w:t>Alexander II’</w:t>
      </w:r>
      <w:r w:rsidR="00856277">
        <w:rPr>
          <w:b/>
          <w:sz w:val="72"/>
          <w:szCs w:val="72"/>
          <w:u w:val="single"/>
        </w:rPr>
        <w:t>s</w:t>
      </w:r>
      <w:r w:rsidR="004C05A4" w:rsidRPr="00D52FAF">
        <w:rPr>
          <w:b/>
          <w:sz w:val="72"/>
          <w:szCs w:val="72"/>
          <w:u w:val="single"/>
        </w:rPr>
        <w:t xml:space="preserve"> Domestic Reforms</w:t>
      </w:r>
    </w:p>
    <w:p w14:paraId="4C61DA81" w14:textId="77777777" w:rsidR="00A25DF1" w:rsidRDefault="00A25DF1" w:rsidP="00470EF2">
      <w:pPr>
        <w:pStyle w:val="Pa20"/>
        <w:spacing w:after="80"/>
        <w:rPr>
          <w:b/>
          <w:color w:val="000000"/>
          <w:sz w:val="36"/>
          <w:szCs w:val="22"/>
          <w:u w:val="single"/>
        </w:rPr>
      </w:pPr>
      <w:r>
        <w:rPr>
          <w:b/>
          <w:color w:val="000000"/>
          <w:sz w:val="36"/>
          <w:szCs w:val="22"/>
          <w:u w:val="single"/>
        </w:rPr>
        <w:t>Exam Board Content:</w:t>
      </w:r>
    </w:p>
    <w:p w14:paraId="61085264" w14:textId="77777777" w:rsidR="00F00647" w:rsidRPr="002434D2" w:rsidRDefault="00470EF2" w:rsidP="00470EF2">
      <w:pPr>
        <w:pStyle w:val="Pa20"/>
        <w:spacing w:after="80"/>
        <w:rPr>
          <w:b/>
          <w:color w:val="000000"/>
          <w:szCs w:val="22"/>
        </w:rPr>
      </w:pPr>
      <w:r w:rsidRPr="00D52FAF">
        <w:rPr>
          <w:b/>
          <w:noProof/>
          <w:color w:val="000000"/>
          <w:sz w:val="72"/>
          <w:szCs w:val="72"/>
          <w:lang w:eastAsia="en-GB"/>
        </w:rPr>
        <w:drawing>
          <wp:anchor distT="0" distB="0" distL="114300" distR="114300" simplePos="0" relativeHeight="251680768" behindDoc="1" locked="0" layoutInCell="1" allowOverlap="1" wp14:anchorId="6D3EB766" wp14:editId="1A0EA996">
            <wp:simplePos x="0" y="0"/>
            <wp:positionH relativeFrom="column">
              <wp:posOffset>28575</wp:posOffset>
            </wp:positionH>
            <wp:positionV relativeFrom="paragraph">
              <wp:posOffset>339725</wp:posOffset>
            </wp:positionV>
            <wp:extent cx="6506210" cy="1304925"/>
            <wp:effectExtent l="0" t="0" r="8890" b="9525"/>
            <wp:wrapTight wrapText="bothSides">
              <wp:wrapPolygon edited="0">
                <wp:start x="0" y="0"/>
                <wp:lineTo x="0" y="21442"/>
                <wp:lineTo x="21566" y="21442"/>
                <wp:lineTo x="2156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06210"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9AB" w:rsidRPr="003A29AB">
        <w:rPr>
          <w:b/>
          <w:color w:val="000000"/>
          <w:szCs w:val="22"/>
        </w:rPr>
        <w:t>This booklet covers the following part of the OCR course:</w:t>
      </w:r>
    </w:p>
    <w:p w14:paraId="174DA3C4" w14:textId="77777777" w:rsidR="000B3B8E" w:rsidRDefault="000B3B8E" w:rsidP="000B3B8E">
      <w:pPr>
        <w:rPr>
          <w:b/>
          <w:caps/>
          <w:color w:val="C00000"/>
          <w:sz w:val="32"/>
          <w:u w:val="single"/>
        </w:rPr>
      </w:pPr>
    </w:p>
    <w:p w14:paraId="18905D17" w14:textId="77777777" w:rsidR="00F00647" w:rsidRPr="000B3B8E" w:rsidRDefault="000B3B8E" w:rsidP="000B3B8E">
      <w:pPr>
        <w:rPr>
          <w:b/>
          <w:caps/>
          <w:color w:val="C00000"/>
          <w:sz w:val="32"/>
          <w:u w:val="single"/>
        </w:rPr>
      </w:pPr>
      <w:r w:rsidRPr="000B3B8E">
        <w:rPr>
          <w:noProof/>
          <w:sz w:val="28"/>
          <w:lang w:eastAsia="en-GB"/>
        </w:rPr>
        <w:lastRenderedPageBreak/>
        <mc:AlternateContent>
          <mc:Choice Requires="wps">
            <w:drawing>
              <wp:anchor distT="45720" distB="45720" distL="114300" distR="114300" simplePos="0" relativeHeight="251682816" behindDoc="0" locked="0" layoutInCell="1" allowOverlap="1" wp14:anchorId="3F8C97C4" wp14:editId="0FA6FD7E">
                <wp:simplePos x="0" y="0"/>
                <wp:positionH relativeFrom="column">
                  <wp:posOffset>4200525</wp:posOffset>
                </wp:positionH>
                <wp:positionV relativeFrom="paragraph">
                  <wp:posOffset>314325</wp:posOffset>
                </wp:positionV>
                <wp:extent cx="2360930" cy="847725"/>
                <wp:effectExtent l="0" t="0" r="2794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47725"/>
                        </a:xfrm>
                        <a:prstGeom prst="rect">
                          <a:avLst/>
                        </a:prstGeom>
                        <a:solidFill>
                          <a:schemeClr val="accent4">
                            <a:lumMod val="20000"/>
                            <a:lumOff val="80000"/>
                          </a:schemeClr>
                        </a:solidFill>
                        <a:ln w="9525">
                          <a:solidFill>
                            <a:srgbClr val="000000"/>
                          </a:solidFill>
                          <a:miter lim="800000"/>
                          <a:headEnd/>
                          <a:tailEnd/>
                        </a:ln>
                      </wps:spPr>
                      <wps:txbx>
                        <w:txbxContent>
                          <w:p w14:paraId="432DC084" w14:textId="77777777" w:rsidR="008E0B85" w:rsidRPr="000B3B8E" w:rsidRDefault="008E0B85" w:rsidP="000B3B8E">
                            <w:pPr>
                              <w:spacing w:after="0"/>
                              <w:rPr>
                                <w:b/>
                                <w:sz w:val="24"/>
                              </w:rPr>
                            </w:pPr>
                            <w:r w:rsidRPr="000B3B8E">
                              <w:rPr>
                                <w:b/>
                                <w:sz w:val="24"/>
                              </w:rPr>
                              <w:t>Depth Studies:</w:t>
                            </w:r>
                          </w:p>
                          <w:p w14:paraId="4D3F5C52" w14:textId="77777777" w:rsidR="008E0B85" w:rsidRDefault="008E0B85" w:rsidP="00ED4C95">
                            <w:pPr>
                              <w:pStyle w:val="ListParagraph"/>
                              <w:numPr>
                                <w:ilvl w:val="0"/>
                                <w:numId w:val="3"/>
                              </w:numPr>
                            </w:pPr>
                            <w:r>
                              <w:t xml:space="preserve">Alexander II’s Domestic Reforms </w:t>
                            </w:r>
                          </w:p>
                          <w:p w14:paraId="12C5A3DD" w14:textId="77777777" w:rsidR="008E0B85" w:rsidRDefault="008E0B85" w:rsidP="00ED4C95">
                            <w:pPr>
                              <w:pStyle w:val="ListParagraph"/>
                              <w:numPr>
                                <w:ilvl w:val="0"/>
                                <w:numId w:val="3"/>
                              </w:numPr>
                            </w:pPr>
                            <w:r>
                              <w:t xml:space="preserve">The Provisional Government </w:t>
                            </w:r>
                          </w:p>
                          <w:p w14:paraId="432C023E" w14:textId="77777777" w:rsidR="008E0B85" w:rsidRDefault="008E0B85" w:rsidP="00ED4C95">
                            <w:pPr>
                              <w:pStyle w:val="ListParagraph"/>
                              <w:numPr>
                                <w:ilvl w:val="0"/>
                                <w:numId w:val="3"/>
                              </w:numPr>
                            </w:pPr>
                            <w:r>
                              <w:t>Khrushchev in power 1956-1964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F8C97C4" id="_x0000_s1028" type="#_x0000_t202" style="position:absolute;margin-left:330.75pt;margin-top:24.75pt;width:185.9pt;height:66.75pt;z-index:2516828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" fillcolor="#fff2cc [663]">
                <v:textbox>
                  <w:txbxContent>
                    <w:p w14:paraId="432DC084" w14:textId="77777777" w:rsidR="008E0B85" w:rsidRPr="000B3B8E" w:rsidRDefault="008E0B85" w:rsidP="000B3B8E">
                      <w:pPr>
                        <w:spacing w:after="0"/>
                        <w:rPr>
                          <w:b/>
                          <w:sz w:val="24"/>
                        </w:rPr>
                      </w:pPr>
                      <w:r w:rsidRPr="000B3B8E">
                        <w:rPr>
                          <w:b/>
                          <w:sz w:val="24"/>
                        </w:rPr>
                        <w:t>Depth Studies:</w:t>
                      </w:r>
                    </w:p>
                    <w:p w14:paraId="4D3F5C52" w14:textId="77777777" w:rsidR="008E0B85" w:rsidRDefault="008E0B85" w:rsidP="00ED4C95">
                      <w:pPr>
                        <w:pStyle w:val="ListParagraph"/>
                        <w:numPr>
                          <w:ilvl w:val="0"/>
                          <w:numId w:val="3"/>
                        </w:numPr>
                      </w:pPr>
                      <w:r>
                        <w:t xml:space="preserve">Alexander II’s Domestic Reforms </w:t>
                      </w:r>
                    </w:p>
                    <w:p w14:paraId="12C5A3DD" w14:textId="77777777" w:rsidR="008E0B85" w:rsidRDefault="008E0B85" w:rsidP="00ED4C95">
                      <w:pPr>
                        <w:pStyle w:val="ListParagraph"/>
                        <w:numPr>
                          <w:ilvl w:val="0"/>
                          <w:numId w:val="3"/>
                        </w:numPr>
                      </w:pPr>
                      <w:r>
                        <w:t xml:space="preserve">The Provisional Government </w:t>
                      </w:r>
                    </w:p>
                    <w:p w14:paraId="432C023E" w14:textId="77777777" w:rsidR="008E0B85" w:rsidRDefault="008E0B85" w:rsidP="00ED4C95">
                      <w:pPr>
                        <w:pStyle w:val="ListParagraph"/>
                        <w:numPr>
                          <w:ilvl w:val="0"/>
                          <w:numId w:val="3"/>
                        </w:numPr>
                      </w:pPr>
                      <w:r>
                        <w:t>Khrushchev in power 1956-1964</w:t>
                      </w:r>
                    </w:p>
                  </w:txbxContent>
                </v:textbox>
                <w10:wrap type="square"/>
              </v:shape>
            </w:pict>
          </mc:Fallback>
        </mc:AlternateContent>
      </w:r>
      <w:r w:rsidRPr="000B3B8E">
        <w:rPr>
          <w:b/>
          <w:caps/>
          <w:color w:val="C00000"/>
          <w:sz w:val="32"/>
          <w:u w:val="single"/>
        </w:rPr>
        <w:t>Assessment</w:t>
      </w:r>
    </w:p>
    <w:p w14:paraId="0A5EDDC4" w14:textId="77777777" w:rsidR="00F00647" w:rsidRPr="00066E42" w:rsidRDefault="00F00647" w:rsidP="000B3B8E">
      <w:pPr>
        <w:ind w:right="-613"/>
        <w:rPr>
          <w:sz w:val="28"/>
        </w:rPr>
      </w:pPr>
      <w:r w:rsidRPr="00F00647">
        <w:rPr>
          <w:sz w:val="28"/>
        </w:rPr>
        <w:t xml:space="preserve">This topic is assessed on </w:t>
      </w:r>
      <w:r w:rsidRPr="00F00647">
        <w:rPr>
          <w:b/>
          <w:sz w:val="28"/>
        </w:rPr>
        <w:t>part</w:t>
      </w:r>
      <w:r w:rsidR="004C05A4">
        <w:rPr>
          <w:b/>
          <w:sz w:val="28"/>
        </w:rPr>
        <w:t xml:space="preserve"> A</w:t>
      </w:r>
      <w:r w:rsidRPr="00F00647">
        <w:rPr>
          <w:sz w:val="28"/>
        </w:rPr>
        <w:t xml:space="preserve"> of your </w:t>
      </w:r>
      <w:r w:rsidRPr="00F00647">
        <w:rPr>
          <w:b/>
          <w:sz w:val="28"/>
        </w:rPr>
        <w:t>Unit 3 paper</w:t>
      </w:r>
      <w:r w:rsidRPr="00F00647">
        <w:rPr>
          <w:sz w:val="28"/>
        </w:rPr>
        <w:t xml:space="preserve">. You are assessed through </w:t>
      </w:r>
      <w:r w:rsidR="002434D2">
        <w:rPr>
          <w:b/>
          <w:sz w:val="28"/>
        </w:rPr>
        <w:t>a 30</w:t>
      </w:r>
      <w:r w:rsidRPr="00F00647">
        <w:rPr>
          <w:b/>
          <w:sz w:val="28"/>
        </w:rPr>
        <w:t xml:space="preserve">-mark </w:t>
      </w:r>
      <w:r w:rsidR="002434D2">
        <w:rPr>
          <w:b/>
          <w:sz w:val="28"/>
        </w:rPr>
        <w:t>interpretation question</w:t>
      </w:r>
      <w:r w:rsidRPr="00F00647">
        <w:rPr>
          <w:sz w:val="28"/>
        </w:rPr>
        <w:t xml:space="preserve">, which will cover </w:t>
      </w:r>
      <w:r w:rsidR="000B3B8E">
        <w:rPr>
          <w:sz w:val="28"/>
        </w:rPr>
        <w:t>one of the three depth studies</w:t>
      </w:r>
      <w:r w:rsidRPr="00F00647">
        <w:rPr>
          <w:sz w:val="28"/>
        </w:rPr>
        <w:t>.</w:t>
      </w:r>
      <w:r w:rsidR="00833100">
        <w:rPr>
          <w:sz w:val="28"/>
        </w:rPr>
        <w:t xml:space="preserve"> </w:t>
      </w:r>
      <w:r w:rsidR="00066E42">
        <w:rPr>
          <w:sz w:val="28"/>
        </w:rPr>
        <w:t xml:space="preserve">You will have </w:t>
      </w:r>
      <w:r w:rsidR="000B3B8E">
        <w:rPr>
          <w:sz w:val="28"/>
        </w:rPr>
        <w:t>1 hour to write this answer</w:t>
      </w:r>
      <w:r w:rsidR="00066E42">
        <w:rPr>
          <w:sz w:val="28"/>
        </w:rPr>
        <w:t>.</w:t>
      </w:r>
    </w:p>
    <w:p w14:paraId="746E687D" w14:textId="3EB1CB6C" w:rsidR="00F4331C" w:rsidRPr="00827D2F" w:rsidRDefault="00F4331C" w:rsidP="000B3B8E">
      <w:pPr>
        <w:rPr>
          <w:b/>
          <w:color w:val="C00000"/>
          <w:sz w:val="28"/>
        </w:rPr>
      </w:pPr>
      <w:r w:rsidRPr="00827D2F">
        <w:rPr>
          <w:b/>
          <w:color w:val="C00000"/>
          <w:sz w:val="28"/>
        </w:rPr>
        <w:t>Past Exam Questions</w:t>
      </w:r>
      <w:r w:rsidR="003B7C6C" w:rsidRPr="00827D2F">
        <w:rPr>
          <w:b/>
          <w:color w:val="C00000"/>
          <w:sz w:val="28"/>
        </w:rPr>
        <w:t>:</w:t>
      </w:r>
      <w:r w:rsidR="008E0B85">
        <w:rPr>
          <w:b/>
          <w:color w:val="C00000"/>
          <w:sz w:val="28"/>
        </w:rPr>
        <w:t xml:space="preserve"> (see end of booklet for passages)</w:t>
      </w:r>
    </w:p>
    <w:p w14:paraId="47D2FC25" w14:textId="77777777" w:rsidR="008E0B85" w:rsidRPr="008E0B85" w:rsidRDefault="00DD30E4" w:rsidP="008E0B85">
      <w:pPr>
        <w:pStyle w:val="ListParagraph"/>
        <w:numPr>
          <w:ilvl w:val="0"/>
          <w:numId w:val="39"/>
        </w:numPr>
        <w:autoSpaceDE w:val="0"/>
        <w:autoSpaceDN w:val="0"/>
        <w:adjustRightInd w:val="0"/>
        <w:spacing w:after="0" w:line="240" w:lineRule="auto"/>
        <w:jc w:val="both"/>
        <w:rPr>
          <w:rFonts w:cstheme="minorHAnsi"/>
          <w:sz w:val="24"/>
          <w:szCs w:val="24"/>
        </w:rPr>
      </w:pPr>
      <w:r w:rsidRPr="008E0B85">
        <w:rPr>
          <w:rFonts w:cstheme="minorHAnsi"/>
          <w:sz w:val="24"/>
          <w:szCs w:val="24"/>
        </w:rPr>
        <w:t xml:space="preserve">Evaluate the interpretations in </w:t>
      </w:r>
      <w:r w:rsidRPr="008E0B85">
        <w:rPr>
          <w:rFonts w:cstheme="minorHAnsi"/>
          <w:b/>
          <w:bCs/>
          <w:sz w:val="24"/>
          <w:szCs w:val="24"/>
        </w:rPr>
        <w:t xml:space="preserve">both </w:t>
      </w:r>
      <w:r w:rsidRPr="008E0B85">
        <w:rPr>
          <w:rFonts w:cstheme="minorHAnsi"/>
          <w:sz w:val="24"/>
          <w:szCs w:val="24"/>
        </w:rPr>
        <w:t xml:space="preserve">of the two passages and explain which you think is more convincing about the consequences of Alexander II’s Great Reforms. </w:t>
      </w:r>
      <w:r w:rsidRPr="008E0B85">
        <w:rPr>
          <w:rFonts w:cstheme="minorHAnsi"/>
          <w:b/>
          <w:bCs/>
          <w:sz w:val="24"/>
          <w:szCs w:val="24"/>
        </w:rPr>
        <w:t>[30]</w:t>
      </w:r>
      <w:r w:rsidR="008E0B85" w:rsidRPr="008E0B85">
        <w:rPr>
          <w:rFonts w:cstheme="minorHAnsi"/>
          <w:b/>
          <w:bCs/>
          <w:sz w:val="24"/>
          <w:szCs w:val="24"/>
        </w:rPr>
        <w:t xml:space="preserve"> (June 2018)</w:t>
      </w:r>
    </w:p>
    <w:p w14:paraId="51C894C6" w14:textId="03593170" w:rsidR="008E0B85" w:rsidRPr="008E0B85" w:rsidRDefault="00827D2F" w:rsidP="008E0B85">
      <w:pPr>
        <w:pStyle w:val="ListParagraph"/>
        <w:numPr>
          <w:ilvl w:val="0"/>
          <w:numId w:val="39"/>
        </w:numPr>
        <w:autoSpaceDE w:val="0"/>
        <w:autoSpaceDN w:val="0"/>
        <w:adjustRightInd w:val="0"/>
        <w:spacing w:after="0" w:line="240" w:lineRule="auto"/>
        <w:jc w:val="both"/>
        <w:rPr>
          <w:rFonts w:cstheme="minorHAnsi"/>
          <w:sz w:val="24"/>
          <w:szCs w:val="24"/>
        </w:rPr>
      </w:pPr>
      <w:r w:rsidRPr="008E0B85">
        <w:rPr>
          <w:rFonts w:cstheme="minorHAnsi"/>
          <w:color w:val="000000"/>
          <w:sz w:val="24"/>
          <w:szCs w:val="24"/>
        </w:rPr>
        <w:t xml:space="preserve">Evaluate the interpretations in </w:t>
      </w:r>
      <w:r w:rsidRPr="008E0B85">
        <w:rPr>
          <w:rFonts w:cstheme="minorHAnsi"/>
          <w:b/>
          <w:bCs/>
          <w:color w:val="000000"/>
          <w:sz w:val="24"/>
          <w:szCs w:val="24"/>
        </w:rPr>
        <w:t xml:space="preserve">both </w:t>
      </w:r>
      <w:r w:rsidRPr="008E0B85">
        <w:rPr>
          <w:rFonts w:cstheme="minorHAnsi"/>
          <w:color w:val="000000"/>
          <w:sz w:val="24"/>
          <w:szCs w:val="24"/>
        </w:rPr>
        <w:t>of the two passages and explain which you</w:t>
      </w:r>
      <w:r w:rsidR="00833100" w:rsidRPr="008E0B85">
        <w:rPr>
          <w:rFonts w:cstheme="minorHAnsi"/>
          <w:color w:val="000000"/>
          <w:sz w:val="24"/>
          <w:szCs w:val="24"/>
        </w:rPr>
        <w:t xml:space="preserve"> think is more convincing </w:t>
      </w:r>
      <w:r w:rsidRPr="008E0B85">
        <w:rPr>
          <w:rFonts w:cstheme="minorHAnsi"/>
          <w:color w:val="000000"/>
          <w:sz w:val="24"/>
          <w:szCs w:val="24"/>
        </w:rPr>
        <w:t>as</w:t>
      </w:r>
      <w:r w:rsidR="008E0B85" w:rsidRPr="008E0B85">
        <w:rPr>
          <w:rFonts w:cstheme="minorHAnsi"/>
          <w:color w:val="000000"/>
          <w:sz w:val="24"/>
          <w:szCs w:val="24"/>
        </w:rPr>
        <w:t xml:space="preserve"> </w:t>
      </w:r>
      <w:r w:rsidRPr="008E0B85">
        <w:rPr>
          <w:rFonts w:cstheme="minorHAnsi"/>
          <w:color w:val="000000"/>
          <w:sz w:val="24"/>
          <w:szCs w:val="24"/>
        </w:rPr>
        <w:t xml:space="preserve">an explanation of the reasons why Alexander II emancipated the serfs. </w:t>
      </w:r>
      <w:r w:rsidR="00746AC5" w:rsidRPr="008E0B85">
        <w:rPr>
          <w:rFonts w:cstheme="minorHAnsi"/>
          <w:b/>
          <w:bCs/>
          <w:color w:val="000000"/>
          <w:sz w:val="24"/>
          <w:szCs w:val="24"/>
        </w:rPr>
        <w:t xml:space="preserve">[30] </w:t>
      </w:r>
      <w:r w:rsidR="008E0B85" w:rsidRPr="008E0B85">
        <w:rPr>
          <w:rFonts w:cstheme="minorHAnsi"/>
          <w:b/>
          <w:bCs/>
          <w:color w:val="000000"/>
          <w:sz w:val="24"/>
          <w:szCs w:val="24"/>
        </w:rPr>
        <w:t xml:space="preserve"> (June 2019)</w:t>
      </w:r>
    </w:p>
    <w:p w14:paraId="0FCA3F20" w14:textId="77777777" w:rsidR="008E0B85" w:rsidRPr="008E0B85" w:rsidRDefault="008E0B85" w:rsidP="008E0B85">
      <w:pPr>
        <w:pStyle w:val="ListParagraph"/>
        <w:autoSpaceDE w:val="0"/>
        <w:autoSpaceDN w:val="0"/>
        <w:adjustRightInd w:val="0"/>
        <w:spacing w:after="0" w:line="240" w:lineRule="auto"/>
        <w:jc w:val="both"/>
        <w:rPr>
          <w:rFonts w:cstheme="minorHAnsi"/>
          <w:sz w:val="24"/>
          <w:szCs w:val="24"/>
        </w:rPr>
      </w:pPr>
    </w:p>
    <w:p w14:paraId="67B5508A" w14:textId="17A937A6" w:rsidR="006B4A97" w:rsidRDefault="00071074" w:rsidP="008E0B85">
      <w:pPr>
        <w:rPr>
          <w:rFonts w:cstheme="minorHAnsi"/>
          <w:b/>
          <w:sz w:val="28"/>
          <w:u w:val="single"/>
        </w:rPr>
      </w:pPr>
      <w:r w:rsidRPr="00470EF2">
        <w:rPr>
          <w:rFonts w:cstheme="minorHAnsi"/>
          <w:b/>
          <w:caps/>
          <w:color w:val="C00000"/>
          <w:sz w:val="32"/>
          <w:u w:val="single"/>
        </w:rPr>
        <w:t>Recommended reading</w:t>
      </w:r>
    </w:p>
    <w:p w14:paraId="1801D0DE" w14:textId="77777777" w:rsidR="00F00647" w:rsidRDefault="00F00647" w:rsidP="00C53905">
      <w:pPr>
        <w:tabs>
          <w:tab w:val="left" w:pos="1340"/>
        </w:tabs>
        <w:ind w:right="-612"/>
        <w:jc w:val="both"/>
        <w:rPr>
          <w:rFonts w:cstheme="minorHAnsi"/>
          <w:b/>
        </w:rPr>
      </w:pPr>
      <w:r w:rsidRPr="00F00647">
        <w:rPr>
          <w:rFonts w:cstheme="minorHAnsi"/>
          <w:b/>
          <w:sz w:val="28"/>
          <w:u w:val="single"/>
        </w:rPr>
        <w:t>Textbooks</w:t>
      </w:r>
      <w:r>
        <w:rPr>
          <w:rFonts w:cstheme="minorHAnsi"/>
          <w:b/>
          <w:sz w:val="28"/>
          <w:u w:val="single"/>
        </w:rPr>
        <w:t>:</w:t>
      </w:r>
    </w:p>
    <w:p w14:paraId="18B69E02" w14:textId="77777777" w:rsidR="00F00647" w:rsidRPr="00F00647" w:rsidRDefault="00F00647" w:rsidP="00ED4C95">
      <w:pPr>
        <w:pStyle w:val="ListParagraph"/>
        <w:numPr>
          <w:ilvl w:val="0"/>
          <w:numId w:val="2"/>
        </w:numPr>
        <w:tabs>
          <w:tab w:val="left" w:pos="1340"/>
        </w:tabs>
        <w:ind w:left="567" w:right="-24"/>
        <w:jc w:val="both"/>
        <w:rPr>
          <w:rFonts w:cstheme="minorHAnsi"/>
          <w:b/>
          <w:sz w:val="24"/>
        </w:rPr>
      </w:pPr>
      <w:r w:rsidRPr="00F00647">
        <w:rPr>
          <w:rFonts w:cstheme="minorHAnsi"/>
          <w:sz w:val="24"/>
        </w:rPr>
        <w:t>A</w:t>
      </w:r>
      <w:r w:rsidR="00071074" w:rsidRPr="00F00647">
        <w:rPr>
          <w:rFonts w:cstheme="minorHAnsi"/>
          <w:sz w:val="24"/>
        </w:rPr>
        <w:t xml:space="preserve">ndrew Holland, </w:t>
      </w:r>
      <w:r w:rsidR="00071074" w:rsidRPr="00F00647">
        <w:rPr>
          <w:rFonts w:cstheme="minorHAnsi"/>
          <w:i/>
          <w:sz w:val="24"/>
        </w:rPr>
        <w:t xml:space="preserve">Russia and its Rulers 1855-1964 </w:t>
      </w:r>
      <w:r w:rsidR="00071074" w:rsidRPr="00F00647">
        <w:rPr>
          <w:rFonts w:cstheme="minorHAnsi"/>
          <w:sz w:val="24"/>
        </w:rPr>
        <w:t>(OCR textbook)</w:t>
      </w:r>
    </w:p>
    <w:p w14:paraId="30D85F89" w14:textId="77777777" w:rsidR="00F00647" w:rsidRPr="00F00647" w:rsidRDefault="00071074" w:rsidP="00ED4C95">
      <w:pPr>
        <w:pStyle w:val="ListParagraph"/>
        <w:numPr>
          <w:ilvl w:val="0"/>
          <w:numId w:val="2"/>
        </w:numPr>
        <w:tabs>
          <w:tab w:val="left" w:pos="1340"/>
        </w:tabs>
        <w:ind w:left="567" w:right="-24"/>
        <w:jc w:val="both"/>
        <w:rPr>
          <w:rFonts w:cstheme="minorHAnsi"/>
          <w:b/>
          <w:sz w:val="24"/>
        </w:rPr>
      </w:pPr>
      <w:r w:rsidRPr="00F00647">
        <w:rPr>
          <w:rFonts w:cstheme="minorHAnsi"/>
          <w:sz w:val="24"/>
        </w:rPr>
        <w:t xml:space="preserve">Andrew Holland, </w:t>
      </w:r>
      <w:r w:rsidRPr="00F00647">
        <w:rPr>
          <w:rFonts w:cstheme="minorHAnsi"/>
          <w:i/>
          <w:sz w:val="24"/>
        </w:rPr>
        <w:t>Russia and its Rulers 1855-1964</w:t>
      </w:r>
      <w:r w:rsidRPr="00F00647">
        <w:rPr>
          <w:rFonts w:cstheme="minorHAnsi"/>
          <w:sz w:val="24"/>
        </w:rPr>
        <w:t xml:space="preserve"> (My Revision Notes series – OCR revision booklet)</w:t>
      </w:r>
    </w:p>
    <w:p w14:paraId="61825F6E" w14:textId="25CCD3E9" w:rsidR="00435EE3" w:rsidRPr="008E0B85" w:rsidRDefault="00071074" w:rsidP="008E0B85">
      <w:pPr>
        <w:pStyle w:val="ListParagraph"/>
        <w:numPr>
          <w:ilvl w:val="0"/>
          <w:numId w:val="2"/>
        </w:numPr>
        <w:tabs>
          <w:tab w:val="left" w:pos="1340"/>
        </w:tabs>
        <w:ind w:left="567" w:right="-24"/>
        <w:jc w:val="both"/>
        <w:rPr>
          <w:rFonts w:cstheme="minorHAnsi"/>
          <w:b/>
          <w:sz w:val="24"/>
        </w:rPr>
      </w:pPr>
      <w:r w:rsidRPr="00F00647">
        <w:rPr>
          <w:rFonts w:cstheme="minorHAnsi"/>
          <w:sz w:val="24"/>
        </w:rPr>
        <w:t xml:space="preserve">Mike Wells and Nick Fellows, </w:t>
      </w:r>
      <w:r w:rsidRPr="00F00647">
        <w:rPr>
          <w:rFonts w:cstheme="minorHAnsi"/>
          <w:i/>
          <w:sz w:val="24"/>
        </w:rPr>
        <w:t xml:space="preserve">Russia and its Rulers 1855-1964 </w:t>
      </w:r>
      <w:r w:rsidRPr="00F00647">
        <w:rPr>
          <w:rFonts w:cstheme="minorHAnsi"/>
          <w:sz w:val="24"/>
        </w:rPr>
        <w:t>(old OCR textbook – Heinemann series)</w:t>
      </w:r>
    </w:p>
    <w:p w14:paraId="6193F891" w14:textId="355555BB" w:rsidR="00F00647" w:rsidRDefault="00F00647" w:rsidP="00C53905">
      <w:pPr>
        <w:spacing w:after="0"/>
        <w:ind w:right="-613"/>
        <w:rPr>
          <w:b/>
          <w:sz w:val="28"/>
          <w:szCs w:val="24"/>
        </w:rPr>
      </w:pPr>
      <w:r w:rsidRPr="00F00647">
        <w:rPr>
          <w:rFonts w:cstheme="minorHAnsi"/>
          <w:b/>
          <w:sz w:val="28"/>
          <w:szCs w:val="24"/>
          <w:u w:val="single"/>
        </w:rPr>
        <w:t>History Today Articles</w:t>
      </w:r>
      <w:r w:rsidRPr="00F00647">
        <w:rPr>
          <w:rFonts w:cstheme="minorHAnsi"/>
          <w:b/>
          <w:sz w:val="28"/>
          <w:szCs w:val="24"/>
        </w:rPr>
        <w:t xml:space="preserve"> </w:t>
      </w:r>
      <w:r w:rsidRPr="008E0B85">
        <w:rPr>
          <w:b/>
          <w:sz w:val="24"/>
        </w:rPr>
        <w:t xml:space="preserve">(go to </w:t>
      </w:r>
      <w:hyperlink r:id="rId14" w:history="1">
        <w:r w:rsidRPr="008E0B85">
          <w:rPr>
            <w:rStyle w:val="Hyperlink"/>
            <w:b/>
            <w:sz w:val="24"/>
          </w:rPr>
          <w:t>www.historytoday.com</w:t>
        </w:r>
      </w:hyperlink>
      <w:r w:rsidRPr="008E0B85">
        <w:rPr>
          <w:b/>
          <w:sz w:val="24"/>
        </w:rPr>
        <w:t xml:space="preserve"> username= godalming; password= history</w:t>
      </w:r>
      <w:r w:rsidR="008E0B85" w:rsidRPr="008E0B85">
        <w:rPr>
          <w:b/>
          <w:sz w:val="24"/>
        </w:rPr>
        <w:t>)</w:t>
      </w:r>
    </w:p>
    <w:p w14:paraId="50C803AE" w14:textId="77777777" w:rsidR="008E0B85" w:rsidRDefault="008E0B85" w:rsidP="008E0B85">
      <w:pPr>
        <w:pStyle w:val="ListParagraph"/>
        <w:keepNext/>
        <w:keepLines/>
        <w:widowControl w:val="0"/>
        <w:numPr>
          <w:ilvl w:val="0"/>
          <w:numId w:val="1"/>
        </w:numPr>
        <w:spacing w:after="100" w:afterAutospacing="1"/>
        <w:ind w:left="567" w:right="-24"/>
        <w:jc w:val="both"/>
        <w:rPr>
          <w:rFonts w:cstheme="minorHAnsi"/>
          <w:sz w:val="24"/>
        </w:rPr>
      </w:pPr>
      <w:r>
        <w:rPr>
          <w:rFonts w:cstheme="minorHAnsi"/>
          <w:sz w:val="24"/>
        </w:rPr>
        <w:t>Carl Peter Watts, ‘The reforms of Tsar Alexander II’</w:t>
      </w:r>
    </w:p>
    <w:p w14:paraId="2441FE6F" w14:textId="4153BE0F" w:rsidR="008E0B85" w:rsidRDefault="008E0B85" w:rsidP="008E0B85">
      <w:pPr>
        <w:pStyle w:val="ListParagraph"/>
        <w:keepNext/>
        <w:keepLines/>
        <w:widowControl w:val="0"/>
        <w:numPr>
          <w:ilvl w:val="0"/>
          <w:numId w:val="1"/>
        </w:numPr>
        <w:spacing w:after="100" w:afterAutospacing="1"/>
        <w:ind w:left="567" w:right="-24"/>
        <w:jc w:val="both"/>
        <w:rPr>
          <w:rFonts w:cstheme="minorHAnsi"/>
          <w:sz w:val="24"/>
        </w:rPr>
      </w:pPr>
      <w:r>
        <w:rPr>
          <w:rFonts w:cstheme="minorHAnsi"/>
          <w:sz w:val="24"/>
        </w:rPr>
        <w:t>Michael Lynch, ‘The Emancipation of the Russian Serfs, 1861’</w:t>
      </w:r>
    </w:p>
    <w:p w14:paraId="15A0CD07" w14:textId="77777777" w:rsidR="008E0B85" w:rsidRPr="00470EF2" w:rsidRDefault="008E0B85" w:rsidP="008E0B85">
      <w:pPr>
        <w:keepNext/>
        <w:keepLines/>
        <w:widowControl w:val="0"/>
        <w:spacing w:after="100" w:afterAutospacing="1"/>
        <w:ind w:right="-754"/>
        <w:jc w:val="both"/>
        <w:rPr>
          <w:rFonts w:cstheme="minorHAnsi"/>
          <w:b/>
          <w:sz w:val="28"/>
          <w:szCs w:val="28"/>
          <w:u w:val="single"/>
        </w:rPr>
      </w:pPr>
      <w:r w:rsidRPr="00470EF2">
        <w:rPr>
          <w:rFonts w:cstheme="minorHAnsi"/>
          <w:b/>
          <w:sz w:val="28"/>
          <w:szCs w:val="28"/>
          <w:u w:val="single"/>
        </w:rPr>
        <w:t xml:space="preserve">Modern History Review </w:t>
      </w:r>
      <w:r w:rsidRPr="008E0B85">
        <w:rPr>
          <w:rFonts w:cstheme="minorHAnsi"/>
          <w:b/>
          <w:sz w:val="24"/>
          <w:szCs w:val="24"/>
          <w:u w:val="single"/>
        </w:rPr>
        <w:t xml:space="preserve">(click this </w:t>
      </w:r>
      <w:hyperlink r:id="rId15" w:history="1">
        <w:r w:rsidRPr="008E0B85">
          <w:rPr>
            <w:rStyle w:val="Hyperlink"/>
            <w:rFonts w:cstheme="minorHAnsi"/>
            <w:b/>
            <w:sz w:val="24"/>
            <w:szCs w:val="24"/>
            <w:u w:val="single"/>
          </w:rPr>
          <w:t>link</w:t>
        </w:r>
      </w:hyperlink>
      <w:r w:rsidRPr="008E0B85">
        <w:rPr>
          <w:rFonts w:cstheme="minorHAnsi"/>
          <w:b/>
          <w:sz w:val="24"/>
          <w:szCs w:val="24"/>
          <w:u w:val="single"/>
        </w:rPr>
        <w:t xml:space="preserve"> then search for the issue number)</w:t>
      </w:r>
    </w:p>
    <w:p w14:paraId="54E63340" w14:textId="77777777" w:rsidR="008E0B85" w:rsidRDefault="008E0B85" w:rsidP="008E0B85">
      <w:pPr>
        <w:pStyle w:val="ListParagraph"/>
        <w:keepNext/>
        <w:keepLines/>
        <w:widowControl w:val="0"/>
        <w:numPr>
          <w:ilvl w:val="0"/>
          <w:numId w:val="1"/>
        </w:numPr>
        <w:spacing w:after="100" w:afterAutospacing="1"/>
        <w:ind w:left="567" w:right="-24"/>
        <w:jc w:val="both"/>
        <w:rPr>
          <w:rFonts w:cstheme="minorHAnsi"/>
          <w:sz w:val="24"/>
        </w:rPr>
      </w:pPr>
      <w:r>
        <w:rPr>
          <w:rFonts w:cstheme="minorHAnsi"/>
          <w:sz w:val="24"/>
        </w:rPr>
        <w:t>Shane O’Rourke</w:t>
      </w:r>
      <w:r w:rsidRPr="00F00647">
        <w:rPr>
          <w:rFonts w:cstheme="minorHAnsi"/>
          <w:sz w:val="24"/>
        </w:rPr>
        <w:t>, ‘</w:t>
      </w:r>
      <w:r>
        <w:rPr>
          <w:rFonts w:cstheme="minorHAnsi"/>
          <w:sz w:val="24"/>
        </w:rPr>
        <w:t>Alexander II the Tsar Liberator</w:t>
      </w:r>
      <w:r w:rsidRPr="00F00647">
        <w:rPr>
          <w:rFonts w:cstheme="minorHAnsi"/>
          <w:sz w:val="24"/>
        </w:rPr>
        <w:t>’</w:t>
      </w:r>
      <w:r>
        <w:rPr>
          <w:rFonts w:cstheme="minorHAnsi"/>
          <w:sz w:val="24"/>
        </w:rPr>
        <w:t>, April 2019 (Volume 21, Issue no. 4)</w:t>
      </w:r>
    </w:p>
    <w:p w14:paraId="1E48F073" w14:textId="77777777" w:rsidR="008E0B85" w:rsidRDefault="008E0B85" w:rsidP="008E0B85">
      <w:pPr>
        <w:pStyle w:val="ListParagraph"/>
        <w:keepNext/>
        <w:keepLines/>
        <w:widowControl w:val="0"/>
        <w:numPr>
          <w:ilvl w:val="0"/>
          <w:numId w:val="1"/>
        </w:numPr>
        <w:spacing w:after="100" w:afterAutospacing="1"/>
        <w:ind w:left="567" w:right="-24"/>
        <w:jc w:val="both"/>
        <w:rPr>
          <w:rFonts w:cstheme="minorHAnsi"/>
          <w:sz w:val="24"/>
        </w:rPr>
      </w:pPr>
      <w:r>
        <w:rPr>
          <w:rFonts w:cstheme="minorHAnsi"/>
          <w:sz w:val="24"/>
        </w:rPr>
        <w:t>Peter Neville, ‘Tsar Alexander II. Liberator or Traditionalist?’, September 1997 (Volume 9, Issue no. 1)</w:t>
      </w:r>
    </w:p>
    <w:p w14:paraId="44AF2A3A" w14:textId="2606BAC7" w:rsidR="008E0B85" w:rsidRDefault="008E0B85" w:rsidP="008E0B85">
      <w:pPr>
        <w:pStyle w:val="ListParagraph"/>
        <w:keepNext/>
        <w:keepLines/>
        <w:widowControl w:val="0"/>
        <w:numPr>
          <w:ilvl w:val="0"/>
          <w:numId w:val="1"/>
        </w:numPr>
        <w:spacing w:after="100" w:afterAutospacing="1"/>
        <w:ind w:left="567" w:right="-24"/>
        <w:jc w:val="both"/>
        <w:rPr>
          <w:rFonts w:cstheme="minorHAnsi"/>
          <w:sz w:val="24"/>
        </w:rPr>
      </w:pPr>
      <w:r>
        <w:rPr>
          <w:rFonts w:cstheme="minorHAnsi"/>
          <w:sz w:val="24"/>
        </w:rPr>
        <w:t>Michael Hughes, ‘Foreign Policy and Domestic change in Tsarist Russia’, November 2004 (Volume 16, Issue no. 2)</w:t>
      </w:r>
    </w:p>
    <w:p w14:paraId="30870C6C" w14:textId="77777777" w:rsidR="008E0B85" w:rsidRDefault="008E0B85" w:rsidP="008E0B85">
      <w:pPr>
        <w:keepNext/>
        <w:keepLines/>
        <w:widowControl w:val="0"/>
        <w:spacing w:after="100" w:afterAutospacing="1"/>
        <w:ind w:right="-754"/>
        <w:jc w:val="both"/>
        <w:rPr>
          <w:rFonts w:cstheme="minorHAnsi"/>
          <w:b/>
          <w:sz w:val="28"/>
          <w:szCs w:val="28"/>
          <w:u w:val="single"/>
        </w:rPr>
      </w:pPr>
      <w:r w:rsidRPr="00D52FAF">
        <w:rPr>
          <w:rFonts w:cstheme="minorHAnsi"/>
          <w:b/>
          <w:sz w:val="28"/>
          <w:szCs w:val="28"/>
          <w:u w:val="single"/>
        </w:rPr>
        <w:t>Books</w:t>
      </w:r>
    </w:p>
    <w:p w14:paraId="47F45710" w14:textId="77777777" w:rsidR="008E0B85" w:rsidRDefault="008E0B85" w:rsidP="008E0B85">
      <w:pPr>
        <w:pStyle w:val="ListParagraph"/>
        <w:keepNext/>
        <w:keepLines/>
        <w:widowControl w:val="0"/>
        <w:numPr>
          <w:ilvl w:val="0"/>
          <w:numId w:val="5"/>
        </w:numPr>
        <w:spacing w:after="100" w:afterAutospacing="1"/>
        <w:ind w:left="567" w:right="-754"/>
        <w:jc w:val="both"/>
        <w:rPr>
          <w:rFonts w:cstheme="minorHAnsi"/>
          <w:sz w:val="24"/>
          <w:szCs w:val="28"/>
        </w:rPr>
      </w:pPr>
      <w:r w:rsidRPr="004D774D">
        <w:rPr>
          <w:rFonts w:cstheme="minorHAnsi"/>
          <w:sz w:val="24"/>
          <w:szCs w:val="28"/>
        </w:rPr>
        <w:t xml:space="preserve">E. Radzinsky, </w:t>
      </w:r>
      <w:r w:rsidRPr="004D774D">
        <w:rPr>
          <w:rFonts w:cstheme="minorHAnsi"/>
          <w:i/>
          <w:sz w:val="24"/>
          <w:szCs w:val="28"/>
        </w:rPr>
        <w:t>Alexander II: The Last Great Tsar,</w:t>
      </w:r>
      <w:r w:rsidRPr="004D774D">
        <w:rPr>
          <w:rFonts w:cstheme="minorHAnsi"/>
          <w:sz w:val="24"/>
          <w:szCs w:val="28"/>
        </w:rPr>
        <w:t xml:space="preserve"> 2006</w:t>
      </w:r>
    </w:p>
    <w:p w14:paraId="03BCD3C3" w14:textId="77777777" w:rsidR="008E0B85" w:rsidRDefault="008E0B85" w:rsidP="008E0B85">
      <w:pPr>
        <w:pStyle w:val="ListParagraph"/>
        <w:keepNext/>
        <w:keepLines/>
        <w:widowControl w:val="0"/>
        <w:numPr>
          <w:ilvl w:val="0"/>
          <w:numId w:val="5"/>
        </w:numPr>
        <w:spacing w:after="100" w:afterAutospacing="1"/>
        <w:ind w:left="567" w:right="-754"/>
        <w:jc w:val="both"/>
        <w:rPr>
          <w:rFonts w:cstheme="minorHAnsi"/>
          <w:sz w:val="24"/>
          <w:szCs w:val="28"/>
        </w:rPr>
      </w:pPr>
      <w:r>
        <w:rPr>
          <w:rFonts w:cstheme="minorHAnsi"/>
          <w:sz w:val="24"/>
          <w:szCs w:val="28"/>
        </w:rPr>
        <w:t xml:space="preserve">R. Pipes, </w:t>
      </w:r>
      <w:r>
        <w:rPr>
          <w:rFonts w:cstheme="minorHAnsi"/>
          <w:i/>
          <w:sz w:val="24"/>
          <w:szCs w:val="28"/>
        </w:rPr>
        <w:t>Russia under the Old Regime</w:t>
      </w:r>
      <w:r>
        <w:rPr>
          <w:rFonts w:cstheme="minorHAnsi"/>
          <w:sz w:val="24"/>
          <w:szCs w:val="28"/>
        </w:rPr>
        <w:t>, 1987</w:t>
      </w:r>
    </w:p>
    <w:p w14:paraId="7E14963C" w14:textId="77777777" w:rsidR="008E0B85" w:rsidRDefault="008E0B85" w:rsidP="008E0B85">
      <w:pPr>
        <w:pStyle w:val="ListParagraph"/>
        <w:keepNext/>
        <w:keepLines/>
        <w:widowControl w:val="0"/>
        <w:numPr>
          <w:ilvl w:val="0"/>
          <w:numId w:val="5"/>
        </w:numPr>
        <w:spacing w:after="100" w:afterAutospacing="1"/>
        <w:ind w:left="567" w:right="-754"/>
        <w:jc w:val="both"/>
        <w:rPr>
          <w:rFonts w:cstheme="minorHAnsi"/>
          <w:sz w:val="24"/>
          <w:szCs w:val="28"/>
        </w:rPr>
      </w:pPr>
      <w:r>
        <w:rPr>
          <w:rFonts w:cstheme="minorHAnsi"/>
          <w:sz w:val="24"/>
          <w:szCs w:val="28"/>
        </w:rPr>
        <w:t xml:space="preserve">S. Sebag Montefiore, </w:t>
      </w:r>
      <w:r>
        <w:rPr>
          <w:rFonts w:cstheme="minorHAnsi"/>
          <w:i/>
          <w:sz w:val="24"/>
          <w:szCs w:val="28"/>
        </w:rPr>
        <w:t>The Romanovs: an intimate chronicle of the Russian royal family</w:t>
      </w:r>
      <w:r>
        <w:rPr>
          <w:rFonts w:cstheme="minorHAnsi"/>
          <w:sz w:val="24"/>
          <w:szCs w:val="28"/>
        </w:rPr>
        <w:t>, 2014</w:t>
      </w:r>
    </w:p>
    <w:p w14:paraId="76D4770D" w14:textId="77777777" w:rsidR="008E0B85" w:rsidRDefault="008E0B85" w:rsidP="008E0B85">
      <w:pPr>
        <w:pStyle w:val="ListParagraph"/>
        <w:keepNext/>
        <w:keepLines/>
        <w:widowControl w:val="0"/>
        <w:numPr>
          <w:ilvl w:val="0"/>
          <w:numId w:val="5"/>
        </w:numPr>
        <w:spacing w:after="100" w:afterAutospacing="1"/>
        <w:ind w:left="567" w:right="-754"/>
        <w:jc w:val="both"/>
        <w:rPr>
          <w:rFonts w:cstheme="minorHAnsi"/>
          <w:sz w:val="24"/>
          <w:szCs w:val="28"/>
        </w:rPr>
      </w:pPr>
      <w:r>
        <w:rPr>
          <w:rFonts w:cstheme="minorHAnsi"/>
          <w:sz w:val="24"/>
          <w:szCs w:val="28"/>
        </w:rPr>
        <w:t xml:space="preserve">L. Kochan &amp; J. Keep, </w:t>
      </w:r>
      <w:r>
        <w:rPr>
          <w:rFonts w:cstheme="minorHAnsi"/>
          <w:i/>
          <w:sz w:val="24"/>
          <w:szCs w:val="28"/>
        </w:rPr>
        <w:t>The Making of Modern Russia</w:t>
      </w:r>
      <w:r>
        <w:rPr>
          <w:rFonts w:cstheme="minorHAnsi"/>
          <w:sz w:val="24"/>
          <w:szCs w:val="28"/>
        </w:rPr>
        <w:t>, 1997</w:t>
      </w:r>
    </w:p>
    <w:p w14:paraId="25C6A581" w14:textId="768DFC77" w:rsidR="008E0B85" w:rsidRPr="008E0B85" w:rsidRDefault="008E0B85" w:rsidP="008E0B85">
      <w:pPr>
        <w:keepNext/>
        <w:keepLines/>
        <w:widowControl w:val="0"/>
        <w:spacing w:after="100" w:afterAutospacing="1"/>
        <w:ind w:right="-754"/>
        <w:jc w:val="both"/>
        <w:rPr>
          <w:rFonts w:cstheme="minorHAnsi"/>
          <w:b/>
          <w:sz w:val="28"/>
          <w:szCs w:val="28"/>
          <w:u w:val="single"/>
        </w:rPr>
      </w:pPr>
      <w:r w:rsidRPr="008E0B85">
        <w:rPr>
          <w:rFonts w:cstheme="minorHAnsi"/>
          <w:b/>
          <w:sz w:val="28"/>
          <w:szCs w:val="28"/>
          <w:u w:val="single"/>
        </w:rPr>
        <w:t>Podcasts and Documentaries</w:t>
      </w:r>
    </w:p>
    <w:p w14:paraId="400249AE" w14:textId="77777777" w:rsidR="008E0B85" w:rsidRDefault="008E0B85" w:rsidP="008E0B85">
      <w:pPr>
        <w:pStyle w:val="ListParagraph"/>
        <w:keepNext/>
        <w:keepLines/>
        <w:widowControl w:val="0"/>
        <w:numPr>
          <w:ilvl w:val="0"/>
          <w:numId w:val="4"/>
        </w:numPr>
        <w:spacing w:after="100" w:afterAutospacing="1"/>
        <w:ind w:left="567" w:right="-754"/>
        <w:jc w:val="both"/>
        <w:rPr>
          <w:rFonts w:cstheme="minorHAnsi"/>
          <w:sz w:val="24"/>
          <w:szCs w:val="28"/>
        </w:rPr>
      </w:pPr>
      <w:r w:rsidRPr="00E676AF">
        <w:rPr>
          <w:rFonts w:cstheme="minorHAnsi"/>
          <w:sz w:val="24"/>
          <w:szCs w:val="28"/>
        </w:rPr>
        <w:t xml:space="preserve">BBC </w:t>
      </w:r>
      <w:r w:rsidRPr="00E676AF">
        <w:rPr>
          <w:rFonts w:cstheme="minorHAnsi"/>
          <w:i/>
          <w:sz w:val="24"/>
          <w:szCs w:val="28"/>
        </w:rPr>
        <w:t xml:space="preserve">In our Time </w:t>
      </w:r>
      <w:r w:rsidRPr="00E676AF">
        <w:rPr>
          <w:rFonts w:cstheme="minorHAnsi"/>
          <w:sz w:val="24"/>
          <w:szCs w:val="28"/>
        </w:rPr>
        <w:t>‘</w:t>
      </w:r>
      <w:r>
        <w:rPr>
          <w:rFonts w:cstheme="minorHAnsi"/>
          <w:sz w:val="24"/>
          <w:szCs w:val="28"/>
        </w:rPr>
        <w:t xml:space="preserve">Tsar Alexander II’s Assassination’ - </w:t>
      </w:r>
      <w:hyperlink r:id="rId16" w:history="1">
        <w:r>
          <w:rPr>
            <w:rStyle w:val="Hyperlink"/>
          </w:rPr>
          <w:t>https://www.bbc.co.uk/programmes/p003k9b2</w:t>
        </w:r>
      </w:hyperlink>
      <w:r>
        <w:t xml:space="preserve"> </w:t>
      </w:r>
    </w:p>
    <w:p w14:paraId="32D15FD8" w14:textId="77777777" w:rsidR="008E0B85" w:rsidRPr="0055417F" w:rsidRDefault="008E0B85" w:rsidP="008E0B85">
      <w:pPr>
        <w:pStyle w:val="ListParagraph"/>
        <w:keepNext/>
        <w:keepLines/>
        <w:widowControl w:val="0"/>
        <w:numPr>
          <w:ilvl w:val="0"/>
          <w:numId w:val="4"/>
        </w:numPr>
        <w:spacing w:after="100" w:afterAutospacing="1"/>
        <w:ind w:left="567" w:right="-754"/>
        <w:jc w:val="both"/>
        <w:rPr>
          <w:rFonts w:cstheme="minorHAnsi"/>
          <w:sz w:val="24"/>
          <w:szCs w:val="28"/>
        </w:rPr>
      </w:pPr>
      <w:r>
        <w:rPr>
          <w:rFonts w:cstheme="minorHAnsi"/>
          <w:sz w:val="24"/>
          <w:szCs w:val="28"/>
        </w:rPr>
        <w:t xml:space="preserve">BBC </w:t>
      </w:r>
      <w:r>
        <w:rPr>
          <w:rFonts w:cstheme="minorHAnsi"/>
          <w:i/>
          <w:sz w:val="24"/>
          <w:szCs w:val="28"/>
        </w:rPr>
        <w:t xml:space="preserve">In Our Time </w:t>
      </w:r>
      <w:r>
        <w:rPr>
          <w:rFonts w:cstheme="minorHAnsi"/>
          <w:sz w:val="24"/>
          <w:szCs w:val="28"/>
        </w:rPr>
        <w:t xml:space="preserve">‘The Emancipation of the Serfs’ - </w:t>
      </w:r>
      <w:r w:rsidRPr="00E676AF">
        <w:rPr>
          <w:rFonts w:cstheme="minorHAnsi"/>
          <w:sz w:val="24"/>
          <w:szCs w:val="28"/>
        </w:rPr>
        <w:t xml:space="preserve"> </w:t>
      </w:r>
      <w:hyperlink r:id="rId17" w:history="1">
        <w:r>
          <w:rPr>
            <w:rStyle w:val="Hyperlink"/>
          </w:rPr>
          <w:t>https://www.bbc.co.uk/programmes/b0b2gspd</w:t>
        </w:r>
      </w:hyperlink>
      <w:r>
        <w:t xml:space="preserve"> </w:t>
      </w:r>
    </w:p>
    <w:p w14:paraId="2556ADD3" w14:textId="77777777" w:rsidR="008E0B85" w:rsidRPr="00E676AF" w:rsidRDefault="008E0B85" w:rsidP="008E0B85">
      <w:pPr>
        <w:pStyle w:val="ListParagraph"/>
        <w:keepNext/>
        <w:keepLines/>
        <w:widowControl w:val="0"/>
        <w:numPr>
          <w:ilvl w:val="0"/>
          <w:numId w:val="4"/>
        </w:numPr>
        <w:spacing w:after="100" w:afterAutospacing="1"/>
        <w:ind w:left="567" w:right="-754"/>
        <w:jc w:val="both"/>
        <w:rPr>
          <w:rFonts w:cstheme="minorHAnsi"/>
          <w:sz w:val="24"/>
          <w:szCs w:val="28"/>
        </w:rPr>
      </w:pPr>
      <w:r>
        <w:rPr>
          <w:rFonts w:cstheme="minorHAnsi"/>
          <w:sz w:val="24"/>
          <w:szCs w:val="28"/>
        </w:rPr>
        <w:t xml:space="preserve">Empire of the Tsars: Romanov Russia with Lucy Worsley (Episode 3) (Estream – search 15799) </w:t>
      </w:r>
    </w:p>
    <w:p w14:paraId="70583760" w14:textId="77777777" w:rsidR="008E0B85" w:rsidRDefault="008E0B85" w:rsidP="00C53905">
      <w:pPr>
        <w:spacing w:after="0"/>
        <w:ind w:right="-613"/>
        <w:rPr>
          <w:b/>
          <w:sz w:val="28"/>
          <w:szCs w:val="24"/>
        </w:rPr>
      </w:pPr>
    </w:p>
    <w:p w14:paraId="6DC398F7" w14:textId="2AA907B6" w:rsidR="00536D3A" w:rsidRPr="008E0B85" w:rsidRDefault="00536D3A" w:rsidP="008E0B85">
      <w:pPr>
        <w:jc w:val="center"/>
        <w:rPr>
          <w:rFonts w:cstheme="minorHAnsi"/>
          <w:b/>
          <w:sz w:val="28"/>
          <w:szCs w:val="28"/>
          <w:u w:val="single"/>
        </w:rPr>
      </w:pPr>
      <w:r w:rsidRPr="001A4547">
        <w:rPr>
          <w:rFonts w:cstheme="minorHAnsi"/>
          <w:b/>
          <w:caps/>
          <w:color w:val="C00000"/>
          <w:sz w:val="32"/>
          <w:szCs w:val="32"/>
          <w:u w:val="single"/>
        </w:rPr>
        <w:lastRenderedPageBreak/>
        <w:t>Timeline</w:t>
      </w:r>
    </w:p>
    <w:tbl>
      <w:tblPr>
        <w:tblStyle w:val="TableGrid"/>
        <w:tblW w:w="0" w:type="auto"/>
        <w:tblInd w:w="562" w:type="dxa"/>
        <w:tblLook w:val="04A0" w:firstRow="1" w:lastRow="0" w:firstColumn="1" w:lastColumn="0" w:noHBand="0" w:noVBand="1"/>
      </w:tblPr>
      <w:tblGrid>
        <w:gridCol w:w="1643"/>
        <w:gridCol w:w="7870"/>
      </w:tblGrid>
      <w:tr w:rsidR="00435EE3" w14:paraId="438DF55E" w14:textId="77777777" w:rsidTr="000572A9">
        <w:trPr>
          <w:trHeight w:val="499"/>
        </w:trPr>
        <w:tc>
          <w:tcPr>
            <w:tcW w:w="1643" w:type="dxa"/>
            <w:vAlign w:val="center"/>
          </w:tcPr>
          <w:p w14:paraId="03D03F62" w14:textId="77777777" w:rsidR="00435EE3" w:rsidRPr="000572A9" w:rsidRDefault="00435EE3" w:rsidP="00DD42E6">
            <w:pPr>
              <w:jc w:val="center"/>
              <w:rPr>
                <w:rFonts w:cstheme="minorHAnsi"/>
                <w:b/>
                <w:sz w:val="24"/>
                <w:szCs w:val="24"/>
              </w:rPr>
            </w:pPr>
            <w:r w:rsidRPr="000572A9">
              <w:rPr>
                <w:rFonts w:cstheme="minorHAnsi"/>
                <w:b/>
                <w:sz w:val="24"/>
                <w:szCs w:val="24"/>
              </w:rPr>
              <w:t>1855</w:t>
            </w:r>
          </w:p>
        </w:tc>
        <w:tc>
          <w:tcPr>
            <w:tcW w:w="7870" w:type="dxa"/>
            <w:vAlign w:val="center"/>
          </w:tcPr>
          <w:p w14:paraId="671C4B9F" w14:textId="77777777" w:rsidR="00435EE3" w:rsidRPr="000572A9" w:rsidRDefault="00435EE3" w:rsidP="007739F8">
            <w:pPr>
              <w:rPr>
                <w:rFonts w:cstheme="minorHAnsi"/>
                <w:sz w:val="24"/>
                <w:szCs w:val="24"/>
              </w:rPr>
            </w:pPr>
            <w:r w:rsidRPr="000572A9">
              <w:rPr>
                <w:rFonts w:cstheme="minorHAnsi"/>
                <w:sz w:val="24"/>
                <w:szCs w:val="24"/>
              </w:rPr>
              <w:t>Alexander II takes power after the death of his father Nicholas I</w:t>
            </w:r>
          </w:p>
        </w:tc>
      </w:tr>
      <w:tr w:rsidR="00435EE3" w14:paraId="4599D255" w14:textId="77777777" w:rsidTr="000572A9">
        <w:trPr>
          <w:trHeight w:val="473"/>
        </w:trPr>
        <w:tc>
          <w:tcPr>
            <w:tcW w:w="1643" w:type="dxa"/>
            <w:vAlign w:val="center"/>
          </w:tcPr>
          <w:p w14:paraId="380AF27D" w14:textId="77777777" w:rsidR="00435EE3" w:rsidRPr="000572A9" w:rsidRDefault="00435EE3" w:rsidP="00DD42E6">
            <w:pPr>
              <w:jc w:val="center"/>
              <w:rPr>
                <w:rFonts w:cstheme="minorHAnsi"/>
                <w:b/>
                <w:sz w:val="24"/>
                <w:szCs w:val="24"/>
              </w:rPr>
            </w:pPr>
            <w:r w:rsidRPr="000572A9">
              <w:rPr>
                <w:rFonts w:cstheme="minorHAnsi"/>
                <w:b/>
                <w:sz w:val="24"/>
                <w:szCs w:val="24"/>
              </w:rPr>
              <w:t>1856</w:t>
            </w:r>
          </w:p>
        </w:tc>
        <w:tc>
          <w:tcPr>
            <w:tcW w:w="7870" w:type="dxa"/>
            <w:vAlign w:val="center"/>
          </w:tcPr>
          <w:p w14:paraId="17056900" w14:textId="57B3867C" w:rsidR="00435EE3" w:rsidRPr="000572A9" w:rsidRDefault="004535D8" w:rsidP="007739F8">
            <w:pPr>
              <w:rPr>
                <w:rFonts w:cstheme="minorHAnsi"/>
                <w:sz w:val="24"/>
                <w:szCs w:val="24"/>
              </w:rPr>
            </w:pPr>
            <w:r w:rsidRPr="000572A9">
              <w:rPr>
                <w:rFonts w:cstheme="minorHAnsi"/>
                <w:sz w:val="24"/>
                <w:szCs w:val="24"/>
              </w:rPr>
              <w:t>Treaty of Paris ends the Crimean War – Russia defeated</w:t>
            </w:r>
            <w:r w:rsidR="00435EE3" w:rsidRPr="000572A9">
              <w:rPr>
                <w:rFonts w:cstheme="minorHAnsi"/>
                <w:sz w:val="24"/>
                <w:szCs w:val="24"/>
              </w:rPr>
              <w:t xml:space="preserve"> </w:t>
            </w:r>
          </w:p>
        </w:tc>
      </w:tr>
      <w:tr w:rsidR="00435EE3" w14:paraId="796A155A" w14:textId="77777777" w:rsidTr="000572A9">
        <w:trPr>
          <w:trHeight w:val="499"/>
        </w:trPr>
        <w:tc>
          <w:tcPr>
            <w:tcW w:w="1643" w:type="dxa"/>
            <w:vAlign w:val="center"/>
          </w:tcPr>
          <w:p w14:paraId="3926DC99" w14:textId="77777777" w:rsidR="00435EE3" w:rsidRPr="000572A9" w:rsidRDefault="00435EE3" w:rsidP="00DD42E6">
            <w:pPr>
              <w:jc w:val="center"/>
              <w:rPr>
                <w:rFonts w:cstheme="minorHAnsi"/>
                <w:b/>
                <w:sz w:val="24"/>
                <w:szCs w:val="24"/>
              </w:rPr>
            </w:pPr>
            <w:r w:rsidRPr="000572A9">
              <w:rPr>
                <w:rFonts w:cstheme="minorHAnsi"/>
                <w:b/>
                <w:sz w:val="24"/>
                <w:szCs w:val="24"/>
              </w:rPr>
              <w:t>1861</w:t>
            </w:r>
          </w:p>
        </w:tc>
        <w:tc>
          <w:tcPr>
            <w:tcW w:w="7870" w:type="dxa"/>
            <w:vAlign w:val="center"/>
          </w:tcPr>
          <w:p w14:paraId="22E9ABA1" w14:textId="77777777" w:rsidR="00435EE3" w:rsidRPr="000572A9" w:rsidRDefault="00435EE3" w:rsidP="007739F8">
            <w:pPr>
              <w:rPr>
                <w:rFonts w:cstheme="minorHAnsi"/>
                <w:sz w:val="24"/>
                <w:szCs w:val="24"/>
              </w:rPr>
            </w:pPr>
            <w:r w:rsidRPr="000572A9">
              <w:rPr>
                <w:rFonts w:cstheme="minorHAnsi"/>
                <w:sz w:val="24"/>
                <w:szCs w:val="24"/>
              </w:rPr>
              <w:t>The Emancipation Edict issued</w:t>
            </w:r>
            <w:r w:rsidR="008D4265" w:rsidRPr="000572A9">
              <w:rPr>
                <w:rFonts w:cstheme="minorHAnsi"/>
                <w:sz w:val="24"/>
                <w:szCs w:val="24"/>
              </w:rPr>
              <w:t xml:space="preserve"> abolishing serfdom</w:t>
            </w:r>
          </w:p>
        </w:tc>
      </w:tr>
      <w:tr w:rsidR="008D4265" w14:paraId="3A7B9F71" w14:textId="77777777" w:rsidTr="000572A9">
        <w:trPr>
          <w:trHeight w:val="473"/>
        </w:trPr>
        <w:tc>
          <w:tcPr>
            <w:tcW w:w="1643" w:type="dxa"/>
            <w:vAlign w:val="center"/>
          </w:tcPr>
          <w:p w14:paraId="75C2240A" w14:textId="77777777" w:rsidR="008D4265" w:rsidRPr="000572A9" w:rsidRDefault="008D4265" w:rsidP="00DD42E6">
            <w:pPr>
              <w:jc w:val="center"/>
              <w:rPr>
                <w:rFonts w:cstheme="minorHAnsi"/>
                <w:b/>
                <w:sz w:val="24"/>
                <w:szCs w:val="24"/>
              </w:rPr>
            </w:pPr>
            <w:r w:rsidRPr="000572A9">
              <w:rPr>
                <w:rFonts w:cstheme="minorHAnsi"/>
                <w:b/>
                <w:sz w:val="24"/>
                <w:szCs w:val="24"/>
              </w:rPr>
              <w:t>1863</w:t>
            </w:r>
          </w:p>
        </w:tc>
        <w:tc>
          <w:tcPr>
            <w:tcW w:w="7870" w:type="dxa"/>
            <w:vAlign w:val="center"/>
          </w:tcPr>
          <w:p w14:paraId="33ED87B3" w14:textId="77777777" w:rsidR="008D4265" w:rsidRPr="000572A9" w:rsidRDefault="008D4265" w:rsidP="007739F8">
            <w:pPr>
              <w:rPr>
                <w:rFonts w:cstheme="minorHAnsi"/>
                <w:sz w:val="24"/>
                <w:szCs w:val="24"/>
              </w:rPr>
            </w:pPr>
            <w:r w:rsidRPr="000572A9">
              <w:rPr>
                <w:rFonts w:cstheme="minorHAnsi"/>
                <w:sz w:val="24"/>
                <w:szCs w:val="24"/>
              </w:rPr>
              <w:t>Polish uprising</w:t>
            </w:r>
          </w:p>
        </w:tc>
      </w:tr>
      <w:tr w:rsidR="00B146F1" w14:paraId="6E90E9D3" w14:textId="77777777" w:rsidTr="000572A9">
        <w:trPr>
          <w:trHeight w:val="499"/>
        </w:trPr>
        <w:tc>
          <w:tcPr>
            <w:tcW w:w="1643" w:type="dxa"/>
            <w:vAlign w:val="center"/>
          </w:tcPr>
          <w:p w14:paraId="61AB5EA7" w14:textId="1929377A" w:rsidR="00B146F1" w:rsidRPr="000572A9" w:rsidRDefault="00B146F1" w:rsidP="00DD42E6">
            <w:pPr>
              <w:jc w:val="center"/>
              <w:rPr>
                <w:rFonts w:cstheme="minorHAnsi"/>
                <w:b/>
                <w:sz w:val="24"/>
                <w:szCs w:val="24"/>
              </w:rPr>
            </w:pPr>
            <w:r w:rsidRPr="000572A9">
              <w:rPr>
                <w:rFonts w:cstheme="minorHAnsi"/>
                <w:b/>
                <w:sz w:val="24"/>
                <w:szCs w:val="24"/>
              </w:rPr>
              <w:t>1</w:t>
            </w:r>
            <w:r w:rsidR="004C6A0A" w:rsidRPr="000572A9">
              <w:rPr>
                <w:rFonts w:cstheme="minorHAnsi"/>
                <w:b/>
                <w:sz w:val="24"/>
                <w:szCs w:val="24"/>
              </w:rPr>
              <w:t>8</w:t>
            </w:r>
            <w:r w:rsidRPr="000572A9">
              <w:rPr>
                <w:rFonts w:cstheme="minorHAnsi"/>
                <w:b/>
                <w:sz w:val="24"/>
                <w:szCs w:val="24"/>
              </w:rPr>
              <w:t>63</w:t>
            </w:r>
          </w:p>
        </w:tc>
        <w:tc>
          <w:tcPr>
            <w:tcW w:w="7870" w:type="dxa"/>
            <w:vAlign w:val="center"/>
          </w:tcPr>
          <w:p w14:paraId="065B1067" w14:textId="51A984B5" w:rsidR="00B146F1" w:rsidRPr="000572A9" w:rsidRDefault="00446FE6" w:rsidP="007739F8">
            <w:pPr>
              <w:rPr>
                <w:rFonts w:cstheme="minorHAnsi"/>
                <w:sz w:val="24"/>
                <w:szCs w:val="24"/>
              </w:rPr>
            </w:pPr>
            <w:r w:rsidRPr="000572A9">
              <w:rPr>
                <w:rFonts w:cstheme="minorHAnsi"/>
                <w:sz w:val="24"/>
                <w:szCs w:val="24"/>
              </w:rPr>
              <w:t>Universities given greater autonomy</w:t>
            </w:r>
          </w:p>
        </w:tc>
      </w:tr>
      <w:tr w:rsidR="008D4265" w14:paraId="630920D5" w14:textId="77777777" w:rsidTr="000572A9">
        <w:trPr>
          <w:trHeight w:val="473"/>
        </w:trPr>
        <w:tc>
          <w:tcPr>
            <w:tcW w:w="1643" w:type="dxa"/>
            <w:vAlign w:val="center"/>
          </w:tcPr>
          <w:p w14:paraId="33A07B7B" w14:textId="77777777" w:rsidR="008D4265" w:rsidRPr="000572A9" w:rsidRDefault="008D4265" w:rsidP="00DD42E6">
            <w:pPr>
              <w:jc w:val="center"/>
              <w:rPr>
                <w:rFonts w:cstheme="minorHAnsi"/>
                <w:b/>
                <w:sz w:val="24"/>
                <w:szCs w:val="24"/>
              </w:rPr>
            </w:pPr>
            <w:r w:rsidRPr="000572A9">
              <w:rPr>
                <w:rFonts w:cstheme="minorHAnsi"/>
                <w:b/>
                <w:sz w:val="24"/>
                <w:szCs w:val="24"/>
              </w:rPr>
              <w:t>1864</w:t>
            </w:r>
          </w:p>
        </w:tc>
        <w:tc>
          <w:tcPr>
            <w:tcW w:w="7870" w:type="dxa"/>
            <w:vAlign w:val="center"/>
          </w:tcPr>
          <w:p w14:paraId="2EADF7D3" w14:textId="77777777" w:rsidR="008D4265" w:rsidRPr="000572A9" w:rsidRDefault="008D4265" w:rsidP="007739F8">
            <w:pPr>
              <w:rPr>
                <w:rFonts w:cstheme="minorHAnsi"/>
                <w:i/>
                <w:sz w:val="24"/>
                <w:szCs w:val="24"/>
              </w:rPr>
            </w:pPr>
            <w:r w:rsidRPr="000572A9">
              <w:rPr>
                <w:rFonts w:cstheme="minorHAnsi"/>
                <w:sz w:val="24"/>
                <w:szCs w:val="24"/>
              </w:rPr>
              <w:t xml:space="preserve">Local government reform creating the </w:t>
            </w:r>
            <w:r w:rsidRPr="000572A9">
              <w:rPr>
                <w:rFonts w:cstheme="minorHAnsi"/>
                <w:i/>
                <w:sz w:val="24"/>
                <w:szCs w:val="24"/>
              </w:rPr>
              <w:t>Zemstva</w:t>
            </w:r>
          </w:p>
        </w:tc>
      </w:tr>
      <w:tr w:rsidR="00435EE3" w14:paraId="1935AA93" w14:textId="77777777" w:rsidTr="000572A9">
        <w:trPr>
          <w:trHeight w:val="499"/>
        </w:trPr>
        <w:tc>
          <w:tcPr>
            <w:tcW w:w="1643" w:type="dxa"/>
            <w:vAlign w:val="center"/>
          </w:tcPr>
          <w:p w14:paraId="703D7AA5" w14:textId="77777777" w:rsidR="00435EE3" w:rsidRPr="000572A9" w:rsidRDefault="00435EE3" w:rsidP="00DD42E6">
            <w:pPr>
              <w:jc w:val="center"/>
              <w:rPr>
                <w:rFonts w:cstheme="minorHAnsi"/>
                <w:b/>
                <w:sz w:val="24"/>
                <w:szCs w:val="24"/>
              </w:rPr>
            </w:pPr>
            <w:r w:rsidRPr="000572A9">
              <w:rPr>
                <w:rFonts w:cstheme="minorHAnsi"/>
                <w:b/>
                <w:sz w:val="24"/>
                <w:szCs w:val="24"/>
              </w:rPr>
              <w:t>1864</w:t>
            </w:r>
          </w:p>
        </w:tc>
        <w:tc>
          <w:tcPr>
            <w:tcW w:w="7870" w:type="dxa"/>
            <w:vAlign w:val="center"/>
          </w:tcPr>
          <w:p w14:paraId="01970208" w14:textId="77777777" w:rsidR="00435EE3" w:rsidRPr="000572A9" w:rsidRDefault="008D4265" w:rsidP="007739F8">
            <w:pPr>
              <w:rPr>
                <w:rFonts w:cstheme="minorHAnsi"/>
                <w:sz w:val="24"/>
                <w:szCs w:val="24"/>
              </w:rPr>
            </w:pPr>
            <w:r w:rsidRPr="000572A9">
              <w:rPr>
                <w:rFonts w:cstheme="minorHAnsi"/>
                <w:sz w:val="24"/>
                <w:szCs w:val="24"/>
              </w:rPr>
              <w:t xml:space="preserve">Judicial reforms </w:t>
            </w:r>
          </w:p>
        </w:tc>
      </w:tr>
      <w:tr w:rsidR="00435EE3" w14:paraId="448FC547" w14:textId="77777777" w:rsidTr="000572A9">
        <w:trPr>
          <w:trHeight w:val="473"/>
        </w:trPr>
        <w:tc>
          <w:tcPr>
            <w:tcW w:w="1643" w:type="dxa"/>
            <w:vAlign w:val="center"/>
          </w:tcPr>
          <w:p w14:paraId="3ADD8FB0" w14:textId="77777777" w:rsidR="00435EE3" w:rsidRPr="000572A9" w:rsidRDefault="004560DF" w:rsidP="00DD42E6">
            <w:pPr>
              <w:jc w:val="center"/>
              <w:rPr>
                <w:rFonts w:cstheme="minorHAnsi"/>
                <w:b/>
                <w:sz w:val="24"/>
                <w:szCs w:val="24"/>
              </w:rPr>
            </w:pPr>
            <w:r w:rsidRPr="000572A9">
              <w:rPr>
                <w:rFonts w:cstheme="minorHAnsi"/>
                <w:b/>
                <w:sz w:val="24"/>
                <w:szCs w:val="24"/>
              </w:rPr>
              <w:t>1865</w:t>
            </w:r>
          </w:p>
        </w:tc>
        <w:tc>
          <w:tcPr>
            <w:tcW w:w="7870" w:type="dxa"/>
            <w:vAlign w:val="center"/>
          </w:tcPr>
          <w:p w14:paraId="60DE2073" w14:textId="77777777" w:rsidR="00435EE3" w:rsidRPr="000572A9" w:rsidRDefault="004560DF" w:rsidP="007739F8">
            <w:pPr>
              <w:rPr>
                <w:rFonts w:cstheme="minorHAnsi"/>
                <w:sz w:val="24"/>
                <w:szCs w:val="24"/>
              </w:rPr>
            </w:pPr>
            <w:r w:rsidRPr="000572A9">
              <w:rPr>
                <w:rFonts w:cstheme="minorHAnsi"/>
                <w:sz w:val="24"/>
                <w:szCs w:val="24"/>
              </w:rPr>
              <w:t>Censorship was relaxed</w:t>
            </w:r>
          </w:p>
        </w:tc>
      </w:tr>
      <w:tr w:rsidR="004560DF" w14:paraId="607304F5" w14:textId="77777777" w:rsidTr="000572A9">
        <w:trPr>
          <w:trHeight w:val="473"/>
        </w:trPr>
        <w:tc>
          <w:tcPr>
            <w:tcW w:w="1643" w:type="dxa"/>
            <w:vAlign w:val="center"/>
          </w:tcPr>
          <w:p w14:paraId="27C9FAD0" w14:textId="65171552" w:rsidR="004560DF" w:rsidRPr="000572A9" w:rsidRDefault="00396BE5" w:rsidP="00DD42E6">
            <w:pPr>
              <w:jc w:val="center"/>
              <w:rPr>
                <w:rFonts w:cstheme="minorHAnsi"/>
                <w:b/>
                <w:sz w:val="24"/>
                <w:szCs w:val="24"/>
              </w:rPr>
            </w:pPr>
            <w:r w:rsidRPr="000572A9">
              <w:rPr>
                <w:rFonts w:cstheme="minorHAnsi"/>
                <w:b/>
                <w:sz w:val="24"/>
                <w:szCs w:val="24"/>
              </w:rPr>
              <w:t>1866</w:t>
            </w:r>
          </w:p>
        </w:tc>
        <w:tc>
          <w:tcPr>
            <w:tcW w:w="7870" w:type="dxa"/>
            <w:vAlign w:val="center"/>
          </w:tcPr>
          <w:p w14:paraId="0AA7BFBA" w14:textId="5F429FA3" w:rsidR="004560DF" w:rsidRPr="000572A9" w:rsidRDefault="00963A74" w:rsidP="007739F8">
            <w:pPr>
              <w:rPr>
                <w:rFonts w:cstheme="minorHAnsi"/>
                <w:sz w:val="24"/>
                <w:szCs w:val="24"/>
              </w:rPr>
            </w:pPr>
            <w:r w:rsidRPr="000572A9">
              <w:rPr>
                <w:rFonts w:cstheme="minorHAnsi"/>
                <w:sz w:val="24"/>
                <w:szCs w:val="24"/>
              </w:rPr>
              <w:t>First a</w:t>
            </w:r>
            <w:r w:rsidR="00396BE5" w:rsidRPr="000572A9">
              <w:rPr>
                <w:rFonts w:cstheme="minorHAnsi"/>
                <w:sz w:val="24"/>
                <w:szCs w:val="24"/>
              </w:rPr>
              <w:t xml:space="preserve">ssassination attempt on </w:t>
            </w:r>
            <w:r w:rsidRPr="000572A9">
              <w:rPr>
                <w:rFonts w:cstheme="minorHAnsi"/>
                <w:sz w:val="24"/>
                <w:szCs w:val="24"/>
              </w:rPr>
              <w:t>Alexander II</w:t>
            </w:r>
          </w:p>
        </w:tc>
      </w:tr>
      <w:tr w:rsidR="00451C30" w14:paraId="28768D06" w14:textId="77777777" w:rsidTr="000572A9">
        <w:trPr>
          <w:trHeight w:val="473"/>
        </w:trPr>
        <w:tc>
          <w:tcPr>
            <w:tcW w:w="1643" w:type="dxa"/>
            <w:vAlign w:val="center"/>
          </w:tcPr>
          <w:p w14:paraId="5C82C1E5" w14:textId="7F1D49A7" w:rsidR="00451C30" w:rsidRPr="000572A9" w:rsidRDefault="00451C30" w:rsidP="00DD42E6">
            <w:pPr>
              <w:jc w:val="center"/>
              <w:rPr>
                <w:rFonts w:cstheme="minorHAnsi"/>
                <w:b/>
                <w:sz w:val="24"/>
                <w:szCs w:val="24"/>
              </w:rPr>
            </w:pPr>
            <w:r w:rsidRPr="000572A9">
              <w:rPr>
                <w:rFonts w:cstheme="minorHAnsi"/>
                <w:b/>
                <w:sz w:val="24"/>
                <w:szCs w:val="24"/>
              </w:rPr>
              <w:t>1866</w:t>
            </w:r>
          </w:p>
        </w:tc>
        <w:tc>
          <w:tcPr>
            <w:tcW w:w="7870" w:type="dxa"/>
            <w:vAlign w:val="center"/>
          </w:tcPr>
          <w:p w14:paraId="1F555A51" w14:textId="759A704D" w:rsidR="00451C30" w:rsidRPr="000572A9" w:rsidRDefault="00451C30" w:rsidP="007739F8">
            <w:pPr>
              <w:rPr>
                <w:rFonts w:cstheme="minorHAnsi"/>
                <w:sz w:val="24"/>
                <w:szCs w:val="24"/>
              </w:rPr>
            </w:pPr>
            <w:r w:rsidRPr="000572A9">
              <w:rPr>
                <w:rFonts w:cstheme="minorHAnsi"/>
                <w:sz w:val="24"/>
                <w:szCs w:val="24"/>
              </w:rPr>
              <w:t xml:space="preserve">Alexander </w:t>
            </w:r>
            <w:r w:rsidR="00593C33" w:rsidRPr="000572A9">
              <w:rPr>
                <w:rFonts w:cstheme="minorHAnsi"/>
                <w:sz w:val="24"/>
                <w:szCs w:val="24"/>
              </w:rPr>
              <w:t>slows the pace of reform</w:t>
            </w:r>
          </w:p>
        </w:tc>
      </w:tr>
      <w:tr w:rsidR="00963A74" w14:paraId="1D498756" w14:textId="77777777" w:rsidTr="000572A9">
        <w:trPr>
          <w:trHeight w:val="499"/>
        </w:trPr>
        <w:tc>
          <w:tcPr>
            <w:tcW w:w="1643" w:type="dxa"/>
            <w:vAlign w:val="center"/>
          </w:tcPr>
          <w:p w14:paraId="0ED661DF" w14:textId="4766B6DE" w:rsidR="00963A74" w:rsidRPr="000572A9" w:rsidRDefault="00963A74" w:rsidP="00DD42E6">
            <w:pPr>
              <w:jc w:val="center"/>
              <w:rPr>
                <w:rFonts w:cstheme="minorHAnsi"/>
                <w:b/>
                <w:sz w:val="24"/>
                <w:szCs w:val="24"/>
              </w:rPr>
            </w:pPr>
            <w:r w:rsidRPr="000572A9">
              <w:rPr>
                <w:rFonts w:cstheme="minorHAnsi"/>
                <w:b/>
                <w:sz w:val="24"/>
                <w:szCs w:val="24"/>
              </w:rPr>
              <w:t>1867</w:t>
            </w:r>
          </w:p>
        </w:tc>
        <w:tc>
          <w:tcPr>
            <w:tcW w:w="7870" w:type="dxa"/>
            <w:vAlign w:val="center"/>
          </w:tcPr>
          <w:p w14:paraId="517554F8" w14:textId="7EA32AA0" w:rsidR="00963A74" w:rsidRPr="000572A9" w:rsidRDefault="00963A74" w:rsidP="007739F8">
            <w:pPr>
              <w:rPr>
                <w:rFonts w:cstheme="minorHAnsi"/>
                <w:sz w:val="24"/>
                <w:szCs w:val="24"/>
              </w:rPr>
            </w:pPr>
            <w:r w:rsidRPr="000572A9">
              <w:rPr>
                <w:rFonts w:cstheme="minorHAnsi"/>
                <w:sz w:val="24"/>
                <w:szCs w:val="24"/>
              </w:rPr>
              <w:t>Second assassination attempt on Alexander II</w:t>
            </w:r>
          </w:p>
        </w:tc>
      </w:tr>
      <w:tr w:rsidR="00DD42E6" w14:paraId="2F126CEF" w14:textId="77777777" w:rsidTr="000572A9">
        <w:trPr>
          <w:trHeight w:val="499"/>
        </w:trPr>
        <w:tc>
          <w:tcPr>
            <w:tcW w:w="1643" w:type="dxa"/>
            <w:vAlign w:val="center"/>
          </w:tcPr>
          <w:p w14:paraId="58FDD7CF" w14:textId="2745B751" w:rsidR="00DD42E6" w:rsidRPr="000572A9" w:rsidRDefault="00DD42E6" w:rsidP="00DD42E6">
            <w:pPr>
              <w:jc w:val="center"/>
              <w:rPr>
                <w:rFonts w:cstheme="minorHAnsi"/>
                <w:b/>
                <w:sz w:val="24"/>
                <w:szCs w:val="24"/>
              </w:rPr>
            </w:pPr>
            <w:r w:rsidRPr="000572A9">
              <w:rPr>
                <w:rFonts w:cstheme="minorHAnsi"/>
                <w:b/>
                <w:sz w:val="24"/>
                <w:szCs w:val="24"/>
              </w:rPr>
              <w:t>1870</w:t>
            </w:r>
          </w:p>
        </w:tc>
        <w:tc>
          <w:tcPr>
            <w:tcW w:w="7870" w:type="dxa"/>
            <w:vAlign w:val="center"/>
          </w:tcPr>
          <w:p w14:paraId="1D4D0701" w14:textId="3896666F" w:rsidR="00DD42E6" w:rsidRPr="000572A9" w:rsidRDefault="00DD42E6" w:rsidP="00DD42E6">
            <w:pPr>
              <w:rPr>
                <w:rFonts w:cstheme="minorHAnsi"/>
                <w:sz w:val="24"/>
                <w:szCs w:val="24"/>
              </w:rPr>
            </w:pPr>
            <w:r w:rsidRPr="000572A9">
              <w:rPr>
                <w:rFonts w:cstheme="minorHAnsi"/>
                <w:sz w:val="24"/>
                <w:szCs w:val="24"/>
              </w:rPr>
              <w:t xml:space="preserve">Elected town councils know as </w:t>
            </w:r>
            <w:r w:rsidRPr="000572A9">
              <w:rPr>
                <w:rFonts w:cstheme="minorHAnsi"/>
                <w:i/>
                <w:sz w:val="24"/>
                <w:szCs w:val="24"/>
              </w:rPr>
              <w:t>dumas</w:t>
            </w:r>
            <w:r w:rsidRPr="000572A9">
              <w:rPr>
                <w:rFonts w:cstheme="minorHAnsi"/>
                <w:sz w:val="24"/>
                <w:szCs w:val="24"/>
              </w:rPr>
              <w:t xml:space="preserve"> were introduced</w:t>
            </w:r>
          </w:p>
        </w:tc>
      </w:tr>
      <w:tr w:rsidR="00DD42E6" w14:paraId="74DBC22F" w14:textId="77777777" w:rsidTr="000572A9">
        <w:trPr>
          <w:trHeight w:val="473"/>
        </w:trPr>
        <w:tc>
          <w:tcPr>
            <w:tcW w:w="1643" w:type="dxa"/>
            <w:vAlign w:val="center"/>
          </w:tcPr>
          <w:p w14:paraId="3792024C" w14:textId="77777777" w:rsidR="00DD42E6" w:rsidRPr="000572A9" w:rsidRDefault="00DD42E6" w:rsidP="00DD42E6">
            <w:pPr>
              <w:jc w:val="center"/>
              <w:rPr>
                <w:rFonts w:cstheme="minorHAnsi"/>
                <w:b/>
                <w:sz w:val="24"/>
                <w:szCs w:val="24"/>
              </w:rPr>
            </w:pPr>
            <w:r w:rsidRPr="000572A9">
              <w:rPr>
                <w:rFonts w:cstheme="minorHAnsi"/>
                <w:b/>
                <w:sz w:val="24"/>
                <w:szCs w:val="24"/>
              </w:rPr>
              <w:t>1874</w:t>
            </w:r>
          </w:p>
        </w:tc>
        <w:tc>
          <w:tcPr>
            <w:tcW w:w="7870" w:type="dxa"/>
            <w:vAlign w:val="center"/>
          </w:tcPr>
          <w:p w14:paraId="776EE889" w14:textId="77777777" w:rsidR="00DD42E6" w:rsidRPr="000572A9" w:rsidRDefault="00DD42E6" w:rsidP="00DD42E6">
            <w:pPr>
              <w:rPr>
                <w:rFonts w:cstheme="minorHAnsi"/>
                <w:sz w:val="24"/>
                <w:szCs w:val="24"/>
              </w:rPr>
            </w:pPr>
            <w:r w:rsidRPr="000572A9">
              <w:rPr>
                <w:rFonts w:cstheme="minorHAnsi"/>
                <w:sz w:val="24"/>
                <w:szCs w:val="24"/>
              </w:rPr>
              <w:t>Military reforms extending conscription to all classes and creating military colleges</w:t>
            </w:r>
          </w:p>
        </w:tc>
      </w:tr>
      <w:tr w:rsidR="00DD42E6" w14:paraId="7E9D77EA" w14:textId="77777777" w:rsidTr="000572A9">
        <w:trPr>
          <w:trHeight w:val="499"/>
        </w:trPr>
        <w:tc>
          <w:tcPr>
            <w:tcW w:w="1643" w:type="dxa"/>
            <w:vAlign w:val="center"/>
          </w:tcPr>
          <w:p w14:paraId="2DB56D00" w14:textId="77777777" w:rsidR="00DD42E6" w:rsidRPr="000572A9" w:rsidRDefault="00DD42E6" w:rsidP="00DD42E6">
            <w:pPr>
              <w:jc w:val="center"/>
              <w:rPr>
                <w:rFonts w:cstheme="minorHAnsi"/>
                <w:b/>
                <w:sz w:val="24"/>
                <w:szCs w:val="24"/>
              </w:rPr>
            </w:pPr>
            <w:r w:rsidRPr="000572A9">
              <w:rPr>
                <w:rFonts w:cstheme="minorHAnsi"/>
                <w:b/>
                <w:sz w:val="24"/>
                <w:szCs w:val="24"/>
              </w:rPr>
              <w:t>1874</w:t>
            </w:r>
          </w:p>
        </w:tc>
        <w:tc>
          <w:tcPr>
            <w:tcW w:w="7870" w:type="dxa"/>
            <w:vAlign w:val="center"/>
          </w:tcPr>
          <w:p w14:paraId="24237071" w14:textId="77777777" w:rsidR="00DD42E6" w:rsidRPr="000572A9" w:rsidRDefault="00DD42E6" w:rsidP="00DD42E6">
            <w:pPr>
              <w:rPr>
                <w:rFonts w:cstheme="minorHAnsi"/>
                <w:sz w:val="24"/>
                <w:szCs w:val="24"/>
              </w:rPr>
            </w:pPr>
            <w:r w:rsidRPr="000572A9">
              <w:rPr>
                <w:rFonts w:cstheme="minorHAnsi"/>
                <w:sz w:val="24"/>
                <w:szCs w:val="24"/>
              </w:rPr>
              <w:t>The Populist ‘Go to the People’ campaign</w:t>
            </w:r>
          </w:p>
        </w:tc>
      </w:tr>
      <w:tr w:rsidR="00DD42E6" w14:paraId="7EC1855C" w14:textId="77777777" w:rsidTr="000572A9">
        <w:trPr>
          <w:trHeight w:val="473"/>
        </w:trPr>
        <w:tc>
          <w:tcPr>
            <w:tcW w:w="1643" w:type="dxa"/>
            <w:vAlign w:val="center"/>
          </w:tcPr>
          <w:p w14:paraId="7A0E362E" w14:textId="09A7FD11" w:rsidR="00DD42E6" w:rsidRPr="000572A9" w:rsidRDefault="00DD42E6" w:rsidP="00DD42E6">
            <w:pPr>
              <w:jc w:val="center"/>
              <w:rPr>
                <w:rFonts w:cstheme="minorHAnsi"/>
                <w:b/>
                <w:sz w:val="24"/>
                <w:szCs w:val="24"/>
              </w:rPr>
            </w:pPr>
            <w:r w:rsidRPr="000572A9">
              <w:rPr>
                <w:rFonts w:cstheme="minorHAnsi"/>
                <w:b/>
                <w:sz w:val="24"/>
                <w:szCs w:val="24"/>
              </w:rPr>
              <w:t>1877-78</w:t>
            </w:r>
          </w:p>
        </w:tc>
        <w:tc>
          <w:tcPr>
            <w:tcW w:w="7870" w:type="dxa"/>
            <w:vAlign w:val="center"/>
          </w:tcPr>
          <w:p w14:paraId="0E416B64" w14:textId="32C347DA" w:rsidR="00DD42E6" w:rsidRPr="000572A9" w:rsidRDefault="00DD42E6" w:rsidP="00DD42E6">
            <w:pPr>
              <w:rPr>
                <w:rFonts w:cstheme="minorHAnsi"/>
                <w:sz w:val="24"/>
                <w:szCs w:val="24"/>
              </w:rPr>
            </w:pPr>
            <w:r w:rsidRPr="000572A9">
              <w:rPr>
                <w:rFonts w:cstheme="minorHAnsi"/>
                <w:sz w:val="24"/>
                <w:szCs w:val="24"/>
              </w:rPr>
              <w:t>Russo-Turkish War</w:t>
            </w:r>
          </w:p>
        </w:tc>
      </w:tr>
      <w:tr w:rsidR="009503B0" w14:paraId="3FF6C90A" w14:textId="77777777" w:rsidTr="000572A9">
        <w:trPr>
          <w:trHeight w:val="473"/>
        </w:trPr>
        <w:tc>
          <w:tcPr>
            <w:tcW w:w="1643" w:type="dxa"/>
            <w:vAlign w:val="center"/>
          </w:tcPr>
          <w:p w14:paraId="1D049D31" w14:textId="553D508E" w:rsidR="009503B0" w:rsidRPr="000572A9" w:rsidRDefault="009503B0" w:rsidP="00DD42E6">
            <w:pPr>
              <w:jc w:val="center"/>
              <w:rPr>
                <w:rFonts w:cstheme="minorHAnsi"/>
                <w:b/>
                <w:sz w:val="24"/>
                <w:szCs w:val="24"/>
              </w:rPr>
            </w:pPr>
            <w:r w:rsidRPr="000572A9">
              <w:rPr>
                <w:rFonts w:cstheme="minorHAnsi"/>
                <w:b/>
                <w:sz w:val="24"/>
                <w:szCs w:val="24"/>
              </w:rPr>
              <w:t xml:space="preserve">1879 </w:t>
            </w:r>
          </w:p>
        </w:tc>
        <w:tc>
          <w:tcPr>
            <w:tcW w:w="7870" w:type="dxa"/>
            <w:vAlign w:val="center"/>
          </w:tcPr>
          <w:p w14:paraId="550F1DCB" w14:textId="6B09921D" w:rsidR="009503B0" w:rsidRPr="000572A9" w:rsidRDefault="009503B0" w:rsidP="00DD42E6">
            <w:pPr>
              <w:rPr>
                <w:rFonts w:cstheme="minorHAnsi"/>
                <w:sz w:val="24"/>
                <w:szCs w:val="24"/>
              </w:rPr>
            </w:pPr>
            <w:r w:rsidRPr="000572A9">
              <w:rPr>
                <w:rFonts w:cstheme="minorHAnsi"/>
                <w:sz w:val="24"/>
                <w:szCs w:val="24"/>
              </w:rPr>
              <w:t>Terrorist organisation the ‘People’s Will’</w:t>
            </w:r>
            <w:r w:rsidR="00D40B5F" w:rsidRPr="000572A9">
              <w:rPr>
                <w:rFonts w:cstheme="minorHAnsi"/>
                <w:sz w:val="24"/>
                <w:szCs w:val="24"/>
              </w:rPr>
              <w:t xml:space="preserve"> (</w:t>
            </w:r>
            <w:r w:rsidR="00D40B5F" w:rsidRPr="000572A9">
              <w:rPr>
                <w:rFonts w:cstheme="minorHAnsi"/>
                <w:i/>
                <w:iCs/>
                <w:sz w:val="24"/>
                <w:szCs w:val="24"/>
              </w:rPr>
              <w:t>Narodn</w:t>
            </w:r>
            <w:r w:rsidR="00B0173B" w:rsidRPr="000572A9">
              <w:rPr>
                <w:rFonts w:cstheme="minorHAnsi"/>
                <w:i/>
                <w:iCs/>
                <w:sz w:val="24"/>
                <w:szCs w:val="24"/>
              </w:rPr>
              <w:t>a</w:t>
            </w:r>
            <w:r w:rsidR="00D40B5F" w:rsidRPr="000572A9">
              <w:rPr>
                <w:rFonts w:cstheme="minorHAnsi"/>
                <w:i/>
                <w:iCs/>
                <w:sz w:val="24"/>
                <w:szCs w:val="24"/>
              </w:rPr>
              <w:t>ya Volya</w:t>
            </w:r>
            <w:r w:rsidR="00D40B5F" w:rsidRPr="000572A9">
              <w:rPr>
                <w:rFonts w:cstheme="minorHAnsi"/>
                <w:sz w:val="24"/>
                <w:szCs w:val="24"/>
              </w:rPr>
              <w:t>)</w:t>
            </w:r>
            <w:r w:rsidRPr="000572A9">
              <w:rPr>
                <w:rFonts w:cstheme="minorHAnsi"/>
                <w:sz w:val="24"/>
                <w:szCs w:val="24"/>
              </w:rPr>
              <w:t xml:space="preserve"> resolves to assassinate the T</w:t>
            </w:r>
            <w:r w:rsidR="006F0412" w:rsidRPr="000572A9">
              <w:rPr>
                <w:rFonts w:cstheme="minorHAnsi"/>
                <w:sz w:val="24"/>
                <w:szCs w:val="24"/>
              </w:rPr>
              <w:t>s</w:t>
            </w:r>
            <w:r w:rsidRPr="000572A9">
              <w:rPr>
                <w:rFonts w:cstheme="minorHAnsi"/>
                <w:sz w:val="24"/>
                <w:szCs w:val="24"/>
              </w:rPr>
              <w:t>ar</w:t>
            </w:r>
          </w:p>
        </w:tc>
      </w:tr>
      <w:tr w:rsidR="00C03158" w14:paraId="157039AA" w14:textId="77777777" w:rsidTr="000572A9">
        <w:trPr>
          <w:trHeight w:val="473"/>
        </w:trPr>
        <w:tc>
          <w:tcPr>
            <w:tcW w:w="1643" w:type="dxa"/>
            <w:vAlign w:val="center"/>
          </w:tcPr>
          <w:p w14:paraId="081BB407" w14:textId="7D24343A" w:rsidR="00C03158" w:rsidRPr="000572A9" w:rsidRDefault="00C03158" w:rsidP="00DD42E6">
            <w:pPr>
              <w:jc w:val="center"/>
              <w:rPr>
                <w:rFonts w:cstheme="minorHAnsi"/>
                <w:b/>
                <w:sz w:val="24"/>
                <w:szCs w:val="24"/>
              </w:rPr>
            </w:pPr>
            <w:r w:rsidRPr="000572A9">
              <w:rPr>
                <w:rFonts w:cstheme="minorHAnsi"/>
                <w:b/>
                <w:sz w:val="24"/>
                <w:szCs w:val="24"/>
              </w:rPr>
              <w:t>1880</w:t>
            </w:r>
          </w:p>
        </w:tc>
        <w:tc>
          <w:tcPr>
            <w:tcW w:w="7870" w:type="dxa"/>
            <w:vAlign w:val="center"/>
          </w:tcPr>
          <w:p w14:paraId="29D61855" w14:textId="78E6DDB4" w:rsidR="00C03158" w:rsidRPr="000572A9" w:rsidRDefault="00C03158" w:rsidP="00DD42E6">
            <w:pPr>
              <w:rPr>
                <w:rFonts w:cstheme="minorHAnsi"/>
                <w:sz w:val="24"/>
                <w:szCs w:val="24"/>
              </w:rPr>
            </w:pPr>
            <w:r w:rsidRPr="000572A9">
              <w:rPr>
                <w:rFonts w:cstheme="minorHAnsi"/>
                <w:sz w:val="24"/>
                <w:szCs w:val="24"/>
              </w:rPr>
              <w:t xml:space="preserve">Failed assassination attempt </w:t>
            </w:r>
            <w:r w:rsidR="00D40B5F" w:rsidRPr="000572A9">
              <w:rPr>
                <w:rFonts w:cstheme="minorHAnsi"/>
                <w:sz w:val="24"/>
                <w:szCs w:val="24"/>
              </w:rPr>
              <w:t xml:space="preserve">with the bombing of the Winter Palace </w:t>
            </w:r>
          </w:p>
        </w:tc>
      </w:tr>
      <w:tr w:rsidR="00DD22B9" w14:paraId="3273851A" w14:textId="77777777" w:rsidTr="000572A9">
        <w:trPr>
          <w:trHeight w:val="473"/>
        </w:trPr>
        <w:tc>
          <w:tcPr>
            <w:tcW w:w="1643" w:type="dxa"/>
            <w:vAlign w:val="center"/>
          </w:tcPr>
          <w:p w14:paraId="156A5D07" w14:textId="294FF235" w:rsidR="00DD22B9" w:rsidRPr="000572A9" w:rsidRDefault="00DD22B9" w:rsidP="00DD42E6">
            <w:pPr>
              <w:jc w:val="center"/>
              <w:rPr>
                <w:rFonts w:cstheme="minorHAnsi"/>
                <w:b/>
                <w:sz w:val="24"/>
                <w:szCs w:val="24"/>
              </w:rPr>
            </w:pPr>
            <w:r w:rsidRPr="000572A9">
              <w:rPr>
                <w:rFonts w:cstheme="minorHAnsi"/>
                <w:b/>
                <w:sz w:val="24"/>
                <w:szCs w:val="24"/>
              </w:rPr>
              <w:t>1880</w:t>
            </w:r>
          </w:p>
        </w:tc>
        <w:tc>
          <w:tcPr>
            <w:tcW w:w="7870" w:type="dxa"/>
            <w:vAlign w:val="center"/>
          </w:tcPr>
          <w:p w14:paraId="2C7F808E" w14:textId="582BB636" w:rsidR="00DD22B9" w:rsidRPr="000572A9" w:rsidRDefault="00DD22B9" w:rsidP="00DD42E6">
            <w:pPr>
              <w:rPr>
                <w:rFonts w:cstheme="minorHAnsi"/>
                <w:sz w:val="24"/>
                <w:szCs w:val="24"/>
              </w:rPr>
            </w:pPr>
            <w:r w:rsidRPr="000572A9">
              <w:rPr>
                <w:rFonts w:cstheme="minorHAnsi"/>
                <w:sz w:val="24"/>
                <w:szCs w:val="24"/>
              </w:rPr>
              <w:t>Count Loris-Melikov restarts reforms to combat radical revolutionaries</w:t>
            </w:r>
          </w:p>
        </w:tc>
      </w:tr>
      <w:tr w:rsidR="00DD42E6" w14:paraId="43C07C13" w14:textId="77777777" w:rsidTr="000572A9">
        <w:trPr>
          <w:trHeight w:val="473"/>
        </w:trPr>
        <w:tc>
          <w:tcPr>
            <w:tcW w:w="1643" w:type="dxa"/>
            <w:vAlign w:val="center"/>
          </w:tcPr>
          <w:p w14:paraId="612616CD" w14:textId="4F778359" w:rsidR="00DD42E6" w:rsidRPr="000572A9" w:rsidRDefault="00DD42E6" w:rsidP="00DD42E6">
            <w:pPr>
              <w:jc w:val="center"/>
              <w:rPr>
                <w:rFonts w:cstheme="minorHAnsi"/>
                <w:b/>
                <w:sz w:val="24"/>
                <w:szCs w:val="24"/>
              </w:rPr>
            </w:pPr>
            <w:r w:rsidRPr="000572A9">
              <w:rPr>
                <w:rFonts w:cstheme="minorHAnsi"/>
                <w:b/>
                <w:sz w:val="24"/>
                <w:szCs w:val="24"/>
              </w:rPr>
              <w:t>188</w:t>
            </w:r>
            <w:r w:rsidR="006F0412" w:rsidRPr="000572A9">
              <w:rPr>
                <w:rFonts w:cstheme="minorHAnsi"/>
                <w:b/>
                <w:sz w:val="24"/>
                <w:szCs w:val="24"/>
              </w:rPr>
              <w:t>1</w:t>
            </w:r>
          </w:p>
        </w:tc>
        <w:tc>
          <w:tcPr>
            <w:tcW w:w="7870" w:type="dxa"/>
            <w:vAlign w:val="center"/>
          </w:tcPr>
          <w:p w14:paraId="0D45A465" w14:textId="6B8E2F90" w:rsidR="00DD42E6" w:rsidRPr="000572A9" w:rsidRDefault="00DD42E6" w:rsidP="00DD42E6">
            <w:pPr>
              <w:rPr>
                <w:rFonts w:cstheme="minorHAnsi"/>
                <w:sz w:val="24"/>
                <w:szCs w:val="24"/>
              </w:rPr>
            </w:pPr>
            <w:r w:rsidRPr="000572A9">
              <w:rPr>
                <w:rFonts w:cstheme="minorHAnsi"/>
                <w:sz w:val="24"/>
                <w:szCs w:val="24"/>
              </w:rPr>
              <w:t xml:space="preserve">The assassination of Alexander II </w:t>
            </w:r>
          </w:p>
        </w:tc>
      </w:tr>
    </w:tbl>
    <w:p w14:paraId="4A64C662" w14:textId="0877CD3E" w:rsidR="00435EE3" w:rsidRPr="00D52FAF" w:rsidRDefault="00435EE3" w:rsidP="00435EE3">
      <w:pPr>
        <w:rPr>
          <w:rFonts w:cstheme="minorHAnsi"/>
          <w:b/>
          <w:sz w:val="28"/>
          <w:szCs w:val="28"/>
          <w:u w:val="single"/>
        </w:rPr>
      </w:pPr>
    </w:p>
    <w:p w14:paraId="171B8382" w14:textId="2A47C4CA" w:rsidR="00435EE3" w:rsidRDefault="00435EE3" w:rsidP="00536D3A">
      <w:pPr>
        <w:pStyle w:val="ListParagraph"/>
        <w:keepNext/>
        <w:keepLines/>
        <w:widowControl w:val="0"/>
        <w:spacing w:after="100" w:afterAutospacing="1"/>
        <w:ind w:left="-567" w:right="-754"/>
        <w:jc w:val="both"/>
        <w:rPr>
          <w:rFonts w:cstheme="minorHAnsi"/>
          <w:sz w:val="24"/>
        </w:rPr>
      </w:pPr>
    </w:p>
    <w:p w14:paraId="1590C6E7" w14:textId="770977F8" w:rsidR="00435EE3" w:rsidRDefault="000572A9">
      <w:pPr>
        <w:rPr>
          <w:rFonts w:cstheme="minorHAnsi"/>
          <w:sz w:val="24"/>
        </w:rPr>
      </w:pPr>
      <w:r>
        <w:rPr>
          <w:noProof/>
          <w:lang w:eastAsia="en-GB"/>
        </w:rPr>
        <w:drawing>
          <wp:anchor distT="0" distB="0" distL="114300" distR="114300" simplePos="0" relativeHeight="251790336" behindDoc="1" locked="0" layoutInCell="1" allowOverlap="1" wp14:anchorId="07CA2206" wp14:editId="2A4F6ABD">
            <wp:simplePos x="0" y="0"/>
            <wp:positionH relativeFrom="column">
              <wp:posOffset>1534964</wp:posOffset>
            </wp:positionH>
            <wp:positionV relativeFrom="paragraph">
              <wp:posOffset>-614889</wp:posOffset>
            </wp:positionV>
            <wp:extent cx="4011295" cy="2880360"/>
            <wp:effectExtent l="0" t="0" r="8255" b="0"/>
            <wp:wrapTight wrapText="bothSides">
              <wp:wrapPolygon edited="0">
                <wp:start x="0" y="0"/>
                <wp:lineTo x="0" y="21429"/>
                <wp:lineTo x="21542" y="21429"/>
                <wp:lineTo x="21542" y="0"/>
                <wp:lineTo x="0" y="0"/>
              </wp:wrapPolygon>
            </wp:wrapTight>
            <wp:docPr id="1035" name="Picture 10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1295" cy="288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5EE3">
        <w:rPr>
          <w:rFonts w:cstheme="minorHAnsi"/>
          <w:sz w:val="24"/>
        </w:rPr>
        <w:br w:type="page"/>
      </w:r>
    </w:p>
    <w:p w14:paraId="6E2B59FE" w14:textId="273D033D" w:rsidR="00435EE3" w:rsidRPr="003579E4" w:rsidRDefault="00B81C6B" w:rsidP="00B81C6B">
      <w:pPr>
        <w:pStyle w:val="ListParagraph"/>
        <w:keepNext/>
        <w:keepLines/>
        <w:widowControl w:val="0"/>
        <w:spacing w:after="100" w:afterAutospacing="1"/>
        <w:ind w:left="-567" w:right="-754"/>
        <w:jc w:val="center"/>
        <w:rPr>
          <w:rFonts w:cstheme="minorHAnsi"/>
          <w:b/>
          <w:caps/>
          <w:color w:val="C00000"/>
          <w:sz w:val="32"/>
          <w:u w:val="single"/>
        </w:rPr>
      </w:pPr>
      <w:r w:rsidRPr="003579E4">
        <w:rPr>
          <w:rFonts w:cstheme="minorHAnsi"/>
          <w:b/>
          <w:caps/>
          <w:color w:val="C00000"/>
          <w:sz w:val="32"/>
          <w:u w:val="single"/>
        </w:rPr>
        <w:t>What Caused Alexander II’s Reforms?</w:t>
      </w:r>
      <w:r w:rsidR="003579E4">
        <w:rPr>
          <w:rFonts w:cstheme="minorHAnsi"/>
          <w:b/>
          <w:caps/>
          <w:color w:val="C00000"/>
          <w:sz w:val="32"/>
          <w:u w:val="single"/>
        </w:rPr>
        <w:t xml:space="preserve"> - introduction</w:t>
      </w:r>
    </w:p>
    <w:p w14:paraId="10284975" w14:textId="77777777" w:rsidR="00B81C6B" w:rsidRDefault="00635BAD" w:rsidP="004B2C59">
      <w:pPr>
        <w:pStyle w:val="ListParagraph"/>
        <w:keepNext/>
        <w:keepLines/>
        <w:widowControl w:val="0"/>
        <w:spacing w:after="100" w:afterAutospacing="1"/>
        <w:ind w:left="-567" w:right="-754"/>
        <w:rPr>
          <w:rFonts w:cstheme="minorHAnsi"/>
          <w:b/>
          <w:color w:val="C00000"/>
          <w:sz w:val="32"/>
          <w:u w:val="single"/>
        </w:rPr>
      </w:pPr>
      <w:r>
        <w:rPr>
          <w:noProof/>
          <w:lang w:eastAsia="en-GB"/>
        </w:rPr>
        <w:drawing>
          <wp:anchor distT="0" distB="0" distL="114300" distR="114300" simplePos="0" relativeHeight="251683840" behindDoc="1" locked="0" layoutInCell="1" allowOverlap="1" wp14:anchorId="14578299" wp14:editId="7C39E76B">
            <wp:simplePos x="0" y="0"/>
            <wp:positionH relativeFrom="column">
              <wp:posOffset>4114165</wp:posOffset>
            </wp:positionH>
            <wp:positionV relativeFrom="paragraph">
              <wp:posOffset>235585</wp:posOffset>
            </wp:positionV>
            <wp:extent cx="2386965" cy="3075940"/>
            <wp:effectExtent l="19050" t="19050" r="13335" b="10160"/>
            <wp:wrapTight wrapText="bothSides">
              <wp:wrapPolygon edited="0">
                <wp:start x="-172" y="-134"/>
                <wp:lineTo x="-172" y="21538"/>
                <wp:lineTo x="21548" y="21538"/>
                <wp:lineTo x="21548" y="-134"/>
                <wp:lineTo x="-172" y="-134"/>
              </wp:wrapPolygon>
            </wp:wrapTight>
            <wp:docPr id="3" name="Picture 3" descr="Image result for alexander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exander I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6965" cy="3075940"/>
                    </a:xfrm>
                    <a:prstGeom prst="rect">
                      <a:avLst/>
                    </a:prstGeom>
                    <a:noFill/>
                    <a:ln>
                      <a:solidFill>
                        <a:schemeClr val="tx1"/>
                      </a:solidFill>
                    </a:ln>
                  </pic:spPr>
                </pic:pic>
              </a:graphicData>
            </a:graphic>
          </wp:anchor>
        </w:drawing>
      </w:r>
    </w:p>
    <w:p w14:paraId="7496BB6F" w14:textId="77777777" w:rsidR="00536D3A" w:rsidRDefault="00B81C6B" w:rsidP="004B2C59">
      <w:pPr>
        <w:pStyle w:val="ListParagraph"/>
        <w:keepNext/>
        <w:keepLines/>
        <w:widowControl w:val="0"/>
        <w:spacing w:after="100" w:afterAutospacing="1"/>
        <w:ind w:left="0" w:right="-24"/>
        <w:rPr>
          <w:rFonts w:cstheme="minorHAnsi"/>
          <w:sz w:val="24"/>
        </w:rPr>
      </w:pPr>
      <w:r>
        <w:rPr>
          <w:rFonts w:cstheme="minorHAnsi"/>
          <w:sz w:val="24"/>
        </w:rPr>
        <w:t xml:space="preserve">When Alexander II came to power in 1855 he inherited an empire that was in clear need of reform. Russia had failed to keep up with the advanced powers of Western Europe and its status as one of the five ‘Great Powers’ (Britain, France, Austria, Prussia and Russia) was under threat. </w:t>
      </w:r>
      <w:r w:rsidR="004B2C59">
        <w:rPr>
          <w:rFonts w:cstheme="minorHAnsi"/>
          <w:sz w:val="24"/>
        </w:rPr>
        <w:t xml:space="preserve">Russia was making slow progress towards developing a modern, industrial economy and remained overwhelmingly agricultural, rural and peasant-based. Agriculture, however, was itself backwards and inefficient; the majority of peasants were state-owned </w:t>
      </w:r>
      <w:r w:rsidR="004B2C59" w:rsidRPr="004B2C59">
        <w:rPr>
          <w:rFonts w:cstheme="minorHAnsi"/>
          <w:b/>
          <w:sz w:val="24"/>
        </w:rPr>
        <w:t>serfs</w:t>
      </w:r>
      <w:r w:rsidR="004B2C59">
        <w:rPr>
          <w:rFonts w:cstheme="minorHAnsi"/>
          <w:b/>
          <w:sz w:val="24"/>
        </w:rPr>
        <w:t xml:space="preserve"> </w:t>
      </w:r>
      <w:r w:rsidR="004B2C59">
        <w:rPr>
          <w:rFonts w:cstheme="minorHAnsi"/>
          <w:sz w:val="24"/>
        </w:rPr>
        <w:t xml:space="preserve">who lacked the freedom and incentive to improve their farming methods. </w:t>
      </w:r>
    </w:p>
    <w:p w14:paraId="55A1786D" w14:textId="77777777" w:rsidR="004B2C59" w:rsidRDefault="004B2C59" w:rsidP="004B2C59">
      <w:pPr>
        <w:pStyle w:val="ListParagraph"/>
        <w:keepNext/>
        <w:keepLines/>
        <w:widowControl w:val="0"/>
        <w:spacing w:after="100" w:afterAutospacing="1"/>
        <w:ind w:left="0" w:right="-24"/>
        <w:rPr>
          <w:rFonts w:cstheme="minorHAnsi"/>
          <w:sz w:val="24"/>
        </w:rPr>
      </w:pPr>
    </w:p>
    <w:p w14:paraId="2E95C50A" w14:textId="37978F62" w:rsidR="004B2C59" w:rsidRDefault="004B2C59" w:rsidP="004B2C59">
      <w:pPr>
        <w:pStyle w:val="ListParagraph"/>
        <w:keepNext/>
        <w:keepLines/>
        <w:widowControl w:val="0"/>
        <w:spacing w:after="100" w:afterAutospacing="1"/>
        <w:ind w:left="0" w:right="-24"/>
        <w:rPr>
          <w:rFonts w:cstheme="minorHAnsi"/>
          <w:sz w:val="24"/>
        </w:rPr>
      </w:pPr>
      <w:r>
        <w:rPr>
          <w:rFonts w:cstheme="minorHAnsi"/>
          <w:sz w:val="24"/>
        </w:rPr>
        <w:t>Added to these economic problems were a raft of long-term social issue</w:t>
      </w:r>
      <w:r w:rsidR="00BE155B">
        <w:rPr>
          <w:rFonts w:cstheme="minorHAnsi"/>
          <w:sz w:val="24"/>
        </w:rPr>
        <w:t>s</w:t>
      </w:r>
      <w:r>
        <w:rPr>
          <w:rFonts w:cstheme="minorHAnsi"/>
          <w:sz w:val="24"/>
        </w:rPr>
        <w:t xml:space="preserve"> that Alexander II faced</w:t>
      </w:r>
      <w:r w:rsidR="00F17B59">
        <w:rPr>
          <w:rFonts w:cstheme="minorHAnsi"/>
          <w:sz w:val="24"/>
        </w:rPr>
        <w:t xml:space="preserve">. Peasant unrest was increasing, whilst those who wanted Russia to ‘westernise’ were frustrated by the autocratic regime of the Tsars, the lack of education and </w:t>
      </w:r>
      <w:r w:rsidR="00BC7B86">
        <w:rPr>
          <w:rFonts w:cstheme="minorHAnsi"/>
          <w:sz w:val="24"/>
        </w:rPr>
        <w:t xml:space="preserve">with </w:t>
      </w:r>
      <w:r w:rsidR="00F17B59">
        <w:rPr>
          <w:rFonts w:cstheme="minorHAnsi"/>
          <w:sz w:val="24"/>
        </w:rPr>
        <w:t xml:space="preserve">censorship. The level of social inequality in Russia was </w:t>
      </w:r>
      <w:r w:rsidR="007C2266">
        <w:rPr>
          <w:rFonts w:cstheme="minorHAnsi"/>
          <w:sz w:val="24"/>
        </w:rPr>
        <w:t>also</w:t>
      </w:r>
      <w:r w:rsidR="00F17B59">
        <w:rPr>
          <w:rFonts w:cstheme="minorHAnsi"/>
          <w:sz w:val="24"/>
        </w:rPr>
        <w:t xml:space="preserve"> clear to see: an aristocratic class owned much of the land and many adopted a French style of living, completely alien to </w:t>
      </w:r>
      <w:r w:rsidR="00163B5C">
        <w:rPr>
          <w:rFonts w:cstheme="minorHAnsi"/>
          <w:sz w:val="24"/>
        </w:rPr>
        <w:t xml:space="preserve">the </w:t>
      </w:r>
      <w:r w:rsidR="00F17B59">
        <w:rPr>
          <w:rFonts w:cstheme="minorHAnsi"/>
          <w:sz w:val="24"/>
        </w:rPr>
        <w:t>peasant population of Russia.</w:t>
      </w:r>
    </w:p>
    <w:p w14:paraId="42B4E97F" w14:textId="77777777" w:rsidR="00F17B59" w:rsidRDefault="00F17B59" w:rsidP="004B2C59">
      <w:pPr>
        <w:pStyle w:val="ListParagraph"/>
        <w:keepNext/>
        <w:keepLines/>
        <w:widowControl w:val="0"/>
        <w:spacing w:after="100" w:afterAutospacing="1"/>
        <w:ind w:left="0" w:right="-24"/>
        <w:rPr>
          <w:rFonts w:cstheme="minorHAnsi"/>
          <w:sz w:val="24"/>
        </w:rPr>
      </w:pPr>
    </w:p>
    <w:p w14:paraId="316E9750" w14:textId="518131B4" w:rsidR="00F17B59" w:rsidRDefault="00F17B59" w:rsidP="004B2C59">
      <w:pPr>
        <w:pStyle w:val="ListParagraph"/>
        <w:keepNext/>
        <w:keepLines/>
        <w:widowControl w:val="0"/>
        <w:spacing w:after="100" w:afterAutospacing="1"/>
        <w:ind w:left="0" w:right="-24"/>
        <w:rPr>
          <w:rFonts w:cstheme="minorHAnsi"/>
          <w:sz w:val="24"/>
        </w:rPr>
      </w:pPr>
      <w:r>
        <w:rPr>
          <w:rFonts w:cstheme="minorHAnsi"/>
          <w:sz w:val="24"/>
        </w:rPr>
        <w:t xml:space="preserve">Overall, in 1855 Russia was suffering from a range of economic and social problems that threatened the long-term survival of the </w:t>
      </w:r>
      <w:r w:rsidRPr="00A8133A">
        <w:rPr>
          <w:rFonts w:cstheme="minorHAnsi"/>
          <w:b/>
          <w:bCs/>
          <w:sz w:val="24"/>
        </w:rPr>
        <w:t>Tsarist regime</w:t>
      </w:r>
      <w:r>
        <w:rPr>
          <w:rFonts w:cstheme="minorHAnsi"/>
          <w:sz w:val="24"/>
        </w:rPr>
        <w:t xml:space="preserve">. Russia’s backwardness prevented it from competing with more ‘modern’ European powers, whilst it also created the conditions for growing domestic opposition that could lead to unrest or revolution. As recently as 1825, a group of liberal officers </w:t>
      </w:r>
      <w:r w:rsidR="00635BAD">
        <w:rPr>
          <w:rFonts w:cstheme="minorHAnsi"/>
          <w:sz w:val="24"/>
        </w:rPr>
        <w:t>and nobles known as the ‘</w:t>
      </w:r>
      <w:r w:rsidR="00635BAD" w:rsidRPr="00163B5C">
        <w:rPr>
          <w:rFonts w:cstheme="minorHAnsi"/>
          <w:b/>
          <w:bCs/>
          <w:sz w:val="24"/>
        </w:rPr>
        <w:t>Decemb</w:t>
      </w:r>
      <w:r w:rsidRPr="00163B5C">
        <w:rPr>
          <w:rFonts w:cstheme="minorHAnsi"/>
          <w:b/>
          <w:bCs/>
          <w:sz w:val="24"/>
        </w:rPr>
        <w:t>rists</w:t>
      </w:r>
      <w:r>
        <w:rPr>
          <w:rFonts w:cstheme="minorHAnsi"/>
          <w:sz w:val="24"/>
        </w:rPr>
        <w:t>’</w:t>
      </w:r>
      <w:r w:rsidR="00635BAD">
        <w:rPr>
          <w:rFonts w:cstheme="minorHAnsi"/>
          <w:sz w:val="24"/>
        </w:rPr>
        <w:t xml:space="preserve"> had attempted to prevent Alexander’s father, Nicholas I, from taking power and to create a liberal constitution</w:t>
      </w:r>
      <w:r w:rsidR="00220A4E">
        <w:rPr>
          <w:rFonts w:cstheme="minorHAnsi"/>
          <w:sz w:val="24"/>
        </w:rPr>
        <w:t xml:space="preserve"> instead.</w:t>
      </w:r>
      <w:r w:rsidR="00635BAD">
        <w:rPr>
          <w:rFonts w:cstheme="minorHAnsi"/>
          <w:sz w:val="24"/>
        </w:rPr>
        <w:t xml:space="preserve"> </w:t>
      </w:r>
    </w:p>
    <w:p w14:paraId="7AAF9A4C" w14:textId="77777777" w:rsidR="005A60E0" w:rsidRDefault="005A60E0" w:rsidP="004B2C59">
      <w:pPr>
        <w:pStyle w:val="ListParagraph"/>
        <w:keepNext/>
        <w:keepLines/>
        <w:widowControl w:val="0"/>
        <w:spacing w:after="100" w:afterAutospacing="1"/>
        <w:ind w:left="0" w:right="-24"/>
        <w:rPr>
          <w:rFonts w:cstheme="minorHAnsi"/>
          <w:sz w:val="24"/>
        </w:rPr>
      </w:pPr>
    </w:p>
    <w:p w14:paraId="3DBF4554" w14:textId="5E85B7CF" w:rsidR="005A60E0" w:rsidRDefault="005A60E0" w:rsidP="004B2C59">
      <w:pPr>
        <w:pStyle w:val="ListParagraph"/>
        <w:keepNext/>
        <w:keepLines/>
        <w:widowControl w:val="0"/>
        <w:spacing w:after="100" w:afterAutospacing="1"/>
        <w:ind w:left="0" w:right="-24"/>
        <w:rPr>
          <w:rFonts w:cstheme="minorHAnsi"/>
          <w:sz w:val="24"/>
        </w:rPr>
      </w:pPr>
      <w:r>
        <w:rPr>
          <w:rFonts w:cstheme="minorHAnsi"/>
          <w:sz w:val="24"/>
        </w:rPr>
        <w:t xml:space="preserve">To these long-term causes of reform was added the catalyst of the </w:t>
      </w:r>
      <w:r>
        <w:rPr>
          <w:rFonts w:cstheme="minorHAnsi"/>
          <w:b/>
          <w:sz w:val="24"/>
        </w:rPr>
        <w:t>Crimean War</w:t>
      </w:r>
      <w:r>
        <w:rPr>
          <w:rFonts w:cstheme="minorHAnsi"/>
          <w:sz w:val="24"/>
        </w:rPr>
        <w:t>. Between 1853 and 1856, R</w:t>
      </w:r>
      <w:r w:rsidR="003E05E0">
        <w:rPr>
          <w:rFonts w:cstheme="minorHAnsi"/>
          <w:sz w:val="24"/>
        </w:rPr>
        <w:t xml:space="preserve">ussia fought the </w:t>
      </w:r>
      <w:r w:rsidR="003E05E0" w:rsidRPr="000C16C1">
        <w:rPr>
          <w:rFonts w:cstheme="minorHAnsi"/>
          <w:b/>
          <w:bCs/>
          <w:sz w:val="24"/>
        </w:rPr>
        <w:t>Ottoman Empire</w:t>
      </w:r>
      <w:r w:rsidR="003E05E0">
        <w:rPr>
          <w:rFonts w:cstheme="minorHAnsi"/>
          <w:sz w:val="24"/>
        </w:rPr>
        <w:t xml:space="preserve">, who in 1854 was joined by </w:t>
      </w:r>
      <w:r w:rsidR="003E05E0" w:rsidRPr="000C16C1">
        <w:rPr>
          <w:rFonts w:cstheme="minorHAnsi"/>
          <w:b/>
          <w:bCs/>
          <w:sz w:val="24"/>
        </w:rPr>
        <w:t>France</w:t>
      </w:r>
      <w:r w:rsidR="003E05E0">
        <w:rPr>
          <w:rFonts w:cstheme="minorHAnsi"/>
          <w:sz w:val="24"/>
        </w:rPr>
        <w:t xml:space="preserve">, </w:t>
      </w:r>
      <w:r w:rsidR="003E05E0" w:rsidRPr="000C16C1">
        <w:rPr>
          <w:rFonts w:cstheme="minorHAnsi"/>
          <w:b/>
          <w:bCs/>
          <w:sz w:val="24"/>
        </w:rPr>
        <w:t>Britain</w:t>
      </w:r>
      <w:r w:rsidR="003E05E0">
        <w:rPr>
          <w:rFonts w:cstheme="minorHAnsi"/>
          <w:sz w:val="24"/>
        </w:rPr>
        <w:t xml:space="preserve"> and the </w:t>
      </w:r>
      <w:r w:rsidR="000C16C1">
        <w:rPr>
          <w:rFonts w:cstheme="minorHAnsi"/>
          <w:sz w:val="24"/>
        </w:rPr>
        <w:t>N</w:t>
      </w:r>
      <w:r>
        <w:rPr>
          <w:rFonts w:cstheme="minorHAnsi"/>
          <w:sz w:val="24"/>
        </w:rPr>
        <w:t xml:space="preserve">orth Italian kingdom of </w:t>
      </w:r>
      <w:r w:rsidRPr="000C16C1">
        <w:rPr>
          <w:rFonts w:cstheme="minorHAnsi"/>
          <w:b/>
          <w:bCs/>
          <w:sz w:val="24"/>
        </w:rPr>
        <w:t>Piedmont</w:t>
      </w:r>
      <w:r w:rsidR="003E05E0" w:rsidRPr="000C16C1">
        <w:rPr>
          <w:rFonts w:cstheme="minorHAnsi"/>
          <w:b/>
          <w:bCs/>
          <w:sz w:val="24"/>
        </w:rPr>
        <w:t>-Sardinia</w:t>
      </w:r>
      <w:r w:rsidR="00E240BF">
        <w:rPr>
          <w:rFonts w:cstheme="minorHAnsi"/>
          <w:sz w:val="24"/>
        </w:rPr>
        <w:t xml:space="preserve">, and despite fighting on their doorstep, Russia was defeated and forced to accept the </w:t>
      </w:r>
      <w:r w:rsidR="00E240BF" w:rsidRPr="002E7957">
        <w:rPr>
          <w:rFonts w:cstheme="minorHAnsi"/>
          <w:b/>
          <w:bCs/>
          <w:sz w:val="24"/>
        </w:rPr>
        <w:t>Treaty of Paris</w:t>
      </w:r>
      <w:r w:rsidR="00E240BF">
        <w:rPr>
          <w:rFonts w:cstheme="minorHAnsi"/>
          <w:sz w:val="24"/>
        </w:rPr>
        <w:t xml:space="preserve"> in 1856.</w:t>
      </w:r>
    </w:p>
    <w:p w14:paraId="1D844F04" w14:textId="77D80BEA" w:rsidR="00F45817" w:rsidRDefault="00F45817" w:rsidP="004B2C59">
      <w:pPr>
        <w:pStyle w:val="ListParagraph"/>
        <w:keepNext/>
        <w:keepLines/>
        <w:widowControl w:val="0"/>
        <w:spacing w:after="100" w:afterAutospacing="1"/>
        <w:ind w:left="0" w:right="-24"/>
        <w:rPr>
          <w:rFonts w:cstheme="minorHAnsi"/>
          <w:sz w:val="24"/>
        </w:rPr>
      </w:pPr>
    </w:p>
    <w:p w14:paraId="364E0A71" w14:textId="54A84297" w:rsidR="00F45817" w:rsidRDefault="00F45817" w:rsidP="00D8182C">
      <w:pPr>
        <w:pStyle w:val="ListParagraph"/>
        <w:keepNext/>
        <w:keepLines/>
        <w:widowControl w:val="0"/>
        <w:pBdr>
          <w:top w:val="single" w:sz="4" w:space="1" w:color="auto"/>
          <w:left w:val="single" w:sz="4" w:space="4" w:color="auto"/>
          <w:bottom w:val="single" w:sz="4" w:space="1" w:color="auto"/>
          <w:right w:val="single" w:sz="4" w:space="4" w:color="auto"/>
        </w:pBdr>
        <w:spacing w:after="100" w:afterAutospacing="1"/>
        <w:ind w:left="0" w:right="-24"/>
        <w:rPr>
          <w:rFonts w:cstheme="minorHAnsi"/>
          <w:b/>
          <w:bCs/>
          <w:sz w:val="24"/>
        </w:rPr>
      </w:pPr>
      <w:r w:rsidRPr="00F45817">
        <w:rPr>
          <w:rFonts w:cstheme="minorHAnsi"/>
          <w:b/>
          <w:bCs/>
          <w:sz w:val="24"/>
        </w:rPr>
        <w:t>TASK</w:t>
      </w:r>
      <w:r>
        <w:rPr>
          <w:rFonts w:cstheme="minorHAnsi"/>
          <w:b/>
          <w:bCs/>
          <w:sz w:val="24"/>
        </w:rPr>
        <w:t xml:space="preserve"> – </w:t>
      </w:r>
      <w:r w:rsidR="00D1339E">
        <w:rPr>
          <w:rFonts w:cstheme="minorHAnsi"/>
          <w:b/>
          <w:bCs/>
          <w:sz w:val="24"/>
        </w:rPr>
        <w:t xml:space="preserve">Once you have read the introduction above, </w:t>
      </w:r>
      <w:r w:rsidR="00C2778B">
        <w:rPr>
          <w:rFonts w:cstheme="minorHAnsi"/>
          <w:b/>
          <w:bCs/>
          <w:sz w:val="24"/>
        </w:rPr>
        <w:t xml:space="preserve">make a list of </w:t>
      </w:r>
      <w:r w:rsidR="002E7957">
        <w:rPr>
          <w:rFonts w:cstheme="minorHAnsi"/>
          <w:b/>
          <w:bCs/>
          <w:sz w:val="24"/>
        </w:rPr>
        <w:t>3-4</w:t>
      </w:r>
      <w:r w:rsidR="00C2778B">
        <w:rPr>
          <w:rFonts w:cstheme="minorHAnsi"/>
          <w:b/>
          <w:bCs/>
          <w:sz w:val="24"/>
        </w:rPr>
        <w:t xml:space="preserve"> </w:t>
      </w:r>
      <w:r w:rsidR="00BE5BFA">
        <w:rPr>
          <w:rFonts w:cstheme="minorHAnsi"/>
          <w:b/>
          <w:bCs/>
          <w:sz w:val="24"/>
        </w:rPr>
        <w:t xml:space="preserve">bullet-points </w:t>
      </w:r>
      <w:r w:rsidR="00FB2BCC">
        <w:rPr>
          <w:rFonts w:cstheme="minorHAnsi"/>
          <w:b/>
          <w:bCs/>
          <w:sz w:val="24"/>
        </w:rPr>
        <w:t xml:space="preserve">of the </w:t>
      </w:r>
      <w:r w:rsidR="00C2778B">
        <w:rPr>
          <w:rFonts w:cstheme="minorHAnsi"/>
          <w:b/>
          <w:bCs/>
          <w:sz w:val="24"/>
        </w:rPr>
        <w:t>problems facing Russia by 1856</w:t>
      </w:r>
      <w:r w:rsidR="00FB2BCC">
        <w:rPr>
          <w:rFonts w:cstheme="minorHAnsi"/>
          <w:b/>
          <w:bCs/>
          <w:sz w:val="24"/>
        </w:rPr>
        <w:t>, then put a cross next to the one that you think would be most serious</w:t>
      </w:r>
    </w:p>
    <w:p w14:paraId="4310BB3F" w14:textId="1E08164C" w:rsidR="00D8182C" w:rsidRDefault="00D8182C" w:rsidP="00D8182C">
      <w:pPr>
        <w:pStyle w:val="ListParagraph"/>
        <w:keepNext/>
        <w:keepLines/>
        <w:widowControl w:val="0"/>
        <w:pBdr>
          <w:top w:val="single" w:sz="4" w:space="1" w:color="auto"/>
          <w:left w:val="single" w:sz="4" w:space="4" w:color="auto"/>
          <w:bottom w:val="single" w:sz="4" w:space="1" w:color="auto"/>
          <w:right w:val="single" w:sz="4" w:space="4" w:color="auto"/>
        </w:pBdr>
        <w:spacing w:after="100" w:afterAutospacing="1"/>
        <w:ind w:left="0" w:right="-24"/>
        <w:rPr>
          <w:rFonts w:cstheme="minorHAnsi"/>
          <w:b/>
          <w:bCs/>
          <w:sz w:val="24"/>
        </w:rPr>
      </w:pPr>
    </w:p>
    <w:p w14:paraId="374C2472" w14:textId="7F1F0426" w:rsidR="00D8182C" w:rsidRDefault="00D8182C" w:rsidP="00D8182C">
      <w:pPr>
        <w:pStyle w:val="ListParagraph"/>
        <w:keepNext/>
        <w:keepLines/>
        <w:widowControl w:val="0"/>
        <w:pBdr>
          <w:top w:val="single" w:sz="4" w:space="1" w:color="auto"/>
          <w:left w:val="single" w:sz="4" w:space="4" w:color="auto"/>
          <w:bottom w:val="single" w:sz="4" w:space="1" w:color="auto"/>
          <w:right w:val="single" w:sz="4" w:space="4" w:color="auto"/>
        </w:pBdr>
        <w:spacing w:after="100" w:afterAutospacing="1"/>
        <w:ind w:left="0" w:right="-24"/>
        <w:rPr>
          <w:rFonts w:cstheme="minorHAnsi"/>
          <w:b/>
          <w:bCs/>
          <w:sz w:val="24"/>
        </w:rPr>
      </w:pPr>
    </w:p>
    <w:p w14:paraId="63EF24BB" w14:textId="68610EBF" w:rsidR="00D8182C" w:rsidRDefault="00D8182C" w:rsidP="00D8182C">
      <w:pPr>
        <w:pStyle w:val="ListParagraph"/>
        <w:keepNext/>
        <w:keepLines/>
        <w:widowControl w:val="0"/>
        <w:pBdr>
          <w:top w:val="single" w:sz="4" w:space="1" w:color="auto"/>
          <w:left w:val="single" w:sz="4" w:space="4" w:color="auto"/>
          <w:bottom w:val="single" w:sz="4" w:space="1" w:color="auto"/>
          <w:right w:val="single" w:sz="4" w:space="4" w:color="auto"/>
        </w:pBdr>
        <w:spacing w:after="100" w:afterAutospacing="1"/>
        <w:ind w:left="0" w:right="-24"/>
        <w:rPr>
          <w:rFonts w:cstheme="minorHAnsi"/>
          <w:b/>
          <w:bCs/>
          <w:sz w:val="24"/>
        </w:rPr>
      </w:pPr>
    </w:p>
    <w:p w14:paraId="6E7F960B" w14:textId="2FAC09FA" w:rsidR="00D8182C" w:rsidRDefault="00D8182C" w:rsidP="00D8182C">
      <w:pPr>
        <w:pStyle w:val="ListParagraph"/>
        <w:keepNext/>
        <w:keepLines/>
        <w:widowControl w:val="0"/>
        <w:pBdr>
          <w:top w:val="single" w:sz="4" w:space="1" w:color="auto"/>
          <w:left w:val="single" w:sz="4" w:space="4" w:color="auto"/>
          <w:bottom w:val="single" w:sz="4" w:space="1" w:color="auto"/>
          <w:right w:val="single" w:sz="4" w:space="4" w:color="auto"/>
        </w:pBdr>
        <w:spacing w:after="100" w:afterAutospacing="1"/>
        <w:ind w:left="0" w:right="-24"/>
        <w:rPr>
          <w:rFonts w:cstheme="minorHAnsi"/>
          <w:b/>
          <w:bCs/>
          <w:sz w:val="24"/>
        </w:rPr>
      </w:pPr>
    </w:p>
    <w:p w14:paraId="76077789" w14:textId="77777777" w:rsidR="00D8182C" w:rsidRDefault="00D8182C" w:rsidP="00D8182C">
      <w:pPr>
        <w:pStyle w:val="ListParagraph"/>
        <w:keepNext/>
        <w:keepLines/>
        <w:widowControl w:val="0"/>
        <w:pBdr>
          <w:top w:val="single" w:sz="4" w:space="1" w:color="auto"/>
          <w:left w:val="single" w:sz="4" w:space="4" w:color="auto"/>
          <w:bottom w:val="single" w:sz="4" w:space="1" w:color="auto"/>
          <w:right w:val="single" w:sz="4" w:space="4" w:color="auto"/>
        </w:pBdr>
        <w:spacing w:after="100" w:afterAutospacing="1"/>
        <w:ind w:left="0" w:right="-24"/>
        <w:rPr>
          <w:rFonts w:cstheme="minorHAnsi"/>
          <w:b/>
          <w:bCs/>
          <w:sz w:val="24"/>
        </w:rPr>
      </w:pPr>
    </w:p>
    <w:p w14:paraId="4627E07F" w14:textId="02DC3A30" w:rsidR="00D8182C" w:rsidRDefault="00D8182C" w:rsidP="00D8182C">
      <w:pPr>
        <w:pStyle w:val="ListParagraph"/>
        <w:keepNext/>
        <w:keepLines/>
        <w:widowControl w:val="0"/>
        <w:pBdr>
          <w:top w:val="single" w:sz="4" w:space="1" w:color="auto"/>
          <w:left w:val="single" w:sz="4" w:space="4" w:color="auto"/>
          <w:bottom w:val="single" w:sz="4" w:space="1" w:color="auto"/>
          <w:right w:val="single" w:sz="4" w:space="4" w:color="auto"/>
        </w:pBdr>
        <w:spacing w:after="100" w:afterAutospacing="1"/>
        <w:ind w:left="0" w:right="-24"/>
        <w:rPr>
          <w:rFonts w:cstheme="minorHAnsi"/>
          <w:b/>
          <w:bCs/>
          <w:sz w:val="24"/>
        </w:rPr>
      </w:pPr>
    </w:p>
    <w:p w14:paraId="55B0F2F1" w14:textId="0064E78A" w:rsidR="00D8182C" w:rsidRDefault="00D8182C" w:rsidP="00D8182C">
      <w:pPr>
        <w:pStyle w:val="ListParagraph"/>
        <w:keepNext/>
        <w:keepLines/>
        <w:widowControl w:val="0"/>
        <w:pBdr>
          <w:top w:val="single" w:sz="4" w:space="1" w:color="auto"/>
          <w:left w:val="single" w:sz="4" w:space="4" w:color="auto"/>
          <w:bottom w:val="single" w:sz="4" w:space="1" w:color="auto"/>
          <w:right w:val="single" w:sz="4" w:space="4" w:color="auto"/>
        </w:pBdr>
        <w:spacing w:after="100" w:afterAutospacing="1"/>
        <w:ind w:left="0" w:right="-24"/>
        <w:rPr>
          <w:rFonts w:cstheme="minorHAnsi"/>
          <w:b/>
          <w:bCs/>
          <w:sz w:val="24"/>
        </w:rPr>
      </w:pPr>
    </w:p>
    <w:p w14:paraId="3A135766" w14:textId="130CBBBA" w:rsidR="00D8182C" w:rsidRDefault="00D8182C" w:rsidP="00D8182C">
      <w:pPr>
        <w:pStyle w:val="ListParagraph"/>
        <w:keepNext/>
        <w:keepLines/>
        <w:widowControl w:val="0"/>
        <w:pBdr>
          <w:top w:val="single" w:sz="4" w:space="1" w:color="auto"/>
          <w:left w:val="single" w:sz="4" w:space="4" w:color="auto"/>
          <w:bottom w:val="single" w:sz="4" w:space="1" w:color="auto"/>
          <w:right w:val="single" w:sz="4" w:space="4" w:color="auto"/>
        </w:pBdr>
        <w:spacing w:after="100" w:afterAutospacing="1"/>
        <w:ind w:left="0" w:right="-24"/>
        <w:rPr>
          <w:rFonts w:cstheme="minorHAnsi"/>
          <w:b/>
          <w:bCs/>
          <w:sz w:val="24"/>
        </w:rPr>
      </w:pPr>
    </w:p>
    <w:p w14:paraId="6A8A7DFF" w14:textId="5E109F03" w:rsidR="00D8182C" w:rsidRDefault="00D8182C" w:rsidP="00D8182C">
      <w:pPr>
        <w:pStyle w:val="ListParagraph"/>
        <w:keepNext/>
        <w:keepLines/>
        <w:widowControl w:val="0"/>
        <w:pBdr>
          <w:top w:val="single" w:sz="4" w:space="1" w:color="auto"/>
          <w:left w:val="single" w:sz="4" w:space="4" w:color="auto"/>
          <w:bottom w:val="single" w:sz="4" w:space="1" w:color="auto"/>
          <w:right w:val="single" w:sz="4" w:space="4" w:color="auto"/>
        </w:pBdr>
        <w:spacing w:after="100" w:afterAutospacing="1"/>
        <w:ind w:left="0" w:right="-24"/>
        <w:rPr>
          <w:rFonts w:cstheme="minorHAnsi"/>
          <w:b/>
          <w:bCs/>
          <w:sz w:val="24"/>
        </w:rPr>
      </w:pPr>
    </w:p>
    <w:p w14:paraId="3EB12E33" w14:textId="2E463AE3" w:rsidR="00D8182C" w:rsidRDefault="00D8182C" w:rsidP="00D8182C">
      <w:pPr>
        <w:pStyle w:val="ListParagraph"/>
        <w:keepNext/>
        <w:keepLines/>
        <w:widowControl w:val="0"/>
        <w:pBdr>
          <w:top w:val="single" w:sz="4" w:space="1" w:color="auto"/>
          <w:left w:val="single" w:sz="4" w:space="4" w:color="auto"/>
          <w:bottom w:val="single" w:sz="4" w:space="1" w:color="auto"/>
          <w:right w:val="single" w:sz="4" w:space="4" w:color="auto"/>
        </w:pBdr>
        <w:spacing w:after="100" w:afterAutospacing="1"/>
        <w:ind w:left="0" w:right="-24"/>
        <w:rPr>
          <w:rFonts w:cstheme="minorHAnsi"/>
          <w:b/>
          <w:bCs/>
          <w:sz w:val="24"/>
        </w:rPr>
      </w:pPr>
    </w:p>
    <w:p w14:paraId="574DE091" w14:textId="77777777" w:rsidR="00D8182C" w:rsidRPr="00F45817" w:rsidRDefault="00D8182C" w:rsidP="004B2C59">
      <w:pPr>
        <w:pStyle w:val="ListParagraph"/>
        <w:keepNext/>
        <w:keepLines/>
        <w:widowControl w:val="0"/>
        <w:spacing w:after="100" w:afterAutospacing="1"/>
        <w:ind w:left="0" w:right="-24"/>
        <w:rPr>
          <w:rFonts w:cstheme="minorHAnsi"/>
          <w:b/>
          <w:bCs/>
          <w:sz w:val="24"/>
        </w:rPr>
      </w:pPr>
    </w:p>
    <w:p w14:paraId="25144ACA" w14:textId="77777777" w:rsidR="00363F0B" w:rsidRDefault="00363F0B" w:rsidP="00363F0B">
      <w:pPr>
        <w:pStyle w:val="ListParagraph"/>
        <w:keepNext/>
        <w:keepLines/>
        <w:widowControl w:val="0"/>
        <w:spacing w:after="100" w:afterAutospacing="1"/>
        <w:ind w:left="0" w:right="-24"/>
        <w:jc w:val="center"/>
        <w:rPr>
          <w:rFonts w:cstheme="minorHAnsi"/>
          <w:b/>
          <w:color w:val="C00000"/>
          <w:sz w:val="28"/>
          <w:u w:val="single"/>
        </w:rPr>
        <w:sectPr w:rsidR="00363F0B" w:rsidSect="00470EF2">
          <w:footerReference w:type="default" r:id="rId20"/>
          <w:pgSz w:w="11906" w:h="16838"/>
          <w:pgMar w:top="720" w:right="720" w:bottom="720" w:left="720" w:header="708" w:footer="708" w:gutter="0"/>
          <w:cols w:space="708"/>
          <w:docGrid w:linePitch="360"/>
        </w:sectPr>
      </w:pPr>
    </w:p>
    <w:p w14:paraId="34A453F5" w14:textId="1CA207C9" w:rsidR="008A7153" w:rsidRPr="00106E03" w:rsidRDefault="00685667" w:rsidP="00004C0D">
      <w:pPr>
        <w:pStyle w:val="ListParagraph"/>
        <w:keepNext/>
        <w:keepLines/>
        <w:widowControl w:val="0"/>
        <w:spacing w:after="100" w:afterAutospacing="1"/>
        <w:ind w:left="0" w:right="-24"/>
        <w:jc w:val="center"/>
        <w:rPr>
          <w:rFonts w:cstheme="minorHAnsi"/>
          <w:b/>
          <w:caps/>
          <w:color w:val="C00000"/>
          <w:sz w:val="28"/>
          <w:u w:val="single"/>
        </w:rPr>
      </w:pPr>
      <w:r w:rsidRPr="00106E03">
        <w:rPr>
          <w:rFonts w:ascii="Arial" w:hAnsi="Arial" w:cs="Arial"/>
          <w:caps/>
          <w:noProof/>
          <w:color w:val="2962FF"/>
          <w:sz w:val="20"/>
          <w:szCs w:val="20"/>
          <w:lang w:eastAsia="en-GB"/>
        </w:rPr>
        <w:drawing>
          <wp:anchor distT="0" distB="0" distL="114300" distR="114300" simplePos="0" relativeHeight="251697152" behindDoc="1" locked="0" layoutInCell="1" allowOverlap="1" wp14:anchorId="38DAF029" wp14:editId="5E2F0457">
            <wp:simplePos x="0" y="0"/>
            <wp:positionH relativeFrom="margin">
              <wp:posOffset>5505753</wp:posOffset>
            </wp:positionH>
            <wp:positionV relativeFrom="paragraph">
              <wp:posOffset>301017</wp:posOffset>
            </wp:positionV>
            <wp:extent cx="1306830" cy="2032000"/>
            <wp:effectExtent l="19050" t="19050" r="26670" b="25400"/>
            <wp:wrapTight wrapText="bothSides">
              <wp:wrapPolygon edited="0">
                <wp:start x="-315" y="-203"/>
                <wp:lineTo x="-315" y="21668"/>
                <wp:lineTo x="21726" y="21668"/>
                <wp:lineTo x="21726" y="-203"/>
                <wp:lineTo x="-315" y="-203"/>
              </wp:wrapPolygon>
            </wp:wrapTight>
            <wp:docPr id="9" name="Picture 9" descr="Biography of Alexander II, Emperor of Rus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iography of Alexander II, Emperor of Russ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6830" cy="2032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26EAE" w:rsidRPr="00106E03">
        <w:rPr>
          <w:rFonts w:cstheme="minorHAnsi"/>
          <w:b/>
          <w:caps/>
          <w:color w:val="C00000"/>
          <w:sz w:val="28"/>
          <w:u w:val="single"/>
        </w:rPr>
        <w:t xml:space="preserve">A Picture of </w:t>
      </w:r>
      <w:r w:rsidR="004405B0" w:rsidRPr="00106E03">
        <w:rPr>
          <w:rFonts w:cstheme="minorHAnsi"/>
          <w:b/>
          <w:caps/>
          <w:color w:val="C00000"/>
          <w:sz w:val="28"/>
          <w:u w:val="single"/>
        </w:rPr>
        <w:t>R</w:t>
      </w:r>
      <w:r w:rsidR="008A7153" w:rsidRPr="00106E03">
        <w:rPr>
          <w:rFonts w:cstheme="minorHAnsi"/>
          <w:b/>
          <w:caps/>
          <w:color w:val="C00000"/>
          <w:sz w:val="28"/>
          <w:u w:val="single"/>
        </w:rPr>
        <w:t>ussia in 1855</w:t>
      </w:r>
    </w:p>
    <w:p w14:paraId="540C10E0" w14:textId="01622D70" w:rsidR="00746E34" w:rsidRPr="001B1169" w:rsidRDefault="00746E34" w:rsidP="00685667">
      <w:pPr>
        <w:pBdr>
          <w:top w:val="single" w:sz="4" w:space="1" w:color="auto"/>
          <w:left w:val="single" w:sz="4" w:space="4" w:color="auto"/>
          <w:bottom w:val="single" w:sz="4" w:space="1" w:color="auto"/>
          <w:right w:val="single" w:sz="4" w:space="4" w:color="auto"/>
        </w:pBdr>
        <w:spacing w:after="0"/>
        <w:rPr>
          <w:b/>
          <w:bCs/>
          <w:i/>
          <w:iCs/>
          <w:color w:val="002060"/>
        </w:rPr>
      </w:pPr>
      <w:r w:rsidRPr="001B1169">
        <w:rPr>
          <w:b/>
          <w:bCs/>
          <w:i/>
          <w:iCs/>
          <w:color w:val="002060"/>
        </w:rPr>
        <w:t>The Political Situation</w:t>
      </w:r>
    </w:p>
    <w:p w14:paraId="6DF0433B" w14:textId="5725D1C7" w:rsidR="00746E34" w:rsidRPr="00EB7A8C" w:rsidRDefault="00746E34" w:rsidP="00ED4C95">
      <w:pPr>
        <w:pStyle w:val="ListParagraph"/>
        <w:numPr>
          <w:ilvl w:val="0"/>
          <w:numId w:val="8"/>
        </w:numPr>
        <w:pBdr>
          <w:top w:val="single" w:sz="4" w:space="1" w:color="auto"/>
          <w:left w:val="single" w:sz="4" w:space="4" w:color="auto"/>
          <w:bottom w:val="single" w:sz="4" w:space="1" w:color="auto"/>
          <w:right w:val="single" w:sz="4" w:space="4" w:color="auto"/>
        </w:pBdr>
        <w:rPr>
          <w:b/>
          <w:bCs/>
        </w:rPr>
      </w:pPr>
      <w:r>
        <w:t xml:space="preserve">Russia was ruled as an </w:t>
      </w:r>
      <w:r>
        <w:rPr>
          <w:b/>
          <w:bCs/>
        </w:rPr>
        <w:t>autocracy</w:t>
      </w:r>
      <w:r>
        <w:t xml:space="preserve"> in which the Tsar was ‘Emperor and Autocrat of all Russia’. Tsars were chosen by God and were also the heads of the </w:t>
      </w:r>
      <w:r>
        <w:rPr>
          <w:b/>
          <w:bCs/>
        </w:rPr>
        <w:t xml:space="preserve">Orthodox Church </w:t>
      </w:r>
      <w:r>
        <w:t>in Russia</w:t>
      </w:r>
    </w:p>
    <w:p w14:paraId="355010D1" w14:textId="59FAA982" w:rsidR="00746E34" w:rsidRPr="00F83467" w:rsidRDefault="00746E34" w:rsidP="00ED4C95">
      <w:pPr>
        <w:pStyle w:val="ListParagraph"/>
        <w:numPr>
          <w:ilvl w:val="0"/>
          <w:numId w:val="8"/>
        </w:numPr>
        <w:pBdr>
          <w:top w:val="single" w:sz="4" w:space="1" w:color="auto"/>
          <w:left w:val="single" w:sz="4" w:space="4" w:color="auto"/>
          <w:bottom w:val="single" w:sz="4" w:space="1" w:color="auto"/>
          <w:right w:val="single" w:sz="4" w:space="4" w:color="auto"/>
        </w:pBdr>
        <w:rPr>
          <w:b/>
          <w:bCs/>
        </w:rPr>
      </w:pPr>
      <w:r>
        <w:t xml:space="preserve">Edicts from the Tsar were law and he appointed his own advisors in the Imperial Council. </w:t>
      </w:r>
    </w:p>
    <w:p w14:paraId="5BA1E86F" w14:textId="5FBBCCBB" w:rsidR="00746E34" w:rsidRPr="00971A50" w:rsidRDefault="00746E34" w:rsidP="00ED4C95">
      <w:pPr>
        <w:pStyle w:val="ListParagraph"/>
        <w:numPr>
          <w:ilvl w:val="0"/>
          <w:numId w:val="8"/>
        </w:numPr>
        <w:pBdr>
          <w:top w:val="single" w:sz="4" w:space="1" w:color="auto"/>
          <w:left w:val="single" w:sz="4" w:space="4" w:color="auto"/>
          <w:bottom w:val="single" w:sz="4" w:space="1" w:color="auto"/>
          <w:right w:val="single" w:sz="4" w:space="4" w:color="auto"/>
        </w:pBdr>
        <w:rPr>
          <w:b/>
          <w:bCs/>
        </w:rPr>
      </w:pPr>
      <w:r>
        <w:t xml:space="preserve">The Russian Empire was divided into 50 provinces and Tsars relied on the </w:t>
      </w:r>
      <w:r>
        <w:rPr>
          <w:b/>
          <w:bCs/>
        </w:rPr>
        <w:t xml:space="preserve">provincial nobility </w:t>
      </w:r>
      <w:r>
        <w:t xml:space="preserve">to govern them. Nobles also formed the 14 ranks of civil servants who made up the Russian </w:t>
      </w:r>
      <w:r>
        <w:rPr>
          <w:b/>
          <w:bCs/>
        </w:rPr>
        <w:t>bureaucracy</w:t>
      </w:r>
      <w:r>
        <w:t xml:space="preserve">  </w:t>
      </w:r>
    </w:p>
    <w:p w14:paraId="6D5EC13D" w14:textId="26CA6EC9" w:rsidR="00746E34" w:rsidRPr="00ED24B1" w:rsidRDefault="00746E34" w:rsidP="00ED4C95">
      <w:pPr>
        <w:pStyle w:val="ListParagraph"/>
        <w:numPr>
          <w:ilvl w:val="0"/>
          <w:numId w:val="8"/>
        </w:numPr>
        <w:pBdr>
          <w:top w:val="single" w:sz="4" w:space="1" w:color="auto"/>
          <w:left w:val="single" w:sz="4" w:space="4" w:color="auto"/>
          <w:bottom w:val="single" w:sz="4" w:space="1" w:color="auto"/>
          <w:right w:val="single" w:sz="4" w:space="4" w:color="auto"/>
        </w:pBdr>
        <w:rPr>
          <w:b/>
          <w:bCs/>
        </w:rPr>
      </w:pPr>
      <w:r>
        <w:t xml:space="preserve">Tsars maintain control of their empire by developing deep loyalty, particularly </w:t>
      </w:r>
      <w:r w:rsidR="00D93D60">
        <w:t>from</w:t>
      </w:r>
      <w:r>
        <w:t xml:space="preserve"> peasants, who viewed them as</w:t>
      </w:r>
      <w:r w:rsidR="002523F4">
        <w:t xml:space="preserve"> the</w:t>
      </w:r>
      <w:r>
        <w:t xml:space="preserve"> ‘Little Father’. If this failed, Tsars controlled a </w:t>
      </w:r>
      <w:r>
        <w:rPr>
          <w:b/>
          <w:bCs/>
        </w:rPr>
        <w:t>police state</w:t>
      </w:r>
      <w:r>
        <w:t xml:space="preserve"> which included strict censorship and the ‘</w:t>
      </w:r>
      <w:r w:rsidRPr="002523F4">
        <w:rPr>
          <w:b/>
          <w:bCs/>
        </w:rPr>
        <w:t>Third Section</w:t>
      </w:r>
      <w:r>
        <w:t>’ or secret police</w:t>
      </w:r>
    </w:p>
    <w:p w14:paraId="672835F9" w14:textId="1198FCF1" w:rsidR="00746E34" w:rsidRPr="00310259" w:rsidRDefault="00746E34" w:rsidP="00ED4C95">
      <w:pPr>
        <w:pStyle w:val="ListParagraph"/>
        <w:numPr>
          <w:ilvl w:val="0"/>
          <w:numId w:val="8"/>
        </w:numPr>
        <w:pBdr>
          <w:top w:val="single" w:sz="4" w:space="1" w:color="auto"/>
          <w:left w:val="single" w:sz="4" w:space="4" w:color="auto"/>
          <w:bottom w:val="single" w:sz="4" w:space="1" w:color="auto"/>
          <w:right w:val="single" w:sz="4" w:space="4" w:color="auto"/>
        </w:pBdr>
        <w:rPr>
          <w:b/>
          <w:bCs/>
        </w:rPr>
      </w:pPr>
      <w:r>
        <w:t xml:space="preserve">Tsars controlled the world’s largest army of approximately 1.5 million </w:t>
      </w:r>
      <w:r>
        <w:rPr>
          <w:b/>
          <w:bCs/>
        </w:rPr>
        <w:t xml:space="preserve">conscripted </w:t>
      </w:r>
      <w:r>
        <w:t>serfs, who served for 25 years.</w:t>
      </w:r>
    </w:p>
    <w:p w14:paraId="0CAB7231" w14:textId="77777777" w:rsidR="00746E34" w:rsidRPr="00B02DE6" w:rsidRDefault="00746E34" w:rsidP="00ED4C95">
      <w:pPr>
        <w:pStyle w:val="ListParagraph"/>
        <w:numPr>
          <w:ilvl w:val="0"/>
          <w:numId w:val="8"/>
        </w:numPr>
        <w:pBdr>
          <w:top w:val="single" w:sz="4" w:space="1" w:color="auto"/>
          <w:left w:val="single" w:sz="4" w:space="4" w:color="auto"/>
          <w:bottom w:val="single" w:sz="4" w:space="1" w:color="auto"/>
          <w:right w:val="single" w:sz="4" w:space="4" w:color="auto"/>
        </w:pBdr>
        <w:rPr>
          <w:b/>
          <w:bCs/>
        </w:rPr>
      </w:pPr>
      <w:r>
        <w:t xml:space="preserve">There had been calls for democratic reforms in Russia before 1855, the most serious of which was the </w:t>
      </w:r>
      <w:r>
        <w:rPr>
          <w:b/>
          <w:bCs/>
        </w:rPr>
        <w:t>Decembrist Uprising</w:t>
      </w:r>
      <w:r>
        <w:t xml:space="preserve"> in 1825. Tsar Nicholas I (1825-1855) suppressed these calls and followed a path of strict autocracy.</w:t>
      </w:r>
    </w:p>
    <w:p w14:paraId="28488863" w14:textId="65859C74" w:rsidR="00746E34" w:rsidRPr="005302B7" w:rsidRDefault="00746E34" w:rsidP="00ED4C95">
      <w:pPr>
        <w:pStyle w:val="ListParagraph"/>
        <w:numPr>
          <w:ilvl w:val="0"/>
          <w:numId w:val="8"/>
        </w:numPr>
        <w:pBdr>
          <w:top w:val="single" w:sz="4" w:space="1" w:color="auto"/>
          <w:left w:val="single" w:sz="4" w:space="4" w:color="auto"/>
          <w:bottom w:val="single" w:sz="4" w:space="1" w:color="auto"/>
          <w:right w:val="single" w:sz="4" w:space="4" w:color="auto"/>
        </w:pBdr>
        <w:rPr>
          <w:b/>
          <w:bCs/>
        </w:rPr>
      </w:pPr>
      <w:r>
        <w:t xml:space="preserve">There broadly existed two schools of thought in Russian government (and certain nobles). The first were the </w:t>
      </w:r>
      <w:r>
        <w:rPr>
          <w:b/>
          <w:bCs/>
        </w:rPr>
        <w:t xml:space="preserve">Slavophiles </w:t>
      </w:r>
      <w:r>
        <w:t xml:space="preserve">who rejected western style political and social reform, believing that Russia had a unique Slavic identity, built on the bond between Tsar and peasant. The second group were the </w:t>
      </w:r>
      <w:r>
        <w:rPr>
          <w:b/>
          <w:bCs/>
        </w:rPr>
        <w:t>Westernisers</w:t>
      </w:r>
      <w:r>
        <w:t xml:space="preserve"> who wanted to adopt western-style reforms in the economy, society, education etc.</w:t>
      </w:r>
    </w:p>
    <w:p w14:paraId="08D90F30" w14:textId="25C2074A" w:rsidR="00826EAE" w:rsidRDefault="00685667" w:rsidP="00746E34">
      <w:pPr>
        <w:spacing w:after="0"/>
        <w:jc w:val="center"/>
        <w:rPr>
          <w:b/>
          <w:bCs/>
          <w:i/>
          <w:iCs/>
          <w:color w:val="002060"/>
        </w:rPr>
      </w:pPr>
      <w:r w:rsidRPr="00054AF2">
        <w:rPr>
          <w:noProof/>
          <w:lang w:eastAsia="en-GB"/>
        </w:rPr>
        <w:drawing>
          <wp:anchor distT="0" distB="0" distL="114300" distR="114300" simplePos="0" relativeHeight="251691008" behindDoc="1" locked="0" layoutInCell="1" allowOverlap="1" wp14:anchorId="0E76EA14" wp14:editId="52A472B2">
            <wp:simplePos x="0" y="0"/>
            <wp:positionH relativeFrom="margin">
              <wp:posOffset>5267297</wp:posOffset>
            </wp:positionH>
            <wp:positionV relativeFrom="paragraph">
              <wp:posOffset>23937</wp:posOffset>
            </wp:positionV>
            <wp:extent cx="1534160" cy="1623060"/>
            <wp:effectExtent l="19050" t="19050" r="27940" b="15240"/>
            <wp:wrapTight wrapText="bothSides">
              <wp:wrapPolygon edited="0">
                <wp:start x="-268" y="-254"/>
                <wp:lineTo x="-268" y="21549"/>
                <wp:lineTo x="21725" y="21549"/>
                <wp:lineTo x="21725" y="-254"/>
                <wp:lineTo x="-268" y="-25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3217" r="7469"/>
                    <a:stretch/>
                  </pic:blipFill>
                  <pic:spPr bwMode="auto">
                    <a:xfrm>
                      <a:off x="0" y="0"/>
                      <a:ext cx="1534160" cy="16230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81FC3B" w14:textId="0D483265" w:rsidR="00746E34" w:rsidRPr="001B1169" w:rsidRDefault="00746E34" w:rsidP="00685667">
      <w:pPr>
        <w:pBdr>
          <w:top w:val="single" w:sz="4" w:space="1" w:color="auto"/>
          <w:left w:val="single" w:sz="4" w:space="4" w:color="auto"/>
          <w:bottom w:val="single" w:sz="4" w:space="1" w:color="auto"/>
          <w:right w:val="single" w:sz="4" w:space="4" w:color="auto"/>
        </w:pBdr>
        <w:spacing w:after="0"/>
        <w:rPr>
          <w:b/>
          <w:bCs/>
          <w:i/>
          <w:iCs/>
          <w:color w:val="002060"/>
        </w:rPr>
      </w:pPr>
      <w:r w:rsidRPr="001B1169">
        <w:rPr>
          <w:b/>
          <w:bCs/>
          <w:i/>
          <w:iCs/>
          <w:color w:val="002060"/>
        </w:rPr>
        <w:t>The Social Situation</w:t>
      </w:r>
    </w:p>
    <w:p w14:paraId="0BB65BC6" w14:textId="77777777" w:rsidR="00746E34" w:rsidRDefault="00746E34" w:rsidP="00ED4C95">
      <w:pPr>
        <w:pStyle w:val="ListParagraph"/>
        <w:numPr>
          <w:ilvl w:val="0"/>
          <w:numId w:val="8"/>
        </w:numPr>
        <w:pBdr>
          <w:top w:val="single" w:sz="4" w:space="1" w:color="auto"/>
          <w:left w:val="single" w:sz="4" w:space="4" w:color="auto"/>
          <w:bottom w:val="single" w:sz="4" w:space="1" w:color="auto"/>
          <w:right w:val="single" w:sz="4" w:space="4" w:color="auto"/>
        </w:pBdr>
      </w:pPr>
      <w:r>
        <w:t xml:space="preserve">Russia was a sharply divided and unequal society. At the top existed the </w:t>
      </w:r>
      <w:r w:rsidRPr="004E4280">
        <w:rPr>
          <w:b/>
          <w:bCs/>
        </w:rPr>
        <w:t>land-owning elite</w:t>
      </w:r>
      <w:r>
        <w:t>, made up of the clergy, nobility officers and government officials</w:t>
      </w:r>
    </w:p>
    <w:p w14:paraId="6DEB639D" w14:textId="77777777" w:rsidR="00746E34" w:rsidRDefault="00746E34" w:rsidP="00ED4C95">
      <w:pPr>
        <w:pStyle w:val="ListParagraph"/>
        <w:numPr>
          <w:ilvl w:val="0"/>
          <w:numId w:val="8"/>
        </w:numPr>
        <w:pBdr>
          <w:top w:val="single" w:sz="4" w:space="1" w:color="auto"/>
          <w:left w:val="single" w:sz="4" w:space="4" w:color="auto"/>
          <w:bottom w:val="single" w:sz="4" w:space="1" w:color="auto"/>
          <w:right w:val="single" w:sz="4" w:space="4" w:color="auto"/>
        </w:pBdr>
      </w:pPr>
      <w:r>
        <w:t xml:space="preserve">At the bottom was the largest group – the </w:t>
      </w:r>
      <w:r>
        <w:rPr>
          <w:b/>
          <w:bCs/>
        </w:rPr>
        <w:t xml:space="preserve">serf </w:t>
      </w:r>
      <w:r>
        <w:t>majority who worked the land of a landowner and were bound to them (i.e. they were essentially slaves)</w:t>
      </w:r>
    </w:p>
    <w:p w14:paraId="7A597013" w14:textId="77777777" w:rsidR="00746E34" w:rsidRDefault="00746E34" w:rsidP="00ED4C95">
      <w:pPr>
        <w:pStyle w:val="ListParagraph"/>
        <w:numPr>
          <w:ilvl w:val="0"/>
          <w:numId w:val="8"/>
        </w:numPr>
        <w:pBdr>
          <w:top w:val="single" w:sz="4" w:space="1" w:color="auto"/>
          <w:left w:val="single" w:sz="4" w:space="4" w:color="auto"/>
          <w:bottom w:val="single" w:sz="4" w:space="1" w:color="auto"/>
          <w:right w:val="single" w:sz="4" w:space="4" w:color="auto"/>
        </w:pBdr>
      </w:pPr>
      <w:r>
        <w:t>There was also a relatively small number of urban craftsman and manufacturers, along with professionals such as doctors and lawyers. Russia lacked, however, a ‘middle-class’ as had developed in countries like Britain</w:t>
      </w:r>
    </w:p>
    <w:p w14:paraId="542D746C" w14:textId="0A2859A4" w:rsidR="00746E34" w:rsidRDefault="00746E34" w:rsidP="00ED4C95">
      <w:pPr>
        <w:pStyle w:val="ListParagraph"/>
        <w:numPr>
          <w:ilvl w:val="0"/>
          <w:numId w:val="8"/>
        </w:numPr>
        <w:pBdr>
          <w:top w:val="single" w:sz="4" w:space="1" w:color="auto"/>
          <w:left w:val="single" w:sz="4" w:space="4" w:color="auto"/>
          <w:bottom w:val="single" w:sz="4" w:space="1" w:color="auto"/>
          <w:right w:val="single" w:sz="4" w:space="4" w:color="auto"/>
        </w:pBdr>
      </w:pPr>
      <w:r>
        <w:t>The Russian Empire was ethnically and religiously diverse. According to the 1897 census, just under 50% of the Empire’s population was ethnically Russian, the rest being made up of over a dozen other ethnic groups</w:t>
      </w:r>
    </w:p>
    <w:p w14:paraId="49039AB4" w14:textId="0085406F" w:rsidR="00826EAE" w:rsidRDefault="00685667" w:rsidP="00826EAE">
      <w:pPr>
        <w:pStyle w:val="ListParagraph"/>
        <w:ind w:left="360"/>
      </w:pPr>
      <w:r>
        <w:rPr>
          <w:rFonts w:ascii="Arial" w:hAnsi="Arial" w:cs="Arial"/>
          <w:noProof/>
          <w:color w:val="2962FF"/>
          <w:sz w:val="20"/>
          <w:szCs w:val="20"/>
          <w:lang w:eastAsia="en-GB"/>
        </w:rPr>
        <w:drawing>
          <wp:anchor distT="0" distB="0" distL="114300" distR="114300" simplePos="0" relativeHeight="251698176" behindDoc="1" locked="0" layoutInCell="1" allowOverlap="1" wp14:anchorId="2E638E39" wp14:editId="2BAC7BA5">
            <wp:simplePos x="0" y="0"/>
            <wp:positionH relativeFrom="margin">
              <wp:posOffset>5512242</wp:posOffset>
            </wp:positionH>
            <wp:positionV relativeFrom="paragraph">
              <wp:posOffset>158115</wp:posOffset>
            </wp:positionV>
            <wp:extent cx="1256665" cy="1686560"/>
            <wp:effectExtent l="19050" t="19050" r="19685" b="27940"/>
            <wp:wrapTight wrapText="bothSides">
              <wp:wrapPolygon edited="0">
                <wp:start x="-327" y="-244"/>
                <wp:lineTo x="-327" y="21714"/>
                <wp:lineTo x="21611" y="21714"/>
                <wp:lineTo x="21611" y="-244"/>
                <wp:lineTo x="-327" y="-244"/>
              </wp:wrapPolygon>
            </wp:wrapTight>
            <wp:docPr id="14" name="Picture 14" descr="Peasants: 1850 - The Golden Age of Russian Lit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easants: 1850 - The Golden Age of Russian Literatu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6665" cy="16865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D8D1B36" w14:textId="26D569FA" w:rsidR="00746E34" w:rsidRPr="000968DA" w:rsidRDefault="00746E34" w:rsidP="00685667">
      <w:pPr>
        <w:pBdr>
          <w:top w:val="single" w:sz="4" w:space="1" w:color="auto"/>
          <w:left w:val="single" w:sz="4" w:space="4" w:color="auto"/>
          <w:bottom w:val="single" w:sz="4" w:space="1" w:color="auto"/>
          <w:right w:val="single" w:sz="4" w:space="4" w:color="auto"/>
        </w:pBdr>
        <w:spacing w:after="0"/>
        <w:rPr>
          <w:b/>
          <w:bCs/>
          <w:i/>
          <w:iCs/>
          <w:color w:val="002060"/>
        </w:rPr>
      </w:pPr>
      <w:r w:rsidRPr="000968DA">
        <w:rPr>
          <w:b/>
          <w:bCs/>
          <w:i/>
          <w:iCs/>
          <w:color w:val="002060"/>
        </w:rPr>
        <w:t>The Economic Situation</w:t>
      </w:r>
    </w:p>
    <w:p w14:paraId="3959C973" w14:textId="3D3A4C13" w:rsidR="00746E34" w:rsidRPr="000D408C" w:rsidRDefault="00746E34" w:rsidP="00ED4C95">
      <w:pPr>
        <w:pStyle w:val="ListParagraph"/>
        <w:numPr>
          <w:ilvl w:val="0"/>
          <w:numId w:val="8"/>
        </w:numPr>
        <w:pBdr>
          <w:top w:val="single" w:sz="4" w:space="1" w:color="auto"/>
          <w:left w:val="single" w:sz="4" w:space="4" w:color="auto"/>
          <w:bottom w:val="single" w:sz="4" w:space="1" w:color="auto"/>
          <w:right w:val="single" w:sz="4" w:space="4" w:color="auto"/>
        </w:pBdr>
        <w:rPr>
          <w:b/>
          <w:bCs/>
        </w:rPr>
      </w:pPr>
      <w:r>
        <w:t>The Russian economy was overwhelmingly agricultural. In Russia there were 11 people who lived in a rural village for every 1 in a town. In Britain the ratio was 2:1.</w:t>
      </w:r>
    </w:p>
    <w:p w14:paraId="44920AA8" w14:textId="63E43A93" w:rsidR="00746E34" w:rsidRPr="00F96FF7" w:rsidRDefault="00746E34" w:rsidP="00ED4C95">
      <w:pPr>
        <w:pStyle w:val="ListParagraph"/>
        <w:numPr>
          <w:ilvl w:val="0"/>
          <w:numId w:val="8"/>
        </w:numPr>
        <w:pBdr>
          <w:top w:val="single" w:sz="4" w:space="1" w:color="auto"/>
          <w:left w:val="single" w:sz="4" w:space="4" w:color="auto"/>
          <w:bottom w:val="single" w:sz="4" w:space="1" w:color="auto"/>
          <w:right w:val="single" w:sz="4" w:space="4" w:color="auto"/>
        </w:pBdr>
        <w:rPr>
          <w:b/>
          <w:bCs/>
        </w:rPr>
      </w:pPr>
      <w:r>
        <w:t xml:space="preserve">Agriculture was </w:t>
      </w:r>
      <w:r w:rsidRPr="003F4B18">
        <w:rPr>
          <w:b/>
          <w:bCs/>
        </w:rPr>
        <w:t>serf-based</w:t>
      </w:r>
      <w:r>
        <w:t>. Serfs were men, women and children who were classified as the property of their owners. Just over half were privately owned</w:t>
      </w:r>
      <w:r w:rsidR="00D456EF">
        <w:t xml:space="preserve"> (2</w:t>
      </w:r>
      <w:r w:rsidR="00632B30">
        <w:t>3.1 million according to the 1857 census)</w:t>
      </w:r>
      <w:r>
        <w:t xml:space="preserve"> whilst the rest were ‘State serfs’</w:t>
      </w:r>
    </w:p>
    <w:p w14:paraId="31AFAC9E" w14:textId="77777777" w:rsidR="00746E34" w:rsidRPr="00867BDA" w:rsidRDefault="00746E34" w:rsidP="00ED4C95">
      <w:pPr>
        <w:pStyle w:val="ListParagraph"/>
        <w:numPr>
          <w:ilvl w:val="0"/>
          <w:numId w:val="8"/>
        </w:numPr>
        <w:pBdr>
          <w:top w:val="single" w:sz="4" w:space="1" w:color="auto"/>
          <w:left w:val="single" w:sz="4" w:space="4" w:color="auto"/>
          <w:bottom w:val="single" w:sz="4" w:space="1" w:color="auto"/>
          <w:right w:val="single" w:sz="4" w:space="4" w:color="auto"/>
        </w:pBdr>
        <w:rPr>
          <w:b/>
          <w:bCs/>
        </w:rPr>
      </w:pPr>
      <w:r>
        <w:t>Serfdom obstructed economic progress. Most serfs were poor and farmed to survive (subsistence). They received no wage and had no incentive to improve their farming or innovate as they wouldn’t receive the profits.</w:t>
      </w:r>
    </w:p>
    <w:p w14:paraId="3B7DFE38" w14:textId="77777777" w:rsidR="00746E34" w:rsidRPr="00D14792" w:rsidRDefault="00746E34" w:rsidP="00ED4C95">
      <w:pPr>
        <w:pStyle w:val="ListParagraph"/>
        <w:numPr>
          <w:ilvl w:val="0"/>
          <w:numId w:val="8"/>
        </w:numPr>
        <w:pBdr>
          <w:top w:val="single" w:sz="4" w:space="1" w:color="auto"/>
          <w:left w:val="single" w:sz="4" w:space="4" w:color="auto"/>
          <w:bottom w:val="single" w:sz="4" w:space="1" w:color="auto"/>
          <w:right w:val="single" w:sz="4" w:space="4" w:color="auto"/>
        </w:pBdr>
        <w:rPr>
          <w:b/>
          <w:bCs/>
        </w:rPr>
      </w:pPr>
      <w:r>
        <w:t xml:space="preserve">Serfs lived in communes called </w:t>
      </w:r>
      <w:r>
        <w:rPr>
          <w:b/>
          <w:bCs/>
        </w:rPr>
        <w:t>mirs</w:t>
      </w:r>
      <w:r>
        <w:t xml:space="preserve"> and were not free to move. This combined with their lack of purchasing power meant that there was no internal market demand, so markets and businesses remained small-scale</w:t>
      </w:r>
    </w:p>
    <w:p w14:paraId="6B8E757F" w14:textId="6813C661" w:rsidR="00746E34" w:rsidRPr="00515B5F" w:rsidRDefault="00746E34" w:rsidP="00ED4C95">
      <w:pPr>
        <w:pStyle w:val="ListParagraph"/>
        <w:numPr>
          <w:ilvl w:val="0"/>
          <w:numId w:val="8"/>
        </w:numPr>
        <w:pBdr>
          <w:top w:val="single" w:sz="4" w:space="1" w:color="auto"/>
          <w:left w:val="single" w:sz="4" w:space="4" w:color="auto"/>
          <w:bottom w:val="single" w:sz="4" w:space="1" w:color="auto"/>
          <w:right w:val="single" w:sz="4" w:space="4" w:color="auto"/>
        </w:pBdr>
        <w:rPr>
          <w:b/>
          <w:bCs/>
        </w:rPr>
      </w:pPr>
      <w:r>
        <w:t>The land-owning elite lived off their serf estates but serfdom as a system was becoming increasingly unprofitable as it couldn’t compete with more advanced agriculture in other parts of Europe</w:t>
      </w:r>
      <w:r w:rsidR="00804FDF">
        <w:t>. Many landowners had resorted to mortgaging their own serfs to pay for the upkeep of their estates.</w:t>
      </w:r>
      <w:r>
        <w:t xml:space="preserve"> </w:t>
      </w:r>
    </w:p>
    <w:p w14:paraId="69DD3CEA" w14:textId="1F96A2B5" w:rsidR="000E0D25" w:rsidRPr="00106E03" w:rsidRDefault="008A7153" w:rsidP="000E0D25">
      <w:pPr>
        <w:pStyle w:val="ListParagraph"/>
        <w:keepNext/>
        <w:keepLines/>
        <w:widowControl w:val="0"/>
        <w:spacing w:after="100" w:afterAutospacing="1"/>
        <w:ind w:left="0" w:right="-24"/>
        <w:jc w:val="center"/>
        <w:rPr>
          <w:rFonts w:cstheme="minorHAnsi"/>
          <w:b/>
          <w:caps/>
          <w:color w:val="C00000"/>
          <w:sz w:val="28"/>
          <w:u w:val="single"/>
        </w:rPr>
      </w:pPr>
      <w:r>
        <w:rPr>
          <w:rFonts w:cstheme="minorHAnsi"/>
          <w:b/>
          <w:color w:val="C00000"/>
          <w:sz w:val="28"/>
          <w:u w:val="single"/>
        </w:rPr>
        <w:br w:type="page"/>
      </w:r>
      <w:r w:rsidR="000E0D25" w:rsidRPr="00106E03">
        <w:rPr>
          <w:rFonts w:cstheme="minorHAnsi"/>
          <w:b/>
          <w:caps/>
          <w:color w:val="C00000"/>
          <w:sz w:val="28"/>
          <w:u w:val="single"/>
        </w:rPr>
        <w:t>A Picture of Russia in 1855</w:t>
      </w:r>
      <w:r w:rsidR="000E0D25">
        <w:rPr>
          <w:rFonts w:cstheme="minorHAnsi"/>
          <w:b/>
          <w:caps/>
          <w:color w:val="C00000"/>
          <w:sz w:val="28"/>
          <w:u w:val="single"/>
        </w:rPr>
        <w:t xml:space="preserve"> - TASKS</w:t>
      </w:r>
    </w:p>
    <w:p w14:paraId="674B7423" w14:textId="53231A75" w:rsidR="008A7153" w:rsidRDefault="000E0D25" w:rsidP="00ED4C95">
      <w:pPr>
        <w:pStyle w:val="ListParagraph"/>
        <w:numPr>
          <w:ilvl w:val="0"/>
          <w:numId w:val="9"/>
        </w:numPr>
      </w:pPr>
      <w:r>
        <w:t xml:space="preserve">Using the notes on the page before, and </w:t>
      </w:r>
      <w:r w:rsidR="00073314">
        <w:t>any other knowledge you have gained so far, summarise in the table below what you think were the main strengths and weaknesses of Russia in 1855</w:t>
      </w:r>
    </w:p>
    <w:tbl>
      <w:tblPr>
        <w:tblStyle w:val="TableGrid"/>
        <w:tblW w:w="0" w:type="auto"/>
        <w:tblLook w:val="04A0" w:firstRow="1" w:lastRow="0" w:firstColumn="1" w:lastColumn="0" w:noHBand="0" w:noVBand="1"/>
      </w:tblPr>
      <w:tblGrid>
        <w:gridCol w:w="5228"/>
        <w:gridCol w:w="5228"/>
      </w:tblGrid>
      <w:tr w:rsidR="005C760B" w14:paraId="096D1E9D" w14:textId="77777777" w:rsidTr="006E261C">
        <w:tc>
          <w:tcPr>
            <w:tcW w:w="5228" w:type="dxa"/>
            <w:shd w:val="clear" w:color="auto" w:fill="FFC000"/>
          </w:tcPr>
          <w:p w14:paraId="6A0D86C6" w14:textId="7E1ABAD1" w:rsidR="005C760B" w:rsidRPr="006E261C" w:rsidRDefault="005C760B" w:rsidP="006E261C">
            <w:pPr>
              <w:jc w:val="center"/>
              <w:rPr>
                <w:b/>
                <w:bCs/>
                <w:i/>
                <w:iCs/>
              </w:rPr>
            </w:pPr>
            <w:r w:rsidRPr="006E261C">
              <w:rPr>
                <w:b/>
                <w:bCs/>
                <w:i/>
                <w:iCs/>
              </w:rPr>
              <w:t>Strengths of Russia in 1855</w:t>
            </w:r>
          </w:p>
        </w:tc>
        <w:tc>
          <w:tcPr>
            <w:tcW w:w="5228" w:type="dxa"/>
            <w:shd w:val="clear" w:color="auto" w:fill="FFC000"/>
          </w:tcPr>
          <w:p w14:paraId="23F858A3" w14:textId="002732ED" w:rsidR="005C760B" w:rsidRPr="006E261C" w:rsidRDefault="005C760B" w:rsidP="006E261C">
            <w:pPr>
              <w:jc w:val="center"/>
              <w:rPr>
                <w:b/>
                <w:bCs/>
                <w:i/>
                <w:iCs/>
              </w:rPr>
            </w:pPr>
            <w:r w:rsidRPr="006E261C">
              <w:rPr>
                <w:b/>
                <w:bCs/>
                <w:i/>
                <w:iCs/>
              </w:rPr>
              <w:t>Weaknesses of Russia in 1855</w:t>
            </w:r>
          </w:p>
        </w:tc>
      </w:tr>
      <w:tr w:rsidR="005C760B" w14:paraId="6B08BF13" w14:textId="77777777" w:rsidTr="006E261C">
        <w:trPr>
          <w:trHeight w:val="5545"/>
        </w:trPr>
        <w:tc>
          <w:tcPr>
            <w:tcW w:w="5228" w:type="dxa"/>
          </w:tcPr>
          <w:p w14:paraId="3A3C25C2" w14:textId="77777777" w:rsidR="005C760B" w:rsidRDefault="005C760B" w:rsidP="005C760B"/>
        </w:tc>
        <w:tc>
          <w:tcPr>
            <w:tcW w:w="5228" w:type="dxa"/>
          </w:tcPr>
          <w:p w14:paraId="30814A36" w14:textId="77777777" w:rsidR="005C760B" w:rsidRDefault="005C760B" w:rsidP="005C760B"/>
        </w:tc>
      </w:tr>
    </w:tbl>
    <w:p w14:paraId="04BACA15" w14:textId="51A4C5D2" w:rsidR="005C760B" w:rsidRDefault="005C760B" w:rsidP="005C760B"/>
    <w:p w14:paraId="3945F470" w14:textId="7FDE8237" w:rsidR="006E261C" w:rsidRDefault="00867ABB" w:rsidP="00ED4C95">
      <w:pPr>
        <w:pStyle w:val="ListParagraph"/>
        <w:numPr>
          <w:ilvl w:val="0"/>
          <w:numId w:val="9"/>
        </w:numPr>
      </w:pPr>
      <w:r>
        <w:t>Prioritise three areas that need reform and explain why you have chosen these:</w:t>
      </w:r>
    </w:p>
    <w:p w14:paraId="16367411" w14:textId="75574591" w:rsidR="00867ABB" w:rsidRDefault="00867ABB" w:rsidP="00ED4C95">
      <w:pPr>
        <w:pStyle w:val="ListParagraph"/>
        <w:numPr>
          <w:ilvl w:val="1"/>
          <w:numId w:val="9"/>
        </w:numPr>
      </w:pPr>
      <w:r>
        <w:t xml:space="preserve">  </w:t>
      </w:r>
    </w:p>
    <w:p w14:paraId="3014BEEB" w14:textId="77777777" w:rsidR="00867ABB" w:rsidRDefault="00867ABB" w:rsidP="00867ABB">
      <w:pPr>
        <w:pStyle w:val="ListParagraph"/>
        <w:ind w:left="1080"/>
      </w:pPr>
    </w:p>
    <w:p w14:paraId="49228A12" w14:textId="1EE0240D" w:rsidR="00867ABB" w:rsidRDefault="00867ABB" w:rsidP="00867ABB">
      <w:pPr>
        <w:pStyle w:val="ListParagraph"/>
        <w:ind w:left="1080"/>
      </w:pPr>
    </w:p>
    <w:p w14:paraId="2E184D39" w14:textId="26ECFEEF" w:rsidR="00867ABB" w:rsidRDefault="00867ABB" w:rsidP="00ED4C95">
      <w:pPr>
        <w:pStyle w:val="ListParagraph"/>
        <w:numPr>
          <w:ilvl w:val="1"/>
          <w:numId w:val="9"/>
        </w:numPr>
      </w:pPr>
      <w:r>
        <w:t xml:space="preserve"> </w:t>
      </w:r>
    </w:p>
    <w:p w14:paraId="6CFCEE30" w14:textId="77777777" w:rsidR="00867ABB" w:rsidRDefault="00867ABB" w:rsidP="00867ABB">
      <w:pPr>
        <w:pStyle w:val="ListParagraph"/>
        <w:ind w:left="1080"/>
      </w:pPr>
    </w:p>
    <w:p w14:paraId="5E8E0E0E" w14:textId="502171D1" w:rsidR="00867ABB" w:rsidRDefault="00867ABB" w:rsidP="00867ABB">
      <w:pPr>
        <w:pStyle w:val="ListParagraph"/>
        <w:ind w:left="1080"/>
      </w:pPr>
      <w:r>
        <w:t xml:space="preserve"> </w:t>
      </w:r>
    </w:p>
    <w:p w14:paraId="7506E888" w14:textId="498C66C7" w:rsidR="00867ABB" w:rsidRDefault="001B3187" w:rsidP="00ED4C95">
      <w:pPr>
        <w:pStyle w:val="ListParagraph"/>
        <w:numPr>
          <w:ilvl w:val="1"/>
          <w:numId w:val="9"/>
        </w:numPr>
      </w:pPr>
      <w:r>
        <w:t xml:space="preserve"> </w:t>
      </w:r>
    </w:p>
    <w:p w14:paraId="2A4FC7B2" w14:textId="54741B6A" w:rsidR="001B3187" w:rsidRDefault="001B3187" w:rsidP="001B3187"/>
    <w:p w14:paraId="054C838F" w14:textId="635FB474" w:rsidR="001B3187" w:rsidRDefault="001B3187" w:rsidP="001B3187"/>
    <w:p w14:paraId="699AA61F" w14:textId="53EFBD03" w:rsidR="001B3187" w:rsidRDefault="000F1E6A" w:rsidP="00ED4C95">
      <w:pPr>
        <w:pStyle w:val="ListParagraph"/>
        <w:numPr>
          <w:ilvl w:val="0"/>
          <w:numId w:val="9"/>
        </w:numPr>
      </w:pPr>
      <w:r>
        <w:t xml:space="preserve">Provide </w:t>
      </w:r>
      <w:r w:rsidR="00D672B3">
        <w:t>definition, in your own words, of the following terms used on the page before:</w:t>
      </w:r>
    </w:p>
    <w:p w14:paraId="5CA19B62" w14:textId="2111B128" w:rsidR="003A794B" w:rsidRDefault="003A794B" w:rsidP="00ED4C95">
      <w:pPr>
        <w:pStyle w:val="ListParagraph"/>
        <w:numPr>
          <w:ilvl w:val="0"/>
          <w:numId w:val="10"/>
        </w:numPr>
        <w:spacing w:line="360" w:lineRule="auto"/>
      </w:pPr>
      <w:r>
        <w:t>Autocracy</w:t>
      </w:r>
    </w:p>
    <w:p w14:paraId="3EC5FC89" w14:textId="77777777" w:rsidR="003A794B" w:rsidRDefault="003A794B" w:rsidP="00FC424C">
      <w:pPr>
        <w:pStyle w:val="ListParagraph"/>
        <w:spacing w:line="360" w:lineRule="auto"/>
      </w:pPr>
    </w:p>
    <w:p w14:paraId="19146FF3" w14:textId="65BDD99E" w:rsidR="003A794B" w:rsidRDefault="00515AAC" w:rsidP="00ED4C95">
      <w:pPr>
        <w:pStyle w:val="ListParagraph"/>
        <w:numPr>
          <w:ilvl w:val="0"/>
          <w:numId w:val="10"/>
        </w:numPr>
        <w:spacing w:line="360" w:lineRule="auto"/>
      </w:pPr>
      <w:r>
        <w:t>Slavophiles</w:t>
      </w:r>
    </w:p>
    <w:p w14:paraId="61F8990D" w14:textId="77777777" w:rsidR="003A794B" w:rsidRDefault="003A794B" w:rsidP="00FC424C">
      <w:pPr>
        <w:pStyle w:val="ListParagraph"/>
        <w:spacing w:line="360" w:lineRule="auto"/>
      </w:pPr>
    </w:p>
    <w:p w14:paraId="2DE83CFE" w14:textId="390A39A2" w:rsidR="003A794B" w:rsidRDefault="00515AAC" w:rsidP="00ED4C95">
      <w:pPr>
        <w:pStyle w:val="ListParagraph"/>
        <w:numPr>
          <w:ilvl w:val="0"/>
          <w:numId w:val="10"/>
        </w:numPr>
        <w:spacing w:line="360" w:lineRule="auto"/>
      </w:pPr>
      <w:r>
        <w:t>Westernisers</w:t>
      </w:r>
    </w:p>
    <w:p w14:paraId="5B49810A" w14:textId="77777777" w:rsidR="003A794B" w:rsidRDefault="003A794B" w:rsidP="00FC424C">
      <w:pPr>
        <w:pStyle w:val="ListParagraph"/>
        <w:spacing w:line="360" w:lineRule="auto"/>
      </w:pPr>
    </w:p>
    <w:p w14:paraId="24864D84" w14:textId="57200685" w:rsidR="003A794B" w:rsidRDefault="00515AAC" w:rsidP="00ED4C95">
      <w:pPr>
        <w:pStyle w:val="ListParagraph"/>
        <w:numPr>
          <w:ilvl w:val="0"/>
          <w:numId w:val="10"/>
        </w:numPr>
        <w:spacing w:line="360" w:lineRule="auto"/>
      </w:pPr>
      <w:r>
        <w:t>Serf</w:t>
      </w:r>
    </w:p>
    <w:p w14:paraId="55186923" w14:textId="77777777" w:rsidR="003A794B" w:rsidRDefault="003A794B" w:rsidP="00FC424C">
      <w:pPr>
        <w:pStyle w:val="ListParagraph"/>
        <w:spacing w:line="360" w:lineRule="auto"/>
      </w:pPr>
    </w:p>
    <w:p w14:paraId="4AA05969" w14:textId="15715145" w:rsidR="00515AAC" w:rsidRDefault="00515AAC" w:rsidP="00ED4C95">
      <w:pPr>
        <w:pStyle w:val="ListParagraph"/>
        <w:numPr>
          <w:ilvl w:val="0"/>
          <w:numId w:val="10"/>
        </w:numPr>
        <w:spacing w:line="360" w:lineRule="auto"/>
      </w:pPr>
      <w:r>
        <w:t>Mir</w:t>
      </w:r>
    </w:p>
    <w:p w14:paraId="65195D1C" w14:textId="74274DAC" w:rsidR="00E240BF" w:rsidRPr="00CF78C2" w:rsidRDefault="00D7332F" w:rsidP="00004C0D">
      <w:pPr>
        <w:pStyle w:val="ListParagraph"/>
        <w:keepNext/>
        <w:keepLines/>
        <w:widowControl w:val="0"/>
        <w:spacing w:after="100" w:afterAutospacing="1"/>
        <w:ind w:left="0" w:right="-24"/>
        <w:jc w:val="center"/>
        <w:rPr>
          <w:rFonts w:cstheme="minorHAnsi"/>
          <w:b/>
          <w:caps/>
          <w:color w:val="C00000"/>
          <w:sz w:val="28"/>
          <w:u w:val="single"/>
        </w:rPr>
      </w:pPr>
      <w:r>
        <w:rPr>
          <w:rFonts w:cstheme="minorHAnsi"/>
          <w:b/>
          <w:caps/>
          <w:color w:val="C00000"/>
          <w:sz w:val="28"/>
          <w:u w:val="single"/>
        </w:rPr>
        <w:t xml:space="preserve">What Caused Reform - </w:t>
      </w:r>
      <w:r w:rsidR="00E240BF" w:rsidRPr="00CF78C2">
        <w:rPr>
          <w:rFonts w:cstheme="minorHAnsi"/>
          <w:b/>
          <w:caps/>
          <w:color w:val="C00000"/>
          <w:sz w:val="28"/>
          <w:u w:val="single"/>
        </w:rPr>
        <w:t>The Impact of the Crimean War</w:t>
      </w:r>
    </w:p>
    <w:p w14:paraId="1915E619" w14:textId="13386EB2" w:rsidR="00E240BF" w:rsidRDefault="00E240BF" w:rsidP="00E240BF">
      <w:pPr>
        <w:pStyle w:val="ListParagraph"/>
        <w:keepNext/>
        <w:keepLines/>
        <w:widowControl w:val="0"/>
        <w:spacing w:after="100" w:afterAutospacing="1"/>
        <w:ind w:left="0" w:right="-24"/>
        <w:jc w:val="center"/>
        <w:rPr>
          <w:rFonts w:cstheme="minorHAnsi"/>
          <w:i/>
          <w:sz w:val="24"/>
        </w:rPr>
      </w:pPr>
      <w:r>
        <w:rPr>
          <w:rFonts w:cstheme="minorHAnsi"/>
          <w:i/>
          <w:sz w:val="24"/>
        </w:rPr>
        <w:t>(Please note that you will cover the Crimean War in more detail later when studying the ‘Impact of War and Revolution</w:t>
      </w:r>
      <w:r w:rsidR="00E816BD">
        <w:rPr>
          <w:rFonts w:cstheme="minorHAnsi"/>
          <w:i/>
          <w:sz w:val="24"/>
        </w:rPr>
        <w:t>’</w:t>
      </w:r>
      <w:r>
        <w:rPr>
          <w:rFonts w:cstheme="minorHAnsi"/>
          <w:i/>
          <w:sz w:val="24"/>
        </w:rPr>
        <w:t xml:space="preserve"> topic)</w:t>
      </w:r>
    </w:p>
    <w:p w14:paraId="78290846" w14:textId="4BE1FDFA" w:rsidR="00D35386" w:rsidRDefault="00AE54AD" w:rsidP="00D35386">
      <w:pPr>
        <w:keepNext/>
        <w:keepLines/>
        <w:widowControl w:val="0"/>
        <w:spacing w:after="100" w:afterAutospacing="1"/>
        <w:ind w:right="-24"/>
        <w:rPr>
          <w:rFonts w:cstheme="minorHAnsi"/>
          <w:sz w:val="24"/>
        </w:rPr>
      </w:pPr>
      <w:r w:rsidRPr="00AE54AD">
        <w:rPr>
          <w:rFonts w:ascii="Arial" w:hAnsi="Arial" w:cs="Arial"/>
          <w:b/>
          <w:bCs/>
          <w:noProof/>
          <w:color w:val="2962FF"/>
          <w:sz w:val="20"/>
          <w:szCs w:val="20"/>
          <w:lang w:eastAsia="en-GB"/>
        </w:rPr>
        <w:drawing>
          <wp:anchor distT="0" distB="0" distL="114300" distR="114300" simplePos="0" relativeHeight="251684864" behindDoc="1" locked="0" layoutInCell="1" allowOverlap="1" wp14:anchorId="6E8D55D3" wp14:editId="606FCCD8">
            <wp:simplePos x="0" y="0"/>
            <wp:positionH relativeFrom="column">
              <wp:posOffset>-26339</wp:posOffset>
            </wp:positionH>
            <wp:positionV relativeFrom="paragraph">
              <wp:posOffset>78740</wp:posOffset>
            </wp:positionV>
            <wp:extent cx="4260215" cy="2218055"/>
            <wp:effectExtent l="76200" t="76200" r="140335" b="125095"/>
            <wp:wrapTight wrapText="bothSides">
              <wp:wrapPolygon edited="0">
                <wp:start x="-193" y="-742"/>
                <wp:lineTo x="-386" y="-557"/>
                <wp:lineTo x="-386" y="21891"/>
                <wp:lineTo x="-193" y="22633"/>
                <wp:lineTo x="22022" y="22633"/>
                <wp:lineTo x="22215" y="20407"/>
                <wp:lineTo x="22215" y="2412"/>
                <wp:lineTo x="22022" y="-371"/>
                <wp:lineTo x="22022" y="-742"/>
                <wp:lineTo x="-193" y="-742"/>
              </wp:wrapPolygon>
            </wp:wrapTight>
            <wp:docPr id="1" name="Picture 1" descr="Outbreak of the Crimean War | Historical Atlas of Europe (28 M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utbreak of the Crimean War | Historical Atlas of Europe (28 March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0215" cy="2218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35386" w:rsidRPr="00AE54AD">
        <w:rPr>
          <w:rFonts w:cstheme="minorHAnsi"/>
          <w:b/>
          <w:bCs/>
          <w:sz w:val="24"/>
        </w:rPr>
        <w:t>The Crimean War</w:t>
      </w:r>
      <w:r w:rsidR="00C901B0">
        <w:rPr>
          <w:rFonts w:cstheme="minorHAnsi"/>
          <w:b/>
          <w:bCs/>
          <w:sz w:val="24"/>
        </w:rPr>
        <w:t xml:space="preserve"> (1853-56)</w:t>
      </w:r>
      <w:r w:rsidR="00D35386">
        <w:rPr>
          <w:rFonts w:cstheme="minorHAnsi"/>
          <w:sz w:val="24"/>
        </w:rPr>
        <w:t xml:space="preserve"> was the first major European War fought since 1815 </w:t>
      </w:r>
      <w:r w:rsidR="00C901B0">
        <w:rPr>
          <w:rFonts w:cstheme="minorHAnsi"/>
          <w:sz w:val="24"/>
        </w:rPr>
        <w:t>and</w:t>
      </w:r>
      <w:r w:rsidR="00D35386">
        <w:rPr>
          <w:rFonts w:cstheme="minorHAnsi"/>
          <w:sz w:val="24"/>
        </w:rPr>
        <w:t xml:space="preserve"> its causes were complex. </w:t>
      </w:r>
      <w:r w:rsidR="000130A4">
        <w:rPr>
          <w:rFonts w:cstheme="minorHAnsi"/>
          <w:sz w:val="24"/>
        </w:rPr>
        <w:t xml:space="preserve">One of the most important was the decline of the </w:t>
      </w:r>
      <w:r w:rsidR="000130A4" w:rsidRPr="00E16D9D">
        <w:rPr>
          <w:rFonts w:cstheme="minorHAnsi"/>
          <w:b/>
          <w:bCs/>
          <w:sz w:val="24"/>
        </w:rPr>
        <w:t>Ottoman Empire</w:t>
      </w:r>
      <w:r w:rsidR="00E16D9D">
        <w:rPr>
          <w:rFonts w:cstheme="minorHAnsi"/>
          <w:sz w:val="24"/>
        </w:rPr>
        <w:t xml:space="preserve"> </w:t>
      </w:r>
      <w:r w:rsidR="00E16D9D" w:rsidRPr="00E16D9D">
        <w:rPr>
          <w:rFonts w:cstheme="minorHAnsi"/>
          <w:sz w:val="24"/>
        </w:rPr>
        <w:t>(see map)</w:t>
      </w:r>
      <w:r w:rsidR="000130A4">
        <w:rPr>
          <w:rFonts w:cstheme="minorHAnsi"/>
          <w:sz w:val="24"/>
        </w:rPr>
        <w:t xml:space="preserve">, which </w:t>
      </w:r>
      <w:r w:rsidR="008F29A6">
        <w:rPr>
          <w:rFonts w:cstheme="minorHAnsi"/>
          <w:sz w:val="24"/>
        </w:rPr>
        <w:t>created</w:t>
      </w:r>
      <w:r w:rsidR="000130A4">
        <w:rPr>
          <w:rFonts w:cstheme="minorHAnsi"/>
          <w:sz w:val="24"/>
        </w:rPr>
        <w:t xml:space="preserve"> the opportunity for Russian expansion into the Balkans (Particularly modern-day Romania). The French clashed with the Russians over the protection of Roman Catholics within the Ottoman Empire, whilst the British feared Russian expansion in general and fought to maintain the ‘</w:t>
      </w:r>
      <w:r w:rsidR="000130A4" w:rsidRPr="00CD1BA4">
        <w:rPr>
          <w:rFonts w:cstheme="minorHAnsi"/>
          <w:b/>
          <w:bCs/>
          <w:sz w:val="24"/>
        </w:rPr>
        <w:t>balance of power</w:t>
      </w:r>
      <w:r w:rsidR="000130A4">
        <w:rPr>
          <w:rFonts w:cstheme="minorHAnsi"/>
          <w:sz w:val="24"/>
        </w:rPr>
        <w:t xml:space="preserve">’ in Europe. </w:t>
      </w:r>
    </w:p>
    <w:p w14:paraId="592F524D" w14:textId="1E51706B" w:rsidR="00A364D7" w:rsidRDefault="00377E0B" w:rsidP="00D35386">
      <w:pPr>
        <w:keepNext/>
        <w:keepLines/>
        <w:widowControl w:val="0"/>
        <w:spacing w:after="100" w:afterAutospacing="1"/>
        <w:ind w:right="-24"/>
        <w:rPr>
          <w:rFonts w:cstheme="minorHAnsi"/>
          <w:sz w:val="24"/>
        </w:rPr>
      </w:pPr>
      <w:r>
        <w:rPr>
          <w:rFonts w:cstheme="minorHAnsi"/>
          <w:sz w:val="24"/>
        </w:rPr>
        <w:t xml:space="preserve">Britain and France declared war on Russia in </w:t>
      </w:r>
      <w:r w:rsidR="00A364D7">
        <w:rPr>
          <w:rFonts w:cstheme="minorHAnsi"/>
          <w:sz w:val="24"/>
        </w:rPr>
        <w:t>1854</w:t>
      </w:r>
      <w:r>
        <w:rPr>
          <w:rFonts w:cstheme="minorHAnsi"/>
          <w:sz w:val="24"/>
        </w:rPr>
        <w:t xml:space="preserve"> and landed </w:t>
      </w:r>
      <w:r w:rsidR="00A364D7">
        <w:rPr>
          <w:rFonts w:cstheme="minorHAnsi"/>
          <w:sz w:val="24"/>
        </w:rPr>
        <w:t xml:space="preserve">their forces on the </w:t>
      </w:r>
      <w:r w:rsidR="00A364D7" w:rsidRPr="00377E0B">
        <w:rPr>
          <w:rFonts w:cstheme="minorHAnsi"/>
          <w:b/>
          <w:bCs/>
          <w:sz w:val="24"/>
        </w:rPr>
        <w:t>Crimean Peninsula</w:t>
      </w:r>
      <w:r w:rsidR="00A364D7">
        <w:rPr>
          <w:rFonts w:cstheme="minorHAnsi"/>
          <w:sz w:val="24"/>
        </w:rPr>
        <w:t>. Poor leadership was apparent on both sides but after an allied victory at Inkerman, an el</w:t>
      </w:r>
      <w:r w:rsidR="00E90A87">
        <w:rPr>
          <w:rFonts w:cstheme="minorHAnsi"/>
          <w:sz w:val="24"/>
        </w:rPr>
        <w:t>e</w:t>
      </w:r>
      <w:r w:rsidR="00A364D7">
        <w:rPr>
          <w:rFonts w:cstheme="minorHAnsi"/>
          <w:sz w:val="24"/>
        </w:rPr>
        <w:t>ven</w:t>
      </w:r>
      <w:r w:rsidR="00332732">
        <w:rPr>
          <w:rFonts w:cstheme="minorHAnsi"/>
          <w:sz w:val="24"/>
        </w:rPr>
        <w:t>-</w:t>
      </w:r>
      <w:r w:rsidR="00A364D7">
        <w:rPr>
          <w:rFonts w:cstheme="minorHAnsi"/>
          <w:sz w:val="24"/>
        </w:rPr>
        <w:t xml:space="preserve">month siege of Sebastopol (the main port in the Crimea) began. The British, French and Ottoman forces eventually took the city in September 1855 leading to Russian defeat in the war. </w:t>
      </w:r>
    </w:p>
    <w:p w14:paraId="07752AF8" w14:textId="49B05562" w:rsidR="00A364D7" w:rsidRDefault="00A364D7" w:rsidP="00D35386">
      <w:pPr>
        <w:keepNext/>
        <w:keepLines/>
        <w:widowControl w:val="0"/>
        <w:spacing w:after="100" w:afterAutospacing="1"/>
        <w:ind w:right="-24"/>
        <w:rPr>
          <w:rFonts w:cstheme="minorHAnsi"/>
          <w:sz w:val="24"/>
        </w:rPr>
      </w:pPr>
      <w:r>
        <w:rPr>
          <w:rFonts w:cstheme="minorHAnsi"/>
          <w:sz w:val="24"/>
        </w:rPr>
        <w:t>Defeat was a humiliation for Russi</w:t>
      </w:r>
      <w:r w:rsidR="009B09A9">
        <w:rPr>
          <w:rFonts w:cstheme="minorHAnsi"/>
          <w:sz w:val="24"/>
        </w:rPr>
        <w:t>a</w:t>
      </w:r>
      <w:r w:rsidR="008C18E8">
        <w:rPr>
          <w:rFonts w:cstheme="minorHAnsi"/>
          <w:sz w:val="24"/>
        </w:rPr>
        <w:t>.</w:t>
      </w:r>
      <w:r w:rsidR="00FD6792">
        <w:rPr>
          <w:rFonts w:cstheme="minorHAnsi"/>
          <w:sz w:val="24"/>
        </w:rPr>
        <w:t xml:space="preserve"> Before the war, Russia was believed to have one of the most powerful armies in Europe, capable of </w:t>
      </w:r>
      <w:r w:rsidR="00BE7062">
        <w:rPr>
          <w:rFonts w:cstheme="minorHAnsi"/>
          <w:sz w:val="24"/>
        </w:rPr>
        <w:t xml:space="preserve">fielding vast </w:t>
      </w:r>
      <w:r w:rsidR="00F140BC">
        <w:rPr>
          <w:rFonts w:cstheme="minorHAnsi"/>
          <w:sz w:val="24"/>
        </w:rPr>
        <w:t>numbers</w:t>
      </w:r>
      <w:r w:rsidR="00BE7062">
        <w:rPr>
          <w:rFonts w:cstheme="minorHAnsi"/>
          <w:sz w:val="24"/>
        </w:rPr>
        <w:t xml:space="preserve"> that would overwhelm their enemies. The Crimean War had also been fought on their doorstep against </w:t>
      </w:r>
      <w:r w:rsidR="004A28C5">
        <w:rPr>
          <w:rFonts w:cstheme="minorHAnsi"/>
          <w:sz w:val="24"/>
        </w:rPr>
        <w:t>powers who were not natural allies</w:t>
      </w:r>
      <w:r w:rsidR="00633822">
        <w:rPr>
          <w:rFonts w:cstheme="minorHAnsi"/>
          <w:sz w:val="24"/>
        </w:rPr>
        <w:t xml:space="preserve">. Despite these advantages Russia had </w:t>
      </w:r>
      <w:r w:rsidR="009D52B5">
        <w:rPr>
          <w:rFonts w:cstheme="minorHAnsi"/>
          <w:sz w:val="24"/>
        </w:rPr>
        <w:t>lost,</w:t>
      </w:r>
      <w:r w:rsidR="00633822">
        <w:rPr>
          <w:rFonts w:cstheme="minorHAnsi"/>
          <w:sz w:val="24"/>
        </w:rPr>
        <w:t xml:space="preserve"> an</w:t>
      </w:r>
      <w:r w:rsidR="0042543E">
        <w:rPr>
          <w:rFonts w:cstheme="minorHAnsi"/>
          <w:sz w:val="24"/>
        </w:rPr>
        <w:t xml:space="preserve">d </w:t>
      </w:r>
      <w:r w:rsidR="008C18E8">
        <w:rPr>
          <w:rFonts w:cstheme="minorHAnsi"/>
          <w:sz w:val="24"/>
        </w:rPr>
        <w:t>defeat</w:t>
      </w:r>
      <w:r>
        <w:rPr>
          <w:rFonts w:cstheme="minorHAnsi"/>
          <w:sz w:val="24"/>
        </w:rPr>
        <w:t xml:space="preserve"> exposed a series of deep-rooted problems for the new Tsar </w:t>
      </w:r>
      <w:r w:rsidR="00FA5961">
        <w:rPr>
          <w:rFonts w:cstheme="minorHAnsi"/>
          <w:sz w:val="24"/>
        </w:rPr>
        <w:t>Alexander</w:t>
      </w:r>
      <w:r>
        <w:rPr>
          <w:rFonts w:cstheme="minorHAnsi"/>
          <w:sz w:val="24"/>
        </w:rPr>
        <w:t xml:space="preserve"> II:</w:t>
      </w:r>
    </w:p>
    <w:p w14:paraId="34FE1B26" w14:textId="77777777" w:rsidR="00B65C94" w:rsidRPr="00B65C94" w:rsidRDefault="008C18E8" w:rsidP="00ED4C95">
      <w:pPr>
        <w:pStyle w:val="ListParagraph"/>
        <w:keepNext/>
        <w:keepLines/>
        <w:widowControl w:val="0"/>
        <w:numPr>
          <w:ilvl w:val="0"/>
          <w:numId w:val="6"/>
        </w:numPr>
        <w:spacing w:after="100" w:afterAutospacing="1"/>
        <w:ind w:right="-24"/>
        <w:rPr>
          <w:rFonts w:cstheme="minorHAnsi"/>
          <w:b/>
          <w:sz w:val="24"/>
        </w:rPr>
      </w:pPr>
      <w:r w:rsidRPr="008C18E8">
        <w:rPr>
          <w:rFonts w:cstheme="minorHAnsi"/>
          <w:b/>
          <w:sz w:val="24"/>
        </w:rPr>
        <w:t>The Serf Army</w:t>
      </w:r>
      <w:r>
        <w:rPr>
          <w:rFonts w:cstheme="minorHAnsi"/>
          <w:b/>
          <w:sz w:val="24"/>
        </w:rPr>
        <w:t xml:space="preserve"> – </w:t>
      </w:r>
      <w:r>
        <w:rPr>
          <w:rFonts w:cstheme="minorHAnsi"/>
          <w:sz w:val="24"/>
        </w:rPr>
        <w:t xml:space="preserve">Russian soldiers during the Crimean War were of poor quality and lacked the same level of expertise as their opponents. Most soldiers were </w:t>
      </w:r>
      <w:r w:rsidRPr="008C18E8">
        <w:rPr>
          <w:rFonts w:cstheme="minorHAnsi"/>
          <w:b/>
          <w:sz w:val="24"/>
        </w:rPr>
        <w:t>serfs</w:t>
      </w:r>
      <w:r>
        <w:rPr>
          <w:rFonts w:cstheme="minorHAnsi"/>
          <w:sz w:val="24"/>
        </w:rPr>
        <w:t xml:space="preserve"> (peasants who were bound to the land of their landlord and effectively slaves) who were conscripted into the army for 25 years. </w:t>
      </w:r>
      <w:r w:rsidR="00B65C94">
        <w:rPr>
          <w:rFonts w:cstheme="minorHAnsi"/>
          <w:sz w:val="24"/>
        </w:rPr>
        <w:t>The landlord would choose who was sent to the army and would often use it as a way to dispose of unwanted serfs. This meant that the average Russian soldier lacked motivation and had not received even a basic education. Russian Soldiers during the Crimean War were also found to be physically inadequate which limited the size of the armies Russia was able to put into the field. As Michael Lynch says, “[serfdom] had failed to provide the calibre of soldier Russia needed.”</w:t>
      </w:r>
    </w:p>
    <w:p w14:paraId="13645D58" w14:textId="77777777" w:rsidR="008C18E8" w:rsidRPr="008C18E8" w:rsidRDefault="00B65C94" w:rsidP="00B65C94">
      <w:pPr>
        <w:pStyle w:val="ListParagraph"/>
        <w:keepNext/>
        <w:keepLines/>
        <w:widowControl w:val="0"/>
        <w:spacing w:after="100" w:afterAutospacing="1"/>
        <w:ind w:right="-24"/>
        <w:rPr>
          <w:rFonts w:cstheme="minorHAnsi"/>
          <w:b/>
          <w:sz w:val="24"/>
        </w:rPr>
      </w:pPr>
      <w:r>
        <w:rPr>
          <w:rFonts w:cstheme="minorHAnsi"/>
          <w:sz w:val="24"/>
        </w:rPr>
        <w:t xml:space="preserve"> </w:t>
      </w:r>
    </w:p>
    <w:p w14:paraId="0C5DB8F6" w14:textId="25719D0A" w:rsidR="00B65C94" w:rsidRPr="00B65C94" w:rsidRDefault="00B65C94" w:rsidP="00ED4C95">
      <w:pPr>
        <w:pStyle w:val="ListParagraph"/>
        <w:keepNext/>
        <w:keepLines/>
        <w:widowControl w:val="0"/>
        <w:numPr>
          <w:ilvl w:val="0"/>
          <w:numId w:val="6"/>
        </w:numPr>
        <w:spacing w:after="100" w:afterAutospacing="1"/>
        <w:ind w:right="-24"/>
        <w:rPr>
          <w:rFonts w:cstheme="minorHAnsi"/>
          <w:b/>
          <w:sz w:val="24"/>
        </w:rPr>
      </w:pPr>
      <w:r w:rsidRPr="00B65C94">
        <w:rPr>
          <w:rFonts w:cstheme="minorHAnsi"/>
          <w:b/>
          <w:sz w:val="24"/>
        </w:rPr>
        <w:t>Technology</w:t>
      </w:r>
      <w:r>
        <w:rPr>
          <w:rFonts w:cstheme="minorHAnsi"/>
          <w:sz w:val="24"/>
        </w:rPr>
        <w:t xml:space="preserve"> – The Crimean War has been described by some histor</w:t>
      </w:r>
      <w:r w:rsidR="001D6B15">
        <w:rPr>
          <w:rFonts w:cstheme="minorHAnsi"/>
          <w:sz w:val="24"/>
        </w:rPr>
        <w:t>ians as the first ‘modern war’. British and French soldiers fought with preci</w:t>
      </w:r>
      <w:r w:rsidR="009C1949">
        <w:rPr>
          <w:rFonts w:cstheme="minorHAnsi"/>
          <w:sz w:val="24"/>
        </w:rPr>
        <w:t>sion</w:t>
      </w:r>
      <w:r w:rsidR="001D6B15">
        <w:rPr>
          <w:rFonts w:cstheme="minorHAnsi"/>
          <w:sz w:val="24"/>
        </w:rPr>
        <w:t xml:space="preserve"> rifles that were lethal at 500 to 600 metres rather than the 110</w:t>
      </w:r>
      <w:r w:rsidR="008F054B">
        <w:rPr>
          <w:rFonts w:cstheme="minorHAnsi"/>
          <w:sz w:val="24"/>
        </w:rPr>
        <w:t>-</w:t>
      </w:r>
      <w:r w:rsidR="001D6B15">
        <w:rPr>
          <w:rFonts w:cstheme="minorHAnsi"/>
          <w:sz w:val="24"/>
        </w:rPr>
        <w:t xml:space="preserve">150 metres of an old musket. Ironclad ships fought at sea and fired exploding shells to bombard coastal targets. Armies communicated using electrical telegraphs and Crimea would be the first war to be documented through photography. In the face of this technology, Russia and its forces looked backwards, still, for example, using muskets and out of date cannons. </w:t>
      </w:r>
    </w:p>
    <w:p w14:paraId="028D6D7E" w14:textId="77777777" w:rsidR="00B65C94" w:rsidRPr="00B65C94" w:rsidRDefault="00B65C94" w:rsidP="00B65C94">
      <w:pPr>
        <w:pStyle w:val="ListParagraph"/>
        <w:rPr>
          <w:rFonts w:cstheme="minorHAnsi"/>
          <w:sz w:val="24"/>
        </w:rPr>
      </w:pPr>
    </w:p>
    <w:p w14:paraId="7DDF3748" w14:textId="227DD56A" w:rsidR="007A695E" w:rsidRDefault="004E1BEA" w:rsidP="00ED4C95">
      <w:pPr>
        <w:pStyle w:val="ListParagraph"/>
        <w:keepNext/>
        <w:keepLines/>
        <w:widowControl w:val="0"/>
        <w:numPr>
          <w:ilvl w:val="0"/>
          <w:numId w:val="6"/>
        </w:numPr>
        <w:spacing w:after="100" w:afterAutospacing="1"/>
        <w:ind w:right="-24"/>
        <w:rPr>
          <w:rFonts w:cstheme="minorHAnsi"/>
          <w:b/>
          <w:sz w:val="24"/>
        </w:rPr>
      </w:pPr>
      <w:r>
        <w:rPr>
          <w:rFonts w:cstheme="minorHAnsi"/>
          <w:b/>
          <w:sz w:val="24"/>
        </w:rPr>
        <w:t xml:space="preserve">Industrialisation – </w:t>
      </w:r>
      <w:r w:rsidR="004566F9">
        <w:rPr>
          <w:rFonts w:cstheme="minorHAnsi"/>
          <w:bCs/>
          <w:sz w:val="24"/>
        </w:rPr>
        <w:t>Defeat in Crimea exposed the backwardness of Russia’s economy and the lack of progress that had been made towards the industrialisation of the economy</w:t>
      </w:r>
      <w:r w:rsidR="0099527C">
        <w:rPr>
          <w:rFonts w:cstheme="minorHAnsi"/>
          <w:bCs/>
          <w:sz w:val="24"/>
        </w:rPr>
        <w:t>, particularly when compared to more advanced western powers such as Britain and France</w:t>
      </w:r>
      <w:r w:rsidR="00183CFB">
        <w:rPr>
          <w:rFonts w:cstheme="minorHAnsi"/>
          <w:bCs/>
          <w:sz w:val="24"/>
        </w:rPr>
        <w:t xml:space="preserve">. </w:t>
      </w:r>
      <w:r w:rsidR="00054842">
        <w:rPr>
          <w:rFonts w:cstheme="minorHAnsi"/>
          <w:bCs/>
          <w:sz w:val="24"/>
        </w:rPr>
        <w:t xml:space="preserve">The clearest example of this was the lack of railway transport, which prevented Russian armies and supplies </w:t>
      </w:r>
      <w:r w:rsidR="004D08DC">
        <w:rPr>
          <w:rFonts w:cstheme="minorHAnsi"/>
          <w:bCs/>
          <w:sz w:val="24"/>
        </w:rPr>
        <w:t>moving quickly to where they were needed</w:t>
      </w:r>
      <w:r w:rsidR="008F054B">
        <w:rPr>
          <w:rFonts w:cstheme="minorHAnsi"/>
          <w:bCs/>
          <w:sz w:val="24"/>
        </w:rPr>
        <w:t xml:space="preserve">. </w:t>
      </w:r>
      <w:r w:rsidR="00BD119E">
        <w:rPr>
          <w:rFonts w:cstheme="minorHAnsi"/>
          <w:bCs/>
          <w:sz w:val="24"/>
        </w:rPr>
        <w:t>During the war it took less time for the British and French to receive reinforcements than it did the Russians, such was the limit</w:t>
      </w:r>
      <w:r w:rsidR="00E23DEF">
        <w:rPr>
          <w:rFonts w:cstheme="minorHAnsi"/>
          <w:bCs/>
          <w:sz w:val="24"/>
        </w:rPr>
        <w:t>ation of the Russian transport network.</w:t>
      </w:r>
      <w:r w:rsidR="004566F9">
        <w:rPr>
          <w:rFonts w:cstheme="minorHAnsi"/>
          <w:bCs/>
          <w:sz w:val="24"/>
        </w:rPr>
        <w:t xml:space="preserve"> </w:t>
      </w:r>
    </w:p>
    <w:p w14:paraId="7758C7FA" w14:textId="77777777" w:rsidR="007A695E" w:rsidRPr="007A695E" w:rsidRDefault="007A695E" w:rsidP="007A695E">
      <w:pPr>
        <w:pStyle w:val="ListParagraph"/>
        <w:rPr>
          <w:rFonts w:cstheme="minorHAnsi"/>
          <w:b/>
          <w:sz w:val="24"/>
        </w:rPr>
      </w:pPr>
    </w:p>
    <w:p w14:paraId="06AE3020" w14:textId="74B3F35E" w:rsidR="00AD3422" w:rsidRPr="003B0BF1" w:rsidRDefault="00AD3422" w:rsidP="00ED4C95">
      <w:pPr>
        <w:pStyle w:val="ListParagraph"/>
        <w:keepNext/>
        <w:keepLines/>
        <w:widowControl w:val="0"/>
        <w:numPr>
          <w:ilvl w:val="0"/>
          <w:numId w:val="6"/>
        </w:numPr>
        <w:spacing w:after="100" w:afterAutospacing="1"/>
        <w:ind w:right="-24"/>
        <w:rPr>
          <w:rFonts w:cstheme="minorHAnsi"/>
          <w:b/>
          <w:sz w:val="24"/>
        </w:rPr>
      </w:pPr>
      <w:r w:rsidRPr="003B0BF1">
        <w:rPr>
          <w:rFonts w:cstheme="minorHAnsi"/>
          <w:b/>
          <w:sz w:val="24"/>
        </w:rPr>
        <w:t>Local government</w:t>
      </w:r>
      <w:r w:rsidR="003B0BF1">
        <w:rPr>
          <w:rFonts w:cstheme="minorHAnsi"/>
          <w:b/>
          <w:sz w:val="24"/>
        </w:rPr>
        <w:t xml:space="preserve"> – </w:t>
      </w:r>
      <w:r w:rsidR="003B0BF1">
        <w:rPr>
          <w:rFonts w:cstheme="minorHAnsi"/>
          <w:sz w:val="24"/>
        </w:rPr>
        <w:t xml:space="preserve">One of the most worrying elements of the defeat for Alexander II was that the British and French forces had been able to develop a better system of control and infrastructure in Crimea than the Russians were. </w:t>
      </w:r>
      <w:r w:rsidR="004D08DC">
        <w:rPr>
          <w:rFonts w:cstheme="minorHAnsi"/>
          <w:sz w:val="24"/>
        </w:rPr>
        <w:t>With poor communication and transport, along with local corruption and incompetence</w:t>
      </w:r>
      <w:r w:rsidR="00520CDC">
        <w:rPr>
          <w:rFonts w:cstheme="minorHAnsi"/>
          <w:sz w:val="24"/>
        </w:rPr>
        <w:t xml:space="preserve">, the Russians were not able to exert the same level of local control. </w:t>
      </w:r>
      <w:r w:rsidR="00E23DEF">
        <w:rPr>
          <w:rFonts w:cstheme="minorHAnsi"/>
          <w:sz w:val="24"/>
        </w:rPr>
        <w:t>The war confirmed the belief that Russian regional government (essential in such a vast empire) was corrupt and inefficient.</w:t>
      </w:r>
    </w:p>
    <w:p w14:paraId="6378FBB0" w14:textId="3F38E776" w:rsidR="00B81C6B" w:rsidRDefault="002E27EC" w:rsidP="000300AF">
      <w:pPr>
        <w:rPr>
          <w:b/>
          <w:sz w:val="24"/>
          <w:u w:val="single"/>
        </w:rPr>
      </w:pPr>
      <w:r>
        <w:rPr>
          <w:noProof/>
          <w:lang w:eastAsia="en-GB"/>
        </w:rPr>
        <w:drawing>
          <wp:anchor distT="0" distB="0" distL="114300" distR="114300" simplePos="0" relativeHeight="251699200" behindDoc="1" locked="0" layoutInCell="1" allowOverlap="1" wp14:anchorId="5BCFB0A3" wp14:editId="1418F493">
            <wp:simplePos x="0" y="0"/>
            <wp:positionH relativeFrom="margin">
              <wp:posOffset>-191386</wp:posOffset>
            </wp:positionH>
            <wp:positionV relativeFrom="paragraph">
              <wp:posOffset>286075</wp:posOffset>
            </wp:positionV>
            <wp:extent cx="6885305" cy="5007610"/>
            <wp:effectExtent l="0" t="0" r="0" b="2540"/>
            <wp:wrapTight wrapText="bothSides">
              <wp:wrapPolygon edited="0">
                <wp:start x="0" y="0"/>
                <wp:lineTo x="0" y="21529"/>
                <wp:lineTo x="21514" y="21529"/>
                <wp:lineTo x="2151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1608" t="23323" r="24925" b="7544"/>
                    <a:stretch/>
                  </pic:blipFill>
                  <pic:spPr bwMode="auto">
                    <a:xfrm>
                      <a:off x="0" y="0"/>
                      <a:ext cx="6885305" cy="5007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5C8B63" w14:textId="133DCDD2" w:rsidR="00A75627" w:rsidRDefault="00B81C6B">
      <w:pPr>
        <w:rPr>
          <w:b/>
          <w:sz w:val="24"/>
          <w:u w:val="single"/>
        </w:rPr>
      </w:pPr>
      <w:r>
        <w:rPr>
          <w:b/>
          <w:sz w:val="24"/>
          <w:u w:val="single"/>
        </w:rPr>
        <w:br w:type="page"/>
      </w:r>
    </w:p>
    <w:p w14:paraId="39F2084B" w14:textId="2CE356BA" w:rsidR="00A75627" w:rsidRPr="00CF78C2" w:rsidRDefault="009A4D85" w:rsidP="00A75627">
      <w:pPr>
        <w:pStyle w:val="ListParagraph"/>
        <w:keepNext/>
        <w:keepLines/>
        <w:widowControl w:val="0"/>
        <w:spacing w:after="100" w:afterAutospacing="1"/>
        <w:ind w:left="0" w:right="-24"/>
        <w:jc w:val="center"/>
        <w:rPr>
          <w:rFonts w:cstheme="minorHAnsi"/>
          <w:b/>
          <w:caps/>
          <w:color w:val="C00000"/>
          <w:sz w:val="28"/>
          <w:u w:val="single"/>
        </w:rPr>
      </w:pPr>
      <w:r>
        <w:rPr>
          <w:rFonts w:cstheme="minorHAnsi"/>
          <w:b/>
          <w:caps/>
          <w:color w:val="C00000"/>
          <w:sz w:val="28"/>
          <w:u w:val="single"/>
        </w:rPr>
        <w:t xml:space="preserve">What Caused reform - </w:t>
      </w:r>
      <w:r w:rsidR="00A75627">
        <w:rPr>
          <w:rFonts w:cstheme="minorHAnsi"/>
          <w:b/>
          <w:caps/>
          <w:color w:val="C00000"/>
          <w:sz w:val="28"/>
          <w:u w:val="single"/>
        </w:rPr>
        <w:t xml:space="preserve">Alexander II </w:t>
      </w:r>
    </w:p>
    <w:p w14:paraId="42E6C642" w14:textId="77777777" w:rsidR="00DC1EBE" w:rsidRDefault="006A5679">
      <w:pPr>
        <w:rPr>
          <w:bCs/>
          <w:sz w:val="24"/>
        </w:rPr>
      </w:pPr>
      <w:r>
        <w:rPr>
          <w:bCs/>
          <w:sz w:val="24"/>
        </w:rPr>
        <w:t xml:space="preserve">One explanation for the programme of reforms Alexander II </w:t>
      </w:r>
      <w:r w:rsidR="002E157B">
        <w:rPr>
          <w:bCs/>
          <w:sz w:val="24"/>
        </w:rPr>
        <w:t xml:space="preserve">launched at the start of his reign </w:t>
      </w:r>
      <w:r w:rsidR="00F947E0">
        <w:rPr>
          <w:bCs/>
          <w:sz w:val="24"/>
        </w:rPr>
        <w:t xml:space="preserve">is </w:t>
      </w:r>
      <w:r w:rsidR="00555E2C">
        <w:rPr>
          <w:bCs/>
          <w:sz w:val="24"/>
        </w:rPr>
        <w:t>that he was by his own character a natural reformer who wanted to modernise Russia by adopting certain western-style reforms.</w:t>
      </w:r>
      <w:r w:rsidR="00FC2456">
        <w:rPr>
          <w:bCs/>
          <w:sz w:val="24"/>
        </w:rPr>
        <w:t xml:space="preserve"> Alexander II is also known as </w:t>
      </w:r>
      <w:r w:rsidR="00FC2456" w:rsidRPr="00FC2456">
        <w:rPr>
          <w:b/>
          <w:sz w:val="24"/>
        </w:rPr>
        <w:t>‘Tsar Liberator’</w:t>
      </w:r>
      <w:r w:rsidR="00FC2456">
        <w:rPr>
          <w:bCs/>
          <w:sz w:val="24"/>
        </w:rPr>
        <w:t xml:space="preserve">, emphasising the idea that he brought freedom to Russians by embracing reform. </w:t>
      </w:r>
    </w:p>
    <w:p w14:paraId="21B5D27F" w14:textId="4DB4D5F2" w:rsidR="00AC4D31" w:rsidRDefault="00DC1EBE">
      <w:pPr>
        <w:rPr>
          <w:bCs/>
          <w:sz w:val="24"/>
        </w:rPr>
      </w:pPr>
      <w:r>
        <w:rPr>
          <w:bCs/>
          <w:sz w:val="24"/>
        </w:rPr>
        <w:t xml:space="preserve">In some ways Alexander II did appear more liberal </w:t>
      </w:r>
      <w:r w:rsidR="007927A4">
        <w:rPr>
          <w:bCs/>
          <w:sz w:val="24"/>
        </w:rPr>
        <w:t>than his father Nicholas I</w:t>
      </w:r>
      <w:r w:rsidR="00E5313B">
        <w:rPr>
          <w:bCs/>
          <w:sz w:val="24"/>
        </w:rPr>
        <w:t xml:space="preserve">. He had received a </w:t>
      </w:r>
      <w:r w:rsidR="000B65FE">
        <w:rPr>
          <w:bCs/>
          <w:sz w:val="24"/>
        </w:rPr>
        <w:t xml:space="preserve">broad education from the best minds in Russia </w:t>
      </w:r>
      <w:r w:rsidR="009E4DF0">
        <w:rPr>
          <w:bCs/>
          <w:sz w:val="24"/>
        </w:rPr>
        <w:t>and had also travelled widely, both in Russia and in Europe</w:t>
      </w:r>
      <w:r w:rsidR="00A65740">
        <w:rPr>
          <w:bCs/>
          <w:sz w:val="24"/>
        </w:rPr>
        <w:t xml:space="preserve">. During his travels he had </w:t>
      </w:r>
      <w:r w:rsidR="00826834">
        <w:rPr>
          <w:bCs/>
          <w:sz w:val="24"/>
        </w:rPr>
        <w:t xml:space="preserve">met political exiles imprisoned in Siberia and seen first-hand the system of serfdom in operation. </w:t>
      </w:r>
      <w:r w:rsidR="002C6B1F">
        <w:rPr>
          <w:bCs/>
          <w:sz w:val="24"/>
        </w:rPr>
        <w:t xml:space="preserve">Whilst abroad, Alexander had also seen how Russia was viewed in Europe </w:t>
      </w:r>
      <w:r w:rsidR="00D414F6">
        <w:rPr>
          <w:bCs/>
          <w:sz w:val="24"/>
        </w:rPr>
        <w:t xml:space="preserve">as a backward state in need of reform. </w:t>
      </w:r>
      <w:r w:rsidR="00270B44">
        <w:rPr>
          <w:bCs/>
          <w:sz w:val="24"/>
        </w:rPr>
        <w:t xml:space="preserve">Finally, before becoming Tsar, Alexander may have been influenced </w:t>
      </w:r>
      <w:r w:rsidR="008179DE">
        <w:rPr>
          <w:bCs/>
          <w:sz w:val="24"/>
        </w:rPr>
        <w:t>by a lose group of liberal nobles known as the ‘</w:t>
      </w:r>
      <w:r w:rsidR="008179DE" w:rsidRPr="004D1DC1">
        <w:rPr>
          <w:b/>
          <w:sz w:val="24"/>
        </w:rPr>
        <w:t>Party of St Petersburg Progress’</w:t>
      </w:r>
      <w:r w:rsidR="009A5450">
        <w:rPr>
          <w:bCs/>
          <w:sz w:val="24"/>
        </w:rPr>
        <w:t xml:space="preserve">, who were linked to his aunt and brother. </w:t>
      </w:r>
    </w:p>
    <w:p w14:paraId="113E3B69" w14:textId="2FA40A89" w:rsidR="00AC4D31" w:rsidRDefault="00FB1F81">
      <w:pPr>
        <w:rPr>
          <w:bCs/>
          <w:sz w:val="24"/>
        </w:rPr>
      </w:pPr>
      <w:r>
        <w:rPr>
          <w:bCs/>
          <w:sz w:val="24"/>
        </w:rPr>
        <w:t>When</w:t>
      </w:r>
      <w:r w:rsidR="00D80C3E">
        <w:rPr>
          <w:bCs/>
          <w:sz w:val="24"/>
        </w:rPr>
        <w:t xml:space="preserve"> Alexander II became Tsar in </w:t>
      </w:r>
      <w:r w:rsidR="00667164">
        <w:rPr>
          <w:bCs/>
          <w:sz w:val="24"/>
        </w:rPr>
        <w:t>1855,</w:t>
      </w:r>
      <w:r w:rsidR="00D80C3E">
        <w:rPr>
          <w:bCs/>
          <w:sz w:val="24"/>
        </w:rPr>
        <w:t xml:space="preserve"> he was undoubtedly seen as a move away from the oppressive reign of his father, but it is </w:t>
      </w:r>
      <w:r w:rsidR="002F6B4D">
        <w:rPr>
          <w:bCs/>
          <w:sz w:val="24"/>
        </w:rPr>
        <w:t xml:space="preserve">difficult to argue that Alexander II’s personality and ‘liberalism’ were major motives of reform in Russia. Alexander’s upbringing had been closely controlled by his </w:t>
      </w:r>
      <w:r w:rsidR="00667164">
        <w:rPr>
          <w:bCs/>
          <w:sz w:val="24"/>
        </w:rPr>
        <w:t>father and he h</w:t>
      </w:r>
      <w:r w:rsidR="00E22361">
        <w:rPr>
          <w:bCs/>
          <w:sz w:val="24"/>
        </w:rPr>
        <w:t>a</w:t>
      </w:r>
      <w:r w:rsidR="00667164">
        <w:rPr>
          <w:bCs/>
          <w:sz w:val="24"/>
        </w:rPr>
        <w:t xml:space="preserve">d never shown anything but obedience to the Tsar Nicholas I. </w:t>
      </w:r>
      <w:r w:rsidR="009A5450">
        <w:rPr>
          <w:bCs/>
          <w:sz w:val="24"/>
        </w:rPr>
        <w:t xml:space="preserve">Alexander’s natural </w:t>
      </w:r>
      <w:r w:rsidR="008C58B4">
        <w:rPr>
          <w:bCs/>
          <w:sz w:val="24"/>
        </w:rPr>
        <w:t>instinct was to be conservative and reform would be a means to an end, namely to modernise aspects of Russia to ensure the long-term survival of autocracy</w:t>
      </w:r>
      <w:r w:rsidR="00DB477B">
        <w:rPr>
          <w:bCs/>
          <w:sz w:val="24"/>
        </w:rPr>
        <w:t>.</w:t>
      </w:r>
      <w:r w:rsidR="001546E9">
        <w:rPr>
          <w:bCs/>
          <w:sz w:val="24"/>
        </w:rPr>
        <w:t xml:space="preserve"> Alexander wanted selective modernisation, most importantly in the economy and army</w:t>
      </w:r>
      <w:r w:rsidR="00CB1F3E">
        <w:rPr>
          <w:bCs/>
          <w:sz w:val="24"/>
        </w:rPr>
        <w:t xml:space="preserve">, to help support the Tsarist regime, and did not want uncontrolled reform that would introduce an open western-style society. </w:t>
      </w:r>
    </w:p>
    <w:p w14:paraId="40163750" w14:textId="2BC40ABB" w:rsidR="002B2E61" w:rsidRPr="00581EF3" w:rsidRDefault="002B2E61" w:rsidP="00581EF3">
      <w:pPr>
        <w:pBdr>
          <w:top w:val="single" w:sz="4" w:space="1" w:color="auto"/>
          <w:left w:val="single" w:sz="4" w:space="4" w:color="auto"/>
          <w:bottom w:val="single" w:sz="4" w:space="1" w:color="auto"/>
          <w:right w:val="single" w:sz="4" w:space="4" w:color="auto"/>
        </w:pBdr>
        <w:rPr>
          <w:bCs/>
          <w:color w:val="002060"/>
          <w:sz w:val="24"/>
        </w:rPr>
      </w:pPr>
      <w:r w:rsidRPr="00581EF3">
        <w:rPr>
          <w:bCs/>
          <w:color w:val="002060"/>
          <w:sz w:val="24"/>
        </w:rPr>
        <w:t xml:space="preserve">Alexander II was from the outset </w:t>
      </w:r>
      <w:r w:rsidR="006301D9" w:rsidRPr="00581EF3">
        <w:rPr>
          <w:bCs/>
          <w:color w:val="002060"/>
          <w:sz w:val="24"/>
        </w:rPr>
        <w:t xml:space="preserve">wholly committed to the autocratic principle. He was never in the least tempted by constitution mongering. Admittedly his reforms </w:t>
      </w:r>
      <w:r w:rsidR="00CC6928" w:rsidRPr="00581EF3">
        <w:rPr>
          <w:bCs/>
          <w:color w:val="002060"/>
          <w:sz w:val="24"/>
        </w:rPr>
        <w:t xml:space="preserve">had a liberal element but that was a reluctant tribute to all-conquering Britain and France; Russia had been brought </w:t>
      </w:r>
      <w:r w:rsidR="003A3A4D" w:rsidRPr="00581EF3">
        <w:rPr>
          <w:bCs/>
          <w:color w:val="002060"/>
          <w:sz w:val="24"/>
        </w:rPr>
        <w:t xml:space="preserve">to defeat by isolationist conservatism. It had to learn from the victor </w:t>
      </w:r>
      <w:r w:rsidR="00C057F0" w:rsidRPr="00581EF3">
        <w:rPr>
          <w:bCs/>
          <w:color w:val="002060"/>
          <w:sz w:val="24"/>
        </w:rPr>
        <w:t xml:space="preserve">countries; and what had given them their dynamic was liberal-capitalist civilisation, which had created the wealth, technology and elan </w:t>
      </w:r>
      <w:r w:rsidR="00CA5402" w:rsidRPr="00581EF3">
        <w:rPr>
          <w:bCs/>
          <w:color w:val="002060"/>
          <w:sz w:val="24"/>
        </w:rPr>
        <w:t>that had proved unbeatable in the Crimea. The point was to borrow selectively rather than to intimate.</w:t>
      </w:r>
    </w:p>
    <w:p w14:paraId="1ADC69B9" w14:textId="60B64F0C" w:rsidR="00CA5402" w:rsidRPr="00581EF3" w:rsidRDefault="00CA5402" w:rsidP="00581EF3">
      <w:pPr>
        <w:pBdr>
          <w:top w:val="single" w:sz="4" w:space="1" w:color="auto"/>
          <w:left w:val="single" w:sz="4" w:space="4" w:color="auto"/>
          <w:bottom w:val="single" w:sz="4" w:space="1" w:color="auto"/>
          <w:right w:val="single" w:sz="4" w:space="4" w:color="auto"/>
        </w:pBdr>
        <w:jc w:val="right"/>
        <w:rPr>
          <w:bCs/>
          <w:sz w:val="24"/>
        </w:rPr>
      </w:pPr>
      <w:r>
        <w:rPr>
          <w:bCs/>
          <w:sz w:val="24"/>
        </w:rPr>
        <w:t xml:space="preserve">John Gooding, </w:t>
      </w:r>
      <w:r>
        <w:rPr>
          <w:bCs/>
          <w:i/>
          <w:iCs/>
          <w:sz w:val="24"/>
        </w:rPr>
        <w:t>Russia and its Rulers</w:t>
      </w:r>
      <w:r w:rsidR="00581EF3">
        <w:rPr>
          <w:bCs/>
          <w:sz w:val="24"/>
        </w:rPr>
        <w:t>, 1996</w:t>
      </w:r>
    </w:p>
    <w:p w14:paraId="7324D8C1" w14:textId="424329CF" w:rsidR="00A729A3" w:rsidRDefault="00A32A68">
      <w:pPr>
        <w:rPr>
          <w:bCs/>
          <w:sz w:val="24"/>
        </w:rPr>
      </w:pPr>
      <w:r>
        <w:rPr>
          <w:b/>
          <w:sz w:val="24"/>
          <w:u w:val="single"/>
        </w:rPr>
        <w:t>Task</w:t>
      </w:r>
      <w:r>
        <w:rPr>
          <w:bCs/>
          <w:sz w:val="24"/>
        </w:rPr>
        <w:t xml:space="preserve"> – summarise Gooding’s interpretation of Alexander II’s </w:t>
      </w:r>
      <w:r w:rsidR="00FD1A12">
        <w:rPr>
          <w:bCs/>
          <w:sz w:val="24"/>
        </w:rPr>
        <w:t xml:space="preserve">motivation for reform in </w:t>
      </w:r>
      <w:r w:rsidR="00FD1A12">
        <w:rPr>
          <w:b/>
          <w:sz w:val="24"/>
        </w:rPr>
        <w:t>three points</w:t>
      </w:r>
      <w:r w:rsidR="00FD1A12">
        <w:rPr>
          <w:b/>
          <w:i/>
          <w:iCs/>
          <w:sz w:val="24"/>
        </w:rPr>
        <w:t xml:space="preserve">. </w:t>
      </w:r>
      <w:r w:rsidR="00FD1A12">
        <w:rPr>
          <w:bCs/>
          <w:sz w:val="24"/>
        </w:rPr>
        <w:t xml:space="preserve">Each needs to be supported with </w:t>
      </w:r>
      <w:r w:rsidR="009F621C">
        <w:rPr>
          <w:bCs/>
          <w:sz w:val="24"/>
        </w:rPr>
        <w:t>a short quote from the passage and explained in your own words. When combined they should sum up the view of the passage</w:t>
      </w:r>
    </w:p>
    <w:p w14:paraId="226D9346" w14:textId="092A8621" w:rsidR="009F621C" w:rsidRDefault="009F621C">
      <w:pPr>
        <w:rPr>
          <w:bCs/>
          <w:sz w:val="24"/>
          <w:u w:val="dotted"/>
        </w:rPr>
      </w:pPr>
      <w:r w:rsidRPr="009F621C">
        <w:rPr>
          <w:b/>
          <w:sz w:val="24"/>
        </w:rPr>
        <w:t>Point one</w:t>
      </w:r>
      <w:r>
        <w:rPr>
          <w:bCs/>
          <w:sz w:val="24"/>
        </w:rPr>
        <w:t xml:space="preserve"> - </w:t>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p>
    <w:p w14:paraId="0E5855CB" w14:textId="753E48BC" w:rsidR="009F621C" w:rsidRDefault="009F621C" w:rsidP="009F621C">
      <w:pPr>
        <w:rPr>
          <w:bCs/>
          <w:sz w:val="24"/>
          <w:u w:val="dotted"/>
        </w:rPr>
      </w:pPr>
      <w:r w:rsidRPr="009F621C">
        <w:rPr>
          <w:b/>
          <w:sz w:val="24"/>
        </w:rPr>
        <w:t xml:space="preserve">Point </w:t>
      </w:r>
      <w:r>
        <w:rPr>
          <w:b/>
          <w:sz w:val="24"/>
        </w:rPr>
        <w:t>two</w:t>
      </w:r>
      <w:r>
        <w:rPr>
          <w:bCs/>
          <w:sz w:val="24"/>
        </w:rPr>
        <w:t xml:space="preserve"> - </w:t>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p>
    <w:p w14:paraId="52E2CFE7" w14:textId="1839F8B3" w:rsidR="009F621C" w:rsidRPr="009F621C" w:rsidRDefault="009F621C" w:rsidP="009F621C">
      <w:pPr>
        <w:rPr>
          <w:bCs/>
          <w:sz w:val="24"/>
          <w:u w:val="dotted"/>
        </w:rPr>
      </w:pPr>
      <w:r w:rsidRPr="009F621C">
        <w:rPr>
          <w:b/>
          <w:sz w:val="24"/>
        </w:rPr>
        <w:t xml:space="preserve">Point </w:t>
      </w:r>
      <w:r>
        <w:rPr>
          <w:b/>
          <w:sz w:val="24"/>
        </w:rPr>
        <w:t>three</w:t>
      </w:r>
      <w:r>
        <w:rPr>
          <w:bCs/>
          <w:sz w:val="24"/>
        </w:rPr>
        <w:t xml:space="preserve"> - </w:t>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r w:rsidRPr="009F621C">
        <w:rPr>
          <w:bCs/>
          <w:sz w:val="24"/>
          <w:u w:val="dotted"/>
        </w:rPr>
        <w:tab/>
      </w:r>
    </w:p>
    <w:p w14:paraId="26F48E00" w14:textId="5C1C3157" w:rsidR="00090E1F" w:rsidRDefault="00BE155B" w:rsidP="009F3E41">
      <w:pPr>
        <w:pStyle w:val="ListParagraph"/>
        <w:keepNext/>
        <w:keepLines/>
        <w:widowControl w:val="0"/>
        <w:spacing w:after="100" w:afterAutospacing="1"/>
        <w:ind w:left="0" w:right="-24"/>
        <w:jc w:val="center"/>
        <w:rPr>
          <w:rFonts w:cstheme="minorHAnsi"/>
          <w:b/>
          <w:caps/>
          <w:color w:val="C00000"/>
          <w:sz w:val="28"/>
          <w:u w:val="single"/>
        </w:rPr>
      </w:pPr>
      <w:r>
        <w:rPr>
          <w:rFonts w:ascii="HelveticaNeue" w:hAnsi="HelveticaNeue" w:cs="Helvetica"/>
          <w:noProof/>
          <w:color w:val="2962FF"/>
          <w:lang w:eastAsia="en-GB"/>
        </w:rPr>
        <w:drawing>
          <wp:anchor distT="0" distB="0" distL="114300" distR="114300" simplePos="0" relativeHeight="251793408" behindDoc="0" locked="0" layoutInCell="1" allowOverlap="1" wp14:anchorId="01CA8A44" wp14:editId="61E90A77">
            <wp:simplePos x="0" y="0"/>
            <wp:positionH relativeFrom="margin">
              <wp:align>right</wp:align>
            </wp:positionH>
            <wp:positionV relativeFrom="paragraph">
              <wp:posOffset>0</wp:posOffset>
            </wp:positionV>
            <wp:extent cx="1819275" cy="2371725"/>
            <wp:effectExtent l="0" t="0" r="9525" b="9525"/>
            <wp:wrapThrough wrapText="bothSides">
              <wp:wrapPolygon edited="0">
                <wp:start x="0" y="0"/>
                <wp:lineTo x="0" y="21513"/>
                <wp:lineTo x="21487" y="21513"/>
                <wp:lineTo x="21487" y="0"/>
                <wp:lineTo x="0" y="0"/>
              </wp:wrapPolygon>
            </wp:wrapThrough>
            <wp:docPr id="57" name="Picture 57" descr="Access to History: Russia and its Rulers 1855–1964 for OCR, Third ...">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ess to History: Russia and its Rulers 1855–1964 for OCR, Third ...">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927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F3E41">
        <w:rPr>
          <w:rFonts w:cstheme="minorHAnsi"/>
          <w:b/>
          <w:caps/>
          <w:color w:val="C00000"/>
          <w:sz w:val="28"/>
          <w:u w:val="single"/>
        </w:rPr>
        <w:t>How far were Alexander II</w:t>
      </w:r>
      <w:r w:rsidR="00090E1F">
        <w:rPr>
          <w:rFonts w:cstheme="minorHAnsi"/>
          <w:b/>
          <w:caps/>
          <w:color w:val="C00000"/>
          <w:sz w:val="28"/>
          <w:u w:val="single"/>
        </w:rPr>
        <w:t>’s Reforms due to the Crimean war</w:t>
      </w:r>
      <w:r>
        <w:rPr>
          <w:rFonts w:cstheme="minorHAnsi"/>
          <w:b/>
          <w:caps/>
          <w:color w:val="C00000"/>
          <w:sz w:val="28"/>
          <w:u w:val="single"/>
        </w:rPr>
        <w:t>?</w:t>
      </w:r>
      <w:r w:rsidR="00090E1F">
        <w:rPr>
          <w:rFonts w:cstheme="minorHAnsi"/>
          <w:b/>
          <w:caps/>
          <w:color w:val="C00000"/>
          <w:sz w:val="28"/>
          <w:u w:val="single"/>
        </w:rPr>
        <w:t xml:space="preserve"> </w:t>
      </w:r>
      <w:r w:rsidR="00090E1F" w:rsidRPr="008433D9">
        <w:rPr>
          <w:rFonts w:cstheme="minorHAnsi"/>
          <w:b/>
          <w:i/>
          <w:iCs/>
          <w:caps/>
          <w:color w:val="C00000"/>
          <w:sz w:val="28"/>
          <w:u w:val="single"/>
        </w:rPr>
        <w:t>consolidation</w:t>
      </w:r>
    </w:p>
    <w:p w14:paraId="37DCE729" w14:textId="618F5218" w:rsidR="009F3E41" w:rsidRPr="00CF78C2" w:rsidRDefault="00090E1F" w:rsidP="00090E1F">
      <w:r>
        <w:rPr>
          <w:b/>
          <w:bCs/>
          <w:i/>
          <w:iCs/>
          <w:color w:val="000000" w:themeColor="text1"/>
          <w:sz w:val="24"/>
          <w:szCs w:val="24"/>
          <w:u w:val="single"/>
        </w:rPr>
        <w:t>Task</w:t>
      </w:r>
      <w:r>
        <w:rPr>
          <w:i/>
          <w:iCs/>
          <w:color w:val="000000" w:themeColor="text1"/>
          <w:sz w:val="24"/>
          <w:szCs w:val="24"/>
        </w:rPr>
        <w:t xml:space="preserve"> – To consolidate your understanding of this question before moving on, make summary notes</w:t>
      </w:r>
      <w:r w:rsidR="0075152E">
        <w:rPr>
          <w:i/>
          <w:iCs/>
          <w:color w:val="000000" w:themeColor="text1"/>
          <w:sz w:val="24"/>
          <w:szCs w:val="24"/>
        </w:rPr>
        <w:t xml:space="preserve"> on </w:t>
      </w:r>
      <w:r w:rsidR="002572AD">
        <w:rPr>
          <w:i/>
          <w:iCs/>
          <w:color w:val="000000" w:themeColor="text1"/>
          <w:sz w:val="24"/>
          <w:szCs w:val="24"/>
        </w:rPr>
        <w:t>this</w:t>
      </w:r>
      <w:r w:rsidR="0075152E">
        <w:rPr>
          <w:i/>
          <w:iCs/>
          <w:color w:val="000000" w:themeColor="text1"/>
          <w:sz w:val="24"/>
          <w:szCs w:val="24"/>
        </w:rPr>
        <w:t xml:space="preserve"> spider-diagram</w:t>
      </w:r>
      <w:r>
        <w:rPr>
          <w:i/>
          <w:iCs/>
          <w:color w:val="000000" w:themeColor="text1"/>
          <w:sz w:val="24"/>
          <w:szCs w:val="24"/>
        </w:rPr>
        <w:t xml:space="preserve"> using the infor</w:t>
      </w:r>
      <w:r w:rsidR="003042ED">
        <w:rPr>
          <w:i/>
          <w:iCs/>
          <w:color w:val="000000" w:themeColor="text1"/>
          <w:sz w:val="24"/>
          <w:szCs w:val="24"/>
        </w:rPr>
        <w:t>mation on p</w:t>
      </w:r>
      <w:r w:rsidR="00BE155B">
        <w:rPr>
          <w:i/>
          <w:iCs/>
          <w:color w:val="000000" w:themeColor="text1"/>
          <w:sz w:val="24"/>
          <w:szCs w:val="24"/>
        </w:rPr>
        <w:t>. 167-168</w:t>
      </w:r>
      <w:r w:rsidR="003042ED">
        <w:rPr>
          <w:i/>
          <w:iCs/>
          <w:color w:val="000000" w:themeColor="text1"/>
          <w:sz w:val="24"/>
          <w:szCs w:val="24"/>
        </w:rPr>
        <w:t xml:space="preserve"> of the Holland ‘Russia and its Rulers’ textbook</w:t>
      </w:r>
      <w:r w:rsidR="002572AD">
        <w:rPr>
          <w:i/>
          <w:iCs/>
          <w:color w:val="000000" w:themeColor="text1"/>
          <w:sz w:val="24"/>
          <w:szCs w:val="24"/>
        </w:rPr>
        <w:t>.</w:t>
      </w:r>
      <w:r w:rsidR="009F3E41">
        <w:t xml:space="preserve"> </w:t>
      </w:r>
    </w:p>
    <w:p w14:paraId="0D6F9FF6" w14:textId="601EB2DD" w:rsidR="009F621C" w:rsidRPr="009F621C" w:rsidRDefault="009F621C">
      <w:pPr>
        <w:rPr>
          <w:bCs/>
          <w:sz w:val="24"/>
          <w:u w:val="dotted"/>
        </w:rPr>
      </w:pPr>
    </w:p>
    <w:p w14:paraId="450DB553" w14:textId="62B16F8E" w:rsidR="00A75627" w:rsidRDefault="008433D9">
      <w:pPr>
        <w:rPr>
          <w:b/>
          <w:sz w:val="24"/>
          <w:u w:val="single"/>
        </w:rPr>
      </w:pPr>
      <w:r>
        <w:rPr>
          <w:b/>
          <w:noProof/>
          <w:sz w:val="24"/>
          <w:u w:val="single"/>
          <w:lang w:eastAsia="en-GB"/>
        </w:rPr>
        <mc:AlternateContent>
          <mc:Choice Requires="wps">
            <w:drawing>
              <wp:anchor distT="0" distB="0" distL="114300" distR="114300" simplePos="0" relativeHeight="251752448" behindDoc="0" locked="0" layoutInCell="1" allowOverlap="1" wp14:anchorId="4C117BEB" wp14:editId="4ACC18AD">
                <wp:simplePos x="0" y="0"/>
                <wp:positionH relativeFrom="margin">
                  <wp:align>center</wp:align>
                </wp:positionH>
                <wp:positionV relativeFrom="paragraph">
                  <wp:posOffset>2805430</wp:posOffset>
                </wp:positionV>
                <wp:extent cx="2698750" cy="1676400"/>
                <wp:effectExtent l="57150" t="38100" r="63500" b="76200"/>
                <wp:wrapNone/>
                <wp:docPr id="43" name="Oval 43"/>
                <wp:cNvGraphicFramePr/>
                <a:graphic xmlns:a="http://schemas.openxmlformats.org/drawingml/2006/main">
                  <a:graphicData uri="http://schemas.microsoft.com/office/word/2010/wordprocessingShape">
                    <wps:wsp>
                      <wps:cNvSpPr/>
                      <wps:spPr>
                        <a:xfrm>
                          <a:off x="0" y="0"/>
                          <a:ext cx="2698750" cy="1676400"/>
                        </a:xfrm>
                        <a:prstGeom prst="ellipse">
                          <a:avLst/>
                        </a:prstGeom>
                      </wps:spPr>
                      <wps:style>
                        <a:lnRef idx="0">
                          <a:schemeClr val="accent4"/>
                        </a:lnRef>
                        <a:fillRef idx="3">
                          <a:schemeClr val="accent4"/>
                        </a:fillRef>
                        <a:effectRef idx="3">
                          <a:schemeClr val="accent4"/>
                        </a:effectRef>
                        <a:fontRef idx="minor">
                          <a:schemeClr val="lt1"/>
                        </a:fontRef>
                      </wps:style>
                      <wps:txbx>
                        <w:txbxContent>
                          <w:p w14:paraId="5FC87505" w14:textId="33CCC3F5" w:rsidR="008E0B85" w:rsidRPr="00392499" w:rsidRDefault="008E0B85" w:rsidP="00392499">
                            <w:pPr>
                              <w:jc w:val="center"/>
                              <w:rPr>
                                <w:rFonts w:ascii="Abadi" w:hAnsi="Abadi"/>
                                <w:b/>
                                <w:bCs/>
                                <w:color w:val="000000" w:themeColor="text1"/>
                                <w:sz w:val="28"/>
                                <w:szCs w:val="28"/>
                              </w:rPr>
                            </w:pPr>
                            <w:r w:rsidRPr="00392499">
                              <w:rPr>
                                <w:rFonts w:ascii="Abadi" w:hAnsi="Abadi"/>
                                <w:b/>
                                <w:bCs/>
                                <w:color w:val="000000" w:themeColor="text1"/>
                                <w:sz w:val="28"/>
                                <w:szCs w:val="28"/>
                              </w:rPr>
                              <w:t>How far were Alexander II’s reforms due to the Crimean War?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17BEB" id="Oval 43" o:spid="_x0000_s1029" style="position:absolute;margin-left:0;margin-top:220.9pt;width:212.5pt;height:132pt;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" fillcolor="#ffc310 [3031]" stroked="f">
                <v:fill color2="#fcbd00 [3175]" rotate="t" colors="0 #ffc746;.5 #ffc600;1 #e5b600" focus="100%" type="gradient">
                  <o:fill v:ext="view" type="gradientUnscaled"/>
                </v:fill>
                <v:shadow on="t" color="black" opacity="41287f" offset="0,1.5pt"/>
                <v:textbox>
                  <w:txbxContent>
                    <w:p w14:paraId="5FC87505" w14:textId="33CCC3F5" w:rsidR="008E0B85" w:rsidRPr="00392499" w:rsidRDefault="008E0B85" w:rsidP="00392499">
                      <w:pPr>
                        <w:jc w:val="center"/>
                        <w:rPr>
                          <w:rFonts w:ascii="Abadi" w:hAnsi="Abadi"/>
                          <w:b/>
                          <w:bCs/>
                          <w:color w:val="000000" w:themeColor="text1"/>
                          <w:sz w:val="28"/>
                          <w:szCs w:val="28"/>
                        </w:rPr>
                      </w:pPr>
                      <w:r w:rsidRPr="00392499">
                        <w:rPr>
                          <w:rFonts w:ascii="Abadi" w:hAnsi="Abadi"/>
                          <w:b/>
                          <w:bCs/>
                          <w:color w:val="000000" w:themeColor="text1"/>
                          <w:sz w:val="28"/>
                          <w:szCs w:val="28"/>
                        </w:rPr>
                        <w:t>How far were Alexander II’s reforms due to the Crimean War?</w:t>
                      </w:r>
                    </w:p>
                  </w:txbxContent>
                </v:textbox>
                <w10:wrap anchorx="margin"/>
              </v:oval>
            </w:pict>
          </mc:Fallback>
        </mc:AlternateContent>
      </w:r>
      <w:r w:rsidR="00A75627">
        <w:rPr>
          <w:b/>
          <w:sz w:val="24"/>
          <w:u w:val="single"/>
        </w:rPr>
        <w:br w:type="page"/>
      </w:r>
    </w:p>
    <w:p w14:paraId="458BC730" w14:textId="77777777" w:rsidR="00D22B36" w:rsidRDefault="00D22B36" w:rsidP="00D80075">
      <w:pPr>
        <w:pStyle w:val="ListParagraph"/>
        <w:keepNext/>
        <w:keepLines/>
        <w:widowControl w:val="0"/>
        <w:spacing w:after="100" w:afterAutospacing="1"/>
        <w:ind w:left="0" w:right="-24"/>
        <w:jc w:val="center"/>
        <w:rPr>
          <w:rFonts w:cstheme="minorHAnsi"/>
          <w:b/>
          <w:caps/>
          <w:color w:val="C00000"/>
          <w:sz w:val="28"/>
          <w:u w:val="single"/>
        </w:rPr>
        <w:sectPr w:rsidR="00D22B36" w:rsidSect="00363F0B">
          <w:pgSz w:w="11906" w:h="16838"/>
          <w:pgMar w:top="720" w:right="720" w:bottom="720" w:left="720" w:header="708" w:footer="708" w:gutter="0"/>
          <w:cols w:space="708"/>
          <w:docGrid w:linePitch="360"/>
        </w:sectPr>
      </w:pPr>
    </w:p>
    <w:p w14:paraId="4A9CD6E8" w14:textId="0D23E030" w:rsidR="00D22B36" w:rsidRPr="00591572" w:rsidRDefault="00591572" w:rsidP="00591572">
      <w:pPr>
        <w:pStyle w:val="ListParagraph"/>
        <w:keepNext/>
        <w:keepLines/>
        <w:widowControl w:val="0"/>
        <w:spacing w:after="100" w:afterAutospacing="1"/>
        <w:ind w:left="0" w:right="-24"/>
        <w:jc w:val="center"/>
        <w:rPr>
          <w:rFonts w:cstheme="minorHAnsi"/>
          <w:b/>
          <w:caps/>
          <w:color w:val="C00000"/>
          <w:sz w:val="28"/>
          <w:u w:val="single"/>
        </w:rPr>
      </w:pPr>
      <w:r w:rsidRPr="00F535A7">
        <w:rPr>
          <w:b/>
          <w:noProof/>
          <w:sz w:val="32"/>
          <w:u w:val="single"/>
          <w:lang w:eastAsia="en-GB"/>
        </w:rPr>
        <mc:AlternateContent>
          <mc:Choice Requires="wps">
            <w:drawing>
              <wp:anchor distT="0" distB="0" distL="114300" distR="114300" simplePos="0" relativeHeight="251709440" behindDoc="0" locked="0" layoutInCell="1" allowOverlap="1" wp14:anchorId="6E763285" wp14:editId="2F190DD7">
                <wp:simplePos x="0" y="0"/>
                <wp:positionH relativeFrom="margin">
                  <wp:align>left</wp:align>
                </wp:positionH>
                <wp:positionV relativeFrom="paragraph">
                  <wp:posOffset>283028</wp:posOffset>
                </wp:positionV>
                <wp:extent cx="9763941" cy="718457"/>
                <wp:effectExtent l="0" t="0" r="2794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3941" cy="718457"/>
                        </a:xfrm>
                        <a:prstGeom prst="rect">
                          <a:avLst/>
                        </a:prstGeom>
                        <a:solidFill>
                          <a:srgbClr val="FFFFFF"/>
                        </a:solidFill>
                        <a:ln w="9525">
                          <a:solidFill>
                            <a:srgbClr val="000000"/>
                          </a:solidFill>
                          <a:miter lim="800000"/>
                          <a:headEnd/>
                          <a:tailEnd/>
                        </a:ln>
                      </wps:spPr>
                      <wps:txbx>
                        <w:txbxContent>
                          <w:p w14:paraId="57300777" w14:textId="1C51782F" w:rsidR="008E0B85" w:rsidRPr="007626BD" w:rsidRDefault="008E0B85" w:rsidP="00D22B36">
                            <w:pPr>
                              <w:spacing w:line="360" w:lineRule="auto"/>
                              <w:rPr>
                                <w:sz w:val="28"/>
                              </w:rPr>
                            </w:pPr>
                            <w:r>
                              <w:rPr>
                                <w:b/>
                                <w:sz w:val="28"/>
                              </w:rPr>
                              <w:t>‘</w:t>
                            </w:r>
                            <w:r w:rsidRPr="007626BD">
                              <w:rPr>
                                <w:b/>
                                <w:sz w:val="28"/>
                              </w:rPr>
                              <w:t>Serfdom</w:t>
                            </w:r>
                            <w:r w:rsidRPr="007626BD">
                              <w:rPr>
                                <w:sz w:val="28"/>
                              </w:rPr>
                              <w:t xml:space="preserve">’ means a system whereby agricultural labourers </w:t>
                            </w:r>
                            <w:r>
                              <w:rPr>
                                <w:sz w:val="28"/>
                              </w:rPr>
                              <w:t>……………………..</w:t>
                            </w:r>
                            <w:r w:rsidRPr="007626BD">
                              <w:rPr>
                                <w:sz w:val="28"/>
                              </w:rPr>
                              <w:t xml:space="preserve"> were bound (attached) to the </w:t>
                            </w:r>
                            <w:r>
                              <w:rPr>
                                <w:sz w:val="28"/>
                              </w:rPr>
                              <w:t>……………</w:t>
                            </w:r>
                            <w:r w:rsidRPr="007626BD">
                              <w:rPr>
                                <w:sz w:val="28"/>
                              </w:rPr>
                              <w:t xml:space="preserve"> they worked and owed labour and other duties to their </w:t>
                            </w:r>
                            <w:r>
                              <w:rPr>
                                <w:sz w:val="28"/>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763285" id="_x0000_s1030" type="#_x0000_t202" style="position:absolute;left:0;text-align:left;margin-left:0;margin-top:22.3pt;width:768.8pt;height:56.5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">
                <v:textbox>
                  <w:txbxContent>
                    <w:p w14:paraId="57300777" w14:textId="1C51782F" w:rsidR="008E0B85" w:rsidRPr="007626BD" w:rsidRDefault="008E0B85" w:rsidP="00D22B36">
                      <w:pPr>
                        <w:spacing w:line="360" w:lineRule="auto"/>
                        <w:rPr>
                          <w:sz w:val="28"/>
                        </w:rPr>
                      </w:pPr>
                      <w:r>
                        <w:rPr>
                          <w:b/>
                          <w:sz w:val="28"/>
                        </w:rPr>
                        <w:t>‘</w:t>
                      </w:r>
                      <w:r w:rsidRPr="007626BD">
                        <w:rPr>
                          <w:b/>
                          <w:sz w:val="28"/>
                        </w:rPr>
                        <w:t>Serfdom</w:t>
                      </w:r>
                      <w:r w:rsidRPr="007626BD">
                        <w:rPr>
                          <w:sz w:val="28"/>
                        </w:rPr>
                        <w:t xml:space="preserve">’ means a system whereby agricultural labourers </w:t>
                      </w:r>
                      <w:r>
                        <w:rPr>
                          <w:sz w:val="28"/>
                        </w:rPr>
                        <w:t>……………………..</w:t>
                      </w:r>
                      <w:r w:rsidRPr="007626BD">
                        <w:rPr>
                          <w:sz w:val="28"/>
                        </w:rPr>
                        <w:t xml:space="preserve"> were bound (attached) to the </w:t>
                      </w:r>
                      <w:r>
                        <w:rPr>
                          <w:sz w:val="28"/>
                        </w:rPr>
                        <w:t>……………</w:t>
                      </w:r>
                      <w:r w:rsidRPr="007626BD">
                        <w:rPr>
                          <w:sz w:val="28"/>
                        </w:rPr>
                        <w:t xml:space="preserve"> they worked and owed labour and other duties to their </w:t>
                      </w:r>
                      <w:r>
                        <w:rPr>
                          <w:sz w:val="28"/>
                        </w:rPr>
                        <w:t>………………………………</w:t>
                      </w:r>
                    </w:p>
                  </w:txbxContent>
                </v:textbox>
                <w10:wrap anchorx="margin"/>
              </v:shape>
            </w:pict>
          </mc:Fallback>
        </mc:AlternateContent>
      </w:r>
      <w:r w:rsidR="00D80075">
        <w:rPr>
          <w:rFonts w:cstheme="minorHAnsi"/>
          <w:b/>
          <w:caps/>
          <w:color w:val="C00000"/>
          <w:sz w:val="28"/>
          <w:u w:val="single"/>
        </w:rPr>
        <w:t>Alexander II’s Reforms – The Emancipation of the Serfs</w:t>
      </w:r>
    </w:p>
    <w:p w14:paraId="7DED52E7" w14:textId="77777777" w:rsidR="00D22B36" w:rsidRPr="007626BD" w:rsidRDefault="00D22B36" w:rsidP="00D22B36">
      <w:pPr>
        <w:rPr>
          <w:sz w:val="24"/>
        </w:rPr>
      </w:pPr>
    </w:p>
    <w:p w14:paraId="149252D8" w14:textId="77777777" w:rsidR="00D22B36" w:rsidRPr="007626BD" w:rsidRDefault="00D22B36" w:rsidP="00D22B36">
      <w:pPr>
        <w:rPr>
          <w:sz w:val="24"/>
        </w:rPr>
      </w:pPr>
    </w:p>
    <w:p w14:paraId="4C80E3BD" w14:textId="075B074F" w:rsidR="00D22B36" w:rsidRPr="007626BD" w:rsidRDefault="00600537" w:rsidP="00D22B36">
      <w:pPr>
        <w:rPr>
          <w:sz w:val="24"/>
        </w:rPr>
      </w:pPr>
      <w:r w:rsidRPr="007626BD">
        <w:rPr>
          <w:noProof/>
          <w:sz w:val="24"/>
          <w:lang w:eastAsia="en-GB"/>
        </w:rPr>
        <w:drawing>
          <wp:anchor distT="0" distB="0" distL="114300" distR="114300" simplePos="0" relativeHeight="251710464" behindDoc="0" locked="0" layoutInCell="1" allowOverlap="1" wp14:anchorId="728FC7A4" wp14:editId="421030E0">
            <wp:simplePos x="0" y="0"/>
            <wp:positionH relativeFrom="column">
              <wp:posOffset>4201886</wp:posOffset>
            </wp:positionH>
            <wp:positionV relativeFrom="paragraph">
              <wp:posOffset>1421765</wp:posOffset>
            </wp:positionV>
            <wp:extent cx="1544320" cy="2458085"/>
            <wp:effectExtent l="76200" t="76200" r="132080" b="132715"/>
            <wp:wrapNone/>
            <wp:docPr id="1026" name="Picture 2" descr="http://farm4.static.flickr.com/3184/2996141146_ea5548a4ee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farm4.static.flickr.com/3184/2996141146_ea5548a4ee_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4320" cy="2458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7626BD">
        <w:rPr>
          <w:noProof/>
          <w:lang w:eastAsia="en-GB"/>
        </w:rPr>
        <mc:AlternateContent>
          <mc:Choice Requires="wps">
            <w:drawing>
              <wp:anchor distT="0" distB="0" distL="114300" distR="114300" simplePos="0" relativeHeight="251711488" behindDoc="0" locked="0" layoutInCell="1" allowOverlap="1" wp14:anchorId="46F9E7A5" wp14:editId="257C84E8">
                <wp:simplePos x="0" y="0"/>
                <wp:positionH relativeFrom="column">
                  <wp:posOffset>171450</wp:posOffset>
                </wp:positionH>
                <wp:positionV relativeFrom="paragraph">
                  <wp:posOffset>177800</wp:posOffset>
                </wp:positionV>
                <wp:extent cx="3336925" cy="1887855"/>
                <wp:effectExtent l="19050" t="19050" r="473075" b="17145"/>
                <wp:wrapNone/>
                <wp:docPr id="19" name="Line Callout 1 4"/>
                <wp:cNvGraphicFramePr/>
                <a:graphic xmlns:a="http://schemas.openxmlformats.org/drawingml/2006/main">
                  <a:graphicData uri="http://schemas.microsoft.com/office/word/2010/wordprocessingShape">
                    <wps:wsp>
                      <wps:cNvSpPr/>
                      <wps:spPr>
                        <a:xfrm>
                          <a:off x="0" y="0"/>
                          <a:ext cx="3336925" cy="1887855"/>
                        </a:xfrm>
                        <a:prstGeom prst="borderCallout1">
                          <a:avLst>
                            <a:gd name="adj1" fmla="val 81103"/>
                            <a:gd name="adj2" fmla="val 101668"/>
                            <a:gd name="adj3" fmla="val 94326"/>
                            <a:gd name="adj4" fmla="val 113933"/>
                          </a:avLst>
                        </a:prstGeom>
                        <a:ln w="38100"/>
                      </wps:spPr>
                      <wps:style>
                        <a:lnRef idx="1">
                          <a:schemeClr val="accent1"/>
                        </a:lnRef>
                        <a:fillRef idx="2">
                          <a:schemeClr val="accent1"/>
                        </a:fillRef>
                        <a:effectRef idx="1">
                          <a:schemeClr val="accent1"/>
                        </a:effectRef>
                        <a:fontRef idx="minor">
                          <a:schemeClr val="dk1"/>
                        </a:fontRef>
                      </wps:style>
                      <wps:txbx>
                        <w:txbxContent>
                          <w:p w14:paraId="3D8F6377" w14:textId="77777777" w:rsidR="008E0B85" w:rsidRDefault="008E0B85" w:rsidP="00D22B36">
                            <w:pPr>
                              <w:pStyle w:val="NormalWeb"/>
                              <w:spacing w:after="0"/>
                              <w:jc w:val="center"/>
                            </w:pPr>
                            <w:r>
                              <w:rPr>
                                <w:rFonts w:asciiTheme="minorHAnsi" w:hAnsi="Calibri" w:cstheme="minorBidi"/>
                                <w:color w:val="000000" w:themeColor="dark1"/>
                                <w:kern w:val="24"/>
                                <w:sz w:val="28"/>
                                <w:szCs w:val="28"/>
                              </w:rPr>
                              <w:t>……… were not technically slaves – they were not owned by their landlord but they were required to perform certain duties and give up …………………………………………….. In reality this was a system of ……………. as serfs could not leave the land unless permitted by their landlord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6F9E7A5"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4" o:spid="_x0000_s1031" type="#_x0000_t47" style="position:absolute;margin-left:13.5pt;margin-top:14pt;width:262.75pt;height:148.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" adj="24610,20374,21960,17518" fillcolor="#91bce3 [2164]" strokecolor="#5b9bd5 [3204]" strokeweight="3pt">
                <v:fill color2="#7aaddd [2612]" rotate="t" colors="0 #b1cbe9;.5 #a3c1e5;1 #92b9e4" focus="100%" type="gradient">
                  <o:fill v:ext="view" type="gradientUnscaled"/>
                </v:fill>
                <v:textbox>
                  <w:txbxContent>
                    <w:p w14:paraId="3D8F6377" w14:textId="77777777" w:rsidR="008E0B85" w:rsidRDefault="008E0B85" w:rsidP="00D22B36">
                      <w:pPr>
                        <w:pStyle w:val="NormalWeb"/>
                        <w:spacing w:after="0"/>
                        <w:jc w:val="center"/>
                      </w:pPr>
                      <w:r>
                        <w:rPr>
                          <w:rFonts w:asciiTheme="minorHAnsi" w:hAnsi="Calibri" w:cstheme="minorBidi"/>
                          <w:color w:val="000000" w:themeColor="dark1"/>
                          <w:kern w:val="24"/>
                          <w:sz w:val="28"/>
                          <w:szCs w:val="28"/>
                        </w:rPr>
                        <w:t>……… were not technically slaves – they were not owned by their landlord but they were required to perform certain duties and give up …………………………………………….. In reality this was a system of ……………. as serfs could not leave the land unless permitted by their landlord</w:t>
                      </w:r>
                    </w:p>
                  </w:txbxContent>
                </v:textbox>
                <o:callout v:ext="edit" minusx="t" minusy="t"/>
              </v:shape>
            </w:pict>
          </mc:Fallback>
        </mc:AlternateContent>
      </w:r>
      <w:r w:rsidRPr="007B1F31">
        <w:rPr>
          <w:noProof/>
          <w:sz w:val="24"/>
          <w:lang w:eastAsia="en-GB"/>
        </w:rPr>
        <mc:AlternateContent>
          <mc:Choice Requires="wps">
            <w:drawing>
              <wp:anchor distT="0" distB="0" distL="114300" distR="114300" simplePos="0" relativeHeight="251718656" behindDoc="0" locked="0" layoutInCell="1" allowOverlap="1" wp14:anchorId="204A5A79" wp14:editId="26C60927">
                <wp:simplePos x="0" y="0"/>
                <wp:positionH relativeFrom="column">
                  <wp:posOffset>4024630</wp:posOffset>
                </wp:positionH>
                <wp:positionV relativeFrom="paragraph">
                  <wp:posOffset>243205</wp:posOffset>
                </wp:positionV>
                <wp:extent cx="1833245" cy="883285"/>
                <wp:effectExtent l="19050" t="19050" r="14605" b="393065"/>
                <wp:wrapNone/>
                <wp:docPr id="20" name="Line Callout 1 12"/>
                <wp:cNvGraphicFramePr/>
                <a:graphic xmlns:a="http://schemas.openxmlformats.org/drawingml/2006/main">
                  <a:graphicData uri="http://schemas.microsoft.com/office/word/2010/wordprocessingShape">
                    <wps:wsp>
                      <wps:cNvSpPr/>
                      <wps:spPr>
                        <a:xfrm>
                          <a:off x="0" y="0"/>
                          <a:ext cx="1833245" cy="883285"/>
                        </a:xfrm>
                        <a:prstGeom prst="borderCallout1">
                          <a:avLst>
                            <a:gd name="adj1" fmla="val 107307"/>
                            <a:gd name="adj2" fmla="val 49638"/>
                            <a:gd name="adj3" fmla="val 141364"/>
                            <a:gd name="adj4" fmla="val 49695"/>
                          </a:avLst>
                        </a:prstGeom>
                        <a:ln w="38100"/>
                      </wps:spPr>
                      <wps:style>
                        <a:lnRef idx="1">
                          <a:schemeClr val="accent1"/>
                        </a:lnRef>
                        <a:fillRef idx="2">
                          <a:schemeClr val="accent1"/>
                        </a:fillRef>
                        <a:effectRef idx="1">
                          <a:schemeClr val="accent1"/>
                        </a:effectRef>
                        <a:fontRef idx="minor">
                          <a:schemeClr val="dk1"/>
                        </a:fontRef>
                      </wps:style>
                      <wps:txbx>
                        <w:txbxContent>
                          <w:p w14:paraId="0FDB293C" w14:textId="77777777" w:rsidR="008E0B85" w:rsidRPr="00FA1A93" w:rsidRDefault="008E0B85" w:rsidP="00D22B36">
                            <w:pPr>
                              <w:pStyle w:val="NormalWeb"/>
                              <w:spacing w:after="0"/>
                              <w:jc w:val="center"/>
                              <w:rPr>
                                <w:b/>
                              </w:rPr>
                            </w:pPr>
                            <w:r w:rsidRPr="00FA1A93">
                              <w:rPr>
                                <w:rFonts w:asciiTheme="minorHAnsi" w:hAnsi="Calibri" w:cstheme="minorBidi"/>
                                <w:b/>
                                <w:color w:val="000000" w:themeColor="dark1"/>
                                <w:kern w:val="24"/>
                                <w:sz w:val="28"/>
                                <w:szCs w:val="28"/>
                              </w:rPr>
                              <w:t>Serfs did not have basic human, political or civil rights</w:t>
                            </w:r>
                          </w:p>
                        </w:txbxContent>
                      </wps:txbx>
                      <wps:bodyPr wrap="square" rtlCol="0" anchor="ctr">
                        <a:noAutofit/>
                      </wps:bodyPr>
                    </wps:wsp>
                  </a:graphicData>
                </a:graphic>
                <wp14:sizeRelH relativeFrom="margin">
                  <wp14:pctWidth>0</wp14:pctWidth>
                </wp14:sizeRelH>
              </wp:anchor>
            </w:drawing>
          </mc:Choice>
          <mc:Fallback>
            <w:pict>
              <v:shape w14:anchorId="204A5A79" id="Line Callout 1 12" o:spid="_x0000_s1032" type="#_x0000_t47" style="position:absolute;margin-left:316.9pt;margin-top:19.15pt;width:144.35pt;height:69.5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" adj="10734,30535,10722,23178" fillcolor="#91bce3 [2164]" strokecolor="#5b9bd5 [3204]" strokeweight="3pt">
                <v:fill color2="#7aaddd [2612]" rotate="t" colors="0 #b1cbe9;.5 #a3c1e5;1 #92b9e4" focus="100%" type="gradient">
                  <o:fill v:ext="view" type="gradientUnscaled"/>
                </v:fill>
                <v:textbox>
                  <w:txbxContent>
                    <w:p w14:paraId="0FDB293C" w14:textId="77777777" w:rsidR="008E0B85" w:rsidRPr="00FA1A93" w:rsidRDefault="008E0B85" w:rsidP="00D22B36">
                      <w:pPr>
                        <w:pStyle w:val="NormalWeb"/>
                        <w:spacing w:after="0"/>
                        <w:jc w:val="center"/>
                        <w:rPr>
                          <w:b/>
                        </w:rPr>
                      </w:pPr>
                      <w:r w:rsidRPr="00FA1A93">
                        <w:rPr>
                          <w:rFonts w:asciiTheme="minorHAnsi" w:hAnsi="Calibri" w:cstheme="minorBidi"/>
                          <w:b/>
                          <w:color w:val="000000" w:themeColor="dark1"/>
                          <w:kern w:val="24"/>
                          <w:sz w:val="28"/>
                          <w:szCs w:val="28"/>
                        </w:rPr>
                        <w:t>Serfs did not have basic human, political or civil rights</w:t>
                      </w:r>
                    </w:p>
                  </w:txbxContent>
                </v:textbox>
                <o:callout v:ext="edit" minusx="t" minusy="t"/>
              </v:shape>
            </w:pict>
          </mc:Fallback>
        </mc:AlternateContent>
      </w:r>
    </w:p>
    <w:p w14:paraId="07AD9724" w14:textId="40E28EF5" w:rsidR="00D22B36" w:rsidRPr="007626BD" w:rsidRDefault="00600537" w:rsidP="00D22B36">
      <w:pPr>
        <w:rPr>
          <w:sz w:val="24"/>
        </w:rPr>
      </w:pPr>
      <w:r w:rsidRPr="007B1F31">
        <w:rPr>
          <w:noProof/>
          <w:sz w:val="24"/>
          <w:lang w:eastAsia="en-GB"/>
        </w:rPr>
        <mc:AlternateContent>
          <mc:Choice Requires="wps">
            <w:drawing>
              <wp:anchor distT="0" distB="0" distL="114300" distR="114300" simplePos="0" relativeHeight="251717632" behindDoc="0" locked="0" layoutInCell="1" allowOverlap="1" wp14:anchorId="23568CC2" wp14:editId="4E71C657">
                <wp:simplePos x="0" y="0"/>
                <wp:positionH relativeFrom="column">
                  <wp:posOffset>6525895</wp:posOffset>
                </wp:positionH>
                <wp:positionV relativeFrom="paragraph">
                  <wp:posOffset>28030</wp:posOffset>
                </wp:positionV>
                <wp:extent cx="3075305" cy="1353185"/>
                <wp:effectExtent l="571500" t="19050" r="10795" b="56515"/>
                <wp:wrapNone/>
                <wp:docPr id="17" name="Line Callout 1 11"/>
                <wp:cNvGraphicFramePr/>
                <a:graphic xmlns:a="http://schemas.openxmlformats.org/drawingml/2006/main">
                  <a:graphicData uri="http://schemas.microsoft.com/office/word/2010/wordprocessingShape">
                    <wps:wsp>
                      <wps:cNvSpPr/>
                      <wps:spPr>
                        <a:xfrm>
                          <a:off x="0" y="0"/>
                          <a:ext cx="3075305" cy="1353185"/>
                        </a:xfrm>
                        <a:prstGeom prst="borderCallout1">
                          <a:avLst>
                            <a:gd name="adj1" fmla="val 79979"/>
                            <a:gd name="adj2" fmla="val -1711"/>
                            <a:gd name="adj3" fmla="val 102396"/>
                            <a:gd name="adj4" fmla="val -17796"/>
                          </a:avLst>
                        </a:prstGeom>
                        <a:ln w="38100"/>
                      </wps:spPr>
                      <wps:style>
                        <a:lnRef idx="1">
                          <a:schemeClr val="accent1"/>
                        </a:lnRef>
                        <a:fillRef idx="2">
                          <a:schemeClr val="accent1"/>
                        </a:fillRef>
                        <a:effectRef idx="1">
                          <a:schemeClr val="accent1"/>
                        </a:effectRef>
                        <a:fontRef idx="minor">
                          <a:schemeClr val="dk1"/>
                        </a:fontRef>
                      </wps:style>
                      <wps:txbx>
                        <w:txbxContent>
                          <w:p w14:paraId="28235E4A" w14:textId="77777777" w:rsidR="008E0B85" w:rsidRDefault="008E0B85" w:rsidP="00D22B36">
                            <w:pPr>
                              <w:pStyle w:val="NormalWeb"/>
                              <w:spacing w:after="0"/>
                              <w:jc w:val="center"/>
                            </w:pPr>
                            <w:r>
                              <w:rPr>
                                <w:rFonts w:asciiTheme="minorHAnsi" w:hAnsi="Calibri" w:cstheme="minorBidi"/>
                                <w:color w:val="000000" w:themeColor="dark1"/>
                                <w:kern w:val="24"/>
                                <w:sz w:val="28"/>
                                <w:szCs w:val="28"/>
                              </w:rPr>
                              <w:t xml:space="preserve">Serfs were organised into communities known as </w:t>
                            </w:r>
                            <w:r>
                              <w:rPr>
                                <w:rFonts w:asciiTheme="minorHAnsi" w:hAnsi="Calibri" w:cstheme="minorBidi"/>
                                <w:i/>
                                <w:iCs/>
                                <w:color w:val="000000" w:themeColor="dark1"/>
                                <w:kern w:val="24"/>
                                <w:sz w:val="28"/>
                                <w:szCs w:val="28"/>
                              </w:rPr>
                              <w:t>………..……</w:t>
                            </w:r>
                            <w:r>
                              <w:rPr>
                                <w:rFonts w:asciiTheme="minorHAnsi" w:hAnsi="Calibri" w:cstheme="minorBidi"/>
                                <w:color w:val="000000" w:themeColor="dark1"/>
                                <w:kern w:val="24"/>
                                <w:sz w:val="28"/>
                                <w:szCs w:val="28"/>
                              </w:rPr>
                              <w:t xml:space="preserve"> The </w:t>
                            </w:r>
                            <w:r>
                              <w:rPr>
                                <w:rFonts w:asciiTheme="minorHAnsi" w:hAnsi="Calibri" w:cstheme="minorBidi"/>
                                <w:i/>
                                <w:iCs/>
                                <w:color w:val="000000" w:themeColor="dark1"/>
                                <w:kern w:val="24"/>
                                <w:sz w:val="28"/>
                                <w:szCs w:val="28"/>
                              </w:rPr>
                              <w:t xml:space="preserve">mir </w:t>
                            </w:r>
                            <w:r>
                              <w:rPr>
                                <w:rFonts w:asciiTheme="minorHAnsi" w:hAnsi="Calibri" w:cstheme="minorBidi"/>
                                <w:color w:val="000000" w:themeColor="dark1"/>
                                <w:kern w:val="24"/>
                                <w:sz w:val="28"/>
                                <w:szCs w:val="28"/>
                              </w:rPr>
                              <w:t>allocated land to serfs, could physically punish them and prevented them from moving away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3568CC2" id="Line Callout 1 11" o:spid="_x0000_s1033" type="#_x0000_t47" style="position:absolute;margin-left:513.85pt;margin-top:2.2pt;width:242.15pt;height:106.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" adj="-3844,22118,-370,17275" fillcolor="#91bce3 [2164]" strokecolor="#5b9bd5 [3204]" strokeweight="3pt">
                <v:fill color2="#7aaddd [2612]" rotate="t" colors="0 #b1cbe9;.5 #a3c1e5;1 #92b9e4" focus="100%" type="gradient">
                  <o:fill v:ext="view" type="gradientUnscaled"/>
                </v:fill>
                <v:textbox>
                  <w:txbxContent>
                    <w:p w14:paraId="28235E4A" w14:textId="77777777" w:rsidR="008E0B85" w:rsidRDefault="008E0B85" w:rsidP="00D22B36">
                      <w:pPr>
                        <w:pStyle w:val="NormalWeb"/>
                        <w:spacing w:after="0"/>
                        <w:jc w:val="center"/>
                      </w:pPr>
                      <w:r>
                        <w:rPr>
                          <w:rFonts w:asciiTheme="minorHAnsi" w:hAnsi="Calibri" w:cstheme="minorBidi"/>
                          <w:color w:val="000000" w:themeColor="dark1"/>
                          <w:kern w:val="24"/>
                          <w:sz w:val="28"/>
                          <w:szCs w:val="28"/>
                        </w:rPr>
                        <w:t xml:space="preserve">Serfs were organised into communities known as </w:t>
                      </w:r>
                      <w:r>
                        <w:rPr>
                          <w:rFonts w:asciiTheme="minorHAnsi" w:hAnsi="Calibri" w:cstheme="minorBidi"/>
                          <w:i/>
                          <w:iCs/>
                          <w:color w:val="000000" w:themeColor="dark1"/>
                          <w:kern w:val="24"/>
                          <w:sz w:val="28"/>
                          <w:szCs w:val="28"/>
                        </w:rPr>
                        <w:t>………..……</w:t>
                      </w:r>
                      <w:r>
                        <w:rPr>
                          <w:rFonts w:asciiTheme="minorHAnsi" w:hAnsi="Calibri" w:cstheme="minorBidi"/>
                          <w:color w:val="000000" w:themeColor="dark1"/>
                          <w:kern w:val="24"/>
                          <w:sz w:val="28"/>
                          <w:szCs w:val="28"/>
                        </w:rPr>
                        <w:t xml:space="preserve"> The </w:t>
                      </w:r>
                      <w:r>
                        <w:rPr>
                          <w:rFonts w:asciiTheme="minorHAnsi" w:hAnsi="Calibri" w:cstheme="minorBidi"/>
                          <w:i/>
                          <w:iCs/>
                          <w:color w:val="000000" w:themeColor="dark1"/>
                          <w:kern w:val="24"/>
                          <w:sz w:val="28"/>
                          <w:szCs w:val="28"/>
                        </w:rPr>
                        <w:t xml:space="preserve">mir </w:t>
                      </w:r>
                      <w:r>
                        <w:rPr>
                          <w:rFonts w:asciiTheme="minorHAnsi" w:hAnsi="Calibri" w:cstheme="minorBidi"/>
                          <w:color w:val="000000" w:themeColor="dark1"/>
                          <w:kern w:val="24"/>
                          <w:sz w:val="28"/>
                          <w:szCs w:val="28"/>
                        </w:rPr>
                        <w:t>allocated land to serfs, could physically punish them and prevented them from moving away</w:t>
                      </w:r>
                    </w:p>
                  </w:txbxContent>
                </v:textbox>
                <o:callout v:ext="edit" minusy="t"/>
              </v:shape>
            </w:pict>
          </mc:Fallback>
        </mc:AlternateContent>
      </w:r>
    </w:p>
    <w:p w14:paraId="298BEC83" w14:textId="77777777" w:rsidR="00D22B36" w:rsidRPr="007626BD" w:rsidRDefault="00D22B36" w:rsidP="00D22B36">
      <w:pPr>
        <w:rPr>
          <w:sz w:val="24"/>
        </w:rPr>
      </w:pPr>
    </w:p>
    <w:p w14:paraId="77FD2C69" w14:textId="77777777" w:rsidR="00D22B36" w:rsidRPr="007626BD" w:rsidRDefault="00D22B36" w:rsidP="00D22B36">
      <w:pPr>
        <w:rPr>
          <w:sz w:val="24"/>
        </w:rPr>
      </w:pPr>
    </w:p>
    <w:p w14:paraId="469DBBA5" w14:textId="77777777" w:rsidR="00D22B36" w:rsidRPr="007626BD" w:rsidRDefault="00D22B36" w:rsidP="00D22B36">
      <w:pPr>
        <w:rPr>
          <w:sz w:val="24"/>
        </w:rPr>
      </w:pPr>
    </w:p>
    <w:p w14:paraId="2C347A64" w14:textId="322C0A86" w:rsidR="00D22B36" w:rsidRPr="007626BD" w:rsidRDefault="00D22B36" w:rsidP="00D22B36">
      <w:pPr>
        <w:rPr>
          <w:sz w:val="24"/>
        </w:rPr>
      </w:pPr>
    </w:p>
    <w:p w14:paraId="744812CF" w14:textId="3E16D066" w:rsidR="00D22B36" w:rsidRPr="007626BD" w:rsidRDefault="00D22B36" w:rsidP="00D22B36">
      <w:pPr>
        <w:rPr>
          <w:sz w:val="24"/>
        </w:rPr>
      </w:pPr>
      <w:r w:rsidRPr="007B1F31">
        <w:rPr>
          <w:noProof/>
          <w:sz w:val="24"/>
          <w:lang w:eastAsia="en-GB"/>
        </w:rPr>
        <mc:AlternateContent>
          <mc:Choice Requires="wps">
            <w:drawing>
              <wp:anchor distT="0" distB="0" distL="114300" distR="114300" simplePos="0" relativeHeight="251716608" behindDoc="0" locked="0" layoutInCell="1" allowOverlap="1" wp14:anchorId="1D82AFA1" wp14:editId="6790FC82">
                <wp:simplePos x="0" y="0"/>
                <wp:positionH relativeFrom="column">
                  <wp:posOffset>6430645</wp:posOffset>
                </wp:positionH>
                <wp:positionV relativeFrom="paragraph">
                  <wp:posOffset>50709</wp:posOffset>
                </wp:positionV>
                <wp:extent cx="3170712" cy="1661803"/>
                <wp:effectExtent l="571500" t="19050" r="10795" b="14605"/>
                <wp:wrapNone/>
                <wp:docPr id="21" name="Line Callout 1 10"/>
                <wp:cNvGraphicFramePr/>
                <a:graphic xmlns:a="http://schemas.openxmlformats.org/drawingml/2006/main">
                  <a:graphicData uri="http://schemas.microsoft.com/office/word/2010/wordprocessingShape">
                    <wps:wsp>
                      <wps:cNvSpPr/>
                      <wps:spPr>
                        <a:xfrm>
                          <a:off x="0" y="0"/>
                          <a:ext cx="3170712" cy="1661803"/>
                        </a:xfrm>
                        <a:prstGeom prst="borderCallout1">
                          <a:avLst>
                            <a:gd name="adj1" fmla="val 45750"/>
                            <a:gd name="adj2" fmla="val -3290"/>
                            <a:gd name="adj3" fmla="val 46582"/>
                            <a:gd name="adj4" fmla="val -17401"/>
                          </a:avLst>
                        </a:prstGeom>
                        <a:ln w="38100"/>
                      </wps:spPr>
                      <wps:style>
                        <a:lnRef idx="1">
                          <a:schemeClr val="accent1"/>
                        </a:lnRef>
                        <a:fillRef idx="2">
                          <a:schemeClr val="accent1"/>
                        </a:fillRef>
                        <a:effectRef idx="1">
                          <a:schemeClr val="accent1"/>
                        </a:effectRef>
                        <a:fontRef idx="minor">
                          <a:schemeClr val="dk1"/>
                        </a:fontRef>
                      </wps:style>
                      <wps:txbx>
                        <w:txbxContent>
                          <w:p w14:paraId="0237C5DD" w14:textId="77777777" w:rsidR="008E0B85" w:rsidRDefault="008E0B85" w:rsidP="00D22B36">
                            <w:pPr>
                              <w:pStyle w:val="NormalWeb"/>
                              <w:spacing w:after="0"/>
                              <w:jc w:val="center"/>
                            </w:pPr>
                            <w:r>
                              <w:rPr>
                                <w:rFonts w:asciiTheme="minorHAnsi" w:hAnsi="Calibri" w:cstheme="minorBidi"/>
                                <w:color w:val="000000" w:themeColor="dark1"/>
                                <w:kern w:val="24"/>
                                <w:sz w:val="28"/>
                                <w:szCs w:val="28"/>
                              </w:rPr>
                              <w:t xml:space="preserve">Landlords also acted as recruiting officers – serfs were required to perform ……………………. and could be forced to as a punishment – the term of military service was </w:t>
                            </w:r>
                            <w:r>
                              <w:rPr>
                                <w:rFonts w:asciiTheme="minorHAnsi" w:hAnsi="Calibri" w:cstheme="minorBidi"/>
                                <w:b/>
                                <w:bCs/>
                                <w:color w:val="000000" w:themeColor="dark1"/>
                                <w:kern w:val="24"/>
                                <w:sz w:val="28"/>
                                <w:szCs w:val="28"/>
                              </w:rPr>
                              <w:t>……  …………………..</w:t>
                            </w:r>
                            <w:r>
                              <w:rPr>
                                <w:rFonts w:asciiTheme="minorHAnsi" w:hAnsi="Calibri" w:cstheme="minorBidi"/>
                                <w:color w:val="000000" w:themeColor="dark1"/>
                                <w:kern w:val="24"/>
                                <w:sz w:val="28"/>
                                <w:szCs w:val="28"/>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D82AFA1" id="Line Callout 1 10" o:spid="_x0000_s1034" type="#_x0000_t47" style="position:absolute;margin-left:506.35pt;margin-top:4pt;width:249.65pt;height:130.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" adj="-3759,10062,-711,9882" fillcolor="#91bce3 [2164]" strokecolor="#5b9bd5 [3204]" strokeweight="3pt">
                <v:fill color2="#7aaddd [2612]" rotate="t" colors="0 #b1cbe9;.5 #a3c1e5;1 #92b9e4" focus="100%" type="gradient">
                  <o:fill v:ext="view" type="gradientUnscaled"/>
                </v:fill>
                <v:textbox>
                  <w:txbxContent>
                    <w:p w14:paraId="0237C5DD" w14:textId="77777777" w:rsidR="008E0B85" w:rsidRDefault="008E0B85" w:rsidP="00D22B36">
                      <w:pPr>
                        <w:pStyle w:val="NormalWeb"/>
                        <w:spacing w:after="0"/>
                        <w:jc w:val="center"/>
                      </w:pPr>
                      <w:r>
                        <w:rPr>
                          <w:rFonts w:asciiTheme="minorHAnsi" w:hAnsi="Calibri" w:cstheme="minorBidi"/>
                          <w:color w:val="000000" w:themeColor="dark1"/>
                          <w:kern w:val="24"/>
                          <w:sz w:val="28"/>
                          <w:szCs w:val="28"/>
                        </w:rPr>
                        <w:t xml:space="preserve">Landlords also acted as recruiting officers – serfs were required to perform ……………………. and could be forced to as a punishment – the term of military service was </w:t>
                      </w:r>
                      <w:r>
                        <w:rPr>
                          <w:rFonts w:asciiTheme="minorHAnsi" w:hAnsi="Calibri" w:cstheme="minorBidi"/>
                          <w:b/>
                          <w:bCs/>
                          <w:color w:val="000000" w:themeColor="dark1"/>
                          <w:kern w:val="24"/>
                          <w:sz w:val="28"/>
                          <w:szCs w:val="28"/>
                        </w:rPr>
                        <w:t>……  …………………..</w:t>
                      </w:r>
                      <w:r>
                        <w:rPr>
                          <w:rFonts w:asciiTheme="minorHAnsi" w:hAnsi="Calibri" w:cstheme="minorBidi"/>
                          <w:color w:val="000000" w:themeColor="dark1"/>
                          <w:kern w:val="24"/>
                          <w:sz w:val="28"/>
                          <w:szCs w:val="28"/>
                        </w:rPr>
                        <w:t xml:space="preserve"> </w:t>
                      </w:r>
                    </w:p>
                  </w:txbxContent>
                </v:textbox>
                <o:callout v:ext="edit" minusy="t"/>
              </v:shape>
            </w:pict>
          </mc:Fallback>
        </mc:AlternateContent>
      </w:r>
    </w:p>
    <w:p w14:paraId="0C069028" w14:textId="4A340CC8" w:rsidR="00D22B36" w:rsidRDefault="00600537" w:rsidP="00D22B36">
      <w:pPr>
        <w:rPr>
          <w:sz w:val="24"/>
        </w:rPr>
      </w:pPr>
      <w:r w:rsidRPr="00B60DFE">
        <w:rPr>
          <w:noProof/>
          <w:sz w:val="24"/>
          <w:lang w:eastAsia="en-GB"/>
        </w:rPr>
        <mc:AlternateContent>
          <mc:Choice Requires="wps">
            <w:drawing>
              <wp:anchor distT="0" distB="0" distL="114300" distR="114300" simplePos="0" relativeHeight="251712512" behindDoc="0" locked="0" layoutInCell="1" allowOverlap="1" wp14:anchorId="29B8209E" wp14:editId="3AE31FDA">
                <wp:simplePos x="0" y="0"/>
                <wp:positionH relativeFrom="column">
                  <wp:posOffset>-79466</wp:posOffset>
                </wp:positionH>
                <wp:positionV relativeFrom="paragraph">
                  <wp:posOffset>85997</wp:posOffset>
                </wp:positionV>
                <wp:extent cx="3265170" cy="1543050"/>
                <wp:effectExtent l="19050" t="19050" r="830580" b="19050"/>
                <wp:wrapNone/>
                <wp:docPr id="22" name="Line Callout 1 6"/>
                <wp:cNvGraphicFramePr/>
                <a:graphic xmlns:a="http://schemas.openxmlformats.org/drawingml/2006/main">
                  <a:graphicData uri="http://schemas.microsoft.com/office/word/2010/wordprocessingShape">
                    <wps:wsp>
                      <wps:cNvSpPr/>
                      <wps:spPr>
                        <a:xfrm>
                          <a:off x="0" y="0"/>
                          <a:ext cx="3265170" cy="1543050"/>
                        </a:xfrm>
                        <a:prstGeom prst="borderCallout1">
                          <a:avLst>
                            <a:gd name="adj1" fmla="val 51240"/>
                            <a:gd name="adj2" fmla="val 101924"/>
                            <a:gd name="adj3" fmla="val 51070"/>
                            <a:gd name="adj4" fmla="val 125180"/>
                          </a:avLst>
                        </a:prstGeom>
                        <a:ln w="38100"/>
                      </wps:spPr>
                      <wps:style>
                        <a:lnRef idx="1">
                          <a:schemeClr val="accent1"/>
                        </a:lnRef>
                        <a:fillRef idx="2">
                          <a:schemeClr val="accent1"/>
                        </a:fillRef>
                        <a:effectRef idx="1">
                          <a:schemeClr val="accent1"/>
                        </a:effectRef>
                        <a:fontRef idx="minor">
                          <a:schemeClr val="dk1"/>
                        </a:fontRef>
                      </wps:style>
                      <wps:txbx>
                        <w:txbxContent>
                          <w:p w14:paraId="2CE76653" w14:textId="77777777" w:rsidR="008E0B85" w:rsidRDefault="008E0B85" w:rsidP="00D22B36">
                            <w:pPr>
                              <w:pStyle w:val="NormalWeb"/>
                              <w:spacing w:after="0"/>
                              <w:jc w:val="center"/>
                            </w:pPr>
                            <w:r>
                              <w:rPr>
                                <w:rFonts w:asciiTheme="minorHAnsi" w:hAnsi="Calibri" w:cstheme="minorBidi"/>
                                <w:color w:val="000000" w:themeColor="dark1"/>
                                <w:kern w:val="24"/>
                                <w:sz w:val="28"/>
                                <w:szCs w:val="28"/>
                              </w:rPr>
                              <w:t>There were two main categories of serfs – those who ……………………………..……. and gave a proportion of their produce to their landlord, and those who worked as ………..…… serfs: serving the landlord in their home</w:t>
                            </w:r>
                          </w:p>
                        </w:txbxContent>
                      </wps:txbx>
                      <wps:bodyPr wrap="square" rtlCol="0" anchor="ctr">
                        <a:noAutofit/>
                      </wps:bodyPr>
                    </wps:wsp>
                  </a:graphicData>
                </a:graphic>
                <wp14:sizeRelH relativeFrom="margin">
                  <wp14:pctWidth>0</wp14:pctWidth>
                </wp14:sizeRelH>
              </wp:anchor>
            </w:drawing>
          </mc:Choice>
          <mc:Fallback>
            <w:pict>
              <v:shape w14:anchorId="29B8209E" id="Line Callout 1 6" o:spid="_x0000_s1035" type="#_x0000_t47" style="position:absolute;margin-left:-6.25pt;margin-top:6.75pt;width:257.1pt;height:121.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" adj="27039,11031,22016,11068" fillcolor="#91bce3 [2164]" strokecolor="#5b9bd5 [3204]" strokeweight="3pt">
                <v:fill color2="#7aaddd [2612]" rotate="t" colors="0 #b1cbe9;.5 #a3c1e5;1 #92b9e4" focus="100%" type="gradient">
                  <o:fill v:ext="view" type="gradientUnscaled"/>
                </v:fill>
                <v:textbox>
                  <w:txbxContent>
                    <w:p w14:paraId="2CE76653" w14:textId="77777777" w:rsidR="008E0B85" w:rsidRDefault="008E0B85" w:rsidP="00D22B36">
                      <w:pPr>
                        <w:pStyle w:val="NormalWeb"/>
                        <w:spacing w:after="0"/>
                        <w:jc w:val="center"/>
                      </w:pPr>
                      <w:r>
                        <w:rPr>
                          <w:rFonts w:asciiTheme="minorHAnsi" w:hAnsi="Calibri" w:cstheme="minorBidi"/>
                          <w:color w:val="000000" w:themeColor="dark1"/>
                          <w:kern w:val="24"/>
                          <w:sz w:val="28"/>
                          <w:szCs w:val="28"/>
                        </w:rPr>
                        <w:t>There were two main categories of serfs – those who ……………………………..……. and gave a proportion of their produce to their landlord, and those who worked as ………..…… serfs: serving the landlord in their home</w:t>
                      </w:r>
                    </w:p>
                  </w:txbxContent>
                </v:textbox>
                <o:callout v:ext="edit" minusx="t"/>
              </v:shape>
            </w:pict>
          </mc:Fallback>
        </mc:AlternateContent>
      </w:r>
    </w:p>
    <w:p w14:paraId="72D4F2DE" w14:textId="4D7A8FAD" w:rsidR="00D22B36" w:rsidRPr="007626BD" w:rsidRDefault="00D22B36" w:rsidP="00D22B36">
      <w:pPr>
        <w:tabs>
          <w:tab w:val="left" w:pos="5910"/>
        </w:tabs>
        <w:rPr>
          <w:sz w:val="24"/>
        </w:rPr>
      </w:pPr>
      <w:r>
        <w:rPr>
          <w:sz w:val="24"/>
        </w:rPr>
        <w:tab/>
      </w:r>
    </w:p>
    <w:p w14:paraId="31CE0667" w14:textId="7C4388D5" w:rsidR="00D22B36" w:rsidRDefault="00600537" w:rsidP="00D80075">
      <w:pPr>
        <w:pStyle w:val="ListParagraph"/>
        <w:keepNext/>
        <w:keepLines/>
        <w:widowControl w:val="0"/>
        <w:spacing w:after="100" w:afterAutospacing="1"/>
        <w:ind w:left="0" w:right="-24"/>
        <w:jc w:val="center"/>
        <w:rPr>
          <w:rFonts w:cstheme="minorHAnsi"/>
          <w:b/>
          <w:caps/>
          <w:color w:val="C00000"/>
          <w:sz w:val="28"/>
          <w:u w:val="single"/>
        </w:rPr>
      </w:pPr>
      <w:r w:rsidRPr="007B6354">
        <w:rPr>
          <w:noProof/>
          <w:sz w:val="24"/>
          <w:lang w:eastAsia="en-GB"/>
        </w:rPr>
        <mc:AlternateContent>
          <mc:Choice Requires="wps">
            <w:drawing>
              <wp:anchor distT="0" distB="0" distL="114300" distR="114300" simplePos="0" relativeHeight="251714560" behindDoc="0" locked="0" layoutInCell="1" allowOverlap="1" wp14:anchorId="05326CDB" wp14:editId="29B11BE8">
                <wp:simplePos x="0" y="0"/>
                <wp:positionH relativeFrom="column">
                  <wp:posOffset>3904888</wp:posOffset>
                </wp:positionH>
                <wp:positionV relativeFrom="paragraph">
                  <wp:posOffset>1803763</wp:posOffset>
                </wp:positionV>
                <wp:extent cx="2807970" cy="1066800"/>
                <wp:effectExtent l="19050" t="571500" r="11430" b="19050"/>
                <wp:wrapNone/>
                <wp:docPr id="25" name="Line Callout 1 8"/>
                <wp:cNvGraphicFramePr/>
                <a:graphic xmlns:a="http://schemas.openxmlformats.org/drawingml/2006/main">
                  <a:graphicData uri="http://schemas.microsoft.com/office/word/2010/wordprocessingShape">
                    <wps:wsp>
                      <wps:cNvSpPr/>
                      <wps:spPr>
                        <a:xfrm>
                          <a:off x="0" y="0"/>
                          <a:ext cx="2807970" cy="1066800"/>
                        </a:xfrm>
                        <a:prstGeom prst="borderCallout1">
                          <a:avLst>
                            <a:gd name="adj1" fmla="val -3202"/>
                            <a:gd name="adj2" fmla="val 42236"/>
                            <a:gd name="adj3" fmla="val -51642"/>
                            <a:gd name="adj4" fmla="val 42193"/>
                          </a:avLst>
                        </a:prstGeom>
                        <a:ln w="38100"/>
                      </wps:spPr>
                      <wps:style>
                        <a:lnRef idx="1">
                          <a:schemeClr val="accent1"/>
                        </a:lnRef>
                        <a:fillRef idx="2">
                          <a:schemeClr val="accent1"/>
                        </a:fillRef>
                        <a:effectRef idx="1">
                          <a:schemeClr val="accent1"/>
                        </a:effectRef>
                        <a:fontRef idx="minor">
                          <a:schemeClr val="dk1"/>
                        </a:fontRef>
                      </wps:style>
                      <wps:txbx>
                        <w:txbxContent>
                          <w:p w14:paraId="7D021BA0" w14:textId="77777777" w:rsidR="008E0B85" w:rsidRDefault="008E0B85" w:rsidP="00D22B36">
                            <w:pPr>
                              <w:pStyle w:val="NormalWeb"/>
                              <w:spacing w:after="0"/>
                              <w:jc w:val="center"/>
                            </w:pPr>
                            <w:r>
                              <w:rPr>
                                <w:rFonts w:asciiTheme="minorHAnsi" w:hAnsi="Calibri" w:cstheme="minorBidi"/>
                                <w:color w:val="000000" w:themeColor="dark1"/>
                                <w:kern w:val="24"/>
                                <w:sz w:val="28"/>
                                <w:szCs w:val="28"/>
                              </w:rPr>
                              <w:t>Landlords could arrange ……..…….. between serfs and would look to breed strong, healthy serfs to improves their stocks</w:t>
                            </w:r>
                          </w:p>
                        </w:txbxContent>
                      </wps:txbx>
                      <wps:bodyPr wrap="square" rtlCol="0" anchor="ctr">
                        <a:noAutofit/>
                      </wps:bodyPr>
                    </wps:wsp>
                  </a:graphicData>
                </a:graphic>
              </wp:anchor>
            </w:drawing>
          </mc:Choice>
          <mc:Fallback>
            <w:pict>
              <v:shape w14:anchorId="05326CDB" id="Line Callout 1 8" o:spid="_x0000_s1036" type="#_x0000_t47" style="position:absolute;left:0;text-align:left;margin-left:307.45pt;margin-top:142.05pt;width:221.1pt;height:84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" adj="9114,-11155,9123,-692" fillcolor="#91bce3 [2164]" strokecolor="#5b9bd5 [3204]" strokeweight="3pt">
                <v:fill color2="#7aaddd [2612]" rotate="t" colors="0 #b1cbe9;.5 #a3c1e5;1 #92b9e4" focus="100%" type="gradient">
                  <o:fill v:ext="view" type="gradientUnscaled"/>
                </v:fill>
                <v:textbox>
                  <w:txbxContent>
                    <w:p w14:paraId="7D021BA0" w14:textId="77777777" w:rsidR="008E0B85" w:rsidRDefault="008E0B85" w:rsidP="00D22B36">
                      <w:pPr>
                        <w:pStyle w:val="NormalWeb"/>
                        <w:spacing w:after="0"/>
                        <w:jc w:val="center"/>
                      </w:pPr>
                      <w:r>
                        <w:rPr>
                          <w:rFonts w:asciiTheme="minorHAnsi" w:hAnsi="Calibri" w:cstheme="minorBidi"/>
                          <w:color w:val="000000" w:themeColor="dark1"/>
                          <w:kern w:val="24"/>
                          <w:sz w:val="28"/>
                          <w:szCs w:val="28"/>
                        </w:rPr>
                        <w:t>Landlords could arrange ……..…….. between serfs and would look to breed strong, healthy serfs to improves their stocks</w:t>
                      </w:r>
                    </w:p>
                  </w:txbxContent>
                </v:textbox>
              </v:shape>
            </w:pict>
          </mc:Fallback>
        </mc:AlternateContent>
      </w:r>
      <w:r w:rsidRPr="007B1F31">
        <w:rPr>
          <w:noProof/>
          <w:sz w:val="24"/>
          <w:lang w:eastAsia="en-GB"/>
        </w:rPr>
        <mc:AlternateContent>
          <mc:Choice Requires="wps">
            <w:drawing>
              <wp:anchor distT="0" distB="0" distL="114300" distR="114300" simplePos="0" relativeHeight="251715584" behindDoc="0" locked="0" layoutInCell="1" allowOverlap="1" wp14:anchorId="6F5D7CF7" wp14:editId="537F473B">
                <wp:simplePos x="0" y="0"/>
                <wp:positionH relativeFrom="column">
                  <wp:posOffset>6939280</wp:posOffset>
                </wp:positionH>
                <wp:positionV relativeFrom="paragraph">
                  <wp:posOffset>931182</wp:posOffset>
                </wp:positionV>
                <wp:extent cx="2902585" cy="1565275"/>
                <wp:effectExtent l="1104900" t="228600" r="12065" b="15875"/>
                <wp:wrapNone/>
                <wp:docPr id="23" name="Line Callout 1 9"/>
                <wp:cNvGraphicFramePr/>
                <a:graphic xmlns:a="http://schemas.openxmlformats.org/drawingml/2006/main">
                  <a:graphicData uri="http://schemas.microsoft.com/office/word/2010/wordprocessingShape">
                    <wps:wsp>
                      <wps:cNvSpPr/>
                      <wps:spPr>
                        <a:xfrm>
                          <a:off x="0" y="0"/>
                          <a:ext cx="2902585" cy="1565275"/>
                        </a:xfrm>
                        <a:prstGeom prst="borderCallout1">
                          <a:avLst>
                            <a:gd name="adj1" fmla="val 13361"/>
                            <a:gd name="adj2" fmla="val -2867"/>
                            <a:gd name="adj3" fmla="val -12772"/>
                            <a:gd name="adj4" fmla="val -37197"/>
                          </a:avLst>
                        </a:prstGeom>
                        <a:ln w="38100"/>
                      </wps:spPr>
                      <wps:style>
                        <a:lnRef idx="1">
                          <a:schemeClr val="accent1"/>
                        </a:lnRef>
                        <a:fillRef idx="2">
                          <a:schemeClr val="accent1"/>
                        </a:fillRef>
                        <a:effectRef idx="1">
                          <a:schemeClr val="accent1"/>
                        </a:effectRef>
                        <a:fontRef idx="minor">
                          <a:schemeClr val="dk1"/>
                        </a:fontRef>
                      </wps:style>
                      <wps:txbx>
                        <w:txbxContent>
                          <w:p w14:paraId="66BC96DD" w14:textId="77777777" w:rsidR="008E0B85" w:rsidRDefault="008E0B85" w:rsidP="00D22B36">
                            <w:pPr>
                              <w:pStyle w:val="NormalWeb"/>
                              <w:spacing w:after="0"/>
                              <w:jc w:val="center"/>
                            </w:pPr>
                            <w:r>
                              <w:rPr>
                                <w:rFonts w:asciiTheme="minorHAnsi" w:hAnsi="Calibri" w:cstheme="minorBidi"/>
                                <w:color w:val="000000" w:themeColor="dark1"/>
                                <w:kern w:val="24"/>
                                <w:sz w:val="28"/>
                                <w:szCs w:val="28"/>
                              </w:rPr>
                              <w:t>Although technically not allowed, landlords did ……..….their serfs and often broke up families in the process. There were accounts of landlords using serfs as credit to gamble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F5D7CF7" id="Line Callout 1 9" o:spid="_x0000_s1037" type="#_x0000_t47" style="position:absolute;left:0;text-align:left;margin-left:546.4pt;margin-top:73.3pt;width:228.55pt;height:12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" adj="-8035,-2759,-619,2886" fillcolor="#91bce3 [2164]" strokecolor="#5b9bd5 [3204]" strokeweight="3pt">
                <v:fill color2="#7aaddd [2612]" rotate="t" colors="0 #b1cbe9;.5 #a3c1e5;1 #92b9e4" focus="100%" type="gradient">
                  <o:fill v:ext="view" type="gradientUnscaled"/>
                </v:fill>
                <v:textbox>
                  <w:txbxContent>
                    <w:p w14:paraId="66BC96DD" w14:textId="77777777" w:rsidR="008E0B85" w:rsidRDefault="008E0B85" w:rsidP="00D22B36">
                      <w:pPr>
                        <w:pStyle w:val="NormalWeb"/>
                        <w:spacing w:after="0"/>
                        <w:jc w:val="center"/>
                      </w:pPr>
                      <w:r>
                        <w:rPr>
                          <w:rFonts w:asciiTheme="minorHAnsi" w:hAnsi="Calibri" w:cstheme="minorBidi"/>
                          <w:color w:val="000000" w:themeColor="dark1"/>
                          <w:kern w:val="24"/>
                          <w:sz w:val="28"/>
                          <w:szCs w:val="28"/>
                        </w:rPr>
                        <w:t>Although technically not allowed, landlords did ……..….their serfs and often broke up families in the process. There were accounts of landlords using serfs as credit to gamble</w:t>
                      </w:r>
                    </w:p>
                  </w:txbxContent>
                </v:textbox>
              </v:shape>
            </w:pict>
          </mc:Fallback>
        </mc:AlternateContent>
      </w:r>
      <w:r w:rsidRPr="00B60DFE">
        <w:rPr>
          <w:noProof/>
          <w:sz w:val="24"/>
          <w:lang w:eastAsia="en-GB"/>
        </w:rPr>
        <mc:AlternateContent>
          <mc:Choice Requires="wps">
            <w:drawing>
              <wp:anchor distT="0" distB="0" distL="114300" distR="114300" simplePos="0" relativeHeight="251713536" behindDoc="0" locked="0" layoutInCell="1" allowOverlap="1" wp14:anchorId="6166F981" wp14:editId="0BEEA515">
                <wp:simplePos x="0" y="0"/>
                <wp:positionH relativeFrom="column">
                  <wp:posOffset>-242388</wp:posOffset>
                </wp:positionH>
                <wp:positionV relativeFrom="paragraph">
                  <wp:posOffset>1211852</wp:posOffset>
                </wp:positionV>
                <wp:extent cx="3787140" cy="1658620"/>
                <wp:effectExtent l="19050" t="19050" r="518160" b="17780"/>
                <wp:wrapNone/>
                <wp:docPr id="24" name="Line Callout 1 7"/>
                <wp:cNvGraphicFramePr/>
                <a:graphic xmlns:a="http://schemas.openxmlformats.org/drawingml/2006/main">
                  <a:graphicData uri="http://schemas.microsoft.com/office/word/2010/wordprocessingShape">
                    <wps:wsp>
                      <wps:cNvSpPr/>
                      <wps:spPr>
                        <a:xfrm>
                          <a:off x="0" y="0"/>
                          <a:ext cx="3787140" cy="1658620"/>
                        </a:xfrm>
                        <a:prstGeom prst="borderCallout1">
                          <a:avLst>
                            <a:gd name="adj1" fmla="val 25138"/>
                            <a:gd name="adj2" fmla="val 102973"/>
                            <a:gd name="adj3" fmla="val 5227"/>
                            <a:gd name="adj4" fmla="val 113016"/>
                          </a:avLst>
                        </a:prstGeom>
                        <a:ln w="38100"/>
                      </wps:spPr>
                      <wps:style>
                        <a:lnRef idx="1">
                          <a:schemeClr val="accent1"/>
                        </a:lnRef>
                        <a:fillRef idx="2">
                          <a:schemeClr val="accent1"/>
                        </a:fillRef>
                        <a:effectRef idx="1">
                          <a:schemeClr val="accent1"/>
                        </a:effectRef>
                        <a:fontRef idx="minor">
                          <a:schemeClr val="dk1"/>
                        </a:fontRef>
                      </wps:style>
                      <wps:txbx>
                        <w:txbxContent>
                          <w:p w14:paraId="21CB1D18" w14:textId="77777777" w:rsidR="008E0B85" w:rsidRDefault="008E0B85" w:rsidP="00D22B36">
                            <w:pPr>
                              <w:pStyle w:val="NormalWeb"/>
                              <w:spacing w:after="0"/>
                              <w:jc w:val="center"/>
                            </w:pPr>
                            <w:r>
                              <w:rPr>
                                <w:rFonts w:asciiTheme="minorHAnsi" w:hAnsi="Calibri" w:cstheme="minorBidi"/>
                                <w:color w:val="000000" w:themeColor="dark1"/>
                                <w:kern w:val="24"/>
                                <w:sz w:val="28"/>
                                <w:szCs w:val="28"/>
                              </w:rPr>
                              <w:t>A serf’s landlord also acted as their ……. and jury – they could administer ………………………………. to a serf, send him into the army or ………..…. him/her to Siberia. Some landlords treated their serfs well and gave them an education, others were brutal and relied on violence to exploit their serfs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166F981" id="Line Callout 1 7" o:spid="_x0000_s1038" type="#_x0000_t47" style="position:absolute;left:0;text-align:left;margin-left:-19.1pt;margin-top:95.4pt;width:298.2pt;height:130.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" adj="24411,1129,22242,5430" fillcolor="#91bce3 [2164]" strokecolor="#5b9bd5 [3204]" strokeweight="3pt">
                <v:fill color2="#7aaddd [2612]" rotate="t" colors="0 #b1cbe9;.5 #a3c1e5;1 #92b9e4" focus="100%" type="gradient">
                  <o:fill v:ext="view" type="gradientUnscaled"/>
                </v:fill>
                <v:textbox>
                  <w:txbxContent>
                    <w:p w14:paraId="21CB1D18" w14:textId="77777777" w:rsidR="008E0B85" w:rsidRDefault="008E0B85" w:rsidP="00D22B36">
                      <w:pPr>
                        <w:pStyle w:val="NormalWeb"/>
                        <w:spacing w:after="0"/>
                        <w:jc w:val="center"/>
                      </w:pPr>
                      <w:r>
                        <w:rPr>
                          <w:rFonts w:asciiTheme="minorHAnsi" w:hAnsi="Calibri" w:cstheme="minorBidi"/>
                          <w:color w:val="000000" w:themeColor="dark1"/>
                          <w:kern w:val="24"/>
                          <w:sz w:val="28"/>
                          <w:szCs w:val="28"/>
                        </w:rPr>
                        <w:t>A serf’s landlord also acted as their ……. and jury – they could administer ………………………………. to a serf, send him into the army or ………..…. him/her to Siberia. Some landlords treated their serfs well and gave them an education, others were brutal and relied on violence to exploit their serfs</w:t>
                      </w:r>
                    </w:p>
                  </w:txbxContent>
                </v:textbox>
                <o:callout v:ext="edit" minusx="t"/>
              </v:shape>
            </w:pict>
          </mc:Fallback>
        </mc:AlternateContent>
      </w:r>
    </w:p>
    <w:p w14:paraId="1F640198" w14:textId="6336CFAA" w:rsidR="00591572" w:rsidRDefault="00591572">
      <w:pPr>
        <w:rPr>
          <w:rFonts w:cstheme="minorHAnsi"/>
          <w:b/>
          <w:caps/>
          <w:color w:val="C00000"/>
          <w:sz w:val="28"/>
          <w:u w:val="single"/>
        </w:rPr>
        <w:sectPr w:rsidR="00591572" w:rsidSect="00D22B36">
          <w:pgSz w:w="16838" w:h="11906" w:orient="landscape"/>
          <w:pgMar w:top="720" w:right="720" w:bottom="720" w:left="720" w:header="708" w:footer="708" w:gutter="0"/>
          <w:cols w:space="708"/>
          <w:docGrid w:linePitch="360"/>
        </w:sectPr>
      </w:pPr>
    </w:p>
    <w:p w14:paraId="6F3FEC00" w14:textId="519E49D6" w:rsidR="00324C02" w:rsidRDefault="00324C02" w:rsidP="00324C02">
      <w:pPr>
        <w:jc w:val="center"/>
        <w:rPr>
          <w:rFonts w:cstheme="minorHAnsi"/>
          <w:b/>
          <w:caps/>
          <w:color w:val="C00000"/>
          <w:sz w:val="28"/>
          <w:u w:val="single"/>
        </w:rPr>
      </w:pPr>
      <w:r>
        <w:rPr>
          <w:rFonts w:cstheme="minorHAnsi"/>
          <w:b/>
          <w:caps/>
          <w:color w:val="C00000"/>
          <w:sz w:val="28"/>
          <w:u w:val="single"/>
        </w:rPr>
        <w:t xml:space="preserve">Alexander II’s Reforms – The Emancipation of the Serfs </w:t>
      </w:r>
    </w:p>
    <w:p w14:paraId="408384BD" w14:textId="187FE7DC" w:rsidR="00563D69" w:rsidRDefault="00C71677" w:rsidP="00C71677">
      <w:pPr>
        <w:rPr>
          <w:rFonts w:cstheme="minorHAnsi"/>
          <w:b/>
          <w:i/>
          <w:iCs/>
          <w:color w:val="C00000"/>
          <w:sz w:val="28"/>
          <w:u w:val="single"/>
        </w:rPr>
      </w:pPr>
      <w:r>
        <w:rPr>
          <w:noProof/>
          <w:lang w:eastAsia="en-GB"/>
        </w:rPr>
        <w:drawing>
          <wp:anchor distT="0" distB="0" distL="114300" distR="114300" simplePos="0" relativeHeight="251720704" behindDoc="1" locked="0" layoutInCell="1" allowOverlap="1" wp14:anchorId="55B895B8" wp14:editId="093AAADC">
            <wp:simplePos x="0" y="0"/>
            <wp:positionH relativeFrom="margin">
              <wp:align>left</wp:align>
            </wp:positionH>
            <wp:positionV relativeFrom="paragraph">
              <wp:posOffset>31569</wp:posOffset>
            </wp:positionV>
            <wp:extent cx="2743200" cy="1931670"/>
            <wp:effectExtent l="19050" t="19050" r="19050" b="11430"/>
            <wp:wrapTight wrapText="bothSides">
              <wp:wrapPolygon edited="0">
                <wp:start x="-150" y="-213"/>
                <wp:lineTo x="-150" y="21515"/>
                <wp:lineTo x="21600" y="21515"/>
                <wp:lineTo x="21600" y="-213"/>
                <wp:lineTo x="-150" y="-213"/>
              </wp:wrapPolygon>
            </wp:wrapTight>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19316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C71677">
        <w:rPr>
          <w:rFonts w:cstheme="minorHAnsi"/>
          <w:b/>
          <w:i/>
          <w:iCs/>
          <w:color w:val="C00000"/>
          <w:sz w:val="28"/>
          <w:u w:val="single"/>
        </w:rPr>
        <w:t>Why did Serfdom need reforming?</w:t>
      </w:r>
    </w:p>
    <w:p w14:paraId="7DEEA0E2" w14:textId="2DD98550" w:rsidR="004B6D30" w:rsidRDefault="004B6D30" w:rsidP="00C71677">
      <w:pPr>
        <w:rPr>
          <w:rFonts w:cstheme="minorHAnsi"/>
          <w:bCs/>
          <w:sz w:val="28"/>
        </w:rPr>
      </w:pPr>
      <w:r w:rsidRPr="009B28E8">
        <w:rPr>
          <w:rFonts w:cstheme="minorHAnsi"/>
          <w:b/>
          <w:sz w:val="28"/>
          <w:u w:val="single"/>
        </w:rPr>
        <w:t>Economic Reasons</w:t>
      </w:r>
      <w:r w:rsidRPr="004B6D30">
        <w:rPr>
          <w:rFonts w:cstheme="minorHAnsi"/>
          <w:b/>
          <w:sz w:val="28"/>
        </w:rPr>
        <w:t>:</w:t>
      </w:r>
      <w:r>
        <w:rPr>
          <w:rFonts w:cstheme="minorHAnsi"/>
          <w:b/>
          <w:sz w:val="28"/>
        </w:rPr>
        <w:t xml:space="preserve"> </w:t>
      </w:r>
      <w:r w:rsidR="005167B2" w:rsidRPr="00A03308">
        <w:rPr>
          <w:rFonts w:cstheme="minorHAnsi"/>
          <w:bCs/>
          <w:sz w:val="24"/>
          <w:szCs w:val="20"/>
        </w:rPr>
        <w:t xml:space="preserve">serfdom was the backbone of the Russian economy </w:t>
      </w:r>
      <w:r w:rsidR="00C90710" w:rsidRPr="00A03308">
        <w:rPr>
          <w:rFonts w:cstheme="minorHAnsi"/>
          <w:bCs/>
          <w:sz w:val="24"/>
          <w:szCs w:val="20"/>
        </w:rPr>
        <w:t xml:space="preserve">with well over 90% </w:t>
      </w:r>
      <w:r w:rsidR="00E769F7" w:rsidRPr="00A03308">
        <w:rPr>
          <w:rFonts w:cstheme="minorHAnsi"/>
          <w:bCs/>
          <w:sz w:val="24"/>
          <w:szCs w:val="20"/>
        </w:rPr>
        <w:t xml:space="preserve">of Russians living and working in rural areas in 1856. </w:t>
      </w:r>
      <w:r w:rsidR="00BC4821" w:rsidRPr="00A03308">
        <w:rPr>
          <w:rFonts w:cstheme="minorHAnsi"/>
          <w:bCs/>
          <w:sz w:val="24"/>
          <w:szCs w:val="20"/>
        </w:rPr>
        <w:t xml:space="preserve">Serfdom, however was limiting the productivity of agriculture whilst also </w:t>
      </w:r>
      <w:r w:rsidR="00A04AF8" w:rsidRPr="00A03308">
        <w:rPr>
          <w:rFonts w:cstheme="minorHAnsi"/>
          <w:bCs/>
          <w:sz w:val="24"/>
          <w:szCs w:val="20"/>
        </w:rPr>
        <w:t>placing a brake on other forms of economic development in Russia</w:t>
      </w:r>
      <w:r w:rsidR="001F6473" w:rsidRPr="00A03308">
        <w:rPr>
          <w:rFonts w:cstheme="minorHAnsi"/>
          <w:bCs/>
          <w:sz w:val="24"/>
          <w:szCs w:val="20"/>
        </w:rPr>
        <w:t xml:space="preserve">. In terms of agriculture, the fundamental problem was that serfs were not free to keep the </w:t>
      </w:r>
      <w:r w:rsidR="00684C1C" w:rsidRPr="00A03308">
        <w:rPr>
          <w:rFonts w:cstheme="minorHAnsi"/>
          <w:bCs/>
          <w:sz w:val="24"/>
          <w:szCs w:val="20"/>
        </w:rPr>
        <w:t>profits of any increases in production they might achieve</w:t>
      </w:r>
      <w:r w:rsidR="007A0E25">
        <w:rPr>
          <w:rFonts w:cstheme="minorHAnsi"/>
          <w:bCs/>
          <w:sz w:val="24"/>
          <w:szCs w:val="20"/>
        </w:rPr>
        <w:t>,</w:t>
      </w:r>
      <w:r w:rsidR="00684C1C" w:rsidRPr="00A03308">
        <w:rPr>
          <w:rFonts w:cstheme="minorHAnsi"/>
          <w:bCs/>
          <w:sz w:val="24"/>
          <w:szCs w:val="20"/>
        </w:rPr>
        <w:t xml:space="preserve"> as these would go</w:t>
      </w:r>
      <w:r w:rsidR="00CA7757">
        <w:rPr>
          <w:rFonts w:cstheme="minorHAnsi"/>
          <w:bCs/>
          <w:sz w:val="24"/>
          <w:szCs w:val="20"/>
        </w:rPr>
        <w:t xml:space="preserve"> to</w:t>
      </w:r>
      <w:r w:rsidR="00684C1C" w:rsidRPr="00A03308">
        <w:rPr>
          <w:rFonts w:cstheme="minorHAnsi"/>
          <w:bCs/>
          <w:sz w:val="24"/>
          <w:szCs w:val="20"/>
        </w:rPr>
        <w:t xml:space="preserve"> their landowner. This meant that that serfs had no </w:t>
      </w:r>
      <w:r w:rsidR="00684C1C" w:rsidRPr="00A03308">
        <w:rPr>
          <w:rFonts w:cstheme="minorHAnsi"/>
          <w:b/>
          <w:sz w:val="24"/>
          <w:szCs w:val="20"/>
        </w:rPr>
        <w:t>incentive</w:t>
      </w:r>
      <w:r w:rsidR="00684C1C" w:rsidRPr="00A03308">
        <w:rPr>
          <w:rFonts w:cstheme="minorHAnsi"/>
          <w:bCs/>
          <w:sz w:val="24"/>
          <w:szCs w:val="20"/>
        </w:rPr>
        <w:t xml:space="preserve"> to </w:t>
      </w:r>
      <w:r w:rsidR="007D666A" w:rsidRPr="00A03308">
        <w:rPr>
          <w:rFonts w:cstheme="minorHAnsi"/>
          <w:bCs/>
          <w:sz w:val="24"/>
          <w:szCs w:val="20"/>
        </w:rPr>
        <w:t xml:space="preserve">farm more efficiently or experiment with new techniques or </w:t>
      </w:r>
      <w:r w:rsidR="0095347C" w:rsidRPr="00A03308">
        <w:rPr>
          <w:rFonts w:cstheme="minorHAnsi"/>
          <w:bCs/>
          <w:sz w:val="24"/>
          <w:szCs w:val="20"/>
        </w:rPr>
        <w:t xml:space="preserve">equipment (if they had been able to buy them). The majority of serfs farmed to feed themselves and their families </w:t>
      </w:r>
      <w:r w:rsidR="00580457" w:rsidRPr="00A03308">
        <w:rPr>
          <w:rFonts w:cstheme="minorHAnsi"/>
          <w:bCs/>
          <w:sz w:val="24"/>
          <w:szCs w:val="20"/>
        </w:rPr>
        <w:t xml:space="preserve">rather than to make a profit </w:t>
      </w:r>
      <w:r w:rsidR="00F44F49" w:rsidRPr="00A03308">
        <w:rPr>
          <w:rFonts w:cstheme="minorHAnsi"/>
          <w:bCs/>
          <w:sz w:val="24"/>
          <w:szCs w:val="20"/>
        </w:rPr>
        <w:t xml:space="preserve">and consequently agriculture in Russia remained primitive and unproductive. </w:t>
      </w:r>
    </w:p>
    <w:p w14:paraId="610A8318" w14:textId="1EDF629A" w:rsidR="00FF0430" w:rsidRPr="000176D7" w:rsidRDefault="00A776C0" w:rsidP="00C71677">
      <w:pPr>
        <w:rPr>
          <w:rFonts w:cstheme="minorHAnsi"/>
          <w:bCs/>
          <w:sz w:val="24"/>
          <w:szCs w:val="20"/>
        </w:rPr>
      </w:pPr>
      <w:r w:rsidRPr="000176D7">
        <w:rPr>
          <w:rFonts w:cstheme="minorHAnsi"/>
          <w:b/>
          <w:caps/>
          <w:noProof/>
          <w:color w:val="C00000"/>
          <w:sz w:val="24"/>
          <w:szCs w:val="20"/>
          <w:lang w:eastAsia="en-GB"/>
        </w:rPr>
        <w:drawing>
          <wp:anchor distT="0" distB="0" distL="114300" distR="114300" simplePos="0" relativeHeight="251721728" behindDoc="1" locked="0" layoutInCell="1" allowOverlap="1" wp14:anchorId="4B0FF071" wp14:editId="0C754192">
            <wp:simplePos x="0" y="0"/>
            <wp:positionH relativeFrom="margin">
              <wp:align>right</wp:align>
            </wp:positionH>
            <wp:positionV relativeFrom="paragraph">
              <wp:posOffset>428172</wp:posOffset>
            </wp:positionV>
            <wp:extent cx="2373086" cy="5410200"/>
            <wp:effectExtent l="0" t="0" r="23495" b="13335"/>
            <wp:wrapTight wrapText="bothSides">
              <wp:wrapPolygon edited="0">
                <wp:start x="0" y="0"/>
                <wp:lineTo x="0" y="21552"/>
                <wp:lineTo x="21684" y="21552"/>
                <wp:lineTo x="21684" y="0"/>
                <wp:lineTo x="0" y="0"/>
              </wp:wrapPolygon>
            </wp:wrapTight>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r w:rsidR="00FF0430" w:rsidRPr="000176D7">
        <w:rPr>
          <w:rFonts w:cstheme="minorHAnsi"/>
          <w:bCs/>
          <w:sz w:val="24"/>
          <w:szCs w:val="20"/>
        </w:rPr>
        <w:t xml:space="preserve">Serf-based agriculture was based around </w:t>
      </w:r>
      <w:r w:rsidR="007F7066" w:rsidRPr="000176D7">
        <w:rPr>
          <w:rFonts w:cstheme="minorHAnsi"/>
          <w:b/>
          <w:sz w:val="24"/>
          <w:szCs w:val="20"/>
        </w:rPr>
        <w:t>strip-farming</w:t>
      </w:r>
      <w:r w:rsidR="007F7066" w:rsidRPr="000176D7">
        <w:rPr>
          <w:rFonts w:cstheme="minorHAnsi"/>
          <w:bCs/>
          <w:sz w:val="24"/>
          <w:szCs w:val="20"/>
        </w:rPr>
        <w:t xml:space="preserve"> methods </w:t>
      </w:r>
      <w:r w:rsidR="00B01D5F" w:rsidRPr="000176D7">
        <w:rPr>
          <w:rFonts w:cstheme="minorHAnsi"/>
          <w:bCs/>
          <w:sz w:val="24"/>
          <w:szCs w:val="20"/>
        </w:rPr>
        <w:t xml:space="preserve">in which land was divided up </w:t>
      </w:r>
      <w:r w:rsidR="00817D2F" w:rsidRPr="000176D7">
        <w:rPr>
          <w:rFonts w:cstheme="minorHAnsi"/>
          <w:bCs/>
          <w:sz w:val="24"/>
          <w:szCs w:val="20"/>
        </w:rPr>
        <w:t>(usually by the mir) and strips a</w:t>
      </w:r>
      <w:r w:rsidR="00612A5C" w:rsidRPr="000176D7">
        <w:rPr>
          <w:rFonts w:cstheme="minorHAnsi"/>
          <w:bCs/>
          <w:sz w:val="24"/>
          <w:szCs w:val="20"/>
        </w:rPr>
        <w:t>llocated</w:t>
      </w:r>
      <w:r w:rsidR="00817D2F" w:rsidRPr="000176D7">
        <w:rPr>
          <w:rFonts w:cstheme="minorHAnsi"/>
          <w:bCs/>
          <w:sz w:val="24"/>
          <w:szCs w:val="20"/>
        </w:rPr>
        <w:t xml:space="preserve"> to </w:t>
      </w:r>
      <w:r w:rsidR="00612A5C" w:rsidRPr="000176D7">
        <w:rPr>
          <w:rFonts w:cstheme="minorHAnsi"/>
          <w:bCs/>
          <w:sz w:val="24"/>
          <w:szCs w:val="20"/>
        </w:rPr>
        <w:t>serfs</w:t>
      </w:r>
      <w:r w:rsidR="00817D2F" w:rsidRPr="000176D7">
        <w:rPr>
          <w:rFonts w:cstheme="minorHAnsi"/>
          <w:bCs/>
          <w:sz w:val="24"/>
          <w:szCs w:val="20"/>
        </w:rPr>
        <w:t xml:space="preserve"> to work on</w:t>
      </w:r>
      <w:r w:rsidR="00612A5C" w:rsidRPr="000176D7">
        <w:rPr>
          <w:rFonts w:cstheme="minorHAnsi"/>
          <w:bCs/>
          <w:sz w:val="24"/>
          <w:szCs w:val="20"/>
        </w:rPr>
        <w:t xml:space="preserve">. </w:t>
      </w:r>
      <w:r w:rsidR="005A6148" w:rsidRPr="000176D7">
        <w:rPr>
          <w:rFonts w:cstheme="minorHAnsi"/>
          <w:bCs/>
          <w:sz w:val="24"/>
          <w:szCs w:val="20"/>
        </w:rPr>
        <w:t xml:space="preserve">This method limited the amount of land available to individual farmers and was built around the control of the mir, which again limited the ability of individuals to show initiative and modernise the farming. </w:t>
      </w:r>
      <w:r w:rsidR="008E1C02">
        <w:rPr>
          <w:rFonts w:cstheme="minorHAnsi"/>
          <w:bCs/>
          <w:sz w:val="24"/>
          <w:szCs w:val="20"/>
        </w:rPr>
        <w:t xml:space="preserve">Strips would also be cycled around serfs </w:t>
      </w:r>
      <w:r w:rsidR="003B7622">
        <w:rPr>
          <w:rFonts w:cstheme="minorHAnsi"/>
          <w:bCs/>
          <w:sz w:val="24"/>
          <w:szCs w:val="20"/>
        </w:rPr>
        <w:t xml:space="preserve">stopping any long-term development. </w:t>
      </w:r>
    </w:p>
    <w:p w14:paraId="01A70AD2" w14:textId="5100F3DE" w:rsidR="000176D7" w:rsidRPr="00557258" w:rsidRDefault="00D03E80" w:rsidP="00C71677">
      <w:pPr>
        <w:rPr>
          <w:rFonts w:cstheme="minorHAnsi"/>
          <w:bCs/>
          <w:sz w:val="24"/>
          <w:szCs w:val="20"/>
        </w:rPr>
      </w:pPr>
      <w:r w:rsidRPr="000176D7">
        <w:rPr>
          <w:rFonts w:cstheme="minorHAnsi"/>
          <w:bCs/>
          <w:sz w:val="24"/>
          <w:szCs w:val="20"/>
        </w:rPr>
        <w:t xml:space="preserve">The inefficiencies of serf-based agriculture meant that </w:t>
      </w:r>
      <w:r w:rsidR="008642F7" w:rsidRPr="000176D7">
        <w:rPr>
          <w:rFonts w:cstheme="minorHAnsi"/>
          <w:bCs/>
          <w:sz w:val="24"/>
          <w:szCs w:val="20"/>
        </w:rPr>
        <w:t xml:space="preserve">little was available to sell internally or export abroad. The lack of a </w:t>
      </w:r>
      <w:r w:rsidR="008642F7" w:rsidRPr="000176D7">
        <w:rPr>
          <w:rFonts w:cstheme="minorHAnsi"/>
          <w:b/>
          <w:sz w:val="24"/>
          <w:szCs w:val="20"/>
        </w:rPr>
        <w:t>surplus</w:t>
      </w:r>
      <w:r w:rsidR="00690136" w:rsidRPr="000176D7">
        <w:rPr>
          <w:rFonts w:cstheme="minorHAnsi"/>
          <w:bCs/>
          <w:sz w:val="24"/>
          <w:szCs w:val="20"/>
        </w:rPr>
        <w:t xml:space="preserve"> in turn limited the </w:t>
      </w:r>
      <w:r w:rsidR="00A126A7" w:rsidRPr="000176D7">
        <w:rPr>
          <w:rFonts w:cstheme="minorHAnsi"/>
          <w:bCs/>
          <w:sz w:val="24"/>
          <w:szCs w:val="20"/>
        </w:rPr>
        <w:t>a</w:t>
      </w:r>
      <w:r w:rsidR="00690136" w:rsidRPr="000176D7">
        <w:rPr>
          <w:rFonts w:cstheme="minorHAnsi"/>
          <w:bCs/>
          <w:sz w:val="24"/>
          <w:szCs w:val="20"/>
        </w:rPr>
        <w:t xml:space="preserve">mount of money or </w:t>
      </w:r>
      <w:r w:rsidR="00690136" w:rsidRPr="000176D7">
        <w:rPr>
          <w:rFonts w:cstheme="minorHAnsi"/>
          <w:b/>
          <w:sz w:val="24"/>
          <w:szCs w:val="20"/>
        </w:rPr>
        <w:t>capital</w:t>
      </w:r>
      <w:r w:rsidR="00690136" w:rsidRPr="000176D7">
        <w:rPr>
          <w:rFonts w:cstheme="minorHAnsi"/>
          <w:bCs/>
          <w:sz w:val="24"/>
          <w:szCs w:val="20"/>
        </w:rPr>
        <w:t xml:space="preserve"> that could be invested in other parts of the economy, such as heavy industry. Serfdom also </w:t>
      </w:r>
      <w:r w:rsidR="00F46F73" w:rsidRPr="000176D7">
        <w:rPr>
          <w:rFonts w:cstheme="minorHAnsi"/>
          <w:bCs/>
          <w:sz w:val="24"/>
          <w:szCs w:val="20"/>
        </w:rPr>
        <w:t xml:space="preserve">slowed industrial growth as </w:t>
      </w:r>
      <w:r w:rsidR="00E455BD" w:rsidRPr="000176D7">
        <w:rPr>
          <w:rFonts w:cstheme="minorHAnsi"/>
          <w:bCs/>
          <w:sz w:val="24"/>
          <w:szCs w:val="20"/>
        </w:rPr>
        <w:t xml:space="preserve">it locked so many Russians to the land and left them poor. This meant that there was only a small labour forced available to work in industrial cities and that much of the population had little or no </w:t>
      </w:r>
      <w:r w:rsidR="00E654B6" w:rsidRPr="000176D7">
        <w:rPr>
          <w:rFonts w:cstheme="minorHAnsi"/>
          <w:bCs/>
          <w:sz w:val="24"/>
          <w:szCs w:val="20"/>
        </w:rPr>
        <w:t xml:space="preserve">spending power that could be used to stimulate other parts of the economy. </w:t>
      </w:r>
    </w:p>
    <w:p w14:paraId="36DCC8B8" w14:textId="2892D730" w:rsidR="009C5C7F" w:rsidRPr="00BE155B" w:rsidRDefault="009C5C7F" w:rsidP="00037477">
      <w:pPr>
        <w:pBdr>
          <w:top w:val="single" w:sz="4" w:space="1" w:color="auto"/>
          <w:left w:val="single" w:sz="4" w:space="4" w:color="auto"/>
          <w:bottom w:val="single" w:sz="4" w:space="1" w:color="auto"/>
          <w:right w:val="single" w:sz="4" w:space="4" w:color="auto"/>
        </w:pBdr>
        <w:shd w:val="clear" w:color="auto" w:fill="FFF2CC" w:themeFill="accent4" w:themeFillTint="33"/>
        <w:rPr>
          <w:rFonts w:cstheme="minorHAnsi"/>
          <w:bCs/>
          <w:sz w:val="24"/>
          <w:szCs w:val="20"/>
        </w:rPr>
      </w:pPr>
      <w:r w:rsidRPr="000176D7">
        <w:rPr>
          <w:rFonts w:cstheme="minorHAnsi"/>
          <w:b/>
          <w:sz w:val="24"/>
          <w:szCs w:val="20"/>
        </w:rPr>
        <w:t>TASK:</w:t>
      </w:r>
      <w:r w:rsidRPr="000176D7">
        <w:rPr>
          <w:rFonts w:cstheme="minorHAnsi"/>
          <w:bCs/>
          <w:sz w:val="24"/>
          <w:szCs w:val="20"/>
        </w:rPr>
        <w:t xml:space="preserve"> sort the following statements into </w:t>
      </w:r>
      <w:r w:rsidR="00BE155B">
        <w:rPr>
          <w:rFonts w:cstheme="minorHAnsi"/>
          <w:bCs/>
          <w:sz w:val="24"/>
          <w:szCs w:val="20"/>
        </w:rPr>
        <w:t>the flow chart</w:t>
      </w:r>
      <w:r w:rsidRPr="000176D7">
        <w:rPr>
          <w:rFonts w:cstheme="minorHAnsi"/>
          <w:bCs/>
          <w:sz w:val="24"/>
          <w:szCs w:val="20"/>
        </w:rPr>
        <w:t xml:space="preserve"> to show how abolishing serfdom in Russia would, in theory</w:t>
      </w:r>
      <w:r w:rsidR="00F16348" w:rsidRPr="000176D7">
        <w:rPr>
          <w:rFonts w:cstheme="minorHAnsi"/>
          <w:bCs/>
          <w:sz w:val="24"/>
          <w:szCs w:val="20"/>
        </w:rPr>
        <w:t>, help the ec</w:t>
      </w:r>
      <w:r w:rsidR="004A58E7" w:rsidRPr="000176D7">
        <w:rPr>
          <w:rFonts w:cstheme="minorHAnsi"/>
          <w:bCs/>
          <w:sz w:val="24"/>
          <w:szCs w:val="20"/>
        </w:rPr>
        <w:t xml:space="preserve">onomy </w:t>
      </w:r>
      <w:r w:rsidR="00E01734" w:rsidRPr="000176D7">
        <w:rPr>
          <w:rFonts w:cstheme="minorHAnsi"/>
          <w:bCs/>
          <w:i/>
          <w:iCs/>
          <w:sz w:val="24"/>
          <w:szCs w:val="20"/>
        </w:rPr>
        <w:t xml:space="preserve">Grain Surplus; Greater Prosperity; Export of grain providing money for landowners/state; Free peasants; Mobile peasantry moving to towns to work in industry; </w:t>
      </w:r>
      <w:r w:rsidR="008E3140" w:rsidRPr="000176D7">
        <w:rPr>
          <w:rFonts w:cstheme="minorHAnsi"/>
          <w:bCs/>
          <w:i/>
          <w:iCs/>
          <w:sz w:val="24"/>
          <w:szCs w:val="20"/>
        </w:rPr>
        <w:t xml:space="preserve">Greater incentive to work; Investment in industry within Russia </w:t>
      </w:r>
    </w:p>
    <w:p w14:paraId="0FB5BEE4" w14:textId="7E453722" w:rsidR="00875BE8" w:rsidRPr="000176D7" w:rsidRDefault="002A4FF7" w:rsidP="002A4FF7">
      <w:pPr>
        <w:rPr>
          <w:noProof/>
          <w:sz w:val="24"/>
          <w:szCs w:val="24"/>
        </w:rPr>
      </w:pPr>
      <w:r>
        <w:rPr>
          <w:rFonts w:cstheme="minorHAnsi"/>
          <w:b/>
          <w:sz w:val="28"/>
          <w:u w:val="single"/>
        </w:rPr>
        <w:t>Political</w:t>
      </w:r>
      <w:r w:rsidRPr="009B28E8">
        <w:rPr>
          <w:rFonts w:cstheme="minorHAnsi"/>
          <w:b/>
          <w:sz w:val="28"/>
          <w:u w:val="single"/>
        </w:rPr>
        <w:t xml:space="preserve"> Reasons</w:t>
      </w:r>
      <w:r w:rsidRPr="004B6D30">
        <w:rPr>
          <w:rFonts w:cstheme="minorHAnsi"/>
          <w:b/>
          <w:sz w:val="28"/>
        </w:rPr>
        <w:t>:</w:t>
      </w:r>
      <w:r w:rsidR="00FF214B">
        <w:rPr>
          <w:noProof/>
        </w:rPr>
        <w:t xml:space="preserve"> </w:t>
      </w:r>
      <w:r w:rsidR="00A97102" w:rsidRPr="000176D7">
        <w:rPr>
          <w:noProof/>
          <w:sz w:val="24"/>
          <w:szCs w:val="24"/>
        </w:rPr>
        <w:t xml:space="preserve">For Alexander II there were worrying signs that unrest from the serfs was growing </w:t>
      </w:r>
      <w:r w:rsidR="00470460" w:rsidRPr="000176D7">
        <w:rPr>
          <w:noProof/>
          <w:sz w:val="24"/>
          <w:szCs w:val="24"/>
        </w:rPr>
        <w:t xml:space="preserve">by 1855. Between </w:t>
      </w:r>
      <w:r w:rsidR="005A31A4" w:rsidRPr="000176D7">
        <w:rPr>
          <w:noProof/>
          <w:sz w:val="24"/>
          <w:szCs w:val="24"/>
        </w:rPr>
        <w:t xml:space="preserve">1840 and 1844 there had been fewer than 30 outbreaks </w:t>
      </w:r>
      <w:r w:rsidR="00CD0CB2" w:rsidRPr="000176D7">
        <w:rPr>
          <w:noProof/>
          <w:sz w:val="24"/>
          <w:szCs w:val="24"/>
        </w:rPr>
        <w:t>of disorder per year on priately owned estates, but the figure more than doubled over the next 15 years</w:t>
      </w:r>
      <w:r w:rsidR="00B53327" w:rsidRPr="000176D7">
        <w:rPr>
          <w:noProof/>
          <w:sz w:val="24"/>
          <w:szCs w:val="24"/>
        </w:rPr>
        <w:t xml:space="preserve">. </w:t>
      </w:r>
      <w:r w:rsidR="007E3513" w:rsidRPr="000176D7">
        <w:rPr>
          <w:noProof/>
          <w:sz w:val="24"/>
          <w:szCs w:val="24"/>
        </w:rPr>
        <w:t xml:space="preserve">In part this increased was caused by </w:t>
      </w:r>
      <w:r w:rsidR="00875BE8" w:rsidRPr="000176D7">
        <w:rPr>
          <w:noProof/>
          <w:sz w:val="24"/>
          <w:szCs w:val="24"/>
        </w:rPr>
        <w:t xml:space="preserve">landowners placing extra </w:t>
      </w:r>
      <w:r w:rsidR="00875BE8">
        <w:rPr>
          <w:noProof/>
        </w:rPr>
        <w:t xml:space="preserve">demands </w:t>
      </w:r>
      <w:r w:rsidR="00875BE8" w:rsidRPr="000176D7">
        <w:rPr>
          <w:noProof/>
          <w:sz w:val="24"/>
          <w:szCs w:val="24"/>
        </w:rPr>
        <w:t xml:space="preserve">on their serfs to produce more in an attempt to make their estates profitable (again showing how ecnomiccaly inefficient serfdom was), and also by the conscription of serfs during </w:t>
      </w:r>
      <w:r w:rsidR="00587C36">
        <w:rPr>
          <w:noProof/>
          <w:sz w:val="24"/>
          <w:szCs w:val="24"/>
        </w:rPr>
        <w:t>t</w:t>
      </w:r>
      <w:r w:rsidR="00875BE8" w:rsidRPr="000176D7">
        <w:rPr>
          <w:noProof/>
          <w:sz w:val="24"/>
          <w:szCs w:val="24"/>
        </w:rPr>
        <w:t xml:space="preserve">he Crimena War. </w:t>
      </w:r>
    </w:p>
    <w:p w14:paraId="56909B18" w14:textId="5D69B847" w:rsidR="00A60840" w:rsidRPr="000176D7" w:rsidRDefault="00BB67B0" w:rsidP="002A4FF7">
      <w:pPr>
        <w:rPr>
          <w:noProof/>
          <w:sz w:val="24"/>
          <w:szCs w:val="24"/>
        </w:rPr>
      </w:pPr>
      <w:r w:rsidRPr="000176D7">
        <w:rPr>
          <w:noProof/>
          <w:sz w:val="24"/>
          <w:szCs w:val="24"/>
        </w:rPr>
        <w:t xml:space="preserve">It is doubtful that serf uprisings posed a serious threat to </w:t>
      </w:r>
      <w:r w:rsidR="003E74A4" w:rsidRPr="000176D7">
        <w:rPr>
          <w:noProof/>
          <w:sz w:val="24"/>
          <w:szCs w:val="24"/>
        </w:rPr>
        <w:t xml:space="preserve">the Tsar and autocracy in 1855, but their increase would have been alarming. Tsars based their autocracy on a almost </w:t>
      </w:r>
      <w:r w:rsidR="00155537" w:rsidRPr="000176D7">
        <w:rPr>
          <w:noProof/>
          <w:sz w:val="24"/>
          <w:szCs w:val="24"/>
        </w:rPr>
        <w:t xml:space="preserve">religious bond with the peasants and cultivated the image of </w:t>
      </w:r>
      <w:r w:rsidR="00021BC9">
        <w:rPr>
          <w:noProof/>
          <w:sz w:val="24"/>
          <w:szCs w:val="24"/>
        </w:rPr>
        <w:t xml:space="preserve">the </w:t>
      </w:r>
      <w:r w:rsidR="00155537" w:rsidRPr="000176D7">
        <w:rPr>
          <w:noProof/>
          <w:sz w:val="24"/>
          <w:szCs w:val="24"/>
        </w:rPr>
        <w:t xml:space="preserve">‘Little Father’. This was important as serfs represented such a large part of the population, and, perhaps more importantly, the army, meaning they could pose a significant </w:t>
      </w:r>
      <w:r w:rsidR="00A60840" w:rsidRPr="000176D7">
        <w:rPr>
          <w:noProof/>
          <w:sz w:val="24"/>
          <w:szCs w:val="24"/>
        </w:rPr>
        <w:t xml:space="preserve">risk to the Tsar’s power. </w:t>
      </w:r>
    </w:p>
    <w:p w14:paraId="7B63C2DB" w14:textId="4D51310A" w:rsidR="00734224" w:rsidRDefault="00F82865" w:rsidP="002A4FF7">
      <w:pPr>
        <w:rPr>
          <w:b/>
          <w:bCs/>
          <w:noProof/>
          <w:sz w:val="24"/>
          <w:szCs w:val="24"/>
        </w:rPr>
      </w:pPr>
      <w:r>
        <w:rPr>
          <w:noProof/>
          <w:lang w:eastAsia="en-GB"/>
        </w:rPr>
        <mc:AlternateContent>
          <mc:Choice Requires="wps">
            <w:drawing>
              <wp:anchor distT="45720" distB="45720" distL="114300" distR="114300" simplePos="0" relativeHeight="251792384" behindDoc="0" locked="0" layoutInCell="1" allowOverlap="1" wp14:anchorId="6F98ACB5" wp14:editId="480A0403">
                <wp:simplePos x="0" y="0"/>
                <wp:positionH relativeFrom="margin">
                  <wp:align>right</wp:align>
                </wp:positionH>
                <wp:positionV relativeFrom="paragraph">
                  <wp:posOffset>1108710</wp:posOffset>
                </wp:positionV>
                <wp:extent cx="6624955" cy="906145"/>
                <wp:effectExtent l="0" t="0" r="23495" b="27305"/>
                <wp:wrapSquare wrapText="bothSides"/>
                <wp:docPr id="1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906145"/>
                        </a:xfrm>
                        <a:prstGeom prst="rect">
                          <a:avLst/>
                        </a:prstGeom>
                        <a:solidFill>
                          <a:schemeClr val="accent4">
                            <a:lumMod val="20000"/>
                            <a:lumOff val="80000"/>
                          </a:schemeClr>
                        </a:solidFill>
                        <a:ln w="9525">
                          <a:solidFill>
                            <a:srgbClr val="000000"/>
                          </a:solidFill>
                          <a:miter lim="800000"/>
                          <a:headEnd/>
                          <a:tailEnd/>
                        </a:ln>
                      </wps:spPr>
                      <wps:txbx>
                        <w:txbxContent>
                          <w:p w14:paraId="2498E355" w14:textId="5B82FF4A" w:rsidR="008E0B85" w:rsidRDefault="008E0B85">
                            <w:r w:rsidRPr="008E1FF2">
                              <w:rPr>
                                <w:b/>
                                <w:bCs/>
                                <w:i/>
                                <w:iCs/>
                              </w:rPr>
                              <w:t>Question</w:t>
                            </w:r>
                            <w:r>
                              <w:t xml:space="preserve"> – what does this quote reveal about Alexander II’s personal view of abolishing serfdom?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8ACB5" id="_x0000_s1039" type="#_x0000_t202" style="position:absolute;margin-left:470.45pt;margin-top:87.3pt;width:521.65pt;height:71.35pt;z-index:251792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" fillcolor="#fff2cc [663]">
                <v:textbox>
                  <w:txbxContent>
                    <w:p w14:paraId="2498E355" w14:textId="5B82FF4A" w:rsidR="008E0B85" w:rsidRDefault="008E0B85">
                      <w:r w:rsidRPr="008E1FF2">
                        <w:rPr>
                          <w:b/>
                          <w:bCs/>
                          <w:i/>
                          <w:iCs/>
                        </w:rPr>
                        <w:t>Question</w:t>
                      </w:r>
                      <w:r>
                        <w:t xml:space="preserve"> – what does this quote reveal about Alexander II’s personal view of abolishing serfdom?</w:t>
                      </w:r>
                    </w:p>
                  </w:txbxContent>
                </v:textbox>
                <w10:wrap type="square" anchorx="margin"/>
              </v:shape>
            </w:pict>
          </mc:Fallback>
        </mc:AlternateContent>
      </w:r>
      <w:r w:rsidR="00A60840" w:rsidRPr="000176D7">
        <w:rPr>
          <w:noProof/>
          <w:sz w:val="24"/>
          <w:szCs w:val="24"/>
        </w:rPr>
        <w:t xml:space="preserve">Emancipating Serfs, therefore, may have been casued </w:t>
      </w:r>
      <w:r w:rsidR="003B684E" w:rsidRPr="000176D7">
        <w:rPr>
          <w:noProof/>
          <w:sz w:val="24"/>
          <w:szCs w:val="24"/>
        </w:rPr>
        <w:t xml:space="preserve">by the need to reduce unrest and protect autocracy, even if </w:t>
      </w:r>
      <w:r w:rsidR="00021BC9">
        <w:rPr>
          <w:noProof/>
          <w:sz w:val="24"/>
          <w:szCs w:val="24"/>
        </w:rPr>
        <w:t>t</w:t>
      </w:r>
      <w:r w:rsidR="003B684E" w:rsidRPr="000176D7">
        <w:rPr>
          <w:noProof/>
          <w:sz w:val="24"/>
          <w:szCs w:val="24"/>
        </w:rPr>
        <w:t>his meant angering Russia’s nobility</w:t>
      </w:r>
      <w:r w:rsidR="00734224" w:rsidRPr="000176D7">
        <w:rPr>
          <w:noProof/>
          <w:sz w:val="24"/>
          <w:szCs w:val="24"/>
        </w:rPr>
        <w:t xml:space="preserve"> by taking aw</w:t>
      </w:r>
      <w:r w:rsidR="002A4E80" w:rsidRPr="000176D7">
        <w:rPr>
          <w:noProof/>
          <w:sz w:val="24"/>
          <w:szCs w:val="24"/>
        </w:rPr>
        <w:t>a</w:t>
      </w:r>
      <w:r w:rsidR="00734224" w:rsidRPr="000176D7">
        <w:rPr>
          <w:noProof/>
          <w:sz w:val="24"/>
          <w:szCs w:val="24"/>
        </w:rPr>
        <w:t>y their serfs.</w:t>
      </w:r>
      <w:r w:rsidR="00C15C01">
        <w:rPr>
          <w:noProof/>
          <w:sz w:val="24"/>
          <w:szCs w:val="24"/>
        </w:rPr>
        <w:t xml:space="preserve"> Alexander II in 1856</w:t>
      </w:r>
      <w:r w:rsidR="007C6A0D">
        <w:rPr>
          <w:noProof/>
          <w:sz w:val="24"/>
          <w:szCs w:val="24"/>
        </w:rPr>
        <w:t xml:space="preserve"> made clear the potlical need to abolish serfdom, declaring to a meetin</w:t>
      </w:r>
      <w:r w:rsidR="00021BC9">
        <w:rPr>
          <w:noProof/>
          <w:sz w:val="24"/>
          <w:szCs w:val="24"/>
        </w:rPr>
        <w:t>g</w:t>
      </w:r>
      <w:r w:rsidR="007C6A0D">
        <w:rPr>
          <w:noProof/>
          <w:sz w:val="24"/>
          <w:szCs w:val="24"/>
        </w:rPr>
        <w:t xml:space="preserve"> of nobles </w:t>
      </w:r>
      <w:r w:rsidR="007C6A0D" w:rsidRPr="00021BC9">
        <w:rPr>
          <w:b/>
          <w:bCs/>
          <w:noProof/>
          <w:sz w:val="24"/>
          <w:szCs w:val="24"/>
        </w:rPr>
        <w:t>“</w:t>
      </w:r>
      <w:r w:rsidR="00612A65" w:rsidRPr="00021BC9">
        <w:rPr>
          <w:b/>
          <w:bCs/>
          <w:noProof/>
          <w:sz w:val="24"/>
          <w:szCs w:val="24"/>
        </w:rPr>
        <w:t>the existing condiiton of owning souls cannot remain unchanged. It is better to begin to destr</w:t>
      </w:r>
      <w:r w:rsidR="00171C74" w:rsidRPr="00021BC9">
        <w:rPr>
          <w:b/>
          <w:bCs/>
          <w:noProof/>
          <w:sz w:val="24"/>
          <w:szCs w:val="24"/>
        </w:rPr>
        <w:t>o</w:t>
      </w:r>
      <w:r w:rsidR="00612A65" w:rsidRPr="00021BC9">
        <w:rPr>
          <w:b/>
          <w:bCs/>
          <w:noProof/>
          <w:sz w:val="24"/>
          <w:szCs w:val="24"/>
        </w:rPr>
        <w:t xml:space="preserve">y serfdom from above than wait until </w:t>
      </w:r>
      <w:r w:rsidR="001C463F" w:rsidRPr="00021BC9">
        <w:rPr>
          <w:b/>
          <w:bCs/>
          <w:noProof/>
          <w:sz w:val="24"/>
          <w:szCs w:val="24"/>
        </w:rPr>
        <w:t>that time when it begins to destr</w:t>
      </w:r>
      <w:r w:rsidR="007C54DD" w:rsidRPr="00021BC9">
        <w:rPr>
          <w:b/>
          <w:bCs/>
          <w:noProof/>
          <w:sz w:val="24"/>
          <w:szCs w:val="24"/>
        </w:rPr>
        <w:t>o</w:t>
      </w:r>
      <w:r w:rsidR="001C463F" w:rsidRPr="00021BC9">
        <w:rPr>
          <w:b/>
          <w:bCs/>
          <w:noProof/>
          <w:sz w:val="24"/>
          <w:szCs w:val="24"/>
        </w:rPr>
        <w:t>y itself from below</w:t>
      </w:r>
      <w:r w:rsidR="007C54DD" w:rsidRPr="00021BC9">
        <w:rPr>
          <w:b/>
          <w:bCs/>
          <w:noProof/>
          <w:sz w:val="24"/>
          <w:szCs w:val="24"/>
        </w:rPr>
        <w:t>.”</w:t>
      </w:r>
    </w:p>
    <w:p w14:paraId="5E19EB73" w14:textId="7A894FFB" w:rsidR="00734224" w:rsidRDefault="008E1FF2" w:rsidP="002A4FF7">
      <w:pPr>
        <w:rPr>
          <w:rFonts w:cstheme="minorHAnsi"/>
          <w:bCs/>
          <w:sz w:val="24"/>
          <w:szCs w:val="20"/>
        </w:rPr>
      </w:pPr>
      <w:r>
        <w:rPr>
          <w:noProof/>
          <w:lang w:eastAsia="en-GB"/>
        </w:rPr>
        <w:drawing>
          <wp:anchor distT="0" distB="0" distL="114300" distR="114300" simplePos="0" relativeHeight="251719680" behindDoc="0" locked="0" layoutInCell="1" allowOverlap="1" wp14:anchorId="26B4DA2A" wp14:editId="7D372204">
            <wp:simplePos x="0" y="0"/>
            <wp:positionH relativeFrom="margin">
              <wp:align>right</wp:align>
            </wp:positionH>
            <wp:positionV relativeFrom="paragraph">
              <wp:posOffset>1056005</wp:posOffset>
            </wp:positionV>
            <wp:extent cx="2816225" cy="1664970"/>
            <wp:effectExtent l="0" t="0" r="3175" b="0"/>
            <wp:wrapThrough wrapText="bothSides">
              <wp:wrapPolygon edited="0">
                <wp:start x="0" y="0"/>
                <wp:lineTo x="0" y="21254"/>
                <wp:lineTo x="21478" y="21254"/>
                <wp:lineTo x="21478" y="0"/>
                <wp:lineTo x="0" y="0"/>
              </wp:wrapPolygon>
            </wp:wrapThrough>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6225" cy="1664970"/>
                    </a:xfrm>
                    <a:prstGeom prst="rect">
                      <a:avLst/>
                    </a:prstGeom>
                    <a:noFill/>
                    <a:ln>
                      <a:noFill/>
                    </a:ln>
                  </pic:spPr>
                </pic:pic>
              </a:graphicData>
            </a:graphic>
          </wp:anchor>
        </w:drawing>
      </w:r>
      <w:r w:rsidR="00734224">
        <w:rPr>
          <w:rFonts w:cstheme="minorHAnsi"/>
          <w:b/>
          <w:sz w:val="28"/>
          <w:u w:val="single"/>
        </w:rPr>
        <w:t>Moral Reasons</w:t>
      </w:r>
      <w:r w:rsidR="00E55148">
        <w:rPr>
          <w:rFonts w:cstheme="minorHAnsi"/>
          <w:b/>
          <w:sz w:val="28"/>
          <w:u w:val="single"/>
        </w:rPr>
        <w:t>:</w:t>
      </w:r>
      <w:r w:rsidR="00530816">
        <w:rPr>
          <w:rFonts w:cstheme="minorHAnsi"/>
          <w:bCs/>
          <w:sz w:val="28"/>
        </w:rPr>
        <w:t xml:space="preserve"> </w:t>
      </w:r>
      <w:r w:rsidR="00530816" w:rsidRPr="000176D7">
        <w:rPr>
          <w:rFonts w:cstheme="minorHAnsi"/>
          <w:bCs/>
          <w:sz w:val="24"/>
          <w:szCs w:val="20"/>
        </w:rPr>
        <w:t xml:space="preserve">Another possible motivation behind the decision to abolish serfdom </w:t>
      </w:r>
      <w:r w:rsidR="00094729" w:rsidRPr="000176D7">
        <w:rPr>
          <w:rFonts w:cstheme="minorHAnsi"/>
          <w:bCs/>
          <w:sz w:val="24"/>
          <w:szCs w:val="20"/>
        </w:rPr>
        <w:t>was the</w:t>
      </w:r>
      <w:r w:rsidR="006F4D35" w:rsidRPr="000176D7">
        <w:rPr>
          <w:rFonts w:cstheme="minorHAnsi"/>
          <w:bCs/>
          <w:sz w:val="24"/>
          <w:szCs w:val="20"/>
        </w:rPr>
        <w:t xml:space="preserve"> </w:t>
      </w:r>
      <w:r w:rsidR="00094729" w:rsidRPr="000176D7">
        <w:rPr>
          <w:rFonts w:cstheme="minorHAnsi"/>
          <w:bCs/>
          <w:sz w:val="24"/>
          <w:szCs w:val="20"/>
        </w:rPr>
        <w:t>need to remove a</w:t>
      </w:r>
      <w:r w:rsidR="006F4D35" w:rsidRPr="000176D7">
        <w:rPr>
          <w:rFonts w:cstheme="minorHAnsi"/>
          <w:bCs/>
          <w:sz w:val="24"/>
          <w:szCs w:val="20"/>
        </w:rPr>
        <w:t>n immoral</w:t>
      </w:r>
      <w:r w:rsidR="00094729" w:rsidRPr="000176D7">
        <w:rPr>
          <w:rFonts w:cstheme="minorHAnsi"/>
          <w:bCs/>
          <w:sz w:val="24"/>
          <w:szCs w:val="20"/>
        </w:rPr>
        <w:t xml:space="preserve"> system of slavery</w:t>
      </w:r>
      <w:r w:rsidR="00B80946" w:rsidRPr="000176D7">
        <w:rPr>
          <w:rFonts w:cstheme="minorHAnsi"/>
          <w:bCs/>
          <w:sz w:val="24"/>
          <w:szCs w:val="20"/>
        </w:rPr>
        <w:t>. Serfdom denied in</w:t>
      </w:r>
      <w:r w:rsidR="00F65656" w:rsidRPr="000176D7">
        <w:rPr>
          <w:rFonts w:cstheme="minorHAnsi"/>
          <w:bCs/>
          <w:sz w:val="24"/>
          <w:szCs w:val="20"/>
        </w:rPr>
        <w:t xml:space="preserve">dividuals basic rights; the landowner arranged marriages for them, controlled their movements and could administer punishment without trial. </w:t>
      </w:r>
      <w:r w:rsidR="00C77C18" w:rsidRPr="000176D7">
        <w:rPr>
          <w:rFonts w:cstheme="minorHAnsi"/>
          <w:bCs/>
          <w:sz w:val="24"/>
          <w:szCs w:val="20"/>
        </w:rPr>
        <w:t xml:space="preserve">Serfs could also be bought and sold, and rumours spread of landowners </w:t>
      </w:r>
      <w:r w:rsidR="00E64042" w:rsidRPr="000176D7">
        <w:rPr>
          <w:rFonts w:cstheme="minorHAnsi"/>
          <w:bCs/>
          <w:sz w:val="24"/>
          <w:szCs w:val="20"/>
        </w:rPr>
        <w:t xml:space="preserve">gambling with their serfs. Abuses </w:t>
      </w:r>
      <w:r w:rsidR="005F3DDE">
        <w:rPr>
          <w:rFonts w:cstheme="minorHAnsi"/>
          <w:bCs/>
          <w:sz w:val="24"/>
          <w:szCs w:val="20"/>
        </w:rPr>
        <w:t xml:space="preserve">were common within the system with little or no regulation of how landowners treated their serfs. </w:t>
      </w:r>
      <w:r w:rsidR="00E05A5E">
        <w:rPr>
          <w:rFonts w:cstheme="minorHAnsi"/>
          <w:bCs/>
          <w:sz w:val="24"/>
          <w:szCs w:val="20"/>
        </w:rPr>
        <w:t xml:space="preserve">Serfdom was a </w:t>
      </w:r>
      <w:r w:rsidR="005C06CA">
        <w:rPr>
          <w:rFonts w:cstheme="minorHAnsi"/>
          <w:bCs/>
          <w:sz w:val="24"/>
          <w:szCs w:val="20"/>
        </w:rPr>
        <w:t xml:space="preserve">hangover from medieval Europe and as Russia enter the second half of the </w:t>
      </w:r>
      <w:r w:rsidR="00037477">
        <w:rPr>
          <w:rFonts w:cstheme="minorHAnsi"/>
          <w:bCs/>
          <w:sz w:val="24"/>
          <w:szCs w:val="20"/>
        </w:rPr>
        <w:t>nineteenth century</w:t>
      </w:r>
      <w:r w:rsidR="005C06CA">
        <w:rPr>
          <w:rFonts w:cstheme="minorHAnsi"/>
          <w:bCs/>
          <w:sz w:val="24"/>
          <w:szCs w:val="20"/>
        </w:rPr>
        <w:t xml:space="preserve">, it looked more and more outdated and immoral </w:t>
      </w:r>
      <w:r w:rsidR="00E035C6">
        <w:rPr>
          <w:rFonts w:cstheme="minorHAnsi"/>
          <w:bCs/>
          <w:sz w:val="24"/>
          <w:szCs w:val="20"/>
        </w:rPr>
        <w:t xml:space="preserve">when compared to other European powers. </w:t>
      </w:r>
    </w:p>
    <w:p w14:paraId="6AECD9DA" w14:textId="738B76E2" w:rsidR="00E035C6" w:rsidRDefault="003033EE" w:rsidP="002A4FF7">
      <w:pPr>
        <w:rPr>
          <w:rFonts w:cstheme="minorHAnsi"/>
          <w:bCs/>
          <w:sz w:val="24"/>
          <w:szCs w:val="20"/>
        </w:rPr>
      </w:pPr>
      <w:r w:rsidRPr="003033EE">
        <w:rPr>
          <w:rFonts w:cstheme="minorHAnsi"/>
          <w:bCs/>
          <w:noProof/>
          <w:sz w:val="24"/>
          <w:szCs w:val="20"/>
          <w:lang w:eastAsia="en-GB"/>
        </w:rPr>
        <mc:AlternateContent>
          <mc:Choice Requires="wps">
            <w:drawing>
              <wp:anchor distT="45720" distB="45720" distL="114300" distR="114300" simplePos="0" relativeHeight="251723776" behindDoc="1" locked="0" layoutInCell="1" allowOverlap="1" wp14:anchorId="18AF4692" wp14:editId="2D103332">
                <wp:simplePos x="0" y="0"/>
                <wp:positionH relativeFrom="margin">
                  <wp:posOffset>-19050</wp:posOffset>
                </wp:positionH>
                <wp:positionV relativeFrom="paragraph">
                  <wp:posOffset>1071880</wp:posOffset>
                </wp:positionV>
                <wp:extent cx="6629400" cy="696595"/>
                <wp:effectExtent l="0" t="0" r="19050" b="27305"/>
                <wp:wrapTight wrapText="bothSides">
                  <wp:wrapPolygon edited="0">
                    <wp:start x="0" y="0"/>
                    <wp:lineTo x="0" y="21856"/>
                    <wp:lineTo x="21600" y="21856"/>
                    <wp:lineTo x="21600"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96595"/>
                        </a:xfrm>
                        <a:prstGeom prst="rect">
                          <a:avLst/>
                        </a:prstGeom>
                        <a:solidFill>
                          <a:srgbClr val="FFFF00"/>
                        </a:solidFill>
                        <a:ln w="9525">
                          <a:solidFill>
                            <a:srgbClr val="000000"/>
                          </a:solidFill>
                          <a:miter lim="800000"/>
                          <a:headEnd/>
                          <a:tailEnd/>
                        </a:ln>
                      </wps:spPr>
                      <wps:txbx>
                        <w:txbxContent>
                          <w:p w14:paraId="6FED64DA" w14:textId="0AD983F0" w:rsidR="008E0B85" w:rsidRPr="00E1413F" w:rsidRDefault="008E0B85">
                            <w:pPr>
                              <w:rPr>
                                <w:sz w:val="24"/>
                                <w:szCs w:val="24"/>
                              </w:rPr>
                            </w:pPr>
                            <w:r w:rsidRPr="00E1413F">
                              <w:rPr>
                                <w:b/>
                                <w:bCs/>
                                <w:sz w:val="24"/>
                                <w:szCs w:val="24"/>
                              </w:rPr>
                              <w:t>Extension Activity</w:t>
                            </w:r>
                            <w:r w:rsidRPr="00E1413F">
                              <w:rPr>
                                <w:sz w:val="24"/>
                                <w:szCs w:val="24"/>
                              </w:rPr>
                              <w:t xml:space="preserve"> – Research the figure of</w:t>
                            </w:r>
                            <w:r>
                              <w:rPr>
                                <w:sz w:val="24"/>
                                <w:szCs w:val="24"/>
                              </w:rPr>
                              <w:t xml:space="preserve"> </w:t>
                            </w:r>
                            <w:r w:rsidRPr="00413A38">
                              <w:rPr>
                                <w:b/>
                                <w:bCs/>
                                <w:sz w:val="24"/>
                                <w:szCs w:val="24"/>
                              </w:rPr>
                              <w:t>Daria Saltykova</w:t>
                            </w:r>
                            <w:r>
                              <w:rPr>
                                <w:sz w:val="24"/>
                                <w:szCs w:val="24"/>
                              </w:rPr>
                              <w:t>, the most notorious serf-owner in Russia, to get a sense of the worst possible treatment of serfs. Remember that she is an extreme example and does not represent the average serf-experience.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F4692" id="_x0000_s1040" type="#_x0000_t202" style="position:absolute;margin-left:-1.5pt;margin-top:84.4pt;width:522pt;height:54.85pt;z-index:-251592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" fillcolor="yellow">
                <v:textbox>
                  <w:txbxContent>
                    <w:p w14:paraId="6FED64DA" w14:textId="0AD983F0" w:rsidR="008E0B85" w:rsidRPr="00E1413F" w:rsidRDefault="008E0B85">
                      <w:pPr>
                        <w:rPr>
                          <w:sz w:val="24"/>
                          <w:szCs w:val="24"/>
                        </w:rPr>
                      </w:pPr>
                      <w:r w:rsidRPr="00E1413F">
                        <w:rPr>
                          <w:b/>
                          <w:bCs/>
                          <w:sz w:val="24"/>
                          <w:szCs w:val="24"/>
                        </w:rPr>
                        <w:t>Extension Activity</w:t>
                      </w:r>
                      <w:r w:rsidRPr="00E1413F">
                        <w:rPr>
                          <w:sz w:val="24"/>
                          <w:szCs w:val="24"/>
                        </w:rPr>
                        <w:t xml:space="preserve"> – Research the figure of</w:t>
                      </w:r>
                      <w:r>
                        <w:rPr>
                          <w:sz w:val="24"/>
                          <w:szCs w:val="24"/>
                        </w:rPr>
                        <w:t xml:space="preserve"> </w:t>
                      </w:r>
                      <w:r w:rsidRPr="00413A38">
                        <w:rPr>
                          <w:b/>
                          <w:bCs/>
                          <w:sz w:val="24"/>
                          <w:szCs w:val="24"/>
                        </w:rPr>
                        <w:t>Daria Saltykova</w:t>
                      </w:r>
                      <w:r>
                        <w:rPr>
                          <w:sz w:val="24"/>
                          <w:szCs w:val="24"/>
                        </w:rPr>
                        <w:t>, the most notorious serf-owner in Russia, to get a sense of the worst possible treatment of serfs. Remember that she is an extreme example and does not represent the average serf-experience.</w:t>
                      </w:r>
                    </w:p>
                  </w:txbxContent>
                </v:textbox>
                <w10:wrap type="tight" anchorx="margin"/>
              </v:shape>
            </w:pict>
          </mc:Fallback>
        </mc:AlternateContent>
      </w:r>
      <w:r w:rsidR="00E035C6">
        <w:rPr>
          <w:rFonts w:cstheme="minorHAnsi"/>
          <w:bCs/>
          <w:sz w:val="24"/>
          <w:szCs w:val="20"/>
        </w:rPr>
        <w:t>It is worth remembering, however, that man</w:t>
      </w:r>
      <w:r w:rsidR="006B2FF4">
        <w:rPr>
          <w:rFonts w:cstheme="minorHAnsi"/>
          <w:bCs/>
          <w:sz w:val="24"/>
          <w:szCs w:val="20"/>
        </w:rPr>
        <w:t>y in Russia, particularly ‘Slavophiles’ believed that the country had a unique identity that meant it couldn’t be compared to the rest of Europe</w:t>
      </w:r>
      <w:r w:rsidR="002C1373">
        <w:rPr>
          <w:rFonts w:cstheme="minorHAnsi"/>
          <w:bCs/>
          <w:sz w:val="24"/>
          <w:szCs w:val="20"/>
        </w:rPr>
        <w:t xml:space="preserve">. Alexander II had seen serfdom first-hand but was unlikely to have </w:t>
      </w:r>
      <w:r w:rsidR="00642D4D">
        <w:rPr>
          <w:rFonts w:cstheme="minorHAnsi"/>
          <w:bCs/>
          <w:sz w:val="24"/>
          <w:szCs w:val="20"/>
        </w:rPr>
        <w:t xml:space="preserve">seen abolishing serfdom as a moral mission </w:t>
      </w:r>
      <w:r w:rsidR="00B4136A">
        <w:rPr>
          <w:rFonts w:cstheme="minorHAnsi"/>
          <w:bCs/>
          <w:sz w:val="24"/>
          <w:szCs w:val="20"/>
        </w:rPr>
        <w:t xml:space="preserve">and would not have risked the opposition of the nobility for this reason alone. </w:t>
      </w:r>
      <w:r w:rsidR="00133957">
        <w:rPr>
          <w:rFonts w:cstheme="minorHAnsi"/>
          <w:bCs/>
          <w:sz w:val="24"/>
          <w:szCs w:val="20"/>
        </w:rPr>
        <w:t xml:space="preserve">Pragmatic political </w:t>
      </w:r>
      <w:r w:rsidR="00C869B1">
        <w:rPr>
          <w:rFonts w:cstheme="minorHAnsi"/>
          <w:bCs/>
          <w:sz w:val="24"/>
          <w:szCs w:val="20"/>
        </w:rPr>
        <w:t>arguments were probably much stronger</w:t>
      </w:r>
    </w:p>
    <w:p w14:paraId="45A8062A" w14:textId="77777777" w:rsidR="00F3762A" w:rsidRDefault="00734224" w:rsidP="008F390E">
      <w:pPr>
        <w:rPr>
          <w:rFonts w:cstheme="minorHAnsi"/>
          <w:bCs/>
          <w:sz w:val="24"/>
          <w:szCs w:val="20"/>
        </w:rPr>
      </w:pPr>
      <w:r>
        <w:rPr>
          <w:rFonts w:cstheme="minorHAnsi"/>
          <w:b/>
          <w:sz w:val="28"/>
          <w:u w:val="single"/>
        </w:rPr>
        <w:t>Crimean War</w:t>
      </w:r>
      <w:r w:rsidR="0017071C">
        <w:rPr>
          <w:rFonts w:cstheme="minorHAnsi"/>
          <w:b/>
          <w:sz w:val="28"/>
          <w:u w:val="single"/>
        </w:rPr>
        <w:t xml:space="preserve">: </w:t>
      </w:r>
      <w:r w:rsidR="0017071C">
        <w:rPr>
          <w:rFonts w:cstheme="minorHAnsi"/>
          <w:bCs/>
          <w:sz w:val="24"/>
          <w:szCs w:val="20"/>
        </w:rPr>
        <w:t xml:space="preserve">Russia’s defeat in the Crimean War exposed the damaging impact serfdom </w:t>
      </w:r>
      <w:r w:rsidR="00D76660">
        <w:rPr>
          <w:rFonts w:cstheme="minorHAnsi"/>
          <w:bCs/>
          <w:sz w:val="24"/>
          <w:szCs w:val="20"/>
        </w:rPr>
        <w:t xml:space="preserve">had on Russia. </w:t>
      </w:r>
      <w:r w:rsidR="00D358D8">
        <w:rPr>
          <w:rFonts w:cstheme="minorHAnsi"/>
          <w:bCs/>
          <w:sz w:val="24"/>
          <w:szCs w:val="20"/>
        </w:rPr>
        <w:t>The Russia army was made up of serf-conscripts who were selected by their land</w:t>
      </w:r>
      <w:r w:rsidR="00D40618">
        <w:rPr>
          <w:rFonts w:cstheme="minorHAnsi"/>
          <w:bCs/>
          <w:sz w:val="24"/>
          <w:szCs w:val="20"/>
        </w:rPr>
        <w:t xml:space="preserve">lords. Landlords would often use military service as a punishment </w:t>
      </w:r>
      <w:r w:rsidR="00F37D42">
        <w:rPr>
          <w:rFonts w:cstheme="minorHAnsi"/>
          <w:bCs/>
          <w:sz w:val="24"/>
          <w:szCs w:val="20"/>
        </w:rPr>
        <w:t>for ‘unruly’ serfs, whilst the length of service for all was 25 years. This meant that</w:t>
      </w:r>
      <w:r w:rsidR="008C1A9B">
        <w:rPr>
          <w:rFonts w:cstheme="minorHAnsi"/>
          <w:bCs/>
          <w:sz w:val="24"/>
          <w:szCs w:val="20"/>
        </w:rPr>
        <w:t xml:space="preserve"> Russian soldiers had little incentive to fight, viewing </w:t>
      </w:r>
      <w:r w:rsidR="00086DF6">
        <w:rPr>
          <w:rFonts w:cstheme="minorHAnsi"/>
          <w:bCs/>
          <w:sz w:val="24"/>
          <w:szCs w:val="20"/>
        </w:rPr>
        <w:t>military service as</w:t>
      </w:r>
      <w:r w:rsidR="008F390E">
        <w:rPr>
          <w:rFonts w:cstheme="minorHAnsi"/>
          <w:bCs/>
          <w:sz w:val="24"/>
          <w:szCs w:val="20"/>
        </w:rPr>
        <w:t xml:space="preserve"> a</w:t>
      </w:r>
      <w:r w:rsidR="00086DF6">
        <w:rPr>
          <w:rFonts w:cstheme="minorHAnsi"/>
          <w:bCs/>
          <w:sz w:val="24"/>
          <w:szCs w:val="20"/>
        </w:rPr>
        <w:t xml:space="preserve"> death sentence. Serfdom also created poor-quality recruits in other ways</w:t>
      </w:r>
      <w:r w:rsidR="00984791">
        <w:rPr>
          <w:rFonts w:cstheme="minorHAnsi"/>
          <w:bCs/>
          <w:sz w:val="24"/>
          <w:szCs w:val="20"/>
        </w:rPr>
        <w:t xml:space="preserve">. Serfs were uneducated and </w:t>
      </w:r>
      <w:r w:rsidR="00643F27">
        <w:rPr>
          <w:rFonts w:cstheme="minorHAnsi"/>
          <w:bCs/>
          <w:sz w:val="24"/>
          <w:szCs w:val="20"/>
        </w:rPr>
        <w:t xml:space="preserve">normally illiterate. Many also </w:t>
      </w:r>
      <w:r w:rsidR="00F21497">
        <w:rPr>
          <w:rFonts w:cstheme="minorHAnsi"/>
          <w:bCs/>
          <w:sz w:val="24"/>
          <w:szCs w:val="20"/>
        </w:rPr>
        <w:t xml:space="preserve">had poor physical health, all of which limited their ability to fight as modern soldiers. </w:t>
      </w:r>
    </w:p>
    <w:p w14:paraId="66BB5AC0" w14:textId="28797CE5" w:rsidR="003D0BD9" w:rsidRPr="0017071C" w:rsidRDefault="003D0BD9" w:rsidP="008F390E">
      <w:pPr>
        <w:rPr>
          <w:rFonts w:cstheme="minorHAnsi"/>
          <w:bCs/>
          <w:sz w:val="24"/>
          <w:szCs w:val="20"/>
        </w:rPr>
      </w:pPr>
      <w:r>
        <w:rPr>
          <w:rFonts w:cstheme="minorHAnsi"/>
          <w:bCs/>
          <w:sz w:val="24"/>
          <w:szCs w:val="20"/>
        </w:rPr>
        <w:t xml:space="preserve">The defeat in Crimea exposed these problems, all of which had existed before, and made clear to Alexander II that </w:t>
      </w:r>
      <w:r w:rsidR="00F04FA1">
        <w:rPr>
          <w:rFonts w:cstheme="minorHAnsi"/>
          <w:bCs/>
          <w:sz w:val="24"/>
          <w:szCs w:val="20"/>
        </w:rPr>
        <w:t xml:space="preserve">Serfdom would need to be abolished if Russia was going to remain a Great Power. </w:t>
      </w:r>
    </w:p>
    <w:p w14:paraId="3C30ECCD" w14:textId="563694F0" w:rsidR="00394DB0" w:rsidRDefault="00734224" w:rsidP="002A4FF7">
      <w:pPr>
        <w:rPr>
          <w:rFonts w:cstheme="minorHAnsi"/>
          <w:b/>
          <w:sz w:val="28"/>
          <w:u w:val="single"/>
        </w:rPr>
      </w:pPr>
      <w:r>
        <w:rPr>
          <w:rFonts w:cstheme="minorHAnsi"/>
          <w:b/>
          <w:sz w:val="28"/>
          <w:u w:val="single"/>
        </w:rPr>
        <w:t>Wider Reforms</w:t>
      </w:r>
      <w:r w:rsidR="00F04FA1">
        <w:rPr>
          <w:rFonts w:cstheme="minorHAnsi"/>
          <w:b/>
          <w:sz w:val="28"/>
          <w:u w:val="single"/>
        </w:rPr>
        <w:t xml:space="preserve">: </w:t>
      </w:r>
      <w:r w:rsidR="003222C8">
        <w:rPr>
          <w:rFonts w:cstheme="minorHAnsi"/>
          <w:bCs/>
          <w:sz w:val="24"/>
          <w:szCs w:val="20"/>
        </w:rPr>
        <w:t xml:space="preserve">A final reason for the emancipation of serfs was that it was a necessary first-step to wider reforms in Russia. </w:t>
      </w:r>
      <w:r w:rsidR="00814C90">
        <w:rPr>
          <w:rFonts w:cstheme="minorHAnsi"/>
          <w:bCs/>
          <w:sz w:val="24"/>
          <w:szCs w:val="20"/>
        </w:rPr>
        <w:t xml:space="preserve">Serfdom was the essential social structure </w:t>
      </w:r>
      <w:r w:rsidR="00F3762A">
        <w:rPr>
          <w:rFonts w:cstheme="minorHAnsi"/>
          <w:bCs/>
          <w:sz w:val="24"/>
          <w:szCs w:val="20"/>
        </w:rPr>
        <w:t>of</w:t>
      </w:r>
      <w:r w:rsidR="00814C90">
        <w:rPr>
          <w:rFonts w:cstheme="minorHAnsi"/>
          <w:bCs/>
          <w:sz w:val="24"/>
          <w:szCs w:val="20"/>
        </w:rPr>
        <w:t xml:space="preserve"> Russia</w:t>
      </w:r>
      <w:r w:rsidR="00F3762A">
        <w:rPr>
          <w:rFonts w:cstheme="minorHAnsi"/>
          <w:bCs/>
          <w:sz w:val="24"/>
          <w:szCs w:val="20"/>
        </w:rPr>
        <w:t>,</w:t>
      </w:r>
      <w:r w:rsidR="00814C90">
        <w:rPr>
          <w:rFonts w:cstheme="minorHAnsi"/>
          <w:bCs/>
          <w:sz w:val="24"/>
          <w:szCs w:val="20"/>
        </w:rPr>
        <w:t xml:space="preserve"> </w:t>
      </w:r>
      <w:r w:rsidR="00A01D19">
        <w:rPr>
          <w:rFonts w:cstheme="minorHAnsi"/>
          <w:bCs/>
          <w:sz w:val="24"/>
          <w:szCs w:val="20"/>
        </w:rPr>
        <w:t>and it provided most of the social</w:t>
      </w:r>
      <w:r w:rsidR="00555CC2">
        <w:rPr>
          <w:rFonts w:cstheme="minorHAnsi"/>
          <w:bCs/>
          <w:sz w:val="24"/>
          <w:szCs w:val="20"/>
        </w:rPr>
        <w:t xml:space="preserve"> and local government functions across </w:t>
      </w:r>
      <w:r w:rsidR="00F55297">
        <w:rPr>
          <w:rFonts w:cstheme="minorHAnsi"/>
          <w:bCs/>
          <w:sz w:val="24"/>
          <w:szCs w:val="20"/>
        </w:rPr>
        <w:t>the empire</w:t>
      </w:r>
      <w:r w:rsidR="00555CC2">
        <w:rPr>
          <w:rFonts w:cstheme="minorHAnsi"/>
          <w:bCs/>
          <w:sz w:val="24"/>
          <w:szCs w:val="20"/>
        </w:rPr>
        <w:t xml:space="preserve">. The </w:t>
      </w:r>
      <w:r w:rsidR="00F55297">
        <w:rPr>
          <w:rFonts w:cstheme="minorHAnsi"/>
          <w:bCs/>
          <w:sz w:val="24"/>
          <w:szCs w:val="20"/>
        </w:rPr>
        <w:t>s</w:t>
      </w:r>
      <w:r w:rsidR="00555CC2">
        <w:rPr>
          <w:rFonts w:cstheme="minorHAnsi"/>
          <w:bCs/>
          <w:sz w:val="24"/>
          <w:szCs w:val="20"/>
        </w:rPr>
        <w:t>erf</w:t>
      </w:r>
      <w:r w:rsidR="00F55297">
        <w:rPr>
          <w:rFonts w:cstheme="minorHAnsi"/>
          <w:bCs/>
          <w:sz w:val="24"/>
          <w:szCs w:val="20"/>
        </w:rPr>
        <w:t>-</w:t>
      </w:r>
      <w:r w:rsidR="00555CC2">
        <w:rPr>
          <w:rFonts w:cstheme="minorHAnsi"/>
          <w:bCs/>
          <w:sz w:val="24"/>
          <w:szCs w:val="20"/>
        </w:rPr>
        <w:t>owner was the judge and jury of their serfs, the recruiting officer</w:t>
      </w:r>
      <w:r w:rsidR="00FC6419">
        <w:rPr>
          <w:rFonts w:cstheme="minorHAnsi"/>
          <w:bCs/>
          <w:sz w:val="24"/>
          <w:szCs w:val="20"/>
        </w:rPr>
        <w:t>, the educator, local government</w:t>
      </w:r>
      <w:r w:rsidR="007552F7">
        <w:rPr>
          <w:rFonts w:cstheme="minorHAnsi"/>
          <w:bCs/>
          <w:sz w:val="24"/>
          <w:szCs w:val="20"/>
        </w:rPr>
        <w:t xml:space="preserve"> official, as well as their technical owner. If Alexander wanted to modernise Russia’s economy, military, local government and judicial system, then serfdom would need to be abolished </w:t>
      </w:r>
      <w:r w:rsidR="002C5FC2">
        <w:rPr>
          <w:rFonts w:cstheme="minorHAnsi"/>
          <w:bCs/>
          <w:sz w:val="24"/>
          <w:szCs w:val="20"/>
        </w:rPr>
        <w:t xml:space="preserve">as a starting point. </w:t>
      </w:r>
      <w:r>
        <w:rPr>
          <w:rFonts w:cstheme="minorHAnsi"/>
          <w:b/>
          <w:sz w:val="28"/>
          <w:u w:val="single"/>
        </w:rPr>
        <w:t xml:space="preserve"> </w:t>
      </w:r>
    </w:p>
    <w:p w14:paraId="1845AA8D" w14:textId="00277506" w:rsidR="001F0E04" w:rsidRPr="0066569D" w:rsidRDefault="00461391" w:rsidP="00461391">
      <w:pPr>
        <w:rPr>
          <w:sz w:val="24"/>
          <w:szCs w:val="24"/>
        </w:rPr>
      </w:pPr>
      <w:r w:rsidRPr="0066569D">
        <w:rPr>
          <w:b/>
          <w:bCs/>
          <w:i/>
          <w:iCs/>
          <w:sz w:val="24"/>
          <w:szCs w:val="24"/>
        </w:rPr>
        <w:t>Overall</w:t>
      </w:r>
      <w:r w:rsidRPr="0066569D">
        <w:rPr>
          <w:i/>
          <w:iCs/>
          <w:sz w:val="24"/>
          <w:szCs w:val="24"/>
        </w:rPr>
        <w:t xml:space="preserve"> </w:t>
      </w:r>
      <w:r w:rsidR="00245E7F" w:rsidRPr="0066569D">
        <w:rPr>
          <w:sz w:val="24"/>
          <w:szCs w:val="24"/>
        </w:rPr>
        <w:t xml:space="preserve">the decision to abolish serfdom in Russia and emancipate the serfs was a monumental one that had the potential to </w:t>
      </w:r>
      <w:r w:rsidR="00B83FCC" w:rsidRPr="0066569D">
        <w:rPr>
          <w:sz w:val="24"/>
          <w:szCs w:val="24"/>
        </w:rPr>
        <w:t xml:space="preserve">destroy the social structure and </w:t>
      </w:r>
      <w:r w:rsidR="00286244" w:rsidRPr="0066569D">
        <w:rPr>
          <w:sz w:val="24"/>
          <w:szCs w:val="24"/>
        </w:rPr>
        <w:t>the Tsar’s autocratic power. Previous Tsars, convinced of the economic and moral problems of serfdom</w:t>
      </w:r>
      <w:r w:rsidR="003A10D2" w:rsidRPr="0066569D">
        <w:rPr>
          <w:sz w:val="24"/>
          <w:szCs w:val="24"/>
        </w:rPr>
        <w:t xml:space="preserve">, had recognised the need to remove it but </w:t>
      </w:r>
      <w:r w:rsidR="0016249E">
        <w:rPr>
          <w:sz w:val="24"/>
          <w:szCs w:val="24"/>
        </w:rPr>
        <w:t>had not acted</w:t>
      </w:r>
      <w:r w:rsidR="003A10D2" w:rsidRPr="0066569D">
        <w:rPr>
          <w:sz w:val="24"/>
          <w:szCs w:val="24"/>
        </w:rPr>
        <w:t>. Alexander II’s great</w:t>
      </w:r>
      <w:r w:rsidR="00344B24" w:rsidRPr="0066569D">
        <w:rPr>
          <w:sz w:val="24"/>
          <w:szCs w:val="24"/>
        </w:rPr>
        <w:t>-</w:t>
      </w:r>
      <w:r w:rsidR="003A10D2" w:rsidRPr="0066569D">
        <w:rPr>
          <w:sz w:val="24"/>
          <w:szCs w:val="24"/>
        </w:rPr>
        <w:t xml:space="preserve">grandmother </w:t>
      </w:r>
      <w:r w:rsidR="00344B24" w:rsidRPr="0066569D">
        <w:rPr>
          <w:sz w:val="24"/>
          <w:szCs w:val="24"/>
        </w:rPr>
        <w:t xml:space="preserve">Catherine the Great </w:t>
      </w:r>
      <w:r w:rsidR="00D84C03" w:rsidRPr="0066569D">
        <w:rPr>
          <w:sz w:val="24"/>
          <w:szCs w:val="24"/>
        </w:rPr>
        <w:t xml:space="preserve">saw the need to reform </w:t>
      </w:r>
      <w:r w:rsidR="00C51B35" w:rsidRPr="0066569D">
        <w:rPr>
          <w:sz w:val="24"/>
          <w:szCs w:val="24"/>
        </w:rPr>
        <w:t>but did nothing. His uncle Alexander I</w:t>
      </w:r>
      <w:r w:rsidR="009B255B" w:rsidRPr="0066569D">
        <w:rPr>
          <w:sz w:val="24"/>
          <w:szCs w:val="24"/>
        </w:rPr>
        <w:t>’s had the</w:t>
      </w:r>
      <w:r w:rsidR="00FD6F1D">
        <w:rPr>
          <w:sz w:val="24"/>
          <w:szCs w:val="24"/>
        </w:rPr>
        <w:t xml:space="preserve"> same</w:t>
      </w:r>
      <w:r w:rsidR="009B255B" w:rsidRPr="0066569D">
        <w:rPr>
          <w:sz w:val="24"/>
          <w:szCs w:val="24"/>
        </w:rPr>
        <w:t xml:space="preserve"> view but also took no steps</w:t>
      </w:r>
      <w:r w:rsidR="00C04F03" w:rsidRPr="0066569D">
        <w:rPr>
          <w:sz w:val="24"/>
          <w:szCs w:val="24"/>
        </w:rPr>
        <w:t>, having been warned by one adviser that “</w:t>
      </w:r>
      <w:r w:rsidR="00C04F03" w:rsidRPr="00FD6F1D">
        <w:rPr>
          <w:b/>
          <w:bCs/>
          <w:sz w:val="24"/>
          <w:szCs w:val="24"/>
        </w:rPr>
        <w:t xml:space="preserve">giving the Russian peasant freedom is like giving </w:t>
      </w:r>
      <w:r w:rsidR="004C65FC" w:rsidRPr="00FD6F1D">
        <w:rPr>
          <w:b/>
          <w:bCs/>
          <w:sz w:val="24"/>
          <w:szCs w:val="24"/>
        </w:rPr>
        <w:t>wine to a man who had never had alcohol. He will go mad</w:t>
      </w:r>
      <w:r w:rsidR="004C65FC" w:rsidRPr="0066569D">
        <w:rPr>
          <w:sz w:val="24"/>
          <w:szCs w:val="24"/>
        </w:rPr>
        <w:t xml:space="preserve">.” Even the conservative Nicholas I had seen the need for emancipation but only went so far as to ban the sale of individual serfs </w:t>
      </w:r>
      <w:r w:rsidR="001F0E04" w:rsidRPr="0066569D">
        <w:rPr>
          <w:sz w:val="24"/>
          <w:szCs w:val="24"/>
        </w:rPr>
        <w:t xml:space="preserve">without their families. </w:t>
      </w:r>
    </w:p>
    <w:p w14:paraId="274AE6FA" w14:textId="77777777" w:rsidR="001F0E04" w:rsidRPr="0066569D" w:rsidRDefault="001F0E04" w:rsidP="00461391">
      <w:pPr>
        <w:rPr>
          <w:sz w:val="24"/>
          <w:szCs w:val="24"/>
        </w:rPr>
      </w:pPr>
      <w:r w:rsidRPr="0066569D">
        <w:rPr>
          <w:sz w:val="24"/>
          <w:szCs w:val="24"/>
        </w:rPr>
        <w:t>For Alexander II the key issues in emancipating serfs were:</w:t>
      </w:r>
    </w:p>
    <w:p w14:paraId="073CB61F" w14:textId="0981B53F" w:rsidR="0066569D" w:rsidRPr="0066569D" w:rsidRDefault="002A327F" w:rsidP="00ED4C95">
      <w:pPr>
        <w:pStyle w:val="ListParagraph"/>
        <w:numPr>
          <w:ilvl w:val="0"/>
          <w:numId w:val="11"/>
        </w:numPr>
      </w:pPr>
      <w:r w:rsidRPr="0066569D">
        <w:rPr>
          <w:sz w:val="24"/>
          <w:szCs w:val="24"/>
        </w:rPr>
        <w:t xml:space="preserve">How could serfs be emancipated without </w:t>
      </w:r>
      <w:r w:rsidR="006370D1" w:rsidRPr="0066569D">
        <w:rPr>
          <w:sz w:val="24"/>
          <w:szCs w:val="24"/>
        </w:rPr>
        <w:t xml:space="preserve">losing the support of the serf-owning nobility, who </w:t>
      </w:r>
      <w:r w:rsidR="00767CD6">
        <w:rPr>
          <w:sz w:val="24"/>
          <w:szCs w:val="24"/>
        </w:rPr>
        <w:t xml:space="preserve">were </w:t>
      </w:r>
      <w:r w:rsidR="006370D1" w:rsidRPr="0066569D">
        <w:rPr>
          <w:sz w:val="24"/>
          <w:szCs w:val="24"/>
        </w:rPr>
        <w:t>needed to</w:t>
      </w:r>
      <w:r w:rsidR="006370D1">
        <w:rPr>
          <w:sz w:val="24"/>
          <w:szCs w:val="24"/>
        </w:rPr>
        <w:t xml:space="preserve"> </w:t>
      </w:r>
      <w:r w:rsidR="0066569D">
        <w:rPr>
          <w:sz w:val="24"/>
          <w:szCs w:val="24"/>
        </w:rPr>
        <w:t>maintain control in Russia?</w:t>
      </w:r>
    </w:p>
    <w:p w14:paraId="043E898E" w14:textId="53C950E3" w:rsidR="00DD6FC4" w:rsidRPr="00F727D8" w:rsidRDefault="0066569D" w:rsidP="00ED4C95">
      <w:pPr>
        <w:pStyle w:val="ListParagraph"/>
        <w:numPr>
          <w:ilvl w:val="0"/>
          <w:numId w:val="11"/>
        </w:numPr>
      </w:pPr>
      <w:r>
        <w:rPr>
          <w:sz w:val="24"/>
          <w:szCs w:val="24"/>
        </w:rPr>
        <w:t xml:space="preserve">How would serfs react when given freedom and how could some control over them be maintained to ensure the system of agriculture didn’t </w:t>
      </w:r>
      <w:r w:rsidR="00DD6FC4">
        <w:rPr>
          <w:sz w:val="24"/>
          <w:szCs w:val="24"/>
        </w:rPr>
        <w:t>collapse</w:t>
      </w:r>
      <w:r>
        <w:rPr>
          <w:sz w:val="24"/>
          <w:szCs w:val="24"/>
        </w:rPr>
        <w:t>?</w:t>
      </w:r>
    </w:p>
    <w:p w14:paraId="6D30E636" w14:textId="7872C3BE" w:rsidR="00F727D8" w:rsidRPr="005D5841" w:rsidRDefault="00F727D8" w:rsidP="00ED4C95">
      <w:pPr>
        <w:pStyle w:val="ListParagraph"/>
        <w:numPr>
          <w:ilvl w:val="0"/>
          <w:numId w:val="11"/>
        </w:numPr>
      </w:pPr>
      <w:r>
        <w:rPr>
          <w:sz w:val="24"/>
          <w:szCs w:val="24"/>
        </w:rPr>
        <w:t xml:space="preserve">Should serfs be freed and also given land? </w:t>
      </w:r>
      <w:r w:rsidR="005D5841">
        <w:rPr>
          <w:sz w:val="24"/>
          <w:szCs w:val="24"/>
        </w:rPr>
        <w:t xml:space="preserve">If </w:t>
      </w:r>
      <w:r w:rsidR="0036034F">
        <w:rPr>
          <w:sz w:val="24"/>
          <w:szCs w:val="24"/>
        </w:rPr>
        <w:t>so,</w:t>
      </w:r>
      <w:r w:rsidR="005D5841">
        <w:rPr>
          <w:sz w:val="24"/>
          <w:szCs w:val="24"/>
        </w:rPr>
        <w:t xml:space="preserve"> where would this land come from?</w:t>
      </w:r>
    </w:p>
    <w:p w14:paraId="3587131E" w14:textId="2275507A" w:rsidR="005D5841" w:rsidRPr="00E5545C" w:rsidRDefault="005D5841" w:rsidP="00ED4C95">
      <w:pPr>
        <w:pStyle w:val="ListParagraph"/>
        <w:numPr>
          <w:ilvl w:val="0"/>
          <w:numId w:val="11"/>
        </w:numPr>
      </w:pPr>
      <w:r>
        <w:rPr>
          <w:sz w:val="24"/>
          <w:szCs w:val="24"/>
        </w:rPr>
        <w:t xml:space="preserve">How could the emancipation of serfs be kept as a limited reform? Alexander wanted the economic benefits he hoped would follow from emancipation but didn’t want to encourage </w:t>
      </w:r>
      <w:r w:rsidR="00E5545C">
        <w:rPr>
          <w:sz w:val="24"/>
          <w:szCs w:val="24"/>
        </w:rPr>
        <w:t>other political demands for reform</w:t>
      </w:r>
    </w:p>
    <w:p w14:paraId="099D1D42" w14:textId="537489D5" w:rsidR="00E5545C" w:rsidRPr="0036034F" w:rsidRDefault="00E5545C" w:rsidP="00ED4C95">
      <w:pPr>
        <w:pStyle w:val="ListParagraph"/>
        <w:numPr>
          <w:ilvl w:val="0"/>
          <w:numId w:val="11"/>
        </w:numPr>
      </w:pPr>
      <w:r>
        <w:rPr>
          <w:sz w:val="24"/>
          <w:szCs w:val="24"/>
        </w:rPr>
        <w:t xml:space="preserve">Would emancipating serfs upset the </w:t>
      </w:r>
      <w:r w:rsidR="0036034F">
        <w:rPr>
          <w:sz w:val="24"/>
          <w:szCs w:val="24"/>
        </w:rPr>
        <w:t>semi-religious bond between serf and Tsar?</w:t>
      </w:r>
    </w:p>
    <w:p w14:paraId="38D8862C" w14:textId="77777777" w:rsidR="0036034F" w:rsidRPr="00DD6FC4" w:rsidRDefault="0036034F" w:rsidP="0036034F">
      <w:pPr>
        <w:pStyle w:val="ListParagraph"/>
        <w:ind w:left="1080"/>
      </w:pPr>
    </w:p>
    <w:p w14:paraId="2094F291" w14:textId="77777777" w:rsidR="00497868" w:rsidRDefault="00497868" w:rsidP="009C2920">
      <w:r w:rsidRPr="00497868">
        <w:rPr>
          <w:b/>
          <w:bCs/>
          <w:sz w:val="24"/>
          <w:szCs w:val="24"/>
          <w:u w:val="single"/>
        </w:rPr>
        <w:t>Questions</w:t>
      </w:r>
    </w:p>
    <w:p w14:paraId="23B0F35F" w14:textId="7BB81B74" w:rsidR="00851D52" w:rsidRPr="00171C74" w:rsidRDefault="00851D52" w:rsidP="00ED4C95">
      <w:pPr>
        <w:pStyle w:val="ListParagraph"/>
        <w:numPr>
          <w:ilvl w:val="0"/>
          <w:numId w:val="12"/>
        </w:numPr>
        <w:rPr>
          <w:sz w:val="24"/>
          <w:szCs w:val="24"/>
        </w:rPr>
      </w:pPr>
      <w:r w:rsidRPr="00171C74">
        <w:rPr>
          <w:sz w:val="24"/>
          <w:szCs w:val="24"/>
        </w:rPr>
        <w:t xml:space="preserve">Explain in your own words </w:t>
      </w:r>
      <w:r w:rsidR="004C1B45" w:rsidRPr="00171C74">
        <w:rPr>
          <w:sz w:val="24"/>
          <w:szCs w:val="24"/>
        </w:rPr>
        <w:t xml:space="preserve">what Alexander II meant when he said that it was better to reform serfdom </w:t>
      </w:r>
      <w:r w:rsidR="00171C74" w:rsidRPr="00171C74">
        <w:rPr>
          <w:sz w:val="24"/>
          <w:szCs w:val="24"/>
        </w:rPr>
        <w:t>“</w:t>
      </w:r>
      <w:r w:rsidR="00171C74" w:rsidRPr="00171C74">
        <w:rPr>
          <w:noProof/>
          <w:sz w:val="24"/>
          <w:szCs w:val="24"/>
        </w:rPr>
        <w:t>from above than wait until that time when it begins to destroy itself from below.”</w:t>
      </w:r>
    </w:p>
    <w:p w14:paraId="5FB3484E" w14:textId="78A9072B" w:rsidR="003F458C" w:rsidRDefault="003F458C" w:rsidP="003F458C">
      <w:pPr>
        <w:rPr>
          <w:sz w:val="24"/>
          <w:szCs w:val="24"/>
        </w:rPr>
      </w:pPr>
    </w:p>
    <w:p w14:paraId="0784FC14" w14:textId="13C73DB2" w:rsidR="00747977" w:rsidRDefault="00747977" w:rsidP="003F458C">
      <w:pPr>
        <w:rPr>
          <w:sz w:val="24"/>
          <w:szCs w:val="24"/>
        </w:rPr>
      </w:pPr>
    </w:p>
    <w:p w14:paraId="5D969281" w14:textId="77777777" w:rsidR="00747977" w:rsidRPr="00171C74" w:rsidRDefault="00747977" w:rsidP="003F458C">
      <w:pPr>
        <w:rPr>
          <w:sz w:val="24"/>
          <w:szCs w:val="24"/>
        </w:rPr>
      </w:pPr>
    </w:p>
    <w:p w14:paraId="7893C112" w14:textId="5CB2DD29" w:rsidR="00897D73" w:rsidRPr="00171C74" w:rsidRDefault="008E7A9D" w:rsidP="00ED4C95">
      <w:pPr>
        <w:pStyle w:val="ListParagraph"/>
        <w:numPr>
          <w:ilvl w:val="0"/>
          <w:numId w:val="12"/>
        </w:numPr>
        <w:rPr>
          <w:sz w:val="24"/>
          <w:szCs w:val="24"/>
        </w:rPr>
      </w:pPr>
      <w:r w:rsidRPr="00171C74">
        <w:rPr>
          <w:sz w:val="24"/>
          <w:szCs w:val="24"/>
        </w:rPr>
        <w:t xml:space="preserve">Why was the question </w:t>
      </w:r>
      <w:r w:rsidR="00897D73" w:rsidRPr="00171C74">
        <w:rPr>
          <w:sz w:val="24"/>
          <w:szCs w:val="24"/>
        </w:rPr>
        <w:t>of whether to emancipate serfs with land such a controversial one?</w:t>
      </w:r>
    </w:p>
    <w:p w14:paraId="7DC2ED4A" w14:textId="2401F341" w:rsidR="003F458C" w:rsidRPr="00171C74" w:rsidRDefault="003F458C" w:rsidP="003F458C">
      <w:pPr>
        <w:pStyle w:val="ListParagraph"/>
        <w:rPr>
          <w:sz w:val="24"/>
          <w:szCs w:val="24"/>
        </w:rPr>
      </w:pPr>
    </w:p>
    <w:p w14:paraId="79DDCFFD" w14:textId="4D8112C6" w:rsidR="003F458C" w:rsidRPr="00171C74" w:rsidRDefault="003F458C" w:rsidP="003F458C">
      <w:pPr>
        <w:pStyle w:val="ListParagraph"/>
        <w:rPr>
          <w:sz w:val="24"/>
          <w:szCs w:val="24"/>
        </w:rPr>
      </w:pPr>
    </w:p>
    <w:p w14:paraId="6BBA0520" w14:textId="77777777" w:rsidR="003F458C" w:rsidRPr="00171C74" w:rsidRDefault="003F458C" w:rsidP="003F458C">
      <w:pPr>
        <w:pStyle w:val="ListParagraph"/>
        <w:rPr>
          <w:sz w:val="24"/>
          <w:szCs w:val="24"/>
        </w:rPr>
      </w:pPr>
    </w:p>
    <w:p w14:paraId="54DB57C4" w14:textId="747F4B95" w:rsidR="003F458C" w:rsidRDefault="003F458C" w:rsidP="003F458C">
      <w:pPr>
        <w:pStyle w:val="ListParagraph"/>
        <w:ind w:left="360"/>
        <w:rPr>
          <w:sz w:val="24"/>
          <w:szCs w:val="24"/>
        </w:rPr>
      </w:pPr>
    </w:p>
    <w:p w14:paraId="52838279" w14:textId="1A3132CD" w:rsidR="00747977" w:rsidRDefault="00747977" w:rsidP="003F458C">
      <w:pPr>
        <w:pStyle w:val="ListParagraph"/>
        <w:ind w:left="360"/>
        <w:rPr>
          <w:sz w:val="24"/>
          <w:szCs w:val="24"/>
        </w:rPr>
      </w:pPr>
    </w:p>
    <w:p w14:paraId="6C76A9F4" w14:textId="77777777" w:rsidR="00747977" w:rsidRPr="00171C74" w:rsidRDefault="00747977" w:rsidP="003F458C">
      <w:pPr>
        <w:pStyle w:val="ListParagraph"/>
        <w:ind w:left="360"/>
        <w:rPr>
          <w:sz w:val="24"/>
          <w:szCs w:val="24"/>
        </w:rPr>
      </w:pPr>
    </w:p>
    <w:p w14:paraId="35090B78" w14:textId="0D0C9BB6" w:rsidR="00D22B36" w:rsidRPr="002A327F" w:rsidRDefault="00897D73" w:rsidP="00ED4C95">
      <w:pPr>
        <w:pStyle w:val="ListParagraph"/>
        <w:numPr>
          <w:ilvl w:val="0"/>
          <w:numId w:val="12"/>
        </w:numPr>
      </w:pPr>
      <w:r w:rsidRPr="00171C74">
        <w:rPr>
          <w:sz w:val="24"/>
          <w:szCs w:val="24"/>
        </w:rPr>
        <w:t xml:space="preserve">Can you see any problems in the argument that emancipating serfs would create a mobile workforce that could </w:t>
      </w:r>
      <w:r w:rsidR="003F458C" w:rsidRPr="00171C74">
        <w:rPr>
          <w:sz w:val="24"/>
          <w:szCs w:val="24"/>
        </w:rPr>
        <w:t>work in industrial towns and cities?</w:t>
      </w:r>
      <w:r w:rsidR="00D22B36" w:rsidRPr="002A327F">
        <w:br w:type="page"/>
      </w:r>
    </w:p>
    <w:tbl>
      <w:tblPr>
        <w:tblStyle w:val="TableGrid"/>
        <w:tblpPr w:leftFromText="180" w:rightFromText="180" w:vertAnchor="text" w:horzAnchor="margin" w:tblpXSpec="right" w:tblpY="550"/>
        <w:tblW w:w="5108" w:type="dxa"/>
        <w:tblLook w:val="04A0" w:firstRow="1" w:lastRow="0" w:firstColumn="1" w:lastColumn="0" w:noHBand="0" w:noVBand="1"/>
      </w:tblPr>
      <w:tblGrid>
        <w:gridCol w:w="1271"/>
        <w:gridCol w:w="3837"/>
      </w:tblGrid>
      <w:tr w:rsidR="00DE05FE" w14:paraId="1E37CD13" w14:textId="77777777" w:rsidTr="00DE05FE">
        <w:trPr>
          <w:trHeight w:val="487"/>
        </w:trPr>
        <w:tc>
          <w:tcPr>
            <w:tcW w:w="1271" w:type="dxa"/>
            <w:vAlign w:val="center"/>
          </w:tcPr>
          <w:p w14:paraId="7C63B078" w14:textId="77777777" w:rsidR="00DE05FE" w:rsidRPr="00597DB0" w:rsidRDefault="00DE05FE" w:rsidP="00DE05FE">
            <w:pPr>
              <w:jc w:val="center"/>
            </w:pPr>
            <w:r w:rsidRPr="00597DB0">
              <w:t>1856</w:t>
            </w:r>
          </w:p>
        </w:tc>
        <w:tc>
          <w:tcPr>
            <w:tcW w:w="3837" w:type="dxa"/>
            <w:vAlign w:val="center"/>
          </w:tcPr>
          <w:p w14:paraId="1775D34C" w14:textId="77777777" w:rsidR="00DE05FE" w:rsidRPr="00597DB0" w:rsidRDefault="00DE05FE" w:rsidP="00DE05FE">
            <w:pPr>
              <w:jc w:val="center"/>
            </w:pPr>
            <w:r>
              <w:t>Alexander II announces his intention to abolish serfdom to a meeting of nobles</w:t>
            </w:r>
          </w:p>
        </w:tc>
      </w:tr>
      <w:tr w:rsidR="00DE05FE" w14:paraId="4185CA95" w14:textId="77777777" w:rsidTr="00DE05FE">
        <w:trPr>
          <w:trHeight w:val="463"/>
        </w:trPr>
        <w:tc>
          <w:tcPr>
            <w:tcW w:w="1271" w:type="dxa"/>
            <w:vAlign w:val="center"/>
          </w:tcPr>
          <w:p w14:paraId="5DC309CC" w14:textId="77777777" w:rsidR="00DE05FE" w:rsidRPr="00597DB0" w:rsidRDefault="00DE05FE" w:rsidP="00DE05FE">
            <w:pPr>
              <w:jc w:val="center"/>
            </w:pPr>
            <w:r>
              <w:t xml:space="preserve">1857 </w:t>
            </w:r>
          </w:p>
        </w:tc>
        <w:tc>
          <w:tcPr>
            <w:tcW w:w="3837" w:type="dxa"/>
            <w:vAlign w:val="center"/>
          </w:tcPr>
          <w:p w14:paraId="1E5BC448" w14:textId="77777777" w:rsidR="00DE05FE" w:rsidRPr="00597DB0" w:rsidRDefault="00DE05FE" w:rsidP="00DE05FE">
            <w:pPr>
              <w:jc w:val="center"/>
            </w:pPr>
            <w:r>
              <w:t xml:space="preserve">A committee is formed to investigate the issue of serfdom </w:t>
            </w:r>
          </w:p>
        </w:tc>
      </w:tr>
      <w:tr w:rsidR="00DE05FE" w14:paraId="5B5A9749" w14:textId="77777777" w:rsidTr="00DE05FE">
        <w:trPr>
          <w:trHeight w:val="487"/>
        </w:trPr>
        <w:tc>
          <w:tcPr>
            <w:tcW w:w="1271" w:type="dxa"/>
            <w:vAlign w:val="center"/>
          </w:tcPr>
          <w:p w14:paraId="44B99A75" w14:textId="77777777" w:rsidR="00DE05FE" w:rsidRPr="00597DB0" w:rsidRDefault="00DE05FE" w:rsidP="00DE05FE">
            <w:pPr>
              <w:jc w:val="center"/>
            </w:pPr>
            <w:r>
              <w:t>1859</w:t>
            </w:r>
          </w:p>
        </w:tc>
        <w:tc>
          <w:tcPr>
            <w:tcW w:w="3837" w:type="dxa"/>
            <w:vAlign w:val="center"/>
          </w:tcPr>
          <w:p w14:paraId="1F675CAA" w14:textId="77777777" w:rsidR="00DE05FE" w:rsidRPr="00597DB0" w:rsidRDefault="00DE05FE" w:rsidP="00DE05FE">
            <w:pPr>
              <w:jc w:val="center"/>
            </w:pPr>
            <w:r>
              <w:t xml:space="preserve">Alexander II agrees to emancipate and give ex-serfs land </w:t>
            </w:r>
          </w:p>
        </w:tc>
      </w:tr>
      <w:tr w:rsidR="00DE05FE" w14:paraId="2D5CF480" w14:textId="77777777" w:rsidTr="00DE05FE">
        <w:trPr>
          <w:trHeight w:val="463"/>
        </w:trPr>
        <w:tc>
          <w:tcPr>
            <w:tcW w:w="1271" w:type="dxa"/>
            <w:vAlign w:val="center"/>
          </w:tcPr>
          <w:p w14:paraId="3D6AA7D5" w14:textId="77777777" w:rsidR="00DE05FE" w:rsidRPr="00597DB0" w:rsidRDefault="00DE05FE" w:rsidP="00DE05FE">
            <w:pPr>
              <w:jc w:val="center"/>
            </w:pPr>
            <w:r>
              <w:t>1860</w:t>
            </w:r>
          </w:p>
        </w:tc>
        <w:tc>
          <w:tcPr>
            <w:tcW w:w="3837" w:type="dxa"/>
            <w:vAlign w:val="center"/>
          </w:tcPr>
          <w:p w14:paraId="3FB567D4" w14:textId="77777777" w:rsidR="00DE05FE" w:rsidRPr="00597DB0" w:rsidRDefault="00DE05FE" w:rsidP="00DE05FE">
            <w:pPr>
              <w:jc w:val="center"/>
            </w:pPr>
            <w:r>
              <w:t>The Emancipation Edict is prepared</w:t>
            </w:r>
          </w:p>
        </w:tc>
      </w:tr>
      <w:tr w:rsidR="00DE05FE" w14:paraId="203D3B17" w14:textId="77777777" w:rsidTr="00DE05FE">
        <w:trPr>
          <w:trHeight w:val="463"/>
        </w:trPr>
        <w:tc>
          <w:tcPr>
            <w:tcW w:w="1271" w:type="dxa"/>
            <w:vAlign w:val="center"/>
          </w:tcPr>
          <w:p w14:paraId="621CAD16" w14:textId="77777777" w:rsidR="00DE05FE" w:rsidRPr="00597DB0" w:rsidRDefault="00DE05FE" w:rsidP="00DE05FE">
            <w:pPr>
              <w:jc w:val="center"/>
            </w:pPr>
            <w:r>
              <w:t>1861</w:t>
            </w:r>
          </w:p>
        </w:tc>
        <w:tc>
          <w:tcPr>
            <w:tcW w:w="3837" w:type="dxa"/>
            <w:vAlign w:val="center"/>
          </w:tcPr>
          <w:p w14:paraId="012915FD" w14:textId="77777777" w:rsidR="00DE05FE" w:rsidRPr="00C95EBE" w:rsidRDefault="00DE05FE" w:rsidP="00DE05FE">
            <w:pPr>
              <w:jc w:val="center"/>
            </w:pPr>
            <w:r>
              <w:t>Emancipation Edict (</w:t>
            </w:r>
            <w:r>
              <w:rPr>
                <w:i/>
                <w:iCs/>
              </w:rPr>
              <w:t>Ukase</w:t>
            </w:r>
            <w:r>
              <w:t>) officially proclaimed</w:t>
            </w:r>
          </w:p>
        </w:tc>
      </w:tr>
    </w:tbl>
    <w:p w14:paraId="42D3E6D9" w14:textId="7B060E3A" w:rsidR="001F7D79" w:rsidRDefault="00DE05FE" w:rsidP="000D34D5">
      <w:pPr>
        <w:jc w:val="center"/>
        <w:rPr>
          <w:rFonts w:cstheme="minorHAnsi"/>
          <w:b/>
          <w:i/>
          <w:iCs/>
          <w:color w:val="C00000"/>
          <w:sz w:val="28"/>
          <w:u w:val="single"/>
        </w:rPr>
      </w:pPr>
      <w:r w:rsidRPr="00DE05FE">
        <w:rPr>
          <w:rFonts w:cstheme="minorHAnsi"/>
          <w:b/>
          <w:caps/>
          <w:noProof/>
          <w:color w:val="C00000"/>
          <w:sz w:val="28"/>
          <w:u w:val="single"/>
          <w:lang w:eastAsia="en-GB"/>
        </w:rPr>
        <w:drawing>
          <wp:anchor distT="0" distB="0" distL="114300" distR="114300" simplePos="0" relativeHeight="251724800" behindDoc="1" locked="0" layoutInCell="1" allowOverlap="1" wp14:anchorId="1EC5ED45" wp14:editId="28BD7DAA">
            <wp:simplePos x="0" y="0"/>
            <wp:positionH relativeFrom="page">
              <wp:posOffset>386352</wp:posOffset>
            </wp:positionH>
            <wp:positionV relativeFrom="paragraph">
              <wp:posOffset>331652</wp:posOffset>
            </wp:positionV>
            <wp:extent cx="3302635" cy="2204085"/>
            <wp:effectExtent l="38100" t="38100" r="31115" b="43815"/>
            <wp:wrapTight wrapText="bothSides">
              <wp:wrapPolygon edited="0">
                <wp:start x="-249" y="-373"/>
                <wp:lineTo x="-249" y="21843"/>
                <wp:lineTo x="21679" y="21843"/>
                <wp:lineTo x="21679" y="-373"/>
                <wp:lineTo x="-249" y="-373"/>
              </wp:wrapPolygon>
            </wp:wrapTight>
            <wp:docPr id="29" name="Picture 2" descr="http://www.askart.com/AskART/photos/GEN20101103_66265/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askart.com/AskART/photos/GEN20101103_66265/18_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02635" cy="2204085"/>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caps/>
          <w:color w:val="C00000"/>
          <w:sz w:val="28"/>
          <w:u w:val="single"/>
        </w:rPr>
        <w:t>The Emancipation of the Serfs - 1861</w:t>
      </w:r>
    </w:p>
    <w:p w14:paraId="4B2C376D" w14:textId="13DA8D73" w:rsidR="00FF1D6C" w:rsidRPr="002F6EA3" w:rsidRDefault="00E84F85" w:rsidP="002F6EA3">
      <w:pPr>
        <w:jc w:val="center"/>
        <w:rPr>
          <w:rFonts w:cstheme="minorHAnsi"/>
          <w:bCs/>
          <w:i/>
          <w:iCs/>
          <w:color w:val="002060"/>
          <w:szCs w:val="18"/>
        </w:rPr>
      </w:pPr>
      <w:r w:rsidRPr="002F6EA3">
        <w:rPr>
          <w:rFonts w:cstheme="minorHAnsi"/>
          <w:bCs/>
          <w:i/>
          <w:iCs/>
          <w:color w:val="002060"/>
          <w:szCs w:val="18"/>
        </w:rPr>
        <w:t xml:space="preserve">Does this timeline reveal anything about the scale of the emancipation and/or Alexander’s </w:t>
      </w:r>
      <w:r w:rsidR="002F6EA3" w:rsidRPr="002F6EA3">
        <w:rPr>
          <w:rFonts w:cstheme="minorHAnsi"/>
          <w:bCs/>
          <w:i/>
          <w:iCs/>
          <w:color w:val="002060"/>
          <w:szCs w:val="18"/>
        </w:rPr>
        <w:t>approach towards it?</w:t>
      </w:r>
    </w:p>
    <w:p w14:paraId="7C7422D3" w14:textId="5EFFEE35" w:rsidR="00FF1D6C" w:rsidRDefault="00FF1D6C" w:rsidP="001F7D79">
      <w:pPr>
        <w:rPr>
          <w:rFonts w:cstheme="minorHAnsi"/>
          <w:b/>
          <w:i/>
          <w:iCs/>
          <w:color w:val="C00000"/>
          <w:sz w:val="28"/>
          <w:u w:val="single"/>
        </w:rPr>
      </w:pPr>
    </w:p>
    <w:p w14:paraId="1B625613" w14:textId="53BB4588" w:rsidR="002F6EA3" w:rsidRDefault="00A7652D" w:rsidP="001F7D79">
      <w:pPr>
        <w:rPr>
          <w:rFonts w:cstheme="minorHAnsi"/>
          <w:bCs/>
          <w:sz w:val="24"/>
          <w:szCs w:val="20"/>
        </w:rPr>
      </w:pPr>
      <w:r>
        <w:rPr>
          <w:rFonts w:cstheme="minorHAnsi"/>
          <w:bCs/>
          <w:sz w:val="24"/>
          <w:szCs w:val="20"/>
        </w:rPr>
        <w:t xml:space="preserve">The Emancipation </w:t>
      </w:r>
      <w:r w:rsidR="007F41DF">
        <w:rPr>
          <w:rFonts w:cstheme="minorHAnsi"/>
          <w:bCs/>
          <w:sz w:val="24"/>
          <w:szCs w:val="20"/>
        </w:rPr>
        <w:t xml:space="preserve">Edict was formally presented by Alexander II in 1861 and was accompanied </w:t>
      </w:r>
      <w:r w:rsidR="00D01A01">
        <w:rPr>
          <w:rFonts w:cstheme="minorHAnsi"/>
          <w:bCs/>
          <w:sz w:val="24"/>
          <w:szCs w:val="20"/>
        </w:rPr>
        <w:t xml:space="preserve">by a 360 page Emancipation statue containing 22 separate measures. </w:t>
      </w:r>
    </w:p>
    <w:p w14:paraId="57E5C5B2" w14:textId="1F0FC510" w:rsidR="00641BBA" w:rsidRPr="00FD3504" w:rsidRDefault="00641BBA" w:rsidP="001F7D79">
      <w:pPr>
        <w:rPr>
          <w:rFonts w:ascii="Arial Nova" w:hAnsi="Arial Nova" w:cstheme="minorHAnsi"/>
          <w:b/>
          <w:color w:val="002060"/>
          <w:sz w:val="24"/>
          <w:szCs w:val="20"/>
        </w:rPr>
      </w:pPr>
      <w:r w:rsidRPr="00FD3504">
        <w:rPr>
          <w:rFonts w:ascii="Arial Nova" w:hAnsi="Arial Nova" w:cstheme="minorHAnsi"/>
          <w:b/>
          <w:color w:val="002060"/>
          <w:sz w:val="24"/>
          <w:szCs w:val="20"/>
        </w:rPr>
        <w:t>The Terms of the Emancipation Edict:</w:t>
      </w:r>
    </w:p>
    <w:p w14:paraId="3B07B262" w14:textId="5EF9F979" w:rsidR="00641BBA" w:rsidRPr="00FD3504" w:rsidRDefault="00EF6E56" w:rsidP="00ED4C95">
      <w:pPr>
        <w:pStyle w:val="ListParagraph"/>
        <w:numPr>
          <w:ilvl w:val="0"/>
          <w:numId w:val="13"/>
        </w:numPr>
        <w:rPr>
          <w:rFonts w:ascii="Arial Nova" w:hAnsi="Arial Nova" w:cstheme="minorHAnsi"/>
          <w:bCs/>
          <w:color w:val="002060"/>
          <w:sz w:val="24"/>
          <w:szCs w:val="20"/>
        </w:rPr>
      </w:pPr>
      <w:r w:rsidRPr="00FD3504">
        <w:rPr>
          <w:rFonts w:ascii="Arial Nova" w:hAnsi="Arial Nova" w:cstheme="minorHAnsi"/>
          <w:bCs/>
          <w:color w:val="002060"/>
          <w:sz w:val="24"/>
          <w:szCs w:val="20"/>
        </w:rPr>
        <w:t xml:space="preserve">All privately-owned serfs were freed </w:t>
      </w:r>
    </w:p>
    <w:p w14:paraId="36E491FD" w14:textId="77777777" w:rsidR="008130C3" w:rsidRPr="00FD3504" w:rsidRDefault="008130C3" w:rsidP="008130C3">
      <w:pPr>
        <w:pStyle w:val="ListParagraph"/>
        <w:ind w:left="360"/>
        <w:rPr>
          <w:rFonts w:ascii="Arial Nova" w:hAnsi="Arial Nova" w:cstheme="minorHAnsi"/>
          <w:bCs/>
          <w:color w:val="002060"/>
          <w:sz w:val="24"/>
          <w:szCs w:val="20"/>
        </w:rPr>
      </w:pPr>
    </w:p>
    <w:p w14:paraId="1DF5996A" w14:textId="01635E89" w:rsidR="008130C3" w:rsidRPr="00FD3504" w:rsidRDefault="00061FFD" w:rsidP="00ED4C95">
      <w:pPr>
        <w:pStyle w:val="ListParagraph"/>
        <w:numPr>
          <w:ilvl w:val="0"/>
          <w:numId w:val="13"/>
        </w:numPr>
        <w:rPr>
          <w:rFonts w:ascii="Arial Nova" w:hAnsi="Arial Nova" w:cstheme="minorHAnsi"/>
          <w:bCs/>
          <w:color w:val="002060"/>
          <w:sz w:val="24"/>
          <w:szCs w:val="20"/>
        </w:rPr>
      </w:pPr>
      <w:r w:rsidRPr="00FD3504">
        <w:rPr>
          <w:rFonts w:ascii="Arial Nova" w:hAnsi="Arial Nova" w:cstheme="minorHAnsi"/>
          <w:bCs/>
          <w:color w:val="002060"/>
          <w:sz w:val="24"/>
          <w:szCs w:val="20"/>
        </w:rPr>
        <w:t xml:space="preserve">State-owned serfs would receive their freedom in 1866 </w:t>
      </w:r>
    </w:p>
    <w:p w14:paraId="0E84F69D" w14:textId="77777777" w:rsidR="008130C3" w:rsidRPr="00FD3504" w:rsidRDefault="008130C3" w:rsidP="008130C3">
      <w:pPr>
        <w:pStyle w:val="ListParagraph"/>
        <w:ind w:left="360"/>
        <w:rPr>
          <w:rFonts w:ascii="Arial Nova" w:hAnsi="Arial Nova" w:cstheme="minorHAnsi"/>
          <w:bCs/>
          <w:color w:val="002060"/>
          <w:sz w:val="24"/>
          <w:szCs w:val="20"/>
        </w:rPr>
      </w:pPr>
    </w:p>
    <w:p w14:paraId="6A011657" w14:textId="5C4AEDCB" w:rsidR="008130C3" w:rsidRPr="00FD3504" w:rsidRDefault="004F0EF8" w:rsidP="00ED4C95">
      <w:pPr>
        <w:pStyle w:val="ListParagraph"/>
        <w:numPr>
          <w:ilvl w:val="0"/>
          <w:numId w:val="13"/>
        </w:numPr>
        <w:rPr>
          <w:rFonts w:ascii="Arial Nova" w:hAnsi="Arial Nova" w:cstheme="minorHAnsi"/>
          <w:bCs/>
          <w:color w:val="002060"/>
          <w:sz w:val="24"/>
          <w:szCs w:val="20"/>
        </w:rPr>
      </w:pPr>
      <w:r w:rsidRPr="00FD3504">
        <w:rPr>
          <w:rFonts w:ascii="Arial Nova" w:hAnsi="Arial Nova" w:cstheme="minorHAnsi"/>
          <w:bCs/>
          <w:color w:val="002060"/>
          <w:sz w:val="24"/>
          <w:szCs w:val="20"/>
        </w:rPr>
        <w:t xml:space="preserve">Freed serfs </w:t>
      </w:r>
      <w:r w:rsidR="001D30A5" w:rsidRPr="00FD3504">
        <w:rPr>
          <w:rFonts w:ascii="Arial Nova" w:hAnsi="Arial Nova" w:cstheme="minorHAnsi"/>
          <w:bCs/>
          <w:color w:val="002060"/>
          <w:sz w:val="24"/>
          <w:szCs w:val="20"/>
        </w:rPr>
        <w:t>could own property, their own businesses,</w:t>
      </w:r>
      <w:r w:rsidR="005D76E6" w:rsidRPr="00FD3504">
        <w:rPr>
          <w:rFonts w:ascii="Arial Nova" w:hAnsi="Arial Nova" w:cstheme="minorHAnsi"/>
          <w:bCs/>
          <w:color w:val="002060"/>
          <w:sz w:val="24"/>
          <w:szCs w:val="20"/>
        </w:rPr>
        <w:t xml:space="preserve"> sue in courts. </w:t>
      </w:r>
      <w:r w:rsidR="008B7DEB" w:rsidRPr="00FD3504">
        <w:rPr>
          <w:rFonts w:ascii="Arial Nova" w:hAnsi="Arial Nova" w:cstheme="minorHAnsi"/>
          <w:bCs/>
          <w:color w:val="002060"/>
          <w:sz w:val="24"/>
          <w:szCs w:val="20"/>
        </w:rPr>
        <w:t>v</w:t>
      </w:r>
      <w:r w:rsidR="005D76E6" w:rsidRPr="00FD3504">
        <w:rPr>
          <w:rFonts w:ascii="Arial Nova" w:hAnsi="Arial Nova" w:cstheme="minorHAnsi"/>
          <w:bCs/>
          <w:color w:val="002060"/>
          <w:sz w:val="24"/>
          <w:szCs w:val="20"/>
        </w:rPr>
        <w:t>ote in local elections</w:t>
      </w:r>
      <w:r w:rsidR="008B7DEB" w:rsidRPr="00FD3504">
        <w:rPr>
          <w:rFonts w:ascii="Arial Nova" w:hAnsi="Arial Nova" w:cstheme="minorHAnsi"/>
          <w:bCs/>
          <w:color w:val="002060"/>
          <w:sz w:val="24"/>
          <w:szCs w:val="20"/>
        </w:rPr>
        <w:t>,</w:t>
      </w:r>
      <w:r w:rsidR="001D30A5" w:rsidRPr="00FD3504">
        <w:rPr>
          <w:rFonts w:ascii="Arial Nova" w:hAnsi="Arial Nova" w:cstheme="minorHAnsi"/>
          <w:bCs/>
          <w:color w:val="002060"/>
          <w:sz w:val="24"/>
          <w:szCs w:val="20"/>
        </w:rPr>
        <w:t xml:space="preserve"> and were free to marry who they chose</w:t>
      </w:r>
    </w:p>
    <w:p w14:paraId="7C552889" w14:textId="77777777" w:rsidR="008130C3" w:rsidRPr="00FD3504" w:rsidRDefault="008130C3" w:rsidP="008130C3">
      <w:pPr>
        <w:pStyle w:val="ListParagraph"/>
        <w:ind w:left="360"/>
        <w:rPr>
          <w:rFonts w:ascii="Arial Nova" w:hAnsi="Arial Nova" w:cstheme="minorHAnsi"/>
          <w:bCs/>
          <w:color w:val="002060"/>
          <w:sz w:val="24"/>
          <w:szCs w:val="20"/>
        </w:rPr>
      </w:pPr>
    </w:p>
    <w:p w14:paraId="5499146B" w14:textId="03851DEB" w:rsidR="008130C3" w:rsidRPr="00FD3504" w:rsidRDefault="007B32AA" w:rsidP="00ED4C95">
      <w:pPr>
        <w:pStyle w:val="ListParagraph"/>
        <w:numPr>
          <w:ilvl w:val="0"/>
          <w:numId w:val="13"/>
        </w:numPr>
        <w:rPr>
          <w:rFonts w:ascii="Arial Nova" w:hAnsi="Arial Nova" w:cstheme="minorHAnsi"/>
          <w:bCs/>
          <w:color w:val="002060"/>
          <w:sz w:val="24"/>
          <w:szCs w:val="20"/>
        </w:rPr>
      </w:pPr>
      <w:r w:rsidRPr="00FD3504">
        <w:rPr>
          <w:rFonts w:ascii="Arial Nova" w:hAnsi="Arial Nova" w:cstheme="minorHAnsi"/>
          <w:bCs/>
          <w:color w:val="002060"/>
          <w:sz w:val="24"/>
          <w:szCs w:val="20"/>
        </w:rPr>
        <w:t>Ex-serfs received an allotment of land, taken from their former landowner’s estate</w:t>
      </w:r>
      <w:r w:rsidR="00904225" w:rsidRPr="00FD3504">
        <w:rPr>
          <w:rFonts w:ascii="Arial Nova" w:hAnsi="Arial Nova" w:cstheme="minorHAnsi"/>
          <w:bCs/>
          <w:color w:val="002060"/>
          <w:sz w:val="24"/>
          <w:szCs w:val="20"/>
        </w:rPr>
        <w:t>. Landowners decided which land to give up which was then allocated by official surveyors</w:t>
      </w:r>
    </w:p>
    <w:p w14:paraId="02FA3A3E" w14:textId="77777777" w:rsidR="008130C3" w:rsidRPr="00FD3504" w:rsidRDefault="008130C3" w:rsidP="008130C3">
      <w:pPr>
        <w:pStyle w:val="ListParagraph"/>
        <w:ind w:left="360"/>
        <w:rPr>
          <w:rFonts w:ascii="Arial Nova" w:hAnsi="Arial Nova" w:cstheme="minorHAnsi"/>
          <w:bCs/>
          <w:color w:val="002060"/>
          <w:sz w:val="24"/>
          <w:szCs w:val="20"/>
        </w:rPr>
      </w:pPr>
    </w:p>
    <w:p w14:paraId="33DA249A" w14:textId="5140B982" w:rsidR="008130C3" w:rsidRPr="00FD3504" w:rsidRDefault="00A0547E" w:rsidP="00ED4C95">
      <w:pPr>
        <w:pStyle w:val="ListParagraph"/>
        <w:numPr>
          <w:ilvl w:val="0"/>
          <w:numId w:val="13"/>
        </w:numPr>
        <w:rPr>
          <w:rFonts w:ascii="Arial Nova" w:hAnsi="Arial Nova" w:cstheme="minorHAnsi"/>
          <w:bCs/>
          <w:color w:val="002060"/>
          <w:sz w:val="24"/>
          <w:szCs w:val="20"/>
        </w:rPr>
      </w:pPr>
      <w:r w:rsidRPr="00FD3504">
        <w:rPr>
          <w:rFonts w:ascii="Arial Nova" w:hAnsi="Arial Nova" w:cstheme="minorHAnsi"/>
          <w:bCs/>
          <w:color w:val="002060"/>
          <w:sz w:val="24"/>
          <w:szCs w:val="20"/>
        </w:rPr>
        <w:t>Landowners were compensated for their lost land by the state</w:t>
      </w:r>
      <w:r w:rsidR="0078276B" w:rsidRPr="00FD3504">
        <w:rPr>
          <w:rFonts w:ascii="Arial Nova" w:hAnsi="Arial Nova" w:cstheme="minorHAnsi"/>
          <w:bCs/>
          <w:color w:val="002060"/>
          <w:sz w:val="24"/>
          <w:szCs w:val="20"/>
        </w:rPr>
        <w:t>, who often valued the land generously</w:t>
      </w:r>
    </w:p>
    <w:p w14:paraId="46BF4C2D" w14:textId="77777777" w:rsidR="008130C3" w:rsidRPr="00FD3504" w:rsidRDefault="008130C3" w:rsidP="008130C3">
      <w:pPr>
        <w:pStyle w:val="ListParagraph"/>
        <w:ind w:left="360"/>
        <w:rPr>
          <w:rFonts w:ascii="Arial Nova" w:hAnsi="Arial Nova" w:cstheme="minorHAnsi"/>
          <w:bCs/>
          <w:color w:val="002060"/>
          <w:sz w:val="24"/>
          <w:szCs w:val="20"/>
        </w:rPr>
      </w:pPr>
    </w:p>
    <w:p w14:paraId="51A1E416" w14:textId="0FB69F5E" w:rsidR="008130C3" w:rsidRPr="00FD3504" w:rsidRDefault="0078276B" w:rsidP="00ED4C95">
      <w:pPr>
        <w:pStyle w:val="ListParagraph"/>
        <w:numPr>
          <w:ilvl w:val="0"/>
          <w:numId w:val="13"/>
        </w:numPr>
        <w:rPr>
          <w:rFonts w:ascii="Arial Nova" w:hAnsi="Arial Nova" w:cstheme="minorHAnsi"/>
          <w:bCs/>
          <w:color w:val="002060"/>
          <w:sz w:val="24"/>
          <w:szCs w:val="20"/>
        </w:rPr>
      </w:pPr>
      <w:r w:rsidRPr="00FD3504">
        <w:rPr>
          <w:rFonts w:ascii="Arial Nova" w:hAnsi="Arial Nova" w:cstheme="minorHAnsi"/>
          <w:bCs/>
          <w:color w:val="002060"/>
          <w:sz w:val="24"/>
          <w:szCs w:val="20"/>
        </w:rPr>
        <w:t xml:space="preserve">Ex-serfs </w:t>
      </w:r>
      <w:r w:rsidR="009B1FD4" w:rsidRPr="00FD3504">
        <w:rPr>
          <w:rFonts w:ascii="Arial Nova" w:hAnsi="Arial Nova" w:cstheme="minorHAnsi"/>
          <w:bCs/>
          <w:color w:val="002060"/>
          <w:sz w:val="24"/>
          <w:szCs w:val="20"/>
        </w:rPr>
        <w:t xml:space="preserve">paid for their allotments through </w:t>
      </w:r>
      <w:r w:rsidR="009B1FD4" w:rsidRPr="00FD3504">
        <w:rPr>
          <w:rFonts w:ascii="Arial Nova" w:hAnsi="Arial Nova" w:cstheme="minorHAnsi"/>
          <w:b/>
          <w:color w:val="002060"/>
          <w:sz w:val="24"/>
          <w:szCs w:val="20"/>
        </w:rPr>
        <w:t>redemption payments</w:t>
      </w:r>
      <w:r w:rsidR="009B1FD4" w:rsidRPr="00FD3504">
        <w:rPr>
          <w:rFonts w:ascii="Arial Nova" w:hAnsi="Arial Nova" w:cstheme="minorHAnsi"/>
          <w:bCs/>
          <w:color w:val="002060"/>
          <w:sz w:val="24"/>
          <w:szCs w:val="20"/>
        </w:rPr>
        <w:t xml:space="preserve">. </w:t>
      </w:r>
      <w:r w:rsidR="00A13D08" w:rsidRPr="00FD3504">
        <w:rPr>
          <w:rFonts w:ascii="Arial Nova" w:hAnsi="Arial Nova" w:cstheme="minorHAnsi"/>
          <w:bCs/>
          <w:color w:val="002060"/>
          <w:sz w:val="24"/>
          <w:szCs w:val="20"/>
        </w:rPr>
        <w:t>These were loan payments to the government paid for 49 years</w:t>
      </w:r>
      <w:r w:rsidR="00943605" w:rsidRPr="00FD3504">
        <w:rPr>
          <w:rFonts w:ascii="Arial Nova" w:hAnsi="Arial Nova" w:cstheme="minorHAnsi"/>
          <w:bCs/>
          <w:color w:val="002060"/>
          <w:sz w:val="24"/>
          <w:szCs w:val="20"/>
        </w:rPr>
        <w:t xml:space="preserve"> with 6 percent</w:t>
      </w:r>
      <w:r w:rsidR="00DC5B8D">
        <w:rPr>
          <w:rFonts w:ascii="Arial Nova" w:hAnsi="Arial Nova" w:cstheme="minorHAnsi"/>
          <w:bCs/>
          <w:color w:val="002060"/>
          <w:sz w:val="24"/>
          <w:szCs w:val="20"/>
        </w:rPr>
        <w:t xml:space="preserve"> annual</w:t>
      </w:r>
      <w:r w:rsidR="00943605" w:rsidRPr="00FD3504">
        <w:rPr>
          <w:rFonts w:ascii="Arial Nova" w:hAnsi="Arial Nova" w:cstheme="minorHAnsi"/>
          <w:bCs/>
          <w:color w:val="002060"/>
          <w:sz w:val="24"/>
          <w:szCs w:val="20"/>
        </w:rPr>
        <w:t xml:space="preserve"> interest</w:t>
      </w:r>
      <w:r w:rsidR="00D573CB" w:rsidRPr="00FD3504">
        <w:rPr>
          <w:rFonts w:ascii="Arial Nova" w:hAnsi="Arial Nova" w:cstheme="minorHAnsi"/>
          <w:bCs/>
          <w:color w:val="002060"/>
          <w:sz w:val="24"/>
          <w:szCs w:val="20"/>
        </w:rPr>
        <w:t>. An ex-serf only received full rights once their redemption payments had been paid</w:t>
      </w:r>
    </w:p>
    <w:p w14:paraId="5FC98937" w14:textId="77777777" w:rsidR="008130C3" w:rsidRPr="00FD3504" w:rsidRDefault="008130C3" w:rsidP="008130C3">
      <w:pPr>
        <w:pStyle w:val="ListParagraph"/>
        <w:ind w:left="360"/>
        <w:rPr>
          <w:rFonts w:ascii="Arial Nova" w:hAnsi="Arial Nova" w:cstheme="minorHAnsi"/>
          <w:bCs/>
          <w:color w:val="002060"/>
          <w:sz w:val="24"/>
          <w:szCs w:val="20"/>
        </w:rPr>
      </w:pPr>
    </w:p>
    <w:p w14:paraId="6E1F34DF" w14:textId="3B58D304" w:rsidR="008130C3" w:rsidRPr="00FD3504" w:rsidRDefault="00E84703" w:rsidP="00ED4C95">
      <w:pPr>
        <w:pStyle w:val="ListParagraph"/>
        <w:numPr>
          <w:ilvl w:val="0"/>
          <w:numId w:val="13"/>
        </w:numPr>
        <w:rPr>
          <w:rFonts w:ascii="Arial Nova" w:hAnsi="Arial Nova" w:cstheme="minorHAnsi"/>
          <w:bCs/>
          <w:color w:val="002060"/>
          <w:sz w:val="24"/>
          <w:szCs w:val="20"/>
        </w:rPr>
      </w:pPr>
      <w:r w:rsidRPr="00FD3504">
        <w:rPr>
          <w:rFonts w:ascii="Arial Nova" w:hAnsi="Arial Nova" w:cstheme="minorHAnsi"/>
          <w:bCs/>
          <w:color w:val="002060"/>
          <w:sz w:val="24"/>
          <w:szCs w:val="20"/>
        </w:rPr>
        <w:t xml:space="preserve">Ex-serfs were given the alternative option of continuing to work on their former landowner’s land for so many days </w:t>
      </w:r>
      <w:r w:rsidR="00377217" w:rsidRPr="00FD3504">
        <w:rPr>
          <w:rFonts w:ascii="Arial Nova" w:hAnsi="Arial Nova" w:cstheme="minorHAnsi"/>
          <w:bCs/>
          <w:color w:val="002060"/>
          <w:sz w:val="24"/>
          <w:szCs w:val="20"/>
        </w:rPr>
        <w:t>a year to pay back the compensation this way</w:t>
      </w:r>
    </w:p>
    <w:p w14:paraId="7728AA6E" w14:textId="77777777" w:rsidR="008130C3" w:rsidRPr="00FD3504" w:rsidRDefault="008130C3" w:rsidP="008130C3">
      <w:pPr>
        <w:pStyle w:val="ListParagraph"/>
        <w:ind w:left="360"/>
        <w:rPr>
          <w:rFonts w:ascii="Arial Nova" w:hAnsi="Arial Nova" w:cstheme="minorHAnsi"/>
          <w:bCs/>
          <w:color w:val="002060"/>
          <w:sz w:val="24"/>
          <w:szCs w:val="20"/>
        </w:rPr>
      </w:pPr>
    </w:p>
    <w:p w14:paraId="2F0C1C63" w14:textId="50033C8E" w:rsidR="008130C3" w:rsidRPr="00FD3504" w:rsidRDefault="00756B24" w:rsidP="00ED4C95">
      <w:pPr>
        <w:pStyle w:val="ListParagraph"/>
        <w:numPr>
          <w:ilvl w:val="0"/>
          <w:numId w:val="13"/>
        </w:numPr>
        <w:rPr>
          <w:rFonts w:ascii="Arial Nova" w:hAnsi="Arial Nova" w:cstheme="minorHAnsi"/>
          <w:bCs/>
          <w:color w:val="002060"/>
          <w:sz w:val="24"/>
          <w:szCs w:val="20"/>
        </w:rPr>
      </w:pPr>
      <w:r w:rsidRPr="00FD3504">
        <w:rPr>
          <w:rFonts w:ascii="Arial Nova" w:hAnsi="Arial Nova" w:cstheme="minorHAnsi"/>
          <w:bCs/>
          <w:color w:val="002060"/>
          <w:sz w:val="24"/>
          <w:szCs w:val="20"/>
        </w:rPr>
        <w:t xml:space="preserve">The </w:t>
      </w:r>
      <w:r w:rsidR="00E77416" w:rsidRPr="00481E93">
        <w:rPr>
          <w:rFonts w:ascii="Arial Nova" w:hAnsi="Arial Nova" w:cstheme="minorHAnsi"/>
          <w:b/>
          <w:i/>
          <w:iCs/>
          <w:color w:val="002060"/>
          <w:sz w:val="24"/>
          <w:szCs w:val="20"/>
        </w:rPr>
        <w:t>mirs</w:t>
      </w:r>
      <w:r w:rsidR="00E77416" w:rsidRPr="00FD3504">
        <w:rPr>
          <w:rFonts w:ascii="Arial Nova" w:hAnsi="Arial Nova" w:cstheme="minorHAnsi"/>
          <w:bCs/>
          <w:color w:val="002060"/>
          <w:sz w:val="24"/>
          <w:szCs w:val="20"/>
        </w:rPr>
        <w:t xml:space="preserve"> (peasant villages/communes) were given </w:t>
      </w:r>
      <w:r w:rsidR="005237FA" w:rsidRPr="00FD3504">
        <w:rPr>
          <w:rFonts w:ascii="Arial Nova" w:hAnsi="Arial Nova" w:cstheme="minorHAnsi"/>
          <w:bCs/>
          <w:color w:val="002060"/>
          <w:sz w:val="24"/>
          <w:szCs w:val="20"/>
        </w:rPr>
        <w:t xml:space="preserve">responsibility for </w:t>
      </w:r>
      <w:r w:rsidR="00041D46" w:rsidRPr="00FD3504">
        <w:rPr>
          <w:rFonts w:ascii="Arial Nova" w:hAnsi="Arial Nova" w:cstheme="minorHAnsi"/>
          <w:bCs/>
          <w:color w:val="002060"/>
          <w:sz w:val="24"/>
          <w:szCs w:val="20"/>
        </w:rPr>
        <w:t xml:space="preserve">collecting redemption payments, the sale of land and what was farmed </w:t>
      </w:r>
    </w:p>
    <w:p w14:paraId="08047BC0" w14:textId="77777777" w:rsidR="008130C3" w:rsidRPr="00FD3504" w:rsidRDefault="008130C3" w:rsidP="008130C3">
      <w:pPr>
        <w:pStyle w:val="ListParagraph"/>
        <w:ind w:left="360"/>
        <w:rPr>
          <w:rFonts w:ascii="Arial Nova" w:hAnsi="Arial Nova" w:cstheme="minorHAnsi"/>
          <w:bCs/>
          <w:color w:val="002060"/>
          <w:sz w:val="24"/>
          <w:szCs w:val="20"/>
        </w:rPr>
      </w:pPr>
    </w:p>
    <w:p w14:paraId="7FE1ACE6" w14:textId="368BE942" w:rsidR="008130C3" w:rsidRPr="00FD3504" w:rsidRDefault="00D31508" w:rsidP="00ED4C95">
      <w:pPr>
        <w:pStyle w:val="ListParagraph"/>
        <w:numPr>
          <w:ilvl w:val="0"/>
          <w:numId w:val="13"/>
        </w:numPr>
        <w:rPr>
          <w:rFonts w:ascii="Arial Nova" w:hAnsi="Arial Nova" w:cstheme="minorHAnsi"/>
          <w:bCs/>
          <w:color w:val="002060"/>
          <w:sz w:val="24"/>
          <w:szCs w:val="20"/>
        </w:rPr>
      </w:pPr>
      <w:r w:rsidRPr="00FD3504">
        <w:rPr>
          <w:rFonts w:ascii="Arial Nova" w:hAnsi="Arial Nova" w:cstheme="minorHAnsi"/>
          <w:bCs/>
          <w:color w:val="002060"/>
          <w:sz w:val="24"/>
          <w:szCs w:val="20"/>
        </w:rPr>
        <w:t xml:space="preserve">Landowners kept control of meadows, </w:t>
      </w:r>
      <w:r w:rsidR="00FC5FDB" w:rsidRPr="00FD3504">
        <w:rPr>
          <w:rFonts w:ascii="Arial Nova" w:hAnsi="Arial Nova" w:cstheme="minorHAnsi"/>
          <w:bCs/>
          <w:color w:val="002060"/>
          <w:sz w:val="24"/>
          <w:szCs w:val="20"/>
        </w:rPr>
        <w:t>woodland,</w:t>
      </w:r>
      <w:r w:rsidRPr="00FD3504">
        <w:rPr>
          <w:rFonts w:ascii="Arial Nova" w:hAnsi="Arial Nova" w:cstheme="minorHAnsi"/>
          <w:bCs/>
          <w:color w:val="002060"/>
          <w:sz w:val="24"/>
          <w:szCs w:val="20"/>
        </w:rPr>
        <w:t xml:space="preserve"> </w:t>
      </w:r>
      <w:r w:rsidR="00FC5FDB" w:rsidRPr="00FD3504">
        <w:rPr>
          <w:rFonts w:ascii="Arial Nova" w:hAnsi="Arial Nova" w:cstheme="minorHAnsi"/>
          <w:bCs/>
          <w:color w:val="002060"/>
          <w:sz w:val="24"/>
          <w:szCs w:val="20"/>
        </w:rPr>
        <w:t>and pasture</w:t>
      </w:r>
    </w:p>
    <w:p w14:paraId="04139FAF" w14:textId="77777777" w:rsidR="008130C3" w:rsidRPr="00FD3504" w:rsidRDefault="008130C3" w:rsidP="008130C3">
      <w:pPr>
        <w:pStyle w:val="ListParagraph"/>
        <w:ind w:left="360"/>
        <w:rPr>
          <w:rFonts w:ascii="Arial Nova" w:hAnsi="Arial Nova" w:cstheme="minorHAnsi"/>
          <w:bCs/>
          <w:color w:val="002060"/>
          <w:sz w:val="24"/>
          <w:szCs w:val="20"/>
        </w:rPr>
      </w:pPr>
    </w:p>
    <w:p w14:paraId="5B601B2A" w14:textId="3FFAC60E" w:rsidR="001D30A5" w:rsidRPr="00FD3504" w:rsidRDefault="007B32AA" w:rsidP="00ED4C95">
      <w:pPr>
        <w:pStyle w:val="ListParagraph"/>
        <w:numPr>
          <w:ilvl w:val="0"/>
          <w:numId w:val="13"/>
        </w:numPr>
        <w:rPr>
          <w:rFonts w:ascii="Arial Nova" w:hAnsi="Arial Nova" w:cstheme="minorHAnsi"/>
          <w:bCs/>
          <w:color w:val="002060"/>
          <w:sz w:val="24"/>
          <w:szCs w:val="20"/>
        </w:rPr>
      </w:pPr>
      <w:r w:rsidRPr="00FD3504">
        <w:rPr>
          <w:rFonts w:ascii="Arial Nova" w:hAnsi="Arial Nova" w:cstheme="minorHAnsi"/>
          <w:bCs/>
          <w:color w:val="002060"/>
          <w:sz w:val="24"/>
          <w:szCs w:val="20"/>
        </w:rPr>
        <w:t xml:space="preserve"> </w:t>
      </w:r>
      <w:r w:rsidR="00FC5FDB" w:rsidRPr="00FD3504">
        <w:rPr>
          <w:rFonts w:ascii="Arial Nova" w:hAnsi="Arial Nova" w:cstheme="minorHAnsi"/>
          <w:bCs/>
          <w:color w:val="002060"/>
          <w:sz w:val="24"/>
          <w:szCs w:val="20"/>
        </w:rPr>
        <w:t xml:space="preserve">There was a two-year </w:t>
      </w:r>
      <w:r w:rsidR="006E5B49" w:rsidRPr="00FD3504">
        <w:rPr>
          <w:rFonts w:ascii="Arial Nova" w:hAnsi="Arial Nova" w:cstheme="minorHAnsi"/>
          <w:bCs/>
          <w:color w:val="002060"/>
          <w:sz w:val="24"/>
          <w:szCs w:val="20"/>
        </w:rPr>
        <w:t>period of ‘temporary obligation’ before freedom was granted</w:t>
      </w:r>
      <w:r w:rsidR="005F37FE" w:rsidRPr="00FD3504">
        <w:rPr>
          <w:rFonts w:ascii="Arial Nova" w:hAnsi="Arial Nova" w:cstheme="minorHAnsi"/>
          <w:bCs/>
          <w:color w:val="002060"/>
          <w:sz w:val="24"/>
          <w:szCs w:val="20"/>
        </w:rPr>
        <w:t xml:space="preserve"> during which the allocations were sorted out</w:t>
      </w:r>
    </w:p>
    <w:p w14:paraId="3241CFC1" w14:textId="77777777" w:rsidR="00D53234" w:rsidRDefault="00D53234" w:rsidP="001F7D79">
      <w:pPr>
        <w:rPr>
          <w:rFonts w:cstheme="minorHAnsi"/>
          <w:b/>
          <w:i/>
          <w:iCs/>
          <w:color w:val="C00000"/>
          <w:sz w:val="28"/>
          <w:u w:val="single"/>
        </w:rPr>
        <w:sectPr w:rsidR="00D53234" w:rsidSect="00591572">
          <w:pgSz w:w="11906" w:h="16838"/>
          <w:pgMar w:top="720" w:right="720" w:bottom="720" w:left="720" w:header="708" w:footer="708" w:gutter="0"/>
          <w:cols w:space="708"/>
          <w:docGrid w:linePitch="360"/>
        </w:sectPr>
      </w:pPr>
    </w:p>
    <w:p w14:paraId="3182A6FD" w14:textId="77777777" w:rsidR="00B25208" w:rsidRDefault="00B25208" w:rsidP="00B25208">
      <w:pPr>
        <w:jc w:val="center"/>
        <w:rPr>
          <w:rFonts w:cstheme="minorHAnsi"/>
          <w:b/>
          <w:i/>
          <w:iCs/>
          <w:color w:val="C00000"/>
          <w:sz w:val="28"/>
          <w:u w:val="single"/>
        </w:rPr>
      </w:pPr>
      <w:r>
        <w:rPr>
          <w:rFonts w:cstheme="minorHAnsi"/>
          <w:b/>
          <w:i/>
          <w:iCs/>
          <w:color w:val="C00000"/>
          <w:sz w:val="28"/>
          <w:u w:val="single"/>
        </w:rPr>
        <w:t>Who did the Emancipation Edict benefit the most?</w:t>
      </w:r>
    </w:p>
    <w:p w14:paraId="1F84B83D" w14:textId="77777777" w:rsidR="002F77EA" w:rsidRDefault="00D72DE8" w:rsidP="002F77EA">
      <w:pPr>
        <w:jc w:val="center"/>
        <w:rPr>
          <w:rFonts w:cstheme="minorHAnsi"/>
          <w:bCs/>
          <w:sz w:val="24"/>
          <w:szCs w:val="20"/>
        </w:rPr>
      </w:pPr>
      <w:r>
        <w:rPr>
          <w:rFonts w:cstheme="minorHAnsi"/>
          <w:bCs/>
          <w:sz w:val="24"/>
          <w:szCs w:val="20"/>
        </w:rPr>
        <w:t>Place each of the terms on t</w:t>
      </w:r>
      <w:r w:rsidR="00140D19">
        <w:rPr>
          <w:rFonts w:cstheme="minorHAnsi"/>
          <w:bCs/>
          <w:sz w:val="24"/>
          <w:szCs w:val="20"/>
        </w:rPr>
        <w:t xml:space="preserve">he previous page below to show whether you think it benefitted the </w:t>
      </w:r>
      <w:r w:rsidR="00140D19">
        <w:rPr>
          <w:rFonts w:cstheme="minorHAnsi"/>
          <w:b/>
          <w:sz w:val="24"/>
          <w:szCs w:val="20"/>
        </w:rPr>
        <w:t>ex-serfs</w:t>
      </w:r>
      <w:r w:rsidR="00140D19">
        <w:rPr>
          <w:rFonts w:cstheme="minorHAnsi"/>
          <w:bCs/>
          <w:sz w:val="24"/>
          <w:szCs w:val="20"/>
        </w:rPr>
        <w:t xml:space="preserve">, </w:t>
      </w:r>
      <w:r w:rsidR="002F77EA">
        <w:rPr>
          <w:rFonts w:cstheme="minorHAnsi"/>
          <w:b/>
          <w:sz w:val="24"/>
          <w:szCs w:val="20"/>
        </w:rPr>
        <w:t>the landowners</w:t>
      </w:r>
      <w:r w:rsidR="002F77EA">
        <w:rPr>
          <w:rFonts w:cstheme="minorHAnsi"/>
          <w:bCs/>
          <w:sz w:val="24"/>
          <w:szCs w:val="20"/>
        </w:rPr>
        <w:t xml:space="preserve">, or was </w:t>
      </w:r>
      <w:r w:rsidR="002F77EA">
        <w:rPr>
          <w:rFonts w:cstheme="minorHAnsi"/>
          <w:b/>
          <w:sz w:val="24"/>
          <w:szCs w:val="20"/>
        </w:rPr>
        <w:t>balanced</w:t>
      </w:r>
      <w:r w:rsidR="002F77EA">
        <w:rPr>
          <w:rFonts w:cstheme="minorHAnsi"/>
          <w:bCs/>
          <w:sz w:val="24"/>
          <w:szCs w:val="20"/>
        </w:rPr>
        <w:t>. For each provide a simple explanation</w:t>
      </w:r>
    </w:p>
    <w:tbl>
      <w:tblPr>
        <w:tblStyle w:val="TableGrid"/>
        <w:tblW w:w="0" w:type="auto"/>
        <w:tblLook w:val="04A0" w:firstRow="1" w:lastRow="0" w:firstColumn="1" w:lastColumn="0" w:noHBand="0" w:noVBand="1"/>
      </w:tblPr>
      <w:tblGrid>
        <w:gridCol w:w="5129"/>
        <w:gridCol w:w="5129"/>
        <w:gridCol w:w="5130"/>
      </w:tblGrid>
      <w:tr w:rsidR="00D66122" w14:paraId="20BC2D07" w14:textId="77777777" w:rsidTr="005E7B2C">
        <w:tc>
          <w:tcPr>
            <w:tcW w:w="5129" w:type="dxa"/>
            <w:shd w:val="clear" w:color="auto" w:fill="A8D08D" w:themeFill="accent6" w:themeFillTint="99"/>
          </w:tcPr>
          <w:p w14:paraId="1B41D6D5" w14:textId="27F18736" w:rsidR="00D66122" w:rsidRPr="00461FB6" w:rsidRDefault="00D66122" w:rsidP="005E7B2C">
            <w:pPr>
              <w:jc w:val="center"/>
              <w:rPr>
                <w:b/>
                <w:sz w:val="28"/>
              </w:rPr>
            </w:pPr>
            <w:r w:rsidRPr="00461FB6">
              <w:rPr>
                <w:b/>
                <w:sz w:val="28"/>
              </w:rPr>
              <w:t xml:space="preserve">Terms that benefitted </w:t>
            </w:r>
            <w:r w:rsidR="006A7D43">
              <w:rPr>
                <w:b/>
                <w:sz w:val="28"/>
              </w:rPr>
              <w:t>ex-serfs</w:t>
            </w:r>
          </w:p>
        </w:tc>
        <w:tc>
          <w:tcPr>
            <w:tcW w:w="5129" w:type="dxa"/>
            <w:shd w:val="clear" w:color="auto" w:fill="A8D08D" w:themeFill="accent6" w:themeFillTint="99"/>
          </w:tcPr>
          <w:p w14:paraId="47DB7CEC" w14:textId="77777777" w:rsidR="00D66122" w:rsidRPr="00461FB6" w:rsidRDefault="00D66122" w:rsidP="005E7B2C">
            <w:pPr>
              <w:jc w:val="center"/>
              <w:rPr>
                <w:b/>
                <w:sz w:val="28"/>
              </w:rPr>
            </w:pPr>
            <w:r w:rsidRPr="00461FB6">
              <w:rPr>
                <w:b/>
                <w:sz w:val="28"/>
              </w:rPr>
              <w:t>Balanced/Fair Terms</w:t>
            </w:r>
          </w:p>
        </w:tc>
        <w:tc>
          <w:tcPr>
            <w:tcW w:w="5130" w:type="dxa"/>
            <w:shd w:val="clear" w:color="auto" w:fill="A8D08D" w:themeFill="accent6" w:themeFillTint="99"/>
          </w:tcPr>
          <w:p w14:paraId="4A5457E1" w14:textId="447809E8" w:rsidR="00D66122" w:rsidRPr="00461FB6" w:rsidRDefault="00D66122" w:rsidP="005E7B2C">
            <w:pPr>
              <w:jc w:val="center"/>
              <w:rPr>
                <w:b/>
                <w:sz w:val="28"/>
              </w:rPr>
            </w:pPr>
            <w:r w:rsidRPr="00461FB6">
              <w:rPr>
                <w:b/>
                <w:sz w:val="28"/>
              </w:rPr>
              <w:t xml:space="preserve">Terms that benefitted </w:t>
            </w:r>
            <w:r w:rsidR="006A7D43">
              <w:rPr>
                <w:b/>
                <w:sz w:val="28"/>
              </w:rPr>
              <w:t>landowners</w:t>
            </w:r>
          </w:p>
        </w:tc>
      </w:tr>
      <w:tr w:rsidR="00D66122" w14:paraId="742C2B9C" w14:textId="77777777" w:rsidTr="005E4E8D">
        <w:trPr>
          <w:trHeight w:val="5960"/>
        </w:trPr>
        <w:tc>
          <w:tcPr>
            <w:tcW w:w="5129" w:type="dxa"/>
          </w:tcPr>
          <w:p w14:paraId="6E183AA9" w14:textId="77777777" w:rsidR="00D66122" w:rsidRDefault="00D66122" w:rsidP="005E7B2C">
            <w:pPr>
              <w:spacing w:line="259" w:lineRule="auto"/>
              <w:jc w:val="center"/>
              <w:rPr>
                <w:b/>
                <w:sz w:val="32"/>
                <w:u w:val="single"/>
              </w:rPr>
            </w:pPr>
          </w:p>
        </w:tc>
        <w:tc>
          <w:tcPr>
            <w:tcW w:w="5129" w:type="dxa"/>
          </w:tcPr>
          <w:p w14:paraId="328F4C6C" w14:textId="77777777" w:rsidR="00D66122" w:rsidRDefault="00D66122" w:rsidP="005E7B2C">
            <w:pPr>
              <w:spacing w:line="259" w:lineRule="auto"/>
              <w:jc w:val="center"/>
              <w:rPr>
                <w:b/>
                <w:sz w:val="32"/>
                <w:u w:val="single"/>
              </w:rPr>
            </w:pPr>
          </w:p>
        </w:tc>
        <w:tc>
          <w:tcPr>
            <w:tcW w:w="5130" w:type="dxa"/>
          </w:tcPr>
          <w:p w14:paraId="3E739BC8" w14:textId="77777777" w:rsidR="00D66122" w:rsidRDefault="00D66122" w:rsidP="005E7B2C">
            <w:pPr>
              <w:spacing w:line="259" w:lineRule="auto"/>
              <w:jc w:val="center"/>
              <w:rPr>
                <w:b/>
                <w:sz w:val="32"/>
                <w:u w:val="single"/>
              </w:rPr>
            </w:pPr>
          </w:p>
        </w:tc>
      </w:tr>
    </w:tbl>
    <w:p w14:paraId="28B27E44" w14:textId="5312035D" w:rsidR="00A30923" w:rsidRPr="00CB004A" w:rsidRDefault="00A30923" w:rsidP="00ED4C95">
      <w:pPr>
        <w:pStyle w:val="ListParagraph"/>
        <w:numPr>
          <w:ilvl w:val="0"/>
          <w:numId w:val="14"/>
        </w:numPr>
      </w:pPr>
      <w:r w:rsidRPr="00A30923">
        <w:rPr>
          <w:color w:val="000000" w:themeColor="text1"/>
        </w:rPr>
        <w:t xml:space="preserve">What observations would you make from this summary? </w:t>
      </w:r>
    </w:p>
    <w:p w14:paraId="7517F9CC" w14:textId="36BAEF0B" w:rsidR="00CB004A" w:rsidRDefault="00CB004A" w:rsidP="00CB004A">
      <w:pPr>
        <w:pStyle w:val="ListParagraph"/>
      </w:pPr>
    </w:p>
    <w:p w14:paraId="3C714353" w14:textId="77777777" w:rsidR="005E4E8D" w:rsidRPr="00A30923" w:rsidRDefault="005E4E8D" w:rsidP="00CB004A">
      <w:pPr>
        <w:pStyle w:val="ListParagraph"/>
      </w:pPr>
    </w:p>
    <w:p w14:paraId="2B4182DF" w14:textId="5577CD9B" w:rsidR="00CB004A" w:rsidRPr="005E4E8D" w:rsidRDefault="00844140" w:rsidP="00ED4C95">
      <w:pPr>
        <w:pStyle w:val="ListParagraph"/>
        <w:numPr>
          <w:ilvl w:val="0"/>
          <w:numId w:val="14"/>
        </w:numPr>
      </w:pPr>
      <w:r>
        <w:rPr>
          <w:color w:val="000000" w:themeColor="text1"/>
        </w:rPr>
        <w:t xml:space="preserve">Which term do you think ex-serfs were most unhappy with and why? </w:t>
      </w:r>
    </w:p>
    <w:p w14:paraId="70179084" w14:textId="77777777" w:rsidR="005E4E8D" w:rsidRPr="00CB004A" w:rsidRDefault="005E4E8D" w:rsidP="005E4E8D">
      <w:pPr>
        <w:pStyle w:val="ListParagraph"/>
      </w:pPr>
    </w:p>
    <w:p w14:paraId="5A3505E9" w14:textId="77777777" w:rsidR="00CB004A" w:rsidRPr="00CB004A" w:rsidRDefault="00CB004A" w:rsidP="00CB004A">
      <w:pPr>
        <w:pStyle w:val="ListParagraph"/>
      </w:pPr>
    </w:p>
    <w:p w14:paraId="15C35D57" w14:textId="7F4D49B8" w:rsidR="002F6EA3" w:rsidRPr="00A30923" w:rsidRDefault="00CB004A" w:rsidP="00ED4C95">
      <w:pPr>
        <w:pStyle w:val="ListParagraph"/>
        <w:numPr>
          <w:ilvl w:val="0"/>
          <w:numId w:val="14"/>
        </w:numPr>
      </w:pPr>
      <w:r>
        <w:rPr>
          <w:color w:val="000000" w:themeColor="text1"/>
        </w:rPr>
        <w:t>Is it fair to describe the Emancipation Edict as a conservative measure?</w:t>
      </w:r>
      <w:r w:rsidR="002F6EA3" w:rsidRPr="00A30923">
        <w:br w:type="page"/>
      </w:r>
    </w:p>
    <w:p w14:paraId="257CE3F5" w14:textId="77777777" w:rsidR="00D53234" w:rsidRDefault="00D53234" w:rsidP="001F7D79">
      <w:pPr>
        <w:rPr>
          <w:rFonts w:cstheme="minorHAnsi"/>
          <w:b/>
          <w:i/>
          <w:iCs/>
          <w:color w:val="C00000"/>
          <w:sz w:val="28"/>
          <w:u w:val="single"/>
        </w:rPr>
        <w:sectPr w:rsidR="00D53234" w:rsidSect="00D53234">
          <w:pgSz w:w="16838" w:h="11906" w:orient="landscape"/>
          <w:pgMar w:top="720" w:right="720" w:bottom="720" w:left="720" w:header="708" w:footer="708" w:gutter="0"/>
          <w:cols w:space="708"/>
          <w:docGrid w:linePitch="360"/>
        </w:sectPr>
      </w:pPr>
    </w:p>
    <w:p w14:paraId="65FA8A37" w14:textId="0ED1187B" w:rsidR="002F6EA3" w:rsidRDefault="00327FE6" w:rsidP="00327FE6">
      <w:pPr>
        <w:jc w:val="center"/>
        <w:rPr>
          <w:rFonts w:cstheme="minorHAnsi"/>
          <w:b/>
          <w:i/>
          <w:iCs/>
          <w:color w:val="C00000"/>
          <w:sz w:val="28"/>
          <w:u w:val="single"/>
        </w:rPr>
      </w:pPr>
      <w:r>
        <w:rPr>
          <w:rFonts w:cstheme="minorHAnsi"/>
          <w:b/>
          <w:caps/>
          <w:color w:val="C00000"/>
          <w:sz w:val="28"/>
          <w:u w:val="single"/>
        </w:rPr>
        <w:t>The Impact of the Emancipation Edict</w:t>
      </w:r>
    </w:p>
    <w:p w14:paraId="1B15DF97" w14:textId="5A366A42" w:rsidR="00CE3167" w:rsidRPr="00F46625" w:rsidRDefault="005C6076">
      <w:pPr>
        <w:rPr>
          <w:rFonts w:cstheme="minorHAnsi"/>
          <w:bCs/>
          <w:sz w:val="24"/>
          <w:szCs w:val="20"/>
        </w:rPr>
      </w:pPr>
      <w:r>
        <w:rPr>
          <w:noProof/>
          <w:lang w:eastAsia="en-GB"/>
        </w:rPr>
        <w:drawing>
          <wp:anchor distT="0" distB="0" distL="114300" distR="114300" simplePos="0" relativeHeight="251725824" behindDoc="1" locked="0" layoutInCell="1" allowOverlap="1" wp14:anchorId="5FFF62F9" wp14:editId="12269D7B">
            <wp:simplePos x="0" y="0"/>
            <wp:positionH relativeFrom="margin">
              <wp:align>right</wp:align>
            </wp:positionH>
            <wp:positionV relativeFrom="paragraph">
              <wp:posOffset>8839</wp:posOffset>
            </wp:positionV>
            <wp:extent cx="2291220" cy="1772817"/>
            <wp:effectExtent l="19050" t="19050" r="13970" b="18415"/>
            <wp:wrapTight wrapText="bothSides">
              <wp:wrapPolygon edited="0">
                <wp:start x="-180" y="-232"/>
                <wp:lineTo x="-180" y="21592"/>
                <wp:lineTo x="21552" y="21592"/>
                <wp:lineTo x="21552" y="-232"/>
                <wp:lineTo x="-180" y="-232"/>
              </wp:wrapPolygon>
            </wp:wrapTight>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91220" cy="1772817"/>
                    </a:xfrm>
                    <a:prstGeom prst="rect">
                      <a:avLst/>
                    </a:prstGeom>
                    <a:noFill/>
                    <a:ln>
                      <a:solidFill>
                        <a:schemeClr val="tx1"/>
                      </a:solidFill>
                    </a:ln>
                  </pic:spPr>
                </pic:pic>
              </a:graphicData>
            </a:graphic>
          </wp:anchor>
        </w:drawing>
      </w:r>
      <w:r w:rsidR="00062588" w:rsidRPr="00F46625">
        <w:rPr>
          <w:rFonts w:cstheme="minorHAnsi"/>
          <w:bCs/>
          <w:sz w:val="24"/>
          <w:szCs w:val="20"/>
        </w:rPr>
        <w:t>The impact o</w:t>
      </w:r>
      <w:r w:rsidR="006A7D43">
        <w:rPr>
          <w:rFonts w:cstheme="minorHAnsi"/>
          <w:bCs/>
          <w:sz w:val="24"/>
          <w:szCs w:val="20"/>
        </w:rPr>
        <w:t>f</w:t>
      </w:r>
      <w:r w:rsidR="00062588" w:rsidRPr="00F46625">
        <w:rPr>
          <w:rFonts w:cstheme="minorHAnsi"/>
          <w:bCs/>
          <w:sz w:val="24"/>
          <w:szCs w:val="20"/>
        </w:rPr>
        <w:t xml:space="preserve"> the Emancipation of the Serfs on </w:t>
      </w:r>
      <w:r w:rsidR="00BE155B">
        <w:rPr>
          <w:rFonts w:cstheme="minorHAnsi"/>
          <w:bCs/>
          <w:sz w:val="24"/>
          <w:szCs w:val="20"/>
        </w:rPr>
        <w:t>Russia, it</w:t>
      </w:r>
      <w:r w:rsidR="005C4963" w:rsidRPr="00F46625">
        <w:rPr>
          <w:rFonts w:cstheme="minorHAnsi"/>
          <w:bCs/>
          <w:sz w:val="24"/>
          <w:szCs w:val="20"/>
        </w:rPr>
        <w:t>s society and economy has been much debated by historians</w:t>
      </w:r>
      <w:r w:rsidR="00CF4DA3" w:rsidRPr="00F46625">
        <w:rPr>
          <w:rFonts w:cstheme="minorHAnsi"/>
          <w:bCs/>
          <w:sz w:val="24"/>
          <w:szCs w:val="20"/>
        </w:rPr>
        <w:t xml:space="preserve">. For those </w:t>
      </w:r>
      <w:r w:rsidR="00D66728" w:rsidRPr="00F46625">
        <w:rPr>
          <w:rFonts w:cstheme="minorHAnsi"/>
          <w:bCs/>
          <w:sz w:val="24"/>
          <w:szCs w:val="20"/>
        </w:rPr>
        <w:t xml:space="preserve">who see Alexander II as the ‘Tsar Liberator’, Emancipation is the strongest evidence of the success of his modernising reforms. For those who view him as a more conservative Tsar, Emancipation </w:t>
      </w:r>
      <w:r w:rsidR="00D57570" w:rsidRPr="00F46625">
        <w:rPr>
          <w:rFonts w:cstheme="minorHAnsi"/>
          <w:bCs/>
          <w:sz w:val="24"/>
          <w:szCs w:val="20"/>
        </w:rPr>
        <w:t xml:space="preserve">was a limited measure that </w:t>
      </w:r>
      <w:r w:rsidR="001B7C42" w:rsidRPr="00F46625">
        <w:rPr>
          <w:rFonts w:cstheme="minorHAnsi"/>
          <w:bCs/>
          <w:sz w:val="24"/>
          <w:szCs w:val="20"/>
        </w:rPr>
        <w:t>disappointed the hopes of the serfs</w:t>
      </w:r>
      <w:r w:rsidR="00CE3167" w:rsidRPr="00F46625">
        <w:rPr>
          <w:rFonts w:cstheme="minorHAnsi"/>
          <w:bCs/>
          <w:sz w:val="24"/>
          <w:szCs w:val="20"/>
        </w:rPr>
        <w:t>.</w:t>
      </w:r>
    </w:p>
    <w:p w14:paraId="20880469" w14:textId="1DC779CA" w:rsidR="00230E53" w:rsidRPr="00F46625" w:rsidRDefault="00524AC2">
      <w:pPr>
        <w:rPr>
          <w:rFonts w:cstheme="minorHAnsi"/>
          <w:bCs/>
          <w:sz w:val="24"/>
          <w:szCs w:val="20"/>
        </w:rPr>
      </w:pPr>
      <w:r w:rsidRPr="00F46625">
        <w:rPr>
          <w:rFonts w:cstheme="minorHAnsi"/>
          <w:bCs/>
          <w:sz w:val="24"/>
          <w:szCs w:val="20"/>
        </w:rPr>
        <w:t xml:space="preserve">A key question is whether, based on the Emancipation of the Serfs, Alexander II deserves the title of </w:t>
      </w:r>
      <w:r w:rsidRPr="005C6076">
        <w:rPr>
          <w:rFonts w:cstheme="minorHAnsi"/>
          <w:b/>
          <w:sz w:val="24"/>
          <w:szCs w:val="20"/>
        </w:rPr>
        <w:t>‘Tsar Liberator’</w:t>
      </w:r>
    </w:p>
    <w:p w14:paraId="224FB2CB" w14:textId="67362719" w:rsidR="00230E53" w:rsidRDefault="00230E53">
      <w:pPr>
        <w:rPr>
          <w:rFonts w:cstheme="minorHAnsi"/>
          <w:bCs/>
          <w:sz w:val="28"/>
        </w:rPr>
      </w:pPr>
    </w:p>
    <w:p w14:paraId="12670475" w14:textId="77777777" w:rsidR="00230E53" w:rsidRPr="008B595F" w:rsidRDefault="00230E53" w:rsidP="008B595F">
      <w:pPr>
        <w:spacing w:after="0"/>
        <w:rPr>
          <w:rFonts w:cstheme="minorHAnsi"/>
          <w:b/>
          <w:sz w:val="28"/>
        </w:rPr>
      </w:pPr>
      <w:r w:rsidRPr="00047811">
        <w:rPr>
          <w:rFonts w:cstheme="minorHAnsi"/>
          <w:b/>
          <w:sz w:val="24"/>
          <w:szCs w:val="20"/>
        </w:rPr>
        <w:t>YES</w:t>
      </w:r>
    </w:p>
    <w:p w14:paraId="312830CD" w14:textId="5A18AF97" w:rsidR="00041339" w:rsidRPr="00041339" w:rsidRDefault="000078D5" w:rsidP="00ED4C95">
      <w:pPr>
        <w:pStyle w:val="ListParagraph"/>
        <w:numPr>
          <w:ilvl w:val="0"/>
          <w:numId w:val="15"/>
        </w:numPr>
      </w:pPr>
      <w:r w:rsidRPr="00125B1C">
        <w:rPr>
          <w:sz w:val="24"/>
          <w:szCs w:val="24"/>
        </w:rPr>
        <w:t>Emancipation was an unprecedented reform in Russia</w:t>
      </w:r>
      <w:r w:rsidR="00153D29" w:rsidRPr="00125B1C">
        <w:rPr>
          <w:sz w:val="24"/>
          <w:szCs w:val="24"/>
        </w:rPr>
        <w:t xml:space="preserve">, which gave personal freedom to over </w:t>
      </w:r>
      <w:r w:rsidR="00153D29" w:rsidRPr="00313D0B">
        <w:rPr>
          <w:b/>
          <w:bCs/>
          <w:sz w:val="24"/>
          <w:szCs w:val="24"/>
        </w:rPr>
        <w:t>2</w:t>
      </w:r>
      <w:r w:rsidR="005F28F5" w:rsidRPr="00313D0B">
        <w:rPr>
          <w:b/>
          <w:bCs/>
          <w:sz w:val="24"/>
          <w:szCs w:val="24"/>
        </w:rPr>
        <w:t>3</w:t>
      </w:r>
      <w:r w:rsidR="00153D29" w:rsidRPr="00313D0B">
        <w:rPr>
          <w:b/>
          <w:bCs/>
          <w:sz w:val="24"/>
          <w:szCs w:val="24"/>
        </w:rPr>
        <w:t xml:space="preserve"> million</w:t>
      </w:r>
      <w:r w:rsidR="00153D29" w:rsidRPr="00125B1C">
        <w:rPr>
          <w:sz w:val="24"/>
          <w:szCs w:val="24"/>
        </w:rPr>
        <w:t xml:space="preserve"> serfs</w:t>
      </w:r>
      <w:r w:rsidR="00283765">
        <w:rPr>
          <w:sz w:val="24"/>
          <w:szCs w:val="24"/>
        </w:rPr>
        <w:t xml:space="preserve"> (34.4% of the population)</w:t>
      </w:r>
      <w:r w:rsidR="000D1627" w:rsidRPr="00125B1C">
        <w:rPr>
          <w:sz w:val="24"/>
          <w:szCs w:val="24"/>
        </w:rPr>
        <w:t xml:space="preserve">. </w:t>
      </w:r>
    </w:p>
    <w:p w14:paraId="28EC378E" w14:textId="77777777" w:rsidR="008873D0" w:rsidRPr="008873D0" w:rsidRDefault="00041339" w:rsidP="00ED4C95">
      <w:pPr>
        <w:pStyle w:val="ListParagraph"/>
        <w:numPr>
          <w:ilvl w:val="0"/>
          <w:numId w:val="15"/>
        </w:numPr>
      </w:pPr>
      <w:r>
        <w:rPr>
          <w:sz w:val="24"/>
          <w:szCs w:val="24"/>
        </w:rPr>
        <w:t xml:space="preserve">The decision to emancipate serfs and give them an allotment of land was </w:t>
      </w:r>
      <w:r w:rsidR="008B595F">
        <w:rPr>
          <w:sz w:val="24"/>
          <w:szCs w:val="24"/>
        </w:rPr>
        <w:t>particularly important as, in theory</w:t>
      </w:r>
      <w:r w:rsidR="000D4451">
        <w:rPr>
          <w:sz w:val="24"/>
          <w:szCs w:val="24"/>
        </w:rPr>
        <w:t>, it gave them a means to support themselves and their families</w:t>
      </w:r>
      <w:r w:rsidR="006E4EB6">
        <w:rPr>
          <w:sz w:val="24"/>
          <w:szCs w:val="24"/>
        </w:rPr>
        <w:t xml:space="preserve">. </w:t>
      </w:r>
      <w:r w:rsidR="002D2476">
        <w:rPr>
          <w:sz w:val="24"/>
          <w:szCs w:val="24"/>
        </w:rPr>
        <w:t xml:space="preserve">In the USA, African American slaves were freed in 1865 but not given any land, meaning most had to continue working on the land of their former owner. </w:t>
      </w:r>
    </w:p>
    <w:p w14:paraId="0CF9ED32" w14:textId="2410C411" w:rsidR="00866066" w:rsidRPr="00547FD8" w:rsidRDefault="008873D0" w:rsidP="00ED4C95">
      <w:pPr>
        <w:pStyle w:val="ListParagraph"/>
        <w:numPr>
          <w:ilvl w:val="0"/>
          <w:numId w:val="15"/>
        </w:numPr>
      </w:pPr>
      <w:r>
        <w:rPr>
          <w:sz w:val="24"/>
          <w:szCs w:val="24"/>
        </w:rPr>
        <w:t>Some peasants undoubtedly did well out of Emancipation</w:t>
      </w:r>
      <w:r w:rsidR="007C352E">
        <w:rPr>
          <w:sz w:val="24"/>
          <w:szCs w:val="24"/>
        </w:rPr>
        <w:t xml:space="preserve">. </w:t>
      </w:r>
      <w:r w:rsidR="007C352E" w:rsidRPr="00313D0B">
        <w:rPr>
          <w:b/>
          <w:bCs/>
          <w:i/>
          <w:iCs/>
          <w:sz w:val="24"/>
          <w:szCs w:val="24"/>
        </w:rPr>
        <w:t>Kulaks</w:t>
      </w:r>
      <w:r w:rsidR="007C352E">
        <w:rPr>
          <w:sz w:val="24"/>
          <w:szCs w:val="24"/>
        </w:rPr>
        <w:t xml:space="preserve"> (wealthier peasants) were able </w:t>
      </w:r>
      <w:r w:rsidR="00E523FE">
        <w:rPr>
          <w:sz w:val="24"/>
          <w:szCs w:val="24"/>
        </w:rPr>
        <w:t xml:space="preserve">to </w:t>
      </w:r>
      <w:r w:rsidR="00274286">
        <w:rPr>
          <w:sz w:val="24"/>
          <w:szCs w:val="24"/>
        </w:rPr>
        <w:t>exploit their land allocations, buy extra land and produce a surplus of grain to export</w:t>
      </w:r>
      <w:r w:rsidR="00926ED7">
        <w:rPr>
          <w:sz w:val="24"/>
          <w:szCs w:val="24"/>
        </w:rPr>
        <w:t>. A number of ex-serfs were also able to sell thei</w:t>
      </w:r>
      <w:r w:rsidR="007F1AFB">
        <w:rPr>
          <w:sz w:val="24"/>
          <w:szCs w:val="24"/>
        </w:rPr>
        <w:t xml:space="preserve">r allotments, obtain a passport to leave the </w:t>
      </w:r>
      <w:r w:rsidR="007F1AFB">
        <w:rPr>
          <w:i/>
          <w:iCs/>
          <w:sz w:val="24"/>
          <w:szCs w:val="24"/>
        </w:rPr>
        <w:t>mir</w:t>
      </w:r>
      <w:r w:rsidR="007F1AFB">
        <w:rPr>
          <w:sz w:val="24"/>
          <w:szCs w:val="24"/>
        </w:rPr>
        <w:t xml:space="preserve"> and improve their standard of living </w:t>
      </w:r>
      <w:r w:rsidR="00A325C4">
        <w:rPr>
          <w:sz w:val="24"/>
          <w:szCs w:val="24"/>
        </w:rPr>
        <w:t xml:space="preserve">working in industrial cities </w:t>
      </w:r>
      <w:r w:rsidR="007C352E">
        <w:rPr>
          <w:sz w:val="24"/>
          <w:szCs w:val="24"/>
        </w:rPr>
        <w:t xml:space="preserve"> </w:t>
      </w:r>
    </w:p>
    <w:p w14:paraId="5D7FBF62" w14:textId="1C8122DA" w:rsidR="00547FD8" w:rsidRPr="00866066" w:rsidRDefault="00547FD8" w:rsidP="00ED4C95">
      <w:pPr>
        <w:pStyle w:val="ListParagraph"/>
        <w:numPr>
          <w:ilvl w:val="0"/>
          <w:numId w:val="15"/>
        </w:numPr>
      </w:pPr>
      <w:r>
        <w:rPr>
          <w:sz w:val="24"/>
          <w:szCs w:val="24"/>
        </w:rPr>
        <w:t>Emancipation opened the door to a wide range of reforms in the 1860</w:t>
      </w:r>
      <w:r w:rsidR="0065548F">
        <w:rPr>
          <w:sz w:val="24"/>
          <w:szCs w:val="24"/>
        </w:rPr>
        <w:t>/70s</w:t>
      </w:r>
      <w:r>
        <w:rPr>
          <w:sz w:val="24"/>
          <w:szCs w:val="24"/>
        </w:rPr>
        <w:t xml:space="preserve">. </w:t>
      </w:r>
      <w:r w:rsidR="00614517">
        <w:rPr>
          <w:sz w:val="24"/>
          <w:szCs w:val="24"/>
        </w:rPr>
        <w:t xml:space="preserve">Alexander II would go on to reform </w:t>
      </w:r>
      <w:bookmarkStart w:id="1" w:name="_Hlk48414882"/>
      <w:r w:rsidR="00614517">
        <w:rPr>
          <w:sz w:val="24"/>
          <w:szCs w:val="24"/>
        </w:rPr>
        <w:t>local government (18</w:t>
      </w:r>
      <w:r w:rsidR="00BE161F">
        <w:rPr>
          <w:sz w:val="24"/>
          <w:szCs w:val="24"/>
        </w:rPr>
        <w:t>64</w:t>
      </w:r>
      <w:r w:rsidR="00614517">
        <w:rPr>
          <w:sz w:val="24"/>
          <w:szCs w:val="24"/>
        </w:rPr>
        <w:t>),</w:t>
      </w:r>
      <w:r w:rsidR="00BE161F">
        <w:rPr>
          <w:sz w:val="24"/>
          <w:szCs w:val="24"/>
        </w:rPr>
        <w:t xml:space="preserve"> education (1864)</w:t>
      </w:r>
      <w:r w:rsidR="00DA6932">
        <w:rPr>
          <w:sz w:val="24"/>
          <w:szCs w:val="24"/>
        </w:rPr>
        <w:t>, the legal system (1864), censorship (1865)</w:t>
      </w:r>
      <w:r w:rsidR="00614517">
        <w:rPr>
          <w:sz w:val="24"/>
          <w:szCs w:val="24"/>
        </w:rPr>
        <w:t xml:space="preserve"> the military (18</w:t>
      </w:r>
      <w:r w:rsidR="009D5077">
        <w:rPr>
          <w:sz w:val="24"/>
          <w:szCs w:val="24"/>
        </w:rPr>
        <w:t>74).</w:t>
      </w:r>
      <w:bookmarkEnd w:id="1"/>
    </w:p>
    <w:p w14:paraId="393A9BD5" w14:textId="77777777" w:rsidR="00866066" w:rsidRPr="00AD591F" w:rsidRDefault="00866066" w:rsidP="00AD591F">
      <w:pPr>
        <w:spacing w:after="0"/>
        <w:rPr>
          <w:b/>
          <w:bCs/>
        </w:rPr>
      </w:pPr>
      <w:r w:rsidRPr="00AD591F">
        <w:rPr>
          <w:b/>
          <w:bCs/>
        </w:rPr>
        <w:t>NO</w:t>
      </w:r>
    </w:p>
    <w:p w14:paraId="41BB907C" w14:textId="77777777" w:rsidR="007F0146" w:rsidRDefault="002566D9" w:rsidP="00ED4C95">
      <w:pPr>
        <w:pStyle w:val="ListParagraph"/>
        <w:numPr>
          <w:ilvl w:val="0"/>
          <w:numId w:val="15"/>
        </w:numPr>
        <w:rPr>
          <w:sz w:val="24"/>
          <w:szCs w:val="24"/>
        </w:rPr>
      </w:pPr>
      <w:r w:rsidRPr="00F91D69">
        <w:rPr>
          <w:sz w:val="24"/>
          <w:szCs w:val="24"/>
        </w:rPr>
        <w:t>Ex-serfs were left deeply frustrated by the terms of the Emancipation Edict</w:t>
      </w:r>
      <w:r w:rsidR="00047EB9" w:rsidRPr="00F91D69">
        <w:rPr>
          <w:sz w:val="24"/>
          <w:szCs w:val="24"/>
        </w:rPr>
        <w:t xml:space="preserve">, particularly regarding </w:t>
      </w:r>
      <w:r w:rsidR="008F5514" w:rsidRPr="00F91D69">
        <w:rPr>
          <w:sz w:val="24"/>
          <w:szCs w:val="24"/>
        </w:rPr>
        <w:t xml:space="preserve">the allocation of land. </w:t>
      </w:r>
      <w:r w:rsidR="00251849" w:rsidRPr="00F91D69">
        <w:rPr>
          <w:sz w:val="24"/>
          <w:szCs w:val="24"/>
        </w:rPr>
        <w:t xml:space="preserve">Landlords were able to choose which parts of their land would be given to ex-serfs and inevitably chose the </w:t>
      </w:r>
      <w:r w:rsidR="00440FF8" w:rsidRPr="00F91D69">
        <w:rPr>
          <w:sz w:val="24"/>
          <w:szCs w:val="24"/>
        </w:rPr>
        <w:t xml:space="preserve">worst areas, keeping the most productive land </w:t>
      </w:r>
      <w:r w:rsidR="00B828FE">
        <w:rPr>
          <w:sz w:val="24"/>
          <w:szCs w:val="24"/>
        </w:rPr>
        <w:t>for</w:t>
      </w:r>
      <w:r w:rsidR="00440FF8" w:rsidRPr="00F91D69">
        <w:rPr>
          <w:sz w:val="24"/>
          <w:szCs w:val="24"/>
        </w:rPr>
        <w:t xml:space="preserve"> themselves</w:t>
      </w:r>
      <w:r w:rsidR="00E82A0D" w:rsidRPr="00F91D69">
        <w:rPr>
          <w:sz w:val="24"/>
          <w:szCs w:val="24"/>
        </w:rPr>
        <w:t xml:space="preserve">. Serfs who had worked in the household of their landowner </w:t>
      </w:r>
      <w:r w:rsidR="00C84870" w:rsidRPr="00F91D69">
        <w:rPr>
          <w:sz w:val="24"/>
          <w:szCs w:val="24"/>
        </w:rPr>
        <w:t>(manorial serfs) were given no land at all.</w:t>
      </w:r>
      <w:r w:rsidR="001B1B70" w:rsidRPr="00F91D69">
        <w:rPr>
          <w:sz w:val="24"/>
          <w:szCs w:val="24"/>
        </w:rPr>
        <w:t xml:space="preserve"> This issue of land shortage, known as ‘</w:t>
      </w:r>
      <w:r w:rsidR="001B1B70" w:rsidRPr="00F91D69">
        <w:rPr>
          <w:b/>
          <w:bCs/>
          <w:sz w:val="24"/>
          <w:szCs w:val="24"/>
        </w:rPr>
        <w:t>Land Hunger</w:t>
      </w:r>
      <w:r w:rsidR="001B1B70" w:rsidRPr="00F91D69">
        <w:rPr>
          <w:sz w:val="24"/>
          <w:szCs w:val="24"/>
        </w:rPr>
        <w:t xml:space="preserve">’ would remain one of the most serious </w:t>
      </w:r>
      <w:r w:rsidR="00313D0B" w:rsidRPr="00F91D69">
        <w:rPr>
          <w:sz w:val="24"/>
          <w:szCs w:val="24"/>
        </w:rPr>
        <w:t>of the Tsarist period.</w:t>
      </w:r>
      <w:r w:rsidR="00440FF8" w:rsidRPr="00F91D69">
        <w:rPr>
          <w:sz w:val="24"/>
          <w:szCs w:val="24"/>
        </w:rPr>
        <w:t xml:space="preserve"> </w:t>
      </w:r>
    </w:p>
    <w:p w14:paraId="2112C3A4" w14:textId="630E96C9" w:rsidR="00A46D65" w:rsidRPr="00F91D69" w:rsidRDefault="005F5F11" w:rsidP="00ED4C95">
      <w:pPr>
        <w:pStyle w:val="ListParagraph"/>
        <w:numPr>
          <w:ilvl w:val="0"/>
          <w:numId w:val="15"/>
        </w:numPr>
        <w:rPr>
          <w:sz w:val="24"/>
          <w:szCs w:val="24"/>
        </w:rPr>
      </w:pPr>
      <w:r w:rsidRPr="00F91D69">
        <w:rPr>
          <w:sz w:val="24"/>
          <w:szCs w:val="24"/>
        </w:rPr>
        <w:t xml:space="preserve">Ex-serfs were given insufficient land to support themselves </w:t>
      </w:r>
      <w:r w:rsidR="00443437" w:rsidRPr="00F91D69">
        <w:rPr>
          <w:sz w:val="24"/>
          <w:szCs w:val="24"/>
        </w:rPr>
        <w:t>and their families</w:t>
      </w:r>
      <w:r w:rsidR="00480070" w:rsidRPr="00F91D69">
        <w:rPr>
          <w:sz w:val="24"/>
          <w:szCs w:val="24"/>
        </w:rPr>
        <w:t>, let alone experiment with new farming techniques or technologies</w:t>
      </w:r>
      <w:r w:rsidR="00B85A91" w:rsidRPr="00F91D69">
        <w:rPr>
          <w:sz w:val="24"/>
          <w:szCs w:val="24"/>
        </w:rPr>
        <w:t xml:space="preserve">. By 1878 only </w:t>
      </w:r>
      <w:r w:rsidR="00A46D65" w:rsidRPr="00F91D69">
        <w:rPr>
          <w:sz w:val="24"/>
          <w:szCs w:val="24"/>
        </w:rPr>
        <w:t>50% of the peasantry was capable of producing a surplus, showing how backward Russian farming remained.</w:t>
      </w:r>
    </w:p>
    <w:p w14:paraId="6EF85C3F" w14:textId="77777777" w:rsidR="00AD591F" w:rsidRPr="00F91D69" w:rsidRDefault="00A46D65" w:rsidP="00ED4C95">
      <w:pPr>
        <w:pStyle w:val="ListParagraph"/>
        <w:numPr>
          <w:ilvl w:val="0"/>
          <w:numId w:val="15"/>
        </w:numPr>
        <w:rPr>
          <w:sz w:val="24"/>
          <w:szCs w:val="24"/>
        </w:rPr>
      </w:pPr>
      <w:r w:rsidRPr="00F91D69">
        <w:rPr>
          <w:b/>
          <w:bCs/>
          <w:sz w:val="24"/>
          <w:szCs w:val="24"/>
        </w:rPr>
        <w:t>Redemption payments</w:t>
      </w:r>
      <w:r w:rsidRPr="00F91D69">
        <w:rPr>
          <w:sz w:val="24"/>
          <w:szCs w:val="24"/>
        </w:rPr>
        <w:t xml:space="preserve"> were </w:t>
      </w:r>
      <w:r w:rsidR="001B1B70" w:rsidRPr="00F91D69">
        <w:rPr>
          <w:sz w:val="24"/>
          <w:szCs w:val="24"/>
        </w:rPr>
        <w:t xml:space="preserve">unpopular with ex-serfs who had </w:t>
      </w:r>
      <w:r w:rsidR="00F857BE" w:rsidRPr="00F91D69">
        <w:rPr>
          <w:sz w:val="24"/>
          <w:szCs w:val="24"/>
        </w:rPr>
        <w:t xml:space="preserve">no way to pay the debts and were denied their full freedom until they had done so. 49 years </w:t>
      </w:r>
      <w:r w:rsidR="00B600DA" w:rsidRPr="00F91D69">
        <w:rPr>
          <w:sz w:val="24"/>
          <w:szCs w:val="24"/>
        </w:rPr>
        <w:t xml:space="preserve">of payments also meant that redemption payment would be passed on from generation-to-generation, burdening them with debt. </w:t>
      </w:r>
      <w:r w:rsidR="003303EE" w:rsidRPr="00F91D69">
        <w:rPr>
          <w:sz w:val="24"/>
          <w:szCs w:val="24"/>
        </w:rPr>
        <w:t xml:space="preserve">By 1870 only 55% of peasants had been able to start paying </w:t>
      </w:r>
      <w:r w:rsidR="00E41074" w:rsidRPr="00F91D69">
        <w:rPr>
          <w:sz w:val="24"/>
          <w:szCs w:val="24"/>
        </w:rPr>
        <w:t>their redemption payments</w:t>
      </w:r>
      <w:r w:rsidR="00AD262C" w:rsidRPr="00F91D69">
        <w:rPr>
          <w:sz w:val="24"/>
          <w:szCs w:val="24"/>
        </w:rPr>
        <w:t>.</w:t>
      </w:r>
      <w:r w:rsidR="00E41074" w:rsidRPr="00F91D69">
        <w:rPr>
          <w:sz w:val="24"/>
          <w:szCs w:val="24"/>
        </w:rPr>
        <w:t xml:space="preserve"> </w:t>
      </w:r>
    </w:p>
    <w:p w14:paraId="376A8F30" w14:textId="68641A00" w:rsidR="001F7D79" w:rsidRPr="00F91D69" w:rsidRDefault="00AD591F" w:rsidP="00ED4C95">
      <w:pPr>
        <w:pStyle w:val="ListParagraph"/>
        <w:numPr>
          <w:ilvl w:val="0"/>
          <w:numId w:val="15"/>
        </w:numPr>
        <w:rPr>
          <w:sz w:val="24"/>
          <w:szCs w:val="24"/>
        </w:rPr>
      </w:pPr>
      <w:r w:rsidRPr="00F91D69">
        <w:rPr>
          <w:sz w:val="24"/>
          <w:szCs w:val="24"/>
        </w:rPr>
        <w:t xml:space="preserve">Fundamentally, Russian serfs believed that they </w:t>
      </w:r>
      <w:r w:rsidR="006B1406" w:rsidRPr="00F91D69">
        <w:rPr>
          <w:sz w:val="24"/>
          <w:szCs w:val="24"/>
        </w:rPr>
        <w:t xml:space="preserve">already owned the land they work on and were automatically entitled to it when free. </w:t>
      </w:r>
      <w:r w:rsidR="00F1246A" w:rsidRPr="00F91D69">
        <w:rPr>
          <w:sz w:val="24"/>
          <w:szCs w:val="24"/>
        </w:rPr>
        <w:t xml:space="preserve">The idea that they had to buy small, poor quality allotments from their landlords was deeply unpopular, as shown by the wave of </w:t>
      </w:r>
      <w:r w:rsidR="00F1246A" w:rsidRPr="00F91D69">
        <w:rPr>
          <w:b/>
          <w:bCs/>
          <w:sz w:val="24"/>
          <w:szCs w:val="24"/>
        </w:rPr>
        <w:t>unrest</w:t>
      </w:r>
      <w:r w:rsidR="00F1246A" w:rsidRPr="00F91D69">
        <w:rPr>
          <w:sz w:val="24"/>
          <w:szCs w:val="24"/>
        </w:rPr>
        <w:t xml:space="preserve"> that followed the Emancipation Edict</w:t>
      </w:r>
      <w:r w:rsidR="00365138" w:rsidRPr="00F91D69">
        <w:rPr>
          <w:sz w:val="24"/>
          <w:szCs w:val="24"/>
        </w:rPr>
        <w:t xml:space="preserve">. In the four months that </w:t>
      </w:r>
      <w:r w:rsidR="00E91978" w:rsidRPr="00F91D69">
        <w:rPr>
          <w:sz w:val="24"/>
          <w:szCs w:val="24"/>
        </w:rPr>
        <w:t>followed</w:t>
      </w:r>
      <w:r w:rsidR="00365138" w:rsidRPr="00F91D69">
        <w:rPr>
          <w:sz w:val="24"/>
          <w:szCs w:val="24"/>
        </w:rPr>
        <w:t xml:space="preserve"> the decree there were </w:t>
      </w:r>
      <w:r w:rsidR="000F1160" w:rsidRPr="00F91D69">
        <w:rPr>
          <w:sz w:val="24"/>
          <w:szCs w:val="24"/>
        </w:rPr>
        <w:t>647 incidences of serf riot</w:t>
      </w:r>
      <w:r w:rsidR="00E91978" w:rsidRPr="00F91D69">
        <w:rPr>
          <w:sz w:val="24"/>
          <w:szCs w:val="24"/>
        </w:rPr>
        <w:t xml:space="preserve">, and between 1861-63 </w:t>
      </w:r>
      <w:r w:rsidR="00047811" w:rsidRPr="00F91D69">
        <w:rPr>
          <w:sz w:val="24"/>
          <w:szCs w:val="24"/>
        </w:rPr>
        <w:t xml:space="preserve">there were 1,100 outbreaks. </w:t>
      </w:r>
    </w:p>
    <w:p w14:paraId="63465940" w14:textId="420A3754" w:rsidR="0015151B" w:rsidRPr="00CC23F4" w:rsidRDefault="00AC4F32" w:rsidP="00ED4C95">
      <w:pPr>
        <w:pStyle w:val="ListParagraph"/>
        <w:numPr>
          <w:ilvl w:val="0"/>
          <w:numId w:val="15"/>
        </w:numPr>
        <w:rPr>
          <w:sz w:val="24"/>
          <w:szCs w:val="24"/>
        </w:rPr>
      </w:pPr>
      <w:r w:rsidRPr="00F91D69">
        <w:rPr>
          <w:sz w:val="24"/>
          <w:szCs w:val="24"/>
        </w:rPr>
        <w:t xml:space="preserve">The personal freedom of ex-serfs was </w:t>
      </w:r>
      <w:r w:rsidR="00F91D69">
        <w:rPr>
          <w:sz w:val="24"/>
          <w:szCs w:val="24"/>
        </w:rPr>
        <w:t xml:space="preserve">limited by the powers </w:t>
      </w:r>
      <w:r w:rsidR="0085632B">
        <w:rPr>
          <w:sz w:val="24"/>
          <w:szCs w:val="24"/>
        </w:rPr>
        <w:t xml:space="preserve">given to the </w:t>
      </w:r>
      <w:r w:rsidR="0085632B" w:rsidRPr="009A1B0A">
        <w:rPr>
          <w:b/>
          <w:bCs/>
          <w:i/>
          <w:iCs/>
          <w:sz w:val="24"/>
          <w:szCs w:val="24"/>
        </w:rPr>
        <w:t>mir</w:t>
      </w:r>
      <w:r w:rsidR="00277DC7">
        <w:rPr>
          <w:sz w:val="24"/>
          <w:szCs w:val="24"/>
        </w:rPr>
        <w:t xml:space="preserve">, which technically owned the rights to the land given to the ex-serfs living within the community. The </w:t>
      </w:r>
      <w:r w:rsidR="00277DC7">
        <w:rPr>
          <w:i/>
          <w:iCs/>
          <w:sz w:val="24"/>
          <w:szCs w:val="24"/>
        </w:rPr>
        <w:t xml:space="preserve">mir </w:t>
      </w:r>
      <w:r w:rsidR="00277DC7">
        <w:rPr>
          <w:sz w:val="24"/>
          <w:szCs w:val="24"/>
        </w:rPr>
        <w:t xml:space="preserve">decided what crops would be grown </w:t>
      </w:r>
      <w:r w:rsidR="00BA2F30">
        <w:rPr>
          <w:sz w:val="24"/>
          <w:szCs w:val="24"/>
        </w:rPr>
        <w:t xml:space="preserve">and controlled the physical movement of peasants who needed a </w:t>
      </w:r>
      <w:r w:rsidR="00BA2F30" w:rsidRPr="00DD2560">
        <w:rPr>
          <w:b/>
          <w:bCs/>
          <w:sz w:val="24"/>
          <w:szCs w:val="24"/>
        </w:rPr>
        <w:t>passport</w:t>
      </w:r>
      <w:r w:rsidR="00BA2F30">
        <w:rPr>
          <w:sz w:val="24"/>
          <w:szCs w:val="24"/>
        </w:rPr>
        <w:t xml:space="preserve"> to leave it. </w:t>
      </w:r>
      <w:r w:rsidR="003D1A53">
        <w:rPr>
          <w:sz w:val="24"/>
          <w:szCs w:val="24"/>
        </w:rPr>
        <w:t xml:space="preserve">It is unclear how opposed peasants were to their </w:t>
      </w:r>
      <w:r w:rsidR="003D1A53">
        <w:rPr>
          <w:i/>
          <w:iCs/>
          <w:sz w:val="24"/>
          <w:szCs w:val="24"/>
        </w:rPr>
        <w:t>mirs</w:t>
      </w:r>
      <w:r w:rsidR="003D1A53">
        <w:rPr>
          <w:sz w:val="24"/>
          <w:szCs w:val="24"/>
        </w:rPr>
        <w:t>; they limited their freedom by were their communities (the word means ‘world</w:t>
      </w:r>
      <w:r w:rsidR="006431AD">
        <w:rPr>
          <w:sz w:val="24"/>
          <w:szCs w:val="24"/>
        </w:rPr>
        <w:t xml:space="preserve">’). The decision to </w:t>
      </w:r>
      <w:r w:rsidR="0096254B">
        <w:rPr>
          <w:sz w:val="24"/>
          <w:szCs w:val="24"/>
        </w:rPr>
        <w:t>g</w:t>
      </w:r>
      <w:r w:rsidR="006431AD">
        <w:rPr>
          <w:sz w:val="24"/>
          <w:szCs w:val="24"/>
        </w:rPr>
        <w:t xml:space="preserve">ive the </w:t>
      </w:r>
      <w:r w:rsidR="006431AD">
        <w:rPr>
          <w:i/>
          <w:iCs/>
          <w:sz w:val="24"/>
          <w:szCs w:val="24"/>
        </w:rPr>
        <w:t xml:space="preserve">mir </w:t>
      </w:r>
      <w:r w:rsidR="006431AD">
        <w:rPr>
          <w:sz w:val="24"/>
          <w:szCs w:val="24"/>
        </w:rPr>
        <w:t>increas</w:t>
      </w:r>
      <w:r w:rsidR="0096254B">
        <w:rPr>
          <w:sz w:val="24"/>
          <w:szCs w:val="24"/>
        </w:rPr>
        <w:t>d</w:t>
      </w:r>
      <w:r w:rsidR="006431AD">
        <w:rPr>
          <w:sz w:val="24"/>
          <w:szCs w:val="24"/>
        </w:rPr>
        <w:t xml:space="preserve"> power, however, was </w:t>
      </w:r>
      <w:r w:rsidR="009464B8">
        <w:rPr>
          <w:sz w:val="24"/>
          <w:szCs w:val="24"/>
        </w:rPr>
        <w:t xml:space="preserve">taken because Alexander II was worried that </w:t>
      </w:r>
      <w:r w:rsidR="00832D00">
        <w:rPr>
          <w:sz w:val="24"/>
          <w:szCs w:val="24"/>
        </w:rPr>
        <w:t>freed serfs</w:t>
      </w:r>
      <w:r w:rsidR="009464B8">
        <w:rPr>
          <w:sz w:val="24"/>
          <w:szCs w:val="24"/>
        </w:rPr>
        <w:t xml:space="preserve"> would move too freely around the country </w:t>
      </w:r>
      <w:r w:rsidR="00A85DF4">
        <w:rPr>
          <w:sz w:val="24"/>
          <w:szCs w:val="24"/>
        </w:rPr>
        <w:t>and the State would lose control of taxation and law and order</w:t>
      </w:r>
      <w:r w:rsidR="008B0992">
        <w:rPr>
          <w:sz w:val="24"/>
          <w:szCs w:val="24"/>
        </w:rPr>
        <w:t xml:space="preserve">. </w:t>
      </w:r>
      <w:r w:rsidR="008B0992">
        <w:rPr>
          <w:i/>
          <w:iCs/>
          <w:sz w:val="24"/>
          <w:szCs w:val="24"/>
        </w:rPr>
        <w:t xml:space="preserve">Mirs </w:t>
      </w:r>
      <w:r w:rsidR="008B0992" w:rsidRPr="00CC23F4">
        <w:rPr>
          <w:sz w:val="24"/>
          <w:szCs w:val="24"/>
        </w:rPr>
        <w:t>would limit this but would also stop ind</w:t>
      </w:r>
      <w:r w:rsidR="0096254B">
        <w:rPr>
          <w:sz w:val="24"/>
          <w:szCs w:val="24"/>
        </w:rPr>
        <w:t>ivi</w:t>
      </w:r>
      <w:r w:rsidR="00713FF4">
        <w:rPr>
          <w:sz w:val="24"/>
          <w:szCs w:val="24"/>
        </w:rPr>
        <w:t>d</w:t>
      </w:r>
      <w:r w:rsidR="008B0992" w:rsidRPr="00CC23F4">
        <w:rPr>
          <w:sz w:val="24"/>
          <w:szCs w:val="24"/>
        </w:rPr>
        <w:t xml:space="preserve">ual farmers from </w:t>
      </w:r>
      <w:r w:rsidR="00090161" w:rsidRPr="00CC23F4">
        <w:rPr>
          <w:sz w:val="24"/>
          <w:szCs w:val="24"/>
        </w:rPr>
        <w:t xml:space="preserve">adopting new techniques or experimenting with new crops. In this sense, the role of the </w:t>
      </w:r>
      <w:r w:rsidR="00832D00" w:rsidRPr="00CC23F4">
        <w:rPr>
          <w:i/>
          <w:iCs/>
          <w:sz w:val="24"/>
          <w:szCs w:val="24"/>
        </w:rPr>
        <w:t xml:space="preserve">mir </w:t>
      </w:r>
      <w:r w:rsidR="00832D00" w:rsidRPr="00CC23F4">
        <w:rPr>
          <w:sz w:val="24"/>
          <w:szCs w:val="24"/>
        </w:rPr>
        <w:t>prioritised</w:t>
      </w:r>
      <w:r w:rsidR="009F6970" w:rsidRPr="00CC23F4">
        <w:rPr>
          <w:sz w:val="24"/>
          <w:szCs w:val="24"/>
        </w:rPr>
        <w:t xml:space="preserve"> the political goal of Emancipation (reducing peasant unrest and strengthening Autocracy) over the economic </w:t>
      </w:r>
      <w:r w:rsidR="00486AF4" w:rsidRPr="00CC23F4">
        <w:rPr>
          <w:sz w:val="24"/>
          <w:szCs w:val="24"/>
        </w:rPr>
        <w:t>goal (modernising farming and creating a mobile workforce)</w:t>
      </w:r>
    </w:p>
    <w:p w14:paraId="30047539" w14:textId="754A63D0" w:rsidR="00CC23F4" w:rsidRPr="00CC23F4" w:rsidRDefault="00D1411D" w:rsidP="00ED4C95">
      <w:pPr>
        <w:pStyle w:val="ListParagraph"/>
        <w:numPr>
          <w:ilvl w:val="0"/>
          <w:numId w:val="15"/>
        </w:numPr>
        <w:rPr>
          <w:sz w:val="24"/>
          <w:szCs w:val="24"/>
        </w:rPr>
      </w:pPr>
      <w:r w:rsidRPr="00CC23F4">
        <w:rPr>
          <w:sz w:val="24"/>
          <w:szCs w:val="24"/>
        </w:rPr>
        <w:t xml:space="preserve">In addition to causing unrest and opposition from the peasantry, the Emancipation Edict also angered </w:t>
      </w:r>
      <w:r w:rsidR="00954CFD" w:rsidRPr="00CC23F4">
        <w:rPr>
          <w:sz w:val="24"/>
          <w:szCs w:val="24"/>
        </w:rPr>
        <w:t>much of the landowning nobility</w:t>
      </w:r>
      <w:r w:rsidR="00BB2529" w:rsidRPr="00CC23F4">
        <w:rPr>
          <w:sz w:val="24"/>
          <w:szCs w:val="24"/>
        </w:rPr>
        <w:t xml:space="preserve"> who had lost their labour force, a portion of thei</w:t>
      </w:r>
      <w:r w:rsidR="00340391" w:rsidRPr="00CC23F4">
        <w:rPr>
          <w:sz w:val="24"/>
          <w:szCs w:val="24"/>
        </w:rPr>
        <w:t>r land, and much of their local influence. Owners of larger estates found themselves particularly badly affected</w:t>
      </w:r>
      <w:r w:rsidR="00A81C82" w:rsidRPr="00CC23F4">
        <w:rPr>
          <w:sz w:val="24"/>
          <w:szCs w:val="24"/>
        </w:rPr>
        <w:t>. Many had been struggling to stay profitabl</w:t>
      </w:r>
      <w:r w:rsidR="00081FE0">
        <w:rPr>
          <w:sz w:val="24"/>
          <w:szCs w:val="24"/>
        </w:rPr>
        <w:t>e</w:t>
      </w:r>
      <w:r w:rsidR="00A81C82" w:rsidRPr="00CC23F4">
        <w:rPr>
          <w:sz w:val="24"/>
          <w:szCs w:val="24"/>
        </w:rPr>
        <w:t xml:space="preserve"> before Emancipation and the money from redemption payments was used to pay old debts</w:t>
      </w:r>
      <w:r w:rsidR="004A55E5" w:rsidRPr="00CC23F4">
        <w:rPr>
          <w:sz w:val="24"/>
          <w:szCs w:val="24"/>
        </w:rPr>
        <w:t xml:space="preserve">. New debts began to </w:t>
      </w:r>
      <w:r w:rsidR="0001696C" w:rsidRPr="00CC23F4">
        <w:rPr>
          <w:sz w:val="24"/>
          <w:szCs w:val="24"/>
        </w:rPr>
        <w:t>mount,</w:t>
      </w:r>
      <w:r w:rsidR="004A55E5" w:rsidRPr="00CC23F4">
        <w:rPr>
          <w:sz w:val="24"/>
          <w:szCs w:val="24"/>
        </w:rPr>
        <w:t xml:space="preserve"> </w:t>
      </w:r>
      <w:r w:rsidR="006A6E1C" w:rsidRPr="00CC23F4">
        <w:rPr>
          <w:sz w:val="24"/>
          <w:szCs w:val="24"/>
        </w:rPr>
        <w:t>and many estates were broken up and sold</w:t>
      </w:r>
      <w:r w:rsidR="00CC21AE" w:rsidRPr="00CC23F4">
        <w:rPr>
          <w:sz w:val="24"/>
          <w:szCs w:val="24"/>
        </w:rPr>
        <w:t>. By 1905 the land owned by the nobility had been reduced by 40%</w:t>
      </w:r>
    </w:p>
    <w:p w14:paraId="4DC35072" w14:textId="1D3A6897" w:rsidR="00CC23F4" w:rsidRPr="00CC23F4" w:rsidRDefault="008172BA" w:rsidP="00ED4C95">
      <w:pPr>
        <w:pStyle w:val="ListParagraph"/>
        <w:numPr>
          <w:ilvl w:val="0"/>
          <w:numId w:val="15"/>
        </w:numPr>
        <w:rPr>
          <w:sz w:val="24"/>
          <w:szCs w:val="24"/>
        </w:rPr>
      </w:pPr>
      <w:r w:rsidRPr="003033EE">
        <w:rPr>
          <w:rFonts w:cstheme="minorHAnsi"/>
          <w:bCs/>
          <w:noProof/>
          <w:sz w:val="24"/>
          <w:szCs w:val="20"/>
          <w:lang w:eastAsia="en-GB"/>
        </w:rPr>
        <mc:AlternateContent>
          <mc:Choice Requires="wps">
            <w:drawing>
              <wp:anchor distT="45720" distB="45720" distL="114300" distR="114300" simplePos="0" relativeHeight="251727872" behindDoc="1" locked="0" layoutInCell="1" allowOverlap="1" wp14:anchorId="6FF6531D" wp14:editId="75B3B4BF">
                <wp:simplePos x="0" y="0"/>
                <wp:positionH relativeFrom="margin">
                  <wp:align>right</wp:align>
                </wp:positionH>
                <wp:positionV relativeFrom="paragraph">
                  <wp:posOffset>1150464</wp:posOffset>
                </wp:positionV>
                <wp:extent cx="6629400" cy="989330"/>
                <wp:effectExtent l="0" t="0" r="19050" b="20320"/>
                <wp:wrapTight wrapText="bothSides">
                  <wp:wrapPolygon edited="0">
                    <wp:start x="0" y="0"/>
                    <wp:lineTo x="0" y="21628"/>
                    <wp:lineTo x="21600" y="21628"/>
                    <wp:lineTo x="21600" y="0"/>
                    <wp:lineTo x="0"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89937"/>
                        </a:xfrm>
                        <a:prstGeom prst="rect">
                          <a:avLst/>
                        </a:prstGeom>
                        <a:solidFill>
                          <a:srgbClr val="FFFF00"/>
                        </a:solidFill>
                        <a:ln w="9525">
                          <a:solidFill>
                            <a:srgbClr val="000000"/>
                          </a:solidFill>
                          <a:miter lim="800000"/>
                          <a:headEnd/>
                          <a:tailEnd/>
                        </a:ln>
                      </wps:spPr>
                      <wps:txbx>
                        <w:txbxContent>
                          <w:p w14:paraId="5510B7CD" w14:textId="18A12A00" w:rsidR="008E0B85" w:rsidRDefault="008E0B85" w:rsidP="008172BA">
                            <w:pPr>
                              <w:rPr>
                                <w:i/>
                                <w:iCs/>
                                <w:sz w:val="24"/>
                                <w:szCs w:val="24"/>
                              </w:rPr>
                            </w:pPr>
                            <w:r w:rsidRPr="00E1413F">
                              <w:rPr>
                                <w:b/>
                                <w:bCs/>
                                <w:sz w:val="24"/>
                                <w:szCs w:val="24"/>
                              </w:rPr>
                              <w:t>Extension Activity</w:t>
                            </w:r>
                            <w:r w:rsidRPr="00E1413F">
                              <w:rPr>
                                <w:sz w:val="24"/>
                                <w:szCs w:val="24"/>
                              </w:rPr>
                              <w:t xml:space="preserve"> – </w:t>
                            </w:r>
                            <w:r>
                              <w:rPr>
                                <w:sz w:val="24"/>
                                <w:szCs w:val="24"/>
                              </w:rPr>
                              <w:t xml:space="preserve">Read Michael Lynch’s article on History Today </w:t>
                            </w:r>
                            <w:r>
                              <w:rPr>
                                <w:i/>
                                <w:iCs/>
                                <w:sz w:val="24"/>
                                <w:szCs w:val="24"/>
                              </w:rPr>
                              <w:t>The Emancipation of the Serfs, 1861.</w:t>
                            </w:r>
                          </w:p>
                          <w:p w14:paraId="79D50BCD" w14:textId="28771FEB" w:rsidR="008E0B85" w:rsidRPr="005570D8" w:rsidRDefault="008E0B85" w:rsidP="00ED4C95">
                            <w:pPr>
                              <w:pStyle w:val="ListParagraph"/>
                              <w:numPr>
                                <w:ilvl w:val="0"/>
                                <w:numId w:val="16"/>
                              </w:numPr>
                              <w:rPr>
                                <w:sz w:val="24"/>
                                <w:szCs w:val="24"/>
                              </w:rPr>
                            </w:pPr>
                            <w:r w:rsidRPr="005570D8">
                              <w:rPr>
                                <w:sz w:val="24"/>
                                <w:szCs w:val="24"/>
                              </w:rPr>
                              <w:t>Use this to add any extra terms to the table on p. 17</w:t>
                            </w:r>
                          </w:p>
                          <w:p w14:paraId="7D10406D" w14:textId="0142E11B" w:rsidR="008E0B85" w:rsidRPr="005570D8" w:rsidRDefault="008E0B85" w:rsidP="00ED4C95">
                            <w:pPr>
                              <w:pStyle w:val="ListParagraph"/>
                              <w:numPr>
                                <w:ilvl w:val="0"/>
                                <w:numId w:val="16"/>
                              </w:numPr>
                              <w:rPr>
                                <w:sz w:val="24"/>
                                <w:szCs w:val="24"/>
                              </w:rPr>
                            </w:pPr>
                            <w:r w:rsidRPr="005570D8">
                              <w:rPr>
                                <w:sz w:val="24"/>
                                <w:szCs w:val="24"/>
                              </w:rPr>
                              <w:t>Focus on the section ‘Betrayal of the Peasants’ to the end of the article and make a bullet-point list of why Emancipation was and was not a successful reform that modernised Russia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6531D" id="_x0000_s1041" type="#_x0000_t202" style="position:absolute;left:0;text-align:left;margin-left:470.8pt;margin-top:90.6pt;width:522pt;height:77.9pt;z-index:-251588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" fillcolor="yellow">
                <v:textbox>
                  <w:txbxContent>
                    <w:p w14:paraId="5510B7CD" w14:textId="18A12A00" w:rsidR="008E0B85" w:rsidRDefault="008E0B85" w:rsidP="008172BA">
                      <w:pPr>
                        <w:rPr>
                          <w:i/>
                          <w:iCs/>
                          <w:sz w:val="24"/>
                          <w:szCs w:val="24"/>
                        </w:rPr>
                      </w:pPr>
                      <w:r w:rsidRPr="00E1413F">
                        <w:rPr>
                          <w:b/>
                          <w:bCs/>
                          <w:sz w:val="24"/>
                          <w:szCs w:val="24"/>
                        </w:rPr>
                        <w:t>Extension Activity</w:t>
                      </w:r>
                      <w:r w:rsidRPr="00E1413F">
                        <w:rPr>
                          <w:sz w:val="24"/>
                          <w:szCs w:val="24"/>
                        </w:rPr>
                        <w:t xml:space="preserve"> – </w:t>
                      </w:r>
                      <w:r>
                        <w:rPr>
                          <w:sz w:val="24"/>
                          <w:szCs w:val="24"/>
                        </w:rPr>
                        <w:t xml:space="preserve">Read Michael Lynch’s article on History Today </w:t>
                      </w:r>
                      <w:r>
                        <w:rPr>
                          <w:i/>
                          <w:iCs/>
                          <w:sz w:val="24"/>
                          <w:szCs w:val="24"/>
                        </w:rPr>
                        <w:t>The Emancipation of the Serfs, 1861.</w:t>
                      </w:r>
                    </w:p>
                    <w:p w14:paraId="79D50BCD" w14:textId="28771FEB" w:rsidR="008E0B85" w:rsidRPr="005570D8" w:rsidRDefault="008E0B85" w:rsidP="00ED4C95">
                      <w:pPr>
                        <w:pStyle w:val="ListParagraph"/>
                        <w:numPr>
                          <w:ilvl w:val="0"/>
                          <w:numId w:val="16"/>
                        </w:numPr>
                        <w:rPr>
                          <w:sz w:val="24"/>
                          <w:szCs w:val="24"/>
                        </w:rPr>
                      </w:pPr>
                      <w:r w:rsidRPr="005570D8">
                        <w:rPr>
                          <w:sz w:val="24"/>
                          <w:szCs w:val="24"/>
                        </w:rPr>
                        <w:t>Use this to add any extra terms to the table on p. 17</w:t>
                      </w:r>
                    </w:p>
                    <w:p w14:paraId="7D10406D" w14:textId="0142E11B" w:rsidR="008E0B85" w:rsidRPr="005570D8" w:rsidRDefault="008E0B85" w:rsidP="00ED4C95">
                      <w:pPr>
                        <w:pStyle w:val="ListParagraph"/>
                        <w:numPr>
                          <w:ilvl w:val="0"/>
                          <w:numId w:val="16"/>
                        </w:numPr>
                        <w:rPr>
                          <w:sz w:val="24"/>
                          <w:szCs w:val="24"/>
                        </w:rPr>
                      </w:pPr>
                      <w:r w:rsidRPr="005570D8">
                        <w:rPr>
                          <w:sz w:val="24"/>
                          <w:szCs w:val="24"/>
                        </w:rPr>
                        <w:t>Focus on the section ‘Betrayal of the Peasants’ to the end of the article and make a bullet-point list of why Emancipation was and was not a successful reform that modernised Russia</w:t>
                      </w:r>
                    </w:p>
                  </w:txbxContent>
                </v:textbox>
                <w10:wrap type="tight" anchorx="margin"/>
              </v:shape>
            </w:pict>
          </mc:Fallback>
        </mc:AlternateContent>
      </w:r>
      <w:r w:rsidR="00D42CB3" w:rsidRPr="00CC23F4">
        <w:rPr>
          <w:rFonts w:cstheme="minorHAnsi"/>
          <w:sz w:val="24"/>
          <w:szCs w:val="24"/>
        </w:rPr>
        <w:t xml:space="preserve">The failure of the Emancipation Edit to please either side is summed up </w:t>
      </w:r>
      <w:r w:rsidR="00CC23F4" w:rsidRPr="00CC23F4">
        <w:rPr>
          <w:rFonts w:cstheme="minorHAnsi"/>
          <w:sz w:val="24"/>
          <w:szCs w:val="24"/>
        </w:rPr>
        <w:t xml:space="preserve">Michael Lynch: </w:t>
      </w:r>
      <w:r w:rsidR="00CC23F4">
        <w:rPr>
          <w:rFonts w:cstheme="minorHAnsi"/>
          <w:sz w:val="24"/>
          <w:szCs w:val="24"/>
        </w:rPr>
        <w:t>“</w:t>
      </w:r>
      <w:r w:rsidR="00CC23F4" w:rsidRPr="00CC23F4">
        <w:rPr>
          <w:rFonts w:cstheme="minorHAnsi"/>
          <w:color w:val="002060"/>
          <w:sz w:val="24"/>
          <w:szCs w:val="24"/>
        </w:rPr>
        <w:t>It both frightened the privileged classes and disappointed the progressives. It went too far for those slavophiles in the court who wanted Russia to cling to its old ways and avoid the corruption that came with western modernity. It did not go far enough for those progressives who believed that a major social transformation was needed in Russia.</w:t>
      </w:r>
      <w:r w:rsidR="00CC23F4">
        <w:rPr>
          <w:rFonts w:cstheme="minorHAnsi"/>
          <w:color w:val="002060"/>
          <w:sz w:val="24"/>
          <w:szCs w:val="24"/>
        </w:rPr>
        <w:t>”</w:t>
      </w:r>
    </w:p>
    <w:p w14:paraId="7C30DE42" w14:textId="33823549" w:rsidR="00736870" w:rsidRPr="00A6241E" w:rsidRDefault="00736870" w:rsidP="00F41CA6">
      <w:pPr>
        <w:spacing w:after="0"/>
        <w:rPr>
          <w:rFonts w:cstheme="minorHAnsi"/>
          <w:b/>
          <w:bCs/>
          <w:sz w:val="28"/>
          <w:szCs w:val="28"/>
        </w:rPr>
      </w:pPr>
      <w:r w:rsidRPr="00A6241E">
        <w:rPr>
          <w:rFonts w:cstheme="minorHAnsi"/>
          <w:b/>
          <w:bCs/>
          <w:sz w:val="28"/>
          <w:szCs w:val="28"/>
        </w:rPr>
        <w:t>Questions</w:t>
      </w:r>
    </w:p>
    <w:p w14:paraId="4A3EC719" w14:textId="0AB8726E" w:rsidR="00A6241E" w:rsidRPr="00A3638F" w:rsidRDefault="002452EE" w:rsidP="00ED4C95">
      <w:pPr>
        <w:pStyle w:val="ListParagraph"/>
        <w:numPr>
          <w:ilvl w:val="0"/>
          <w:numId w:val="17"/>
        </w:numPr>
        <w:rPr>
          <w:rFonts w:cstheme="minorHAnsi"/>
          <w:b/>
          <w:caps/>
          <w:color w:val="C00000"/>
          <w:sz w:val="28"/>
          <w:u w:val="single"/>
        </w:rPr>
      </w:pPr>
      <w:r>
        <w:rPr>
          <w:rFonts w:cstheme="minorHAnsi"/>
          <w:sz w:val="24"/>
          <w:szCs w:val="24"/>
        </w:rPr>
        <w:t>Can you think of any</w:t>
      </w:r>
      <w:r w:rsidR="00A6241E">
        <w:rPr>
          <w:rFonts w:cstheme="minorHAnsi"/>
          <w:sz w:val="24"/>
          <w:szCs w:val="24"/>
        </w:rPr>
        <w:t xml:space="preserve"> more sophisticated judgements about the Emancipation Edict other than that it was or was not a successful reform?</w:t>
      </w:r>
    </w:p>
    <w:p w14:paraId="6984E1AE" w14:textId="1A5A8E99" w:rsidR="00A3638F" w:rsidRDefault="00A3638F" w:rsidP="00A3638F">
      <w:pPr>
        <w:rPr>
          <w:rFonts w:cstheme="minorHAnsi"/>
          <w:b/>
          <w:caps/>
          <w:color w:val="C00000"/>
          <w:sz w:val="28"/>
          <w:u w:val="single"/>
        </w:rPr>
      </w:pPr>
    </w:p>
    <w:p w14:paraId="1F1D490B" w14:textId="77777777" w:rsidR="00A3638F" w:rsidRPr="00A3638F" w:rsidRDefault="00A3638F" w:rsidP="00A3638F">
      <w:pPr>
        <w:rPr>
          <w:rFonts w:cstheme="minorHAnsi"/>
          <w:b/>
          <w:caps/>
          <w:color w:val="C00000"/>
          <w:sz w:val="28"/>
          <w:u w:val="single"/>
        </w:rPr>
      </w:pPr>
    </w:p>
    <w:p w14:paraId="0A345742" w14:textId="2A76CC02" w:rsidR="00A6241E" w:rsidRPr="00A3638F" w:rsidRDefault="00A6241E" w:rsidP="00ED4C95">
      <w:pPr>
        <w:pStyle w:val="ListParagraph"/>
        <w:numPr>
          <w:ilvl w:val="0"/>
          <w:numId w:val="17"/>
        </w:numPr>
        <w:rPr>
          <w:rFonts w:cstheme="minorHAnsi"/>
          <w:b/>
          <w:caps/>
          <w:color w:val="C00000"/>
          <w:sz w:val="28"/>
          <w:u w:val="single"/>
        </w:rPr>
      </w:pPr>
      <w:r>
        <w:rPr>
          <w:rFonts w:cstheme="minorHAnsi"/>
          <w:sz w:val="24"/>
          <w:szCs w:val="24"/>
        </w:rPr>
        <w:t>Is it accurate to say that Alexander II</w:t>
      </w:r>
      <w:r w:rsidR="00242D19">
        <w:rPr>
          <w:rFonts w:cstheme="minorHAnsi"/>
          <w:sz w:val="24"/>
          <w:szCs w:val="24"/>
        </w:rPr>
        <w:t xml:space="preserve"> put the protection of his own autocracy above the success of the Emancipation of the serfs?</w:t>
      </w:r>
    </w:p>
    <w:p w14:paraId="1D22C364" w14:textId="4187ED15" w:rsidR="00A3638F" w:rsidRDefault="00A3638F" w:rsidP="00A3638F">
      <w:pPr>
        <w:pStyle w:val="ListParagraph"/>
        <w:rPr>
          <w:rFonts w:cstheme="minorHAnsi"/>
          <w:b/>
          <w:caps/>
          <w:color w:val="C00000"/>
          <w:sz w:val="28"/>
          <w:u w:val="single"/>
        </w:rPr>
      </w:pPr>
    </w:p>
    <w:p w14:paraId="169F206A" w14:textId="402789FA" w:rsidR="00A3638F" w:rsidRDefault="00A3638F" w:rsidP="00A3638F">
      <w:pPr>
        <w:pStyle w:val="ListParagraph"/>
        <w:rPr>
          <w:rFonts w:cstheme="minorHAnsi"/>
          <w:b/>
          <w:caps/>
          <w:color w:val="C00000"/>
          <w:sz w:val="28"/>
          <w:u w:val="single"/>
        </w:rPr>
      </w:pPr>
    </w:p>
    <w:p w14:paraId="47E509BF" w14:textId="77777777" w:rsidR="00D467BE" w:rsidRPr="00A3638F" w:rsidRDefault="00D467BE" w:rsidP="00A3638F">
      <w:pPr>
        <w:pStyle w:val="ListParagraph"/>
        <w:rPr>
          <w:rFonts w:cstheme="minorHAnsi"/>
          <w:b/>
          <w:caps/>
          <w:color w:val="C00000"/>
          <w:sz w:val="28"/>
          <w:u w:val="single"/>
        </w:rPr>
      </w:pPr>
    </w:p>
    <w:p w14:paraId="2A7D1F33" w14:textId="77777777" w:rsidR="00A3638F" w:rsidRPr="00242D19" w:rsidRDefault="00A3638F" w:rsidP="00A3638F">
      <w:pPr>
        <w:pStyle w:val="ListParagraph"/>
        <w:rPr>
          <w:rFonts w:cstheme="minorHAnsi"/>
          <w:b/>
          <w:caps/>
          <w:color w:val="C00000"/>
          <w:sz w:val="28"/>
          <w:u w:val="single"/>
        </w:rPr>
      </w:pPr>
    </w:p>
    <w:p w14:paraId="5CB375B2" w14:textId="5C93D76C" w:rsidR="00242D19" w:rsidRPr="00A6241E" w:rsidRDefault="00021D59" w:rsidP="00ED4C95">
      <w:pPr>
        <w:pStyle w:val="ListParagraph"/>
        <w:numPr>
          <w:ilvl w:val="0"/>
          <w:numId w:val="17"/>
        </w:numPr>
        <w:rPr>
          <w:rFonts w:cstheme="minorHAnsi"/>
          <w:b/>
          <w:caps/>
          <w:color w:val="C00000"/>
          <w:sz w:val="28"/>
          <w:u w:val="single"/>
        </w:rPr>
      </w:pPr>
      <w:r>
        <w:rPr>
          <w:rFonts w:cstheme="minorHAnsi"/>
          <w:sz w:val="24"/>
          <w:szCs w:val="24"/>
        </w:rPr>
        <w:t xml:space="preserve">Summarise why Russian Serfs were so dissatisfied with the land arrangements of Emancipation </w:t>
      </w:r>
      <w:r w:rsidR="00C431BD">
        <w:rPr>
          <w:rFonts w:cstheme="minorHAnsi"/>
          <w:sz w:val="24"/>
          <w:szCs w:val="24"/>
        </w:rPr>
        <w:t>despite being treated more favourably than black slaves in the USA</w:t>
      </w:r>
    </w:p>
    <w:p w14:paraId="3C373C18" w14:textId="3BA358D8" w:rsidR="001D73DE" w:rsidRDefault="001D73DE">
      <w:pPr>
        <w:rPr>
          <w:b/>
          <w:sz w:val="24"/>
          <w:u w:val="single"/>
        </w:rPr>
      </w:pPr>
    </w:p>
    <w:p w14:paraId="311CA35E" w14:textId="2131C8BB" w:rsidR="001D73DE" w:rsidRDefault="001D73DE">
      <w:pPr>
        <w:rPr>
          <w:b/>
          <w:sz w:val="24"/>
          <w:u w:val="single"/>
        </w:rPr>
      </w:pPr>
      <w:r>
        <w:rPr>
          <w:b/>
          <w:sz w:val="24"/>
          <w:u w:val="single"/>
        </w:rPr>
        <w:br w:type="page"/>
      </w:r>
    </w:p>
    <w:p w14:paraId="1A42E452" w14:textId="3AC5E01D" w:rsidR="00EC56C4" w:rsidRPr="005B5506" w:rsidRDefault="00A3638F" w:rsidP="00ED4C95">
      <w:pPr>
        <w:pStyle w:val="ListParagraph"/>
        <w:numPr>
          <w:ilvl w:val="0"/>
          <w:numId w:val="17"/>
        </w:numPr>
        <w:rPr>
          <w:bCs/>
          <w:sz w:val="24"/>
        </w:rPr>
      </w:pPr>
      <w:r w:rsidRPr="005B5506">
        <w:rPr>
          <w:bCs/>
          <w:sz w:val="24"/>
        </w:rPr>
        <w:t xml:space="preserve">Read the extract below from T.Emmons </w:t>
      </w:r>
      <w:r w:rsidR="005B5506" w:rsidRPr="005B5506">
        <w:rPr>
          <w:bCs/>
          <w:sz w:val="24"/>
        </w:rPr>
        <w:t>and make notes where asked</w:t>
      </w:r>
    </w:p>
    <w:p w14:paraId="15B5B55F" w14:textId="71EC8053" w:rsidR="009F0194" w:rsidRPr="000A47FF" w:rsidRDefault="00796CDA" w:rsidP="001D7B4E">
      <w:pPr>
        <w:pBdr>
          <w:top w:val="single" w:sz="4" w:space="1" w:color="auto"/>
          <w:left w:val="single" w:sz="4" w:space="4" w:color="auto"/>
          <w:bottom w:val="single" w:sz="4" w:space="1" w:color="auto"/>
          <w:right w:val="single" w:sz="4" w:space="4" w:color="auto"/>
        </w:pBdr>
        <w:rPr>
          <w:bCs/>
        </w:rPr>
      </w:pPr>
      <w:r w:rsidRPr="000A47FF">
        <w:rPr>
          <w:bCs/>
          <w:color w:val="002060"/>
        </w:rPr>
        <w:t xml:space="preserve">The Emancipation was probably the greatest single piece of state-directed social engineering in modern European </w:t>
      </w:r>
      <w:r w:rsidR="003362F8" w:rsidRPr="000A47FF">
        <w:rPr>
          <w:bCs/>
          <w:color w:val="002060"/>
        </w:rPr>
        <w:t>history before the twentieth century. Its ultimate aim was to strengthen social and political stability. In fact</w:t>
      </w:r>
      <w:r w:rsidR="00EC15E6" w:rsidRPr="000A47FF">
        <w:rPr>
          <w:bCs/>
          <w:color w:val="002060"/>
        </w:rPr>
        <w:t>, it produced serious stresses and strains, of both a short-term and a long-term character, in the social and political make-up of Russia. Totally unacc</w:t>
      </w:r>
      <w:r w:rsidR="006523FE" w:rsidRPr="000A47FF">
        <w:rPr>
          <w:bCs/>
          <w:color w:val="002060"/>
        </w:rPr>
        <w:t xml:space="preserve">ustomed to talking directives from others, the government assumed the initiative in preparing the Emancipation and a series </w:t>
      </w:r>
      <w:r w:rsidR="00370685" w:rsidRPr="000A47FF">
        <w:rPr>
          <w:bCs/>
          <w:color w:val="002060"/>
        </w:rPr>
        <w:t>of related reforms, with no intention of allowing public interference in its deliberations</w:t>
      </w:r>
      <w:r w:rsidR="000F389E" w:rsidRPr="000A47FF">
        <w:rPr>
          <w:bCs/>
          <w:color w:val="002060"/>
        </w:rPr>
        <w:t>. The epoch of the great reforms was a decisive moment in the history of the Russian landed gentry. Probably the single most important politica</w:t>
      </w:r>
      <w:r w:rsidR="00FE140C" w:rsidRPr="000A47FF">
        <w:rPr>
          <w:bCs/>
          <w:color w:val="002060"/>
        </w:rPr>
        <w:t xml:space="preserve">l result of the struggle between the government and the gentry over Emancipation was the disintegration of faith in enlightened despotism and the turn </w:t>
      </w:r>
      <w:r w:rsidR="009F0194" w:rsidRPr="000A47FF">
        <w:rPr>
          <w:bCs/>
          <w:color w:val="002060"/>
        </w:rPr>
        <w:t>by many to the belief that the desired reforms could come only through popular participation in government.</w:t>
      </w:r>
    </w:p>
    <w:p w14:paraId="66D66D62" w14:textId="65D63105" w:rsidR="00332545" w:rsidRPr="000A47FF" w:rsidRDefault="0040282C" w:rsidP="001D7B4E">
      <w:pPr>
        <w:pBdr>
          <w:top w:val="single" w:sz="4" w:space="1" w:color="auto"/>
          <w:left w:val="single" w:sz="4" w:space="4" w:color="auto"/>
          <w:bottom w:val="single" w:sz="4" w:space="1" w:color="auto"/>
          <w:right w:val="single" w:sz="4" w:space="4" w:color="auto"/>
        </w:pBdr>
        <w:jc w:val="right"/>
        <w:rPr>
          <w:bCs/>
        </w:rPr>
      </w:pPr>
      <w:r w:rsidRPr="000A47FF">
        <w:rPr>
          <w:bCs/>
        </w:rPr>
        <w:t xml:space="preserve">Adapted from T. Emmons, </w:t>
      </w:r>
      <w:r w:rsidRPr="000A47FF">
        <w:rPr>
          <w:bCs/>
          <w:i/>
          <w:iCs/>
        </w:rPr>
        <w:t xml:space="preserve">The Emancipation and the Nobility, </w:t>
      </w:r>
      <w:r w:rsidRPr="000A47FF">
        <w:rPr>
          <w:bCs/>
        </w:rPr>
        <w:t>1994</w:t>
      </w:r>
    </w:p>
    <w:p w14:paraId="1C89ACBC" w14:textId="3EA7B35B" w:rsidR="00332545" w:rsidRPr="000A47FF" w:rsidRDefault="00332545" w:rsidP="00ED4C95">
      <w:pPr>
        <w:pStyle w:val="ListParagraph"/>
        <w:numPr>
          <w:ilvl w:val="0"/>
          <w:numId w:val="18"/>
        </w:numPr>
      </w:pPr>
      <w:r w:rsidRPr="000A47FF">
        <w:t xml:space="preserve">Why does Emmons mean when he calls Emancipation ‘the greatest single piece of state-directed social engineering? </w:t>
      </w:r>
    </w:p>
    <w:p w14:paraId="42987FDA" w14:textId="0D275579" w:rsidR="000A47FF" w:rsidRPr="000A47FF" w:rsidRDefault="000A47FF" w:rsidP="000A47FF">
      <w:pPr>
        <w:pStyle w:val="ListParagraph"/>
        <w:ind w:left="1080"/>
      </w:pPr>
    </w:p>
    <w:p w14:paraId="3906CABD" w14:textId="77777777" w:rsidR="000A47FF" w:rsidRPr="000A47FF" w:rsidRDefault="000A47FF" w:rsidP="000A47FF">
      <w:pPr>
        <w:pStyle w:val="ListParagraph"/>
        <w:ind w:left="1080"/>
      </w:pPr>
    </w:p>
    <w:p w14:paraId="5CB4945D" w14:textId="77777777" w:rsidR="000A47FF" w:rsidRPr="000A47FF" w:rsidRDefault="000A47FF" w:rsidP="000A47FF">
      <w:pPr>
        <w:pStyle w:val="ListParagraph"/>
        <w:ind w:left="1080"/>
      </w:pPr>
    </w:p>
    <w:p w14:paraId="72AB2DA5" w14:textId="16AC9439" w:rsidR="00332545" w:rsidRPr="000A47FF" w:rsidRDefault="00332545" w:rsidP="00ED4C95">
      <w:pPr>
        <w:pStyle w:val="ListParagraph"/>
        <w:numPr>
          <w:ilvl w:val="0"/>
          <w:numId w:val="18"/>
        </w:numPr>
      </w:pPr>
      <w:r w:rsidRPr="000A47FF">
        <w:t xml:space="preserve"> What according to Emmons was the aim of Emancipation </w:t>
      </w:r>
    </w:p>
    <w:p w14:paraId="75BEF96A" w14:textId="39D07422" w:rsidR="000A47FF" w:rsidRPr="000A47FF" w:rsidRDefault="000A47FF" w:rsidP="000A47FF"/>
    <w:p w14:paraId="0D04173E" w14:textId="1DD4F0D1" w:rsidR="000A47FF" w:rsidRPr="000A47FF" w:rsidRDefault="000A47FF" w:rsidP="000A47FF"/>
    <w:p w14:paraId="4688BC5A" w14:textId="7D07C5B5" w:rsidR="00111A16" w:rsidRPr="000A47FF" w:rsidRDefault="00332545" w:rsidP="00ED4C95">
      <w:pPr>
        <w:pStyle w:val="ListParagraph"/>
        <w:numPr>
          <w:ilvl w:val="0"/>
          <w:numId w:val="18"/>
        </w:numPr>
      </w:pPr>
      <w:r w:rsidRPr="000A47FF">
        <w:t>Why in Emmons’ view did Emancipation fail to achieve its aims?</w:t>
      </w:r>
    </w:p>
    <w:p w14:paraId="5ADE569C" w14:textId="19718BCE" w:rsidR="00332545" w:rsidRDefault="00332545" w:rsidP="00111A16">
      <w:pPr>
        <w:rPr>
          <w:b/>
          <w:bCs/>
        </w:rPr>
      </w:pPr>
    </w:p>
    <w:p w14:paraId="5729E826" w14:textId="7D33F473" w:rsidR="00F9198E" w:rsidRDefault="00111A16" w:rsidP="00ED4C95">
      <w:pPr>
        <w:pStyle w:val="ListParagraph"/>
        <w:numPr>
          <w:ilvl w:val="0"/>
          <w:numId w:val="19"/>
        </w:numPr>
        <w:spacing w:line="360" w:lineRule="auto"/>
        <w:ind w:left="426"/>
        <w:rPr>
          <w:sz w:val="24"/>
          <w:szCs w:val="24"/>
        </w:rPr>
      </w:pPr>
      <w:r w:rsidRPr="00290448">
        <w:rPr>
          <w:sz w:val="24"/>
          <w:szCs w:val="24"/>
        </w:rPr>
        <w:t>Write a counter-argument to Emmons</w:t>
      </w:r>
      <w:r w:rsidR="00BE155B">
        <w:rPr>
          <w:sz w:val="24"/>
          <w:szCs w:val="24"/>
        </w:rPr>
        <w:t>’</w:t>
      </w:r>
      <w:r w:rsidRPr="00290448">
        <w:rPr>
          <w:sz w:val="24"/>
          <w:szCs w:val="24"/>
        </w:rPr>
        <w:t xml:space="preserve"> </w:t>
      </w:r>
      <w:r w:rsidR="00183D95" w:rsidRPr="00290448">
        <w:rPr>
          <w:sz w:val="24"/>
          <w:szCs w:val="24"/>
        </w:rPr>
        <w:t>passage in the space below. This should be 8-10 lines long and should include an overall judgement that differs to Emmons</w:t>
      </w:r>
      <w:r w:rsidR="00290448" w:rsidRPr="00290448">
        <w:rPr>
          <w:sz w:val="24"/>
          <w:szCs w:val="24"/>
        </w:rPr>
        <w:t xml:space="preserve"> and is explained</w:t>
      </w:r>
      <w:r w:rsidR="00BE155B">
        <w:rPr>
          <w:sz w:val="24"/>
          <w:szCs w:val="24"/>
        </w:rPr>
        <w:t>.</w:t>
      </w:r>
    </w:p>
    <w:p w14:paraId="500CF35E" w14:textId="72AA3B22" w:rsidR="00B81C6B" w:rsidRDefault="00F9198E" w:rsidP="008B2588">
      <w:pPr>
        <w:spacing w:line="360" w:lineRule="auto"/>
        <w:ind w:left="66"/>
        <w:rPr>
          <w:b/>
          <w:sz w:val="24"/>
          <w:u w:val="single"/>
        </w:rPr>
      </w:pPr>
      <w:r w:rsidRPr="00F9198E">
        <w:rPr>
          <w:sz w:val="24"/>
          <w:szCs w:val="24"/>
          <w:u w:val="dotted"/>
        </w:rPr>
        <w:tab/>
      </w:r>
      <w:r w:rsidRPr="00F9198E">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sidRPr="00F9198E">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sidR="008B2588">
        <w:rPr>
          <w:sz w:val="24"/>
          <w:szCs w:val="24"/>
          <w:u w:val="dotted"/>
        </w:rPr>
        <w:tab/>
      </w:r>
      <w:r w:rsidR="008B2588">
        <w:rPr>
          <w:sz w:val="24"/>
          <w:szCs w:val="24"/>
          <w:u w:val="dotted"/>
        </w:rPr>
        <w:tab/>
      </w:r>
      <w:r w:rsidR="008B2588">
        <w:rPr>
          <w:sz w:val="24"/>
          <w:szCs w:val="24"/>
          <w:u w:val="dotted"/>
        </w:rPr>
        <w:tab/>
      </w:r>
      <w:r w:rsidR="008B2588">
        <w:rPr>
          <w:sz w:val="24"/>
          <w:szCs w:val="24"/>
          <w:u w:val="dotted"/>
        </w:rPr>
        <w:tab/>
      </w:r>
      <w:r w:rsidR="008B2588">
        <w:rPr>
          <w:sz w:val="24"/>
          <w:szCs w:val="24"/>
          <w:u w:val="dotted"/>
        </w:rPr>
        <w:tab/>
      </w:r>
      <w:r w:rsidR="008B2588">
        <w:rPr>
          <w:sz w:val="24"/>
          <w:szCs w:val="24"/>
          <w:u w:val="dotted"/>
        </w:rPr>
        <w:tab/>
      </w:r>
      <w:r w:rsidR="008B2588">
        <w:rPr>
          <w:sz w:val="24"/>
          <w:szCs w:val="24"/>
          <w:u w:val="dotted"/>
        </w:rPr>
        <w:tab/>
      </w:r>
      <w:r w:rsidR="008B2588">
        <w:rPr>
          <w:sz w:val="24"/>
          <w:szCs w:val="24"/>
          <w:u w:val="dotted"/>
        </w:rPr>
        <w:tab/>
      </w:r>
      <w:r w:rsidR="008B2588">
        <w:rPr>
          <w:sz w:val="24"/>
          <w:szCs w:val="24"/>
          <w:u w:val="dotted"/>
        </w:rPr>
        <w:tab/>
      </w:r>
      <w:r w:rsidR="008B2588">
        <w:rPr>
          <w:sz w:val="24"/>
          <w:szCs w:val="24"/>
          <w:u w:val="dotted"/>
        </w:rPr>
        <w:tab/>
      </w:r>
      <w:r w:rsidR="008B2588">
        <w:rPr>
          <w:sz w:val="24"/>
          <w:szCs w:val="24"/>
          <w:u w:val="dotted"/>
        </w:rPr>
        <w:tab/>
      </w:r>
      <w:r w:rsidR="008B2588">
        <w:rPr>
          <w:sz w:val="24"/>
          <w:szCs w:val="24"/>
          <w:u w:val="dotted"/>
        </w:rPr>
        <w:tab/>
      </w:r>
      <w:r w:rsidR="008B2588">
        <w:rPr>
          <w:sz w:val="24"/>
          <w:szCs w:val="24"/>
          <w:u w:val="dotted"/>
        </w:rPr>
        <w:tab/>
      </w:r>
      <w:r w:rsidR="008B2588">
        <w:rPr>
          <w:sz w:val="24"/>
          <w:szCs w:val="24"/>
          <w:u w:val="dotted"/>
        </w:rPr>
        <w:tab/>
      </w:r>
      <w:r w:rsidR="00290448" w:rsidRPr="00F9198E">
        <w:rPr>
          <w:sz w:val="24"/>
          <w:szCs w:val="24"/>
        </w:rPr>
        <w:t xml:space="preserve"> </w:t>
      </w:r>
    </w:p>
    <w:p w14:paraId="469A94D7" w14:textId="30F5A0AF" w:rsidR="000D7E15" w:rsidRDefault="001A7FB4" w:rsidP="007B796D">
      <w:pPr>
        <w:spacing w:after="0"/>
        <w:jc w:val="center"/>
        <w:rPr>
          <w:rFonts w:cstheme="minorHAnsi"/>
          <w:b/>
          <w:caps/>
          <w:color w:val="C00000"/>
          <w:sz w:val="28"/>
          <w:u w:val="single"/>
        </w:rPr>
      </w:pPr>
      <w:r w:rsidRPr="00713606">
        <w:rPr>
          <w:b/>
          <w:bCs/>
          <w:noProof/>
          <w:u w:val="single"/>
          <w:lang w:eastAsia="en-GB"/>
        </w:rPr>
        <w:drawing>
          <wp:anchor distT="0" distB="0" distL="114300" distR="114300" simplePos="0" relativeHeight="251753472" behindDoc="1" locked="0" layoutInCell="1" allowOverlap="1" wp14:anchorId="4F86D84A" wp14:editId="1029216E">
            <wp:simplePos x="0" y="0"/>
            <wp:positionH relativeFrom="margin">
              <wp:align>right</wp:align>
            </wp:positionH>
            <wp:positionV relativeFrom="paragraph">
              <wp:posOffset>0</wp:posOffset>
            </wp:positionV>
            <wp:extent cx="1501775" cy="1501775"/>
            <wp:effectExtent l="19050" t="19050" r="22225" b="22225"/>
            <wp:wrapTight wrapText="bothSides">
              <wp:wrapPolygon edited="0">
                <wp:start x="-274" y="-274"/>
                <wp:lineTo x="-274" y="21646"/>
                <wp:lineTo x="21646" y="21646"/>
                <wp:lineTo x="21646" y="-274"/>
                <wp:lineTo x="-274" y="-274"/>
              </wp:wrapPolygon>
            </wp:wrapTight>
            <wp:docPr id="44" name="Picture 44" descr="Image result for in ou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 our time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1775" cy="15017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D7E15">
        <w:rPr>
          <w:rFonts w:cstheme="minorHAnsi"/>
          <w:b/>
          <w:caps/>
          <w:color w:val="C00000"/>
          <w:sz w:val="28"/>
          <w:u w:val="single"/>
        </w:rPr>
        <w:t xml:space="preserve">The Emancipation of the Serfs </w:t>
      </w:r>
    </w:p>
    <w:p w14:paraId="75141F78" w14:textId="0EA8B6E2" w:rsidR="000D7E15" w:rsidRDefault="000D7E15" w:rsidP="00B77721">
      <w:pPr>
        <w:jc w:val="center"/>
        <w:rPr>
          <w:rFonts w:cstheme="minorHAnsi"/>
          <w:b/>
          <w:i/>
          <w:iCs/>
          <w:caps/>
          <w:color w:val="C00000"/>
          <w:sz w:val="28"/>
          <w:u w:val="single"/>
        </w:rPr>
      </w:pPr>
      <w:r>
        <w:rPr>
          <w:rFonts w:cstheme="minorHAnsi"/>
          <w:b/>
          <w:i/>
          <w:iCs/>
          <w:caps/>
          <w:color w:val="C00000"/>
          <w:sz w:val="28"/>
          <w:u w:val="single"/>
        </w:rPr>
        <w:t xml:space="preserve">Consolidation </w:t>
      </w:r>
    </w:p>
    <w:p w14:paraId="38DC6854" w14:textId="4DC09E61" w:rsidR="00DB1DD0" w:rsidRPr="00655995" w:rsidRDefault="00DB1DD0" w:rsidP="00DB1DD0">
      <w:pPr>
        <w:rPr>
          <w:color w:val="000000" w:themeColor="text1"/>
          <w:sz w:val="24"/>
          <w:szCs w:val="24"/>
        </w:rPr>
      </w:pPr>
      <w:r w:rsidRPr="00713606">
        <w:rPr>
          <w:b/>
          <w:bCs/>
          <w:color w:val="000000" w:themeColor="text1"/>
          <w:sz w:val="24"/>
          <w:szCs w:val="24"/>
          <w:u w:val="single"/>
        </w:rPr>
        <w:t>TASK</w:t>
      </w:r>
      <w:r>
        <w:rPr>
          <w:color w:val="000000" w:themeColor="text1"/>
          <w:sz w:val="24"/>
          <w:szCs w:val="24"/>
        </w:rPr>
        <w:t xml:space="preserve"> – </w:t>
      </w:r>
      <w:r w:rsidR="00C372A5">
        <w:rPr>
          <w:color w:val="000000" w:themeColor="text1"/>
          <w:sz w:val="24"/>
          <w:szCs w:val="24"/>
        </w:rPr>
        <w:t>The Emancipation of the Serfs is one the most important topics you study in the Unit 3 course</w:t>
      </w:r>
      <w:r w:rsidR="00326173">
        <w:rPr>
          <w:color w:val="000000" w:themeColor="text1"/>
          <w:sz w:val="24"/>
          <w:szCs w:val="24"/>
        </w:rPr>
        <w:t>,</w:t>
      </w:r>
      <w:r w:rsidR="00C372A5">
        <w:rPr>
          <w:color w:val="000000" w:themeColor="text1"/>
          <w:sz w:val="24"/>
          <w:szCs w:val="24"/>
        </w:rPr>
        <w:t xml:space="preserve"> so to help you understand and consolidate your understanding, listen to the ‘In Our Time’ </w:t>
      </w:r>
      <w:r w:rsidR="00DD73BF">
        <w:rPr>
          <w:color w:val="000000" w:themeColor="text1"/>
          <w:sz w:val="24"/>
          <w:szCs w:val="24"/>
        </w:rPr>
        <w:t xml:space="preserve">episode </w:t>
      </w:r>
      <w:hyperlink r:id="rId39" w:history="1">
        <w:r w:rsidR="00655995" w:rsidRPr="007F30B4">
          <w:rPr>
            <w:rStyle w:val="Hyperlink"/>
            <w:i/>
            <w:iCs/>
            <w:sz w:val="24"/>
            <w:szCs w:val="24"/>
          </w:rPr>
          <w:t>The Emancipation of the Serfs</w:t>
        </w:r>
      </w:hyperlink>
      <w:r w:rsidR="00655995">
        <w:rPr>
          <w:color w:val="000000" w:themeColor="text1"/>
          <w:sz w:val="24"/>
          <w:szCs w:val="24"/>
        </w:rPr>
        <w:t xml:space="preserve"> and make notes on the spider-diagram below</w:t>
      </w:r>
    </w:p>
    <w:p w14:paraId="249063E9" w14:textId="28B2A95E" w:rsidR="000D7E15" w:rsidRDefault="001A7FB4">
      <w:pPr>
        <w:rPr>
          <w:rFonts w:cstheme="minorHAnsi"/>
          <w:b/>
          <w:caps/>
          <w:color w:val="C00000"/>
          <w:sz w:val="28"/>
          <w:u w:val="single"/>
        </w:rPr>
      </w:pPr>
      <w:r>
        <w:rPr>
          <w:rFonts w:cstheme="minorHAnsi"/>
          <w:b/>
          <w:caps/>
          <w:noProof/>
          <w:color w:val="C00000"/>
          <w:sz w:val="28"/>
          <w:u w:val="single"/>
          <w:lang w:eastAsia="en-GB"/>
        </w:rPr>
        <w:drawing>
          <wp:anchor distT="0" distB="0" distL="114300" distR="114300" simplePos="0" relativeHeight="251754496" behindDoc="1" locked="0" layoutInCell="1" allowOverlap="1" wp14:anchorId="69183AAF" wp14:editId="6C88ED41">
            <wp:simplePos x="0" y="0"/>
            <wp:positionH relativeFrom="margin">
              <wp:align>center</wp:align>
            </wp:positionH>
            <wp:positionV relativeFrom="paragraph">
              <wp:posOffset>1856105</wp:posOffset>
            </wp:positionV>
            <wp:extent cx="5486400" cy="4267200"/>
            <wp:effectExtent l="0" t="0" r="0" b="219075"/>
            <wp:wrapTight wrapText="bothSides">
              <wp:wrapPolygon edited="0">
                <wp:start x="15313" y="0"/>
                <wp:lineTo x="4688" y="402"/>
                <wp:lineTo x="2500" y="1005"/>
                <wp:lineTo x="2500" y="5626"/>
                <wp:lineTo x="4375" y="6832"/>
                <wp:lineTo x="7188" y="6832"/>
                <wp:lineTo x="7344" y="10649"/>
                <wp:lineTo x="7813" y="13261"/>
                <wp:lineTo x="3281" y="16275"/>
                <wp:lineTo x="2813" y="17682"/>
                <wp:lineTo x="2813" y="21299"/>
                <wp:lineTo x="9844" y="22906"/>
                <wp:lineTo x="16095" y="22906"/>
                <wp:lineTo x="16095" y="23710"/>
                <wp:lineTo x="19845" y="23710"/>
                <wp:lineTo x="19845" y="22906"/>
                <wp:lineTo x="21251" y="21098"/>
                <wp:lineTo x="21095" y="20495"/>
                <wp:lineTo x="19220" y="19691"/>
                <wp:lineTo x="18907" y="18084"/>
                <wp:lineTo x="17032" y="13261"/>
                <wp:lineTo x="14532" y="10047"/>
                <wp:lineTo x="20001" y="7033"/>
                <wp:lineTo x="20001" y="6832"/>
                <wp:lineTo x="21095" y="4220"/>
                <wp:lineTo x="20939" y="3617"/>
                <wp:lineTo x="19063" y="3014"/>
                <wp:lineTo x="18282" y="1206"/>
                <wp:lineTo x="17345" y="0"/>
                <wp:lineTo x="15313" y="0"/>
              </wp:wrapPolygon>
            </wp:wrapTight>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V relativeFrom="margin">
              <wp14:pctHeight>0</wp14:pctHeight>
            </wp14:sizeRelV>
          </wp:anchor>
        </w:drawing>
      </w:r>
      <w:r w:rsidR="000D7E15">
        <w:rPr>
          <w:rFonts w:cstheme="minorHAnsi"/>
          <w:b/>
          <w:caps/>
          <w:color w:val="C00000"/>
          <w:sz w:val="28"/>
          <w:u w:val="single"/>
        </w:rPr>
        <w:br w:type="page"/>
      </w:r>
    </w:p>
    <w:p w14:paraId="00A7683A" w14:textId="334CCE3A" w:rsidR="00B77721" w:rsidRDefault="00B34DA7" w:rsidP="00B77721">
      <w:pPr>
        <w:jc w:val="center"/>
        <w:rPr>
          <w:rFonts w:cstheme="minorHAnsi"/>
          <w:b/>
          <w:caps/>
          <w:color w:val="C00000"/>
          <w:sz w:val="28"/>
          <w:u w:val="single"/>
        </w:rPr>
      </w:pPr>
      <w:r w:rsidRPr="00B34DA7">
        <w:rPr>
          <w:rFonts w:cstheme="minorHAnsi"/>
          <w:b/>
          <w:i/>
          <w:iCs/>
          <w:noProof/>
          <w:color w:val="C00000"/>
          <w:sz w:val="28"/>
          <w:u w:val="single"/>
          <w:lang w:eastAsia="en-GB"/>
        </w:rPr>
        <mc:AlternateContent>
          <mc:Choice Requires="wps">
            <w:drawing>
              <wp:anchor distT="45720" distB="45720" distL="114300" distR="114300" simplePos="0" relativeHeight="251729920" behindDoc="0" locked="0" layoutInCell="1" allowOverlap="1" wp14:anchorId="53F04DB8" wp14:editId="1819298B">
                <wp:simplePos x="0" y="0"/>
                <wp:positionH relativeFrom="margin">
                  <wp:posOffset>-635</wp:posOffset>
                </wp:positionH>
                <wp:positionV relativeFrom="paragraph">
                  <wp:posOffset>344805</wp:posOffset>
                </wp:positionV>
                <wp:extent cx="6605905" cy="1165860"/>
                <wp:effectExtent l="0" t="0" r="23495" b="1524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905" cy="1165860"/>
                        </a:xfrm>
                        <a:prstGeom prst="rect">
                          <a:avLst/>
                        </a:prstGeom>
                        <a:solidFill>
                          <a:schemeClr val="accent4">
                            <a:lumMod val="20000"/>
                            <a:lumOff val="80000"/>
                          </a:schemeClr>
                        </a:solidFill>
                        <a:ln w="9525">
                          <a:solidFill>
                            <a:srgbClr val="000000"/>
                          </a:solidFill>
                          <a:miter lim="800000"/>
                          <a:headEnd/>
                          <a:tailEnd/>
                        </a:ln>
                      </wps:spPr>
                      <wps:txbx>
                        <w:txbxContent>
                          <w:p w14:paraId="1CD52AB9" w14:textId="631B4FE7" w:rsidR="008E0B85" w:rsidRPr="00FC132A" w:rsidRDefault="008E0B85">
                            <w:pPr>
                              <w:rPr>
                                <w:i/>
                                <w:iCs/>
                                <w:sz w:val="24"/>
                                <w:szCs w:val="24"/>
                              </w:rPr>
                            </w:pPr>
                            <w:r w:rsidRPr="00FC132A">
                              <w:rPr>
                                <w:b/>
                                <w:bCs/>
                                <w:i/>
                                <w:iCs/>
                                <w:sz w:val="24"/>
                                <w:szCs w:val="24"/>
                              </w:rPr>
                              <w:t>RECAP</w:t>
                            </w:r>
                            <w:r w:rsidRPr="00FC132A">
                              <w:rPr>
                                <w:i/>
                                <w:iCs/>
                                <w:sz w:val="24"/>
                                <w:szCs w:val="24"/>
                              </w:rPr>
                              <w:t>: why was it inevitable that Alexander II would continue to reform in Russia after the Emancipation of the Serfs in 1861?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04DB8" id="_x0000_s1042" type="#_x0000_t202" style="position:absolute;left:0;text-align:left;margin-left:-.05pt;margin-top:27.15pt;width:520.15pt;height:91.8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" fillcolor="#fff2cc [663]">
                <v:textbox>
                  <w:txbxContent>
                    <w:p w14:paraId="1CD52AB9" w14:textId="631B4FE7" w:rsidR="008E0B85" w:rsidRPr="00FC132A" w:rsidRDefault="008E0B85">
                      <w:pPr>
                        <w:rPr>
                          <w:i/>
                          <w:iCs/>
                          <w:sz w:val="24"/>
                          <w:szCs w:val="24"/>
                        </w:rPr>
                      </w:pPr>
                      <w:r w:rsidRPr="00FC132A">
                        <w:rPr>
                          <w:b/>
                          <w:bCs/>
                          <w:i/>
                          <w:iCs/>
                          <w:sz w:val="24"/>
                          <w:szCs w:val="24"/>
                        </w:rPr>
                        <w:t>RECAP</w:t>
                      </w:r>
                      <w:r w:rsidRPr="00FC132A">
                        <w:rPr>
                          <w:i/>
                          <w:iCs/>
                          <w:sz w:val="24"/>
                          <w:szCs w:val="24"/>
                        </w:rPr>
                        <w:t>: why was it inevitable that Alexander II would continue to reform in Russia after the Emancipation of the Serfs in 1861?</w:t>
                      </w:r>
                    </w:p>
                  </w:txbxContent>
                </v:textbox>
                <w10:wrap type="square" anchorx="margin"/>
              </v:shape>
            </w:pict>
          </mc:Fallback>
        </mc:AlternateContent>
      </w:r>
      <w:r w:rsidR="00B77721">
        <w:rPr>
          <w:rFonts w:cstheme="minorHAnsi"/>
          <w:b/>
          <w:caps/>
          <w:color w:val="C00000"/>
          <w:sz w:val="28"/>
          <w:u w:val="single"/>
        </w:rPr>
        <w:t xml:space="preserve">Alexander II’s Other Domestic Reforms </w:t>
      </w:r>
    </w:p>
    <w:p w14:paraId="2173011C" w14:textId="608B5B38" w:rsidR="0046229E" w:rsidRDefault="0046229E" w:rsidP="00BA00B8">
      <w:pPr>
        <w:rPr>
          <w:b/>
          <w:smallCaps/>
          <w:sz w:val="24"/>
          <w:u w:val="single"/>
        </w:rPr>
      </w:pPr>
      <w:r w:rsidRPr="0046229E">
        <w:rPr>
          <w:b/>
          <w:smallCaps/>
          <w:sz w:val="24"/>
          <w:u w:val="single"/>
        </w:rPr>
        <w:t xml:space="preserve">Local Government Reform </w:t>
      </w:r>
      <w:r>
        <w:rPr>
          <w:b/>
          <w:smallCaps/>
          <w:sz w:val="24"/>
          <w:u w:val="single"/>
        </w:rPr>
        <w:t>–</w:t>
      </w:r>
      <w:r w:rsidRPr="0046229E">
        <w:rPr>
          <w:b/>
          <w:smallCaps/>
          <w:sz w:val="24"/>
          <w:u w:val="single"/>
        </w:rPr>
        <w:t xml:space="preserve"> 1864</w:t>
      </w:r>
    </w:p>
    <w:p w14:paraId="58F556E1" w14:textId="09C1CB91" w:rsidR="006B1540" w:rsidRDefault="006A70F8" w:rsidP="00BA00B8">
      <w:pPr>
        <w:rPr>
          <w:bCs/>
          <w:sz w:val="24"/>
        </w:rPr>
      </w:pPr>
      <w:r>
        <w:rPr>
          <w:noProof/>
          <w:lang w:eastAsia="en-GB"/>
        </w:rPr>
        <w:drawing>
          <wp:anchor distT="0" distB="0" distL="114300" distR="114300" simplePos="0" relativeHeight="251735040" behindDoc="1" locked="0" layoutInCell="1" allowOverlap="1" wp14:anchorId="7E2B1960" wp14:editId="5129C971">
            <wp:simplePos x="0" y="0"/>
            <wp:positionH relativeFrom="margin">
              <wp:posOffset>4341657</wp:posOffset>
            </wp:positionH>
            <wp:positionV relativeFrom="paragraph">
              <wp:posOffset>1096010</wp:posOffset>
            </wp:positionV>
            <wp:extent cx="2211070" cy="1360805"/>
            <wp:effectExtent l="19050" t="19050" r="17780" b="10795"/>
            <wp:wrapTight wrapText="bothSides">
              <wp:wrapPolygon edited="0">
                <wp:start x="-186" y="-302"/>
                <wp:lineTo x="-186" y="21469"/>
                <wp:lineTo x="21588" y="21469"/>
                <wp:lineTo x="21588" y="-302"/>
                <wp:lineTo x="-186" y="-302"/>
              </wp:wrapPolygon>
            </wp:wrapTight>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11070" cy="1360805"/>
                    </a:xfrm>
                    <a:prstGeom prst="rect">
                      <a:avLst/>
                    </a:prstGeom>
                    <a:noFill/>
                    <a:ln>
                      <a:solidFill>
                        <a:schemeClr val="tx1"/>
                      </a:solidFill>
                    </a:ln>
                  </pic:spPr>
                </pic:pic>
              </a:graphicData>
            </a:graphic>
          </wp:anchor>
        </w:drawing>
      </w:r>
      <w:r w:rsidR="00A51971">
        <w:rPr>
          <w:bCs/>
          <w:sz w:val="24"/>
        </w:rPr>
        <w:t>Before the emancipation of the serfs</w:t>
      </w:r>
      <w:r w:rsidR="00E9101B">
        <w:rPr>
          <w:bCs/>
          <w:sz w:val="24"/>
        </w:rPr>
        <w:t xml:space="preserve"> the landowner/ser</w:t>
      </w:r>
      <w:r w:rsidR="00046A80">
        <w:rPr>
          <w:bCs/>
          <w:sz w:val="24"/>
        </w:rPr>
        <w:t>f</w:t>
      </w:r>
      <w:r w:rsidR="00E9101B">
        <w:rPr>
          <w:bCs/>
          <w:sz w:val="24"/>
        </w:rPr>
        <w:t>-owner had been the system of local government</w:t>
      </w:r>
      <w:r w:rsidR="00D126E8">
        <w:rPr>
          <w:bCs/>
          <w:sz w:val="24"/>
        </w:rPr>
        <w:t xml:space="preserve">. The 50 provinces of the Russian Empire relied on </w:t>
      </w:r>
      <w:r w:rsidR="00D737F4">
        <w:rPr>
          <w:bCs/>
          <w:sz w:val="24"/>
        </w:rPr>
        <w:t xml:space="preserve">land-owning nobles to rule on behalf of the Tsar on a local level. This included </w:t>
      </w:r>
      <w:r w:rsidR="002717EB">
        <w:rPr>
          <w:bCs/>
          <w:sz w:val="24"/>
        </w:rPr>
        <w:t xml:space="preserve">collecting taxes, recruiting for the army, and communicating the laws of the Tsar to his people. </w:t>
      </w:r>
      <w:r w:rsidR="00832050">
        <w:rPr>
          <w:bCs/>
          <w:sz w:val="24"/>
        </w:rPr>
        <w:t xml:space="preserve">After emancipation, the political role of the landowner was (in theory) greatly reduced and a reformed system of local government was needed to replace </w:t>
      </w:r>
      <w:r w:rsidR="00AD3B96">
        <w:rPr>
          <w:bCs/>
          <w:sz w:val="24"/>
        </w:rPr>
        <w:t xml:space="preserve">it and to cope with the millions of ex-serfs. </w:t>
      </w:r>
    </w:p>
    <w:p w14:paraId="11D9A9B1" w14:textId="059DD75B" w:rsidR="000B2CC9" w:rsidRDefault="006B4D96" w:rsidP="00ED4C95">
      <w:pPr>
        <w:pStyle w:val="ListParagraph"/>
        <w:numPr>
          <w:ilvl w:val="0"/>
          <w:numId w:val="15"/>
        </w:numPr>
        <w:rPr>
          <w:bCs/>
          <w:sz w:val="24"/>
        </w:rPr>
      </w:pPr>
      <w:r>
        <w:rPr>
          <w:bCs/>
          <w:sz w:val="24"/>
        </w:rPr>
        <w:t xml:space="preserve">From </w:t>
      </w:r>
      <w:r w:rsidR="00125CDF">
        <w:rPr>
          <w:bCs/>
          <w:sz w:val="24"/>
        </w:rPr>
        <w:t>1</w:t>
      </w:r>
      <w:r w:rsidR="00125CDF" w:rsidRPr="00125CDF">
        <w:rPr>
          <w:bCs/>
          <w:sz w:val="24"/>
          <w:vertAlign w:val="superscript"/>
        </w:rPr>
        <w:t>St</w:t>
      </w:r>
      <w:r w:rsidR="00125CDF">
        <w:rPr>
          <w:bCs/>
          <w:sz w:val="24"/>
        </w:rPr>
        <w:t xml:space="preserve"> January 1864 new local councils, known as</w:t>
      </w:r>
      <w:r w:rsidR="00765B36">
        <w:rPr>
          <w:bCs/>
          <w:sz w:val="24"/>
        </w:rPr>
        <w:t xml:space="preserve"> </w:t>
      </w:r>
      <w:r w:rsidR="00D21C37" w:rsidRPr="002B2072">
        <w:rPr>
          <w:b/>
          <w:i/>
          <w:iCs/>
          <w:sz w:val="24"/>
        </w:rPr>
        <w:t>zemstv</w:t>
      </w:r>
      <w:r w:rsidR="00725740" w:rsidRPr="002B2072">
        <w:rPr>
          <w:b/>
          <w:i/>
          <w:iCs/>
          <w:sz w:val="24"/>
        </w:rPr>
        <w:t>a</w:t>
      </w:r>
      <w:r w:rsidR="00D21C37">
        <w:rPr>
          <w:bCs/>
          <w:i/>
          <w:iCs/>
          <w:sz w:val="24"/>
        </w:rPr>
        <w:t xml:space="preserve"> </w:t>
      </w:r>
      <w:r w:rsidR="00D21C37">
        <w:rPr>
          <w:bCs/>
          <w:sz w:val="24"/>
        </w:rPr>
        <w:t>(</w:t>
      </w:r>
      <w:r w:rsidR="00BC4ED5">
        <w:rPr>
          <w:bCs/>
          <w:sz w:val="24"/>
        </w:rPr>
        <w:t xml:space="preserve">singular </w:t>
      </w:r>
      <w:r w:rsidR="00BC4ED5">
        <w:rPr>
          <w:bCs/>
          <w:i/>
          <w:iCs/>
          <w:sz w:val="24"/>
        </w:rPr>
        <w:t>zemstvo</w:t>
      </w:r>
      <w:r w:rsidR="00BC4ED5">
        <w:rPr>
          <w:bCs/>
          <w:sz w:val="24"/>
        </w:rPr>
        <w:t>)</w:t>
      </w:r>
      <w:r w:rsidR="003D2092">
        <w:rPr>
          <w:bCs/>
          <w:sz w:val="24"/>
        </w:rPr>
        <w:t xml:space="preserve"> were created. The role of these councils was to look after local matters including </w:t>
      </w:r>
      <w:r w:rsidR="00B9053D">
        <w:rPr>
          <w:bCs/>
          <w:sz w:val="24"/>
        </w:rPr>
        <w:t>infrastructure (</w:t>
      </w:r>
      <w:r w:rsidR="009E3612">
        <w:rPr>
          <w:bCs/>
          <w:sz w:val="24"/>
        </w:rPr>
        <w:t xml:space="preserve">i.e. </w:t>
      </w:r>
      <w:r w:rsidR="00B9053D">
        <w:rPr>
          <w:bCs/>
          <w:sz w:val="24"/>
        </w:rPr>
        <w:t>upkeep of roads)</w:t>
      </w:r>
      <w:r w:rsidR="009E3612">
        <w:rPr>
          <w:bCs/>
          <w:sz w:val="24"/>
        </w:rPr>
        <w:t>, agriculture, medical care</w:t>
      </w:r>
      <w:r w:rsidR="00BC4ED5">
        <w:rPr>
          <w:bCs/>
          <w:sz w:val="24"/>
        </w:rPr>
        <w:t>, prisons, schools</w:t>
      </w:r>
      <w:r w:rsidR="00587F13">
        <w:rPr>
          <w:bCs/>
          <w:sz w:val="24"/>
        </w:rPr>
        <w:t xml:space="preserve">, and </w:t>
      </w:r>
      <w:r w:rsidR="00725740">
        <w:rPr>
          <w:bCs/>
          <w:sz w:val="24"/>
        </w:rPr>
        <w:t xml:space="preserve">to respond to </w:t>
      </w:r>
      <w:r w:rsidR="00587F13">
        <w:rPr>
          <w:bCs/>
          <w:sz w:val="24"/>
        </w:rPr>
        <w:t>local emergencies</w:t>
      </w:r>
    </w:p>
    <w:p w14:paraId="1585760B" w14:textId="3669DBCE" w:rsidR="00996C6D" w:rsidRDefault="0025415E" w:rsidP="00ED4C95">
      <w:pPr>
        <w:pStyle w:val="ListParagraph"/>
        <w:numPr>
          <w:ilvl w:val="0"/>
          <w:numId w:val="15"/>
        </w:numPr>
        <w:rPr>
          <w:bCs/>
          <w:sz w:val="24"/>
        </w:rPr>
      </w:pPr>
      <w:r>
        <w:rPr>
          <w:bCs/>
          <w:sz w:val="24"/>
        </w:rPr>
        <w:t xml:space="preserve">In 1870 the reform was extended to towns when elected town councils called </w:t>
      </w:r>
      <w:r w:rsidRPr="002B2072">
        <w:rPr>
          <w:b/>
          <w:sz w:val="24"/>
        </w:rPr>
        <w:t>dumas</w:t>
      </w:r>
      <w:r>
        <w:rPr>
          <w:bCs/>
          <w:sz w:val="24"/>
        </w:rPr>
        <w:t xml:space="preserve"> were set up</w:t>
      </w:r>
    </w:p>
    <w:p w14:paraId="16224E92" w14:textId="7C04AE90" w:rsidR="00996C6D" w:rsidRDefault="00996C6D" w:rsidP="00ED4C95">
      <w:pPr>
        <w:pStyle w:val="ListParagraph"/>
        <w:numPr>
          <w:ilvl w:val="0"/>
          <w:numId w:val="15"/>
        </w:numPr>
        <w:rPr>
          <w:bCs/>
          <w:sz w:val="24"/>
        </w:rPr>
      </w:pPr>
      <w:r>
        <w:rPr>
          <w:bCs/>
          <w:i/>
          <w:iCs/>
          <w:sz w:val="24"/>
        </w:rPr>
        <w:t>Zemstva</w:t>
      </w:r>
      <w:r>
        <w:rPr>
          <w:bCs/>
          <w:sz w:val="24"/>
        </w:rPr>
        <w:t xml:space="preserve"> were</w:t>
      </w:r>
      <w:r w:rsidR="000306FF">
        <w:rPr>
          <w:bCs/>
          <w:sz w:val="24"/>
        </w:rPr>
        <w:t xml:space="preserve"> elected using a system of electoral colleges in which each group (peasants</w:t>
      </w:r>
      <w:r w:rsidR="00AD5DA8">
        <w:rPr>
          <w:bCs/>
          <w:sz w:val="24"/>
        </w:rPr>
        <w:t xml:space="preserve">, nobles, merchants, ‘church families’, ‘others’) elected </w:t>
      </w:r>
      <w:r w:rsidR="001A7B10">
        <w:rPr>
          <w:bCs/>
          <w:sz w:val="24"/>
        </w:rPr>
        <w:t>members of and ‘electoral college’ to vote on their behalf</w:t>
      </w:r>
      <w:r w:rsidR="002D4997">
        <w:rPr>
          <w:bCs/>
          <w:sz w:val="24"/>
        </w:rPr>
        <w:t xml:space="preserve">. This system weighted </w:t>
      </w:r>
      <w:r w:rsidR="002D1DA8">
        <w:rPr>
          <w:bCs/>
          <w:sz w:val="24"/>
        </w:rPr>
        <w:t xml:space="preserve">elections to </w:t>
      </w:r>
      <w:r w:rsidR="002D1DA8">
        <w:rPr>
          <w:bCs/>
          <w:i/>
          <w:iCs/>
          <w:sz w:val="24"/>
        </w:rPr>
        <w:t xml:space="preserve">zemstva </w:t>
      </w:r>
      <w:r w:rsidR="002D1DA8">
        <w:rPr>
          <w:bCs/>
          <w:sz w:val="24"/>
        </w:rPr>
        <w:t>in favour of the nobility</w:t>
      </w:r>
      <w:r w:rsidR="00AF4632">
        <w:rPr>
          <w:bCs/>
          <w:sz w:val="24"/>
        </w:rPr>
        <w:t xml:space="preserve"> e.g. between 1865-67, nobles made</w:t>
      </w:r>
      <w:r w:rsidR="004C113D">
        <w:rPr>
          <w:bCs/>
          <w:sz w:val="24"/>
        </w:rPr>
        <w:t xml:space="preserve"> up 42% of</w:t>
      </w:r>
      <w:r w:rsidR="00AF4632">
        <w:rPr>
          <w:bCs/>
          <w:sz w:val="24"/>
        </w:rPr>
        <w:t xml:space="preserve"> </w:t>
      </w:r>
      <w:r w:rsidR="004F606A">
        <w:rPr>
          <w:bCs/>
          <w:i/>
          <w:iCs/>
          <w:sz w:val="24"/>
        </w:rPr>
        <w:t>zemstvo</w:t>
      </w:r>
      <w:r w:rsidR="004F606A">
        <w:rPr>
          <w:bCs/>
          <w:sz w:val="24"/>
        </w:rPr>
        <w:t xml:space="preserve"> members and peasants 38%, despite </w:t>
      </w:r>
      <w:r w:rsidR="0006688F">
        <w:rPr>
          <w:bCs/>
          <w:sz w:val="24"/>
        </w:rPr>
        <w:t xml:space="preserve">the latter </w:t>
      </w:r>
      <w:r w:rsidR="004F606A">
        <w:rPr>
          <w:bCs/>
          <w:sz w:val="24"/>
        </w:rPr>
        <w:t>being well over 90% of the population</w:t>
      </w:r>
    </w:p>
    <w:p w14:paraId="16DC683F" w14:textId="6B03B1C6" w:rsidR="004F606A" w:rsidRDefault="00376038" w:rsidP="00ED4C95">
      <w:pPr>
        <w:pStyle w:val="ListParagraph"/>
        <w:numPr>
          <w:ilvl w:val="0"/>
          <w:numId w:val="15"/>
        </w:numPr>
        <w:rPr>
          <w:bCs/>
          <w:sz w:val="24"/>
        </w:rPr>
      </w:pPr>
      <w:r>
        <w:rPr>
          <w:bCs/>
          <w:sz w:val="24"/>
        </w:rPr>
        <w:t xml:space="preserve">The powers of each </w:t>
      </w:r>
      <w:r>
        <w:rPr>
          <w:bCs/>
          <w:i/>
          <w:iCs/>
          <w:sz w:val="24"/>
        </w:rPr>
        <w:t>zemstvo</w:t>
      </w:r>
      <w:r>
        <w:rPr>
          <w:bCs/>
          <w:sz w:val="24"/>
        </w:rPr>
        <w:t xml:space="preserve"> were strictly limited</w:t>
      </w:r>
      <w:r w:rsidR="00A92DDD">
        <w:rPr>
          <w:bCs/>
          <w:sz w:val="24"/>
        </w:rPr>
        <w:t>. They had no control over state or provincial taxes</w:t>
      </w:r>
      <w:r w:rsidR="00B53312">
        <w:rPr>
          <w:bCs/>
          <w:sz w:val="24"/>
        </w:rPr>
        <w:t xml:space="preserve"> and the Chairman of eac</w:t>
      </w:r>
      <w:r w:rsidR="00771282">
        <w:rPr>
          <w:bCs/>
          <w:sz w:val="24"/>
        </w:rPr>
        <w:t xml:space="preserve">h had to be officially approved. Responsibility for law and order remained in the hands of a centrally appointed </w:t>
      </w:r>
      <w:r w:rsidR="003D0C48">
        <w:rPr>
          <w:bCs/>
          <w:sz w:val="24"/>
        </w:rPr>
        <w:t>provincial governor who could overturn the decision of the zemstvo</w:t>
      </w:r>
      <w:r w:rsidR="001E66AB">
        <w:rPr>
          <w:bCs/>
          <w:sz w:val="24"/>
        </w:rPr>
        <w:t xml:space="preserve">. </w:t>
      </w:r>
      <w:r w:rsidR="001E66AB">
        <w:rPr>
          <w:bCs/>
          <w:i/>
          <w:iCs/>
          <w:sz w:val="24"/>
        </w:rPr>
        <w:t>Zemstva</w:t>
      </w:r>
      <w:r w:rsidR="001E66AB">
        <w:rPr>
          <w:bCs/>
          <w:sz w:val="24"/>
        </w:rPr>
        <w:t xml:space="preserve"> were </w:t>
      </w:r>
      <w:r w:rsidR="0006139B">
        <w:rPr>
          <w:bCs/>
          <w:sz w:val="24"/>
        </w:rPr>
        <w:t xml:space="preserve">also not allowed to act together to prevent them becoming a powerful political unit that could challenge </w:t>
      </w:r>
      <w:r w:rsidR="002148C3">
        <w:rPr>
          <w:bCs/>
          <w:sz w:val="24"/>
        </w:rPr>
        <w:t>a</w:t>
      </w:r>
      <w:r w:rsidR="0006139B">
        <w:rPr>
          <w:bCs/>
          <w:sz w:val="24"/>
        </w:rPr>
        <w:t>utocracy</w:t>
      </w:r>
    </w:p>
    <w:p w14:paraId="7416B4F1" w14:textId="1A85A384" w:rsidR="0006139B" w:rsidRPr="00996C6D" w:rsidRDefault="009131EB" w:rsidP="00ED4C95">
      <w:pPr>
        <w:pStyle w:val="ListParagraph"/>
        <w:numPr>
          <w:ilvl w:val="0"/>
          <w:numId w:val="15"/>
        </w:numPr>
        <w:rPr>
          <w:bCs/>
          <w:sz w:val="24"/>
        </w:rPr>
      </w:pPr>
      <w:r>
        <w:rPr>
          <w:bCs/>
          <w:sz w:val="24"/>
        </w:rPr>
        <w:t>Z</w:t>
      </w:r>
      <w:r w:rsidR="0006139B">
        <w:rPr>
          <w:bCs/>
          <w:i/>
          <w:iCs/>
          <w:sz w:val="24"/>
        </w:rPr>
        <w:t>emstv</w:t>
      </w:r>
      <w:r>
        <w:rPr>
          <w:bCs/>
          <w:i/>
          <w:iCs/>
          <w:sz w:val="24"/>
        </w:rPr>
        <w:t>a</w:t>
      </w:r>
      <w:r w:rsidR="0006139B">
        <w:rPr>
          <w:bCs/>
          <w:i/>
          <w:iCs/>
          <w:sz w:val="24"/>
        </w:rPr>
        <w:t xml:space="preserve"> </w:t>
      </w:r>
      <w:r w:rsidR="0006139B">
        <w:rPr>
          <w:bCs/>
          <w:sz w:val="24"/>
        </w:rPr>
        <w:t xml:space="preserve">were </w:t>
      </w:r>
      <w:r w:rsidR="009C75B9">
        <w:rPr>
          <w:bCs/>
          <w:sz w:val="24"/>
        </w:rPr>
        <w:t>seriously limited but in the context of autocratic Russia, their introduction was a major reform</w:t>
      </w:r>
      <w:r w:rsidR="000F1412">
        <w:rPr>
          <w:bCs/>
          <w:sz w:val="24"/>
        </w:rPr>
        <w:t>. It introduced a basic idea of representative democracy and the concept that all Russians, regardless of social background, were entitled to</w:t>
      </w:r>
      <w:r w:rsidR="007D723C">
        <w:rPr>
          <w:bCs/>
          <w:sz w:val="24"/>
        </w:rPr>
        <w:t xml:space="preserve"> </w:t>
      </w:r>
      <w:r w:rsidR="000F1412">
        <w:rPr>
          <w:bCs/>
          <w:sz w:val="24"/>
        </w:rPr>
        <w:t>a vote.</w:t>
      </w:r>
      <w:r w:rsidR="007D723C">
        <w:rPr>
          <w:bCs/>
          <w:sz w:val="24"/>
        </w:rPr>
        <w:t xml:space="preserve"> The reform also created a new layer of local government that was at times effective at dealing with local problems</w:t>
      </w:r>
      <w:r w:rsidR="00721249">
        <w:rPr>
          <w:bCs/>
          <w:sz w:val="24"/>
        </w:rPr>
        <w:t xml:space="preserve">. For example, when a major famine struck Russia in 1891-2, it was the </w:t>
      </w:r>
      <w:r w:rsidR="00721249">
        <w:rPr>
          <w:bCs/>
          <w:i/>
          <w:iCs/>
          <w:sz w:val="24"/>
        </w:rPr>
        <w:t>zemstv</w:t>
      </w:r>
      <w:r w:rsidR="002148C3">
        <w:rPr>
          <w:bCs/>
          <w:i/>
          <w:iCs/>
          <w:sz w:val="24"/>
        </w:rPr>
        <w:t>a</w:t>
      </w:r>
      <w:r w:rsidR="00721249">
        <w:rPr>
          <w:bCs/>
          <w:sz w:val="24"/>
        </w:rPr>
        <w:t xml:space="preserve"> rather than the central government which provide</w:t>
      </w:r>
      <w:r w:rsidR="00AF432A">
        <w:rPr>
          <w:bCs/>
          <w:sz w:val="24"/>
        </w:rPr>
        <w:t xml:space="preserve">d the most effective relief. </w:t>
      </w:r>
    </w:p>
    <w:p w14:paraId="721165B2" w14:textId="0720F8AA" w:rsidR="006B1540" w:rsidRDefault="006B1540" w:rsidP="006B1540">
      <w:pPr>
        <w:rPr>
          <w:b/>
          <w:smallCaps/>
          <w:sz w:val="24"/>
          <w:u w:val="single"/>
        </w:rPr>
      </w:pPr>
      <w:r>
        <w:rPr>
          <w:b/>
          <w:smallCaps/>
          <w:sz w:val="24"/>
          <w:u w:val="single"/>
        </w:rPr>
        <w:t>Education</w:t>
      </w:r>
      <w:r w:rsidRPr="0046229E">
        <w:rPr>
          <w:b/>
          <w:smallCaps/>
          <w:sz w:val="24"/>
          <w:u w:val="single"/>
        </w:rPr>
        <w:t xml:space="preserve"> Reform </w:t>
      </w:r>
      <w:r>
        <w:rPr>
          <w:b/>
          <w:smallCaps/>
          <w:sz w:val="24"/>
          <w:u w:val="single"/>
        </w:rPr>
        <w:t>–</w:t>
      </w:r>
      <w:r w:rsidRPr="0046229E">
        <w:rPr>
          <w:b/>
          <w:smallCaps/>
          <w:sz w:val="24"/>
          <w:u w:val="single"/>
        </w:rPr>
        <w:t xml:space="preserve"> 186</w:t>
      </w:r>
      <w:r w:rsidR="000A4A87">
        <w:rPr>
          <w:b/>
          <w:smallCaps/>
          <w:sz w:val="24"/>
          <w:u w:val="single"/>
        </w:rPr>
        <w:t>3-64</w:t>
      </w:r>
    </w:p>
    <w:p w14:paraId="44D84146" w14:textId="74CB1AB2" w:rsidR="006B1540" w:rsidRDefault="007B0180" w:rsidP="006B1540">
      <w:pPr>
        <w:rPr>
          <w:bCs/>
          <w:sz w:val="24"/>
        </w:rPr>
      </w:pPr>
      <w:r>
        <w:rPr>
          <w:bCs/>
          <w:sz w:val="24"/>
        </w:rPr>
        <w:t>Education was another area that required reform because of the emancipation of serfs</w:t>
      </w:r>
      <w:r w:rsidR="00050F52">
        <w:rPr>
          <w:bCs/>
          <w:sz w:val="24"/>
        </w:rPr>
        <w:t xml:space="preserve"> – ex-serfs were now a new class of Russian peasant that needed basic literacy and numeracy if they were going to run their private farms effectively </w:t>
      </w:r>
      <w:r w:rsidR="008C0E36">
        <w:rPr>
          <w:bCs/>
          <w:sz w:val="24"/>
        </w:rPr>
        <w:t>or enter the industrial workforce. More generally, Alexander II’s aim to modernise key areas of Russia’</w:t>
      </w:r>
      <w:r w:rsidR="00C054CF">
        <w:rPr>
          <w:bCs/>
          <w:sz w:val="24"/>
        </w:rPr>
        <w:t>s</w:t>
      </w:r>
      <w:r w:rsidR="008C0E36">
        <w:rPr>
          <w:bCs/>
          <w:sz w:val="24"/>
        </w:rPr>
        <w:t xml:space="preserve"> military and economy </w:t>
      </w:r>
      <w:r w:rsidR="00C054CF">
        <w:rPr>
          <w:bCs/>
          <w:sz w:val="24"/>
        </w:rPr>
        <w:t>required a more educated and skilled population.</w:t>
      </w:r>
      <w:r w:rsidR="00507A24">
        <w:rPr>
          <w:bCs/>
          <w:sz w:val="24"/>
        </w:rPr>
        <w:t xml:space="preserve"> Alexander appointed </w:t>
      </w:r>
      <w:r w:rsidR="00507A24" w:rsidRPr="00E82F7E">
        <w:rPr>
          <w:b/>
          <w:sz w:val="24"/>
        </w:rPr>
        <w:t>Alexander Golov</w:t>
      </w:r>
      <w:r w:rsidR="00DF38B0">
        <w:rPr>
          <w:b/>
          <w:sz w:val="24"/>
        </w:rPr>
        <w:t>n</w:t>
      </w:r>
      <w:r w:rsidR="00507A24" w:rsidRPr="00E82F7E">
        <w:rPr>
          <w:b/>
          <w:sz w:val="24"/>
        </w:rPr>
        <w:t>in</w:t>
      </w:r>
      <w:r w:rsidR="00507A24">
        <w:rPr>
          <w:bCs/>
          <w:sz w:val="24"/>
        </w:rPr>
        <w:t xml:space="preserve"> as Minister for Education (1862-67) who </w:t>
      </w:r>
      <w:r w:rsidR="00F1010D">
        <w:rPr>
          <w:bCs/>
          <w:sz w:val="24"/>
        </w:rPr>
        <w:t>introduced the following reforms:</w:t>
      </w:r>
    </w:p>
    <w:p w14:paraId="2F74680A" w14:textId="77777777" w:rsidR="00006B9A" w:rsidRPr="00F1010D" w:rsidRDefault="00006B9A" w:rsidP="00ED4C95">
      <w:pPr>
        <w:pStyle w:val="ListParagraph"/>
        <w:numPr>
          <w:ilvl w:val="0"/>
          <w:numId w:val="15"/>
        </w:numPr>
        <w:rPr>
          <w:bCs/>
          <w:sz w:val="24"/>
        </w:rPr>
      </w:pPr>
      <w:r>
        <w:rPr>
          <w:bCs/>
          <w:sz w:val="24"/>
        </w:rPr>
        <w:t xml:space="preserve">Responsibility for education was transferred from the deeply conservative Russian Orthodox Church to the </w:t>
      </w:r>
      <w:r>
        <w:rPr>
          <w:bCs/>
          <w:i/>
          <w:iCs/>
          <w:sz w:val="24"/>
        </w:rPr>
        <w:t>zemstva</w:t>
      </w:r>
    </w:p>
    <w:p w14:paraId="39E29ADE" w14:textId="4DDF375F" w:rsidR="00F1010D" w:rsidRDefault="00F1010D" w:rsidP="00ED4C95">
      <w:pPr>
        <w:pStyle w:val="ListParagraph"/>
        <w:numPr>
          <w:ilvl w:val="0"/>
          <w:numId w:val="15"/>
        </w:numPr>
        <w:rPr>
          <w:bCs/>
          <w:sz w:val="24"/>
        </w:rPr>
      </w:pPr>
      <w:r>
        <w:rPr>
          <w:bCs/>
          <w:sz w:val="24"/>
        </w:rPr>
        <w:t xml:space="preserve">Universities </w:t>
      </w:r>
      <w:r w:rsidR="00AB791E">
        <w:rPr>
          <w:bCs/>
          <w:sz w:val="24"/>
        </w:rPr>
        <w:t>could</w:t>
      </w:r>
      <w:r>
        <w:rPr>
          <w:bCs/>
          <w:sz w:val="24"/>
        </w:rPr>
        <w:t xml:space="preserve"> govern themselves and appoint their own staff</w:t>
      </w:r>
    </w:p>
    <w:p w14:paraId="5D37E8EB" w14:textId="6B505F02" w:rsidR="00495A6D" w:rsidRDefault="00495A6D" w:rsidP="00ED4C95">
      <w:pPr>
        <w:pStyle w:val="ListParagraph"/>
        <w:numPr>
          <w:ilvl w:val="0"/>
          <w:numId w:val="15"/>
        </w:numPr>
        <w:rPr>
          <w:bCs/>
          <w:sz w:val="24"/>
        </w:rPr>
      </w:pPr>
      <w:r>
        <w:rPr>
          <w:bCs/>
          <w:sz w:val="24"/>
        </w:rPr>
        <w:t xml:space="preserve">Primary and secondary education was extended </w:t>
      </w:r>
      <w:r w:rsidR="00CF47BF">
        <w:rPr>
          <w:bCs/>
          <w:sz w:val="24"/>
        </w:rPr>
        <w:t xml:space="preserve">and new ‘modern schools’ were created at secondary level for those who did not want the traditional education offered in a </w:t>
      </w:r>
      <w:r w:rsidR="00CF47BF">
        <w:rPr>
          <w:bCs/>
          <w:i/>
          <w:iCs/>
          <w:sz w:val="24"/>
        </w:rPr>
        <w:t>g</w:t>
      </w:r>
      <w:r w:rsidR="00833EA1">
        <w:rPr>
          <w:bCs/>
          <w:i/>
          <w:iCs/>
          <w:sz w:val="24"/>
        </w:rPr>
        <w:t>imnaziya</w:t>
      </w:r>
      <w:r w:rsidR="00833EA1">
        <w:rPr>
          <w:bCs/>
          <w:sz w:val="24"/>
        </w:rPr>
        <w:t>. Students from both could continue to university</w:t>
      </w:r>
    </w:p>
    <w:p w14:paraId="0559B5B5" w14:textId="456D05A9" w:rsidR="00833EA1" w:rsidRDefault="00B46C3D" w:rsidP="00ED4C95">
      <w:pPr>
        <w:pStyle w:val="ListParagraph"/>
        <w:numPr>
          <w:ilvl w:val="0"/>
          <w:numId w:val="15"/>
        </w:numPr>
        <w:rPr>
          <w:bCs/>
          <w:sz w:val="24"/>
        </w:rPr>
      </w:pPr>
      <w:r>
        <w:rPr>
          <w:bCs/>
          <w:sz w:val="24"/>
        </w:rPr>
        <w:t xml:space="preserve">Schools were made open to all regardless of </w:t>
      </w:r>
      <w:r w:rsidR="00867727">
        <w:rPr>
          <w:bCs/>
          <w:sz w:val="24"/>
        </w:rPr>
        <w:t>class or sex</w:t>
      </w:r>
      <w:r w:rsidR="00FA5BC6">
        <w:rPr>
          <w:bCs/>
          <w:sz w:val="24"/>
        </w:rPr>
        <w:t>. Girls could attend secondary school for non-vocational courses from 1870)</w:t>
      </w:r>
    </w:p>
    <w:p w14:paraId="027EF087" w14:textId="6A050443" w:rsidR="00F00350" w:rsidRDefault="00F00350" w:rsidP="00ED4C95">
      <w:pPr>
        <w:pStyle w:val="ListParagraph"/>
        <w:numPr>
          <w:ilvl w:val="0"/>
          <w:numId w:val="15"/>
        </w:numPr>
        <w:rPr>
          <w:bCs/>
          <w:sz w:val="24"/>
        </w:rPr>
      </w:pPr>
      <w:r>
        <w:rPr>
          <w:bCs/>
          <w:sz w:val="24"/>
        </w:rPr>
        <w:t xml:space="preserve">Between 1856 and 1880, the number of </w:t>
      </w:r>
      <w:r w:rsidR="00D57AA0">
        <w:rPr>
          <w:bCs/>
          <w:sz w:val="24"/>
        </w:rPr>
        <w:t xml:space="preserve">primary schools rose from 8,000 to 23,000 and the number of children in primary education increased from 400,000 to </w:t>
      </w:r>
      <w:r w:rsidR="00F60EAF">
        <w:rPr>
          <w:bCs/>
          <w:sz w:val="24"/>
        </w:rPr>
        <w:t>over a million</w:t>
      </w:r>
    </w:p>
    <w:p w14:paraId="5D8172C7" w14:textId="1EF81478" w:rsidR="00F60EAF" w:rsidRDefault="00F60EAF" w:rsidP="00ED4C95">
      <w:pPr>
        <w:pStyle w:val="ListParagraph"/>
        <w:numPr>
          <w:ilvl w:val="0"/>
          <w:numId w:val="15"/>
        </w:numPr>
        <w:rPr>
          <w:bCs/>
          <w:sz w:val="24"/>
        </w:rPr>
      </w:pPr>
      <w:r>
        <w:rPr>
          <w:bCs/>
          <w:sz w:val="24"/>
        </w:rPr>
        <w:t>The number of students in university increased from 3,600 to 10,000 by the 1870s</w:t>
      </w:r>
    </w:p>
    <w:p w14:paraId="2E35F000" w14:textId="0D4709F0" w:rsidR="00F60EAF" w:rsidRDefault="006F0C9D" w:rsidP="00F60EAF">
      <w:pPr>
        <w:rPr>
          <w:bCs/>
          <w:sz w:val="24"/>
        </w:rPr>
      </w:pPr>
      <w:r>
        <w:rPr>
          <w:bCs/>
          <w:sz w:val="24"/>
        </w:rPr>
        <w:t xml:space="preserve">Alexander II’s education reforms were an impressive, and in places very liberal, step forward that </w:t>
      </w:r>
      <w:r w:rsidR="00AB791E">
        <w:rPr>
          <w:bCs/>
          <w:sz w:val="24"/>
        </w:rPr>
        <w:t>opened</w:t>
      </w:r>
      <w:r>
        <w:rPr>
          <w:bCs/>
          <w:sz w:val="24"/>
        </w:rPr>
        <w:t xml:space="preserve"> </w:t>
      </w:r>
      <w:r w:rsidR="00295844">
        <w:rPr>
          <w:bCs/>
          <w:sz w:val="24"/>
        </w:rPr>
        <w:t xml:space="preserve">new opportunities for all Russians to learn subjects and ideas that </w:t>
      </w:r>
      <w:r w:rsidR="00735E18">
        <w:rPr>
          <w:bCs/>
          <w:sz w:val="24"/>
        </w:rPr>
        <w:t xml:space="preserve">had previously not been allowed. There were again, however, restrictions. The primary curriculum </w:t>
      </w:r>
      <w:r w:rsidR="00216DB7">
        <w:rPr>
          <w:bCs/>
          <w:sz w:val="24"/>
        </w:rPr>
        <w:t xml:space="preserve">remained very traditional and aimed to ‘strengthen religious and moral notions’. </w:t>
      </w:r>
      <w:r w:rsidR="007D7263">
        <w:rPr>
          <w:bCs/>
          <w:sz w:val="24"/>
        </w:rPr>
        <w:t xml:space="preserve">More modern secondary schools, offering news subjects were established but these were </w:t>
      </w:r>
      <w:r w:rsidR="00F62E6F">
        <w:rPr>
          <w:bCs/>
          <w:sz w:val="24"/>
        </w:rPr>
        <w:t xml:space="preserve">occupied largely by the professional and </w:t>
      </w:r>
      <w:r w:rsidR="00AB791E">
        <w:rPr>
          <w:bCs/>
          <w:sz w:val="24"/>
        </w:rPr>
        <w:t>upper classes</w:t>
      </w:r>
      <w:r w:rsidR="00F62E6F">
        <w:rPr>
          <w:bCs/>
          <w:sz w:val="24"/>
        </w:rPr>
        <w:t xml:space="preserve">. </w:t>
      </w:r>
    </w:p>
    <w:p w14:paraId="4B7AB020" w14:textId="0E40EAB3" w:rsidR="00F62E6F" w:rsidRPr="00F60EAF" w:rsidRDefault="00F62E6F" w:rsidP="00F60EAF">
      <w:pPr>
        <w:rPr>
          <w:bCs/>
          <w:sz w:val="24"/>
        </w:rPr>
      </w:pPr>
      <w:r>
        <w:rPr>
          <w:bCs/>
          <w:sz w:val="24"/>
        </w:rPr>
        <w:t xml:space="preserve">One of the most important consequences of the reforms was the </w:t>
      </w:r>
      <w:r w:rsidR="001562AD">
        <w:rPr>
          <w:bCs/>
          <w:sz w:val="24"/>
        </w:rPr>
        <w:t xml:space="preserve">growth in radical thinking and opposition it caused. Students, particularly at university, were exposed to brand new ideas which seemed to challenge </w:t>
      </w:r>
      <w:r w:rsidR="00AB791E">
        <w:rPr>
          <w:bCs/>
          <w:sz w:val="24"/>
        </w:rPr>
        <w:t>autocracy,</w:t>
      </w:r>
      <w:r w:rsidR="001562AD">
        <w:rPr>
          <w:bCs/>
          <w:sz w:val="24"/>
        </w:rPr>
        <w:t xml:space="preserve"> and </w:t>
      </w:r>
      <w:r w:rsidR="00112C40">
        <w:rPr>
          <w:bCs/>
          <w:sz w:val="24"/>
        </w:rPr>
        <w:t xml:space="preserve">this led to a rise in radical organisations seeking change (some peacefully and others not). </w:t>
      </w:r>
      <w:r w:rsidR="00861C98">
        <w:rPr>
          <w:bCs/>
          <w:sz w:val="24"/>
        </w:rPr>
        <w:t xml:space="preserve">The education reforms can be seen as too successful in modernising the system as after 1866 Alexander </w:t>
      </w:r>
      <w:r w:rsidR="00837CD2">
        <w:rPr>
          <w:bCs/>
          <w:sz w:val="24"/>
        </w:rPr>
        <w:t xml:space="preserve">reversed some reforms to reassert his control. </w:t>
      </w:r>
    </w:p>
    <w:p w14:paraId="1C64B449" w14:textId="7C905D12" w:rsidR="006B1540" w:rsidRDefault="006B1540" w:rsidP="006B1540">
      <w:pPr>
        <w:rPr>
          <w:b/>
          <w:smallCaps/>
          <w:sz w:val="24"/>
          <w:u w:val="single"/>
        </w:rPr>
      </w:pPr>
      <w:r>
        <w:rPr>
          <w:b/>
          <w:smallCaps/>
          <w:sz w:val="24"/>
          <w:u w:val="single"/>
        </w:rPr>
        <w:t>Legal reform</w:t>
      </w:r>
      <w:r w:rsidRPr="0046229E">
        <w:rPr>
          <w:b/>
          <w:smallCaps/>
          <w:sz w:val="24"/>
          <w:u w:val="single"/>
        </w:rPr>
        <w:t xml:space="preserve"> </w:t>
      </w:r>
      <w:r>
        <w:rPr>
          <w:b/>
          <w:smallCaps/>
          <w:sz w:val="24"/>
          <w:u w:val="single"/>
        </w:rPr>
        <w:t>–</w:t>
      </w:r>
      <w:r w:rsidRPr="0046229E">
        <w:rPr>
          <w:b/>
          <w:smallCaps/>
          <w:sz w:val="24"/>
          <w:u w:val="single"/>
        </w:rPr>
        <w:t xml:space="preserve"> 1864</w:t>
      </w:r>
    </w:p>
    <w:p w14:paraId="494F7226" w14:textId="65DBD338" w:rsidR="006B1540" w:rsidRDefault="00BA6AA3" w:rsidP="006B1540">
      <w:pPr>
        <w:rPr>
          <w:bCs/>
          <w:sz w:val="24"/>
        </w:rPr>
      </w:pPr>
      <w:r>
        <w:rPr>
          <w:bCs/>
          <w:sz w:val="24"/>
        </w:rPr>
        <w:t>This was another area where reform was needed following the emancipation of the serfs</w:t>
      </w:r>
      <w:r w:rsidR="003D2B90">
        <w:rPr>
          <w:bCs/>
          <w:sz w:val="24"/>
        </w:rPr>
        <w:t xml:space="preserve">. The landowner had traditionally dispensed justice for his serfs and whilst there had been judges who heard cases, </w:t>
      </w:r>
      <w:r w:rsidR="00601793">
        <w:rPr>
          <w:bCs/>
          <w:sz w:val="24"/>
        </w:rPr>
        <w:t xml:space="preserve">before 1864 there was no jury system in Russia. Emancipation also necessitated legal reform as it had </w:t>
      </w:r>
      <w:r w:rsidR="002F2C6B">
        <w:rPr>
          <w:bCs/>
          <w:sz w:val="24"/>
        </w:rPr>
        <w:t>overhauled property rights through the division of land that now needed to be resolved.</w:t>
      </w:r>
    </w:p>
    <w:p w14:paraId="3D4302A1" w14:textId="6ABD6300" w:rsidR="00545ADC" w:rsidRDefault="00F8607F" w:rsidP="00ED4C95">
      <w:pPr>
        <w:pStyle w:val="ListParagraph"/>
        <w:numPr>
          <w:ilvl w:val="0"/>
          <w:numId w:val="15"/>
        </w:numPr>
        <w:rPr>
          <w:bCs/>
          <w:sz w:val="24"/>
        </w:rPr>
      </w:pPr>
      <w:r>
        <w:rPr>
          <w:bCs/>
          <w:sz w:val="24"/>
        </w:rPr>
        <w:t xml:space="preserve">Equality before the law </w:t>
      </w:r>
      <w:r w:rsidR="005F4100">
        <w:rPr>
          <w:bCs/>
          <w:sz w:val="24"/>
        </w:rPr>
        <w:t xml:space="preserve">was established along with a single system of </w:t>
      </w:r>
      <w:r w:rsidR="00AA5A1E">
        <w:rPr>
          <w:bCs/>
          <w:sz w:val="24"/>
        </w:rPr>
        <w:t xml:space="preserve">local, provincial and national courts. </w:t>
      </w:r>
      <w:r w:rsidR="00DF35F8">
        <w:rPr>
          <w:bCs/>
          <w:sz w:val="24"/>
        </w:rPr>
        <w:t>(</w:t>
      </w:r>
      <w:r w:rsidR="00AA5A1E">
        <w:rPr>
          <w:bCs/>
          <w:sz w:val="24"/>
        </w:rPr>
        <w:t xml:space="preserve">A separate set of </w:t>
      </w:r>
      <w:r w:rsidR="00AA5A1E" w:rsidRPr="00F747D1">
        <w:rPr>
          <w:b/>
          <w:i/>
          <w:iCs/>
          <w:sz w:val="24"/>
        </w:rPr>
        <w:t>volost</w:t>
      </w:r>
      <w:r w:rsidR="00AA5A1E">
        <w:rPr>
          <w:bCs/>
          <w:i/>
          <w:iCs/>
          <w:sz w:val="24"/>
        </w:rPr>
        <w:t xml:space="preserve"> </w:t>
      </w:r>
      <w:r w:rsidR="00D0074D">
        <w:rPr>
          <w:bCs/>
          <w:sz w:val="24"/>
        </w:rPr>
        <w:t>courts were created in the Emancipation Edict to deal exclusively with peasant cases)</w:t>
      </w:r>
    </w:p>
    <w:p w14:paraId="7E8BE25E" w14:textId="16CBC156" w:rsidR="00DF35F8" w:rsidRDefault="00DF35F8" w:rsidP="00ED4C95">
      <w:pPr>
        <w:pStyle w:val="ListParagraph"/>
        <w:numPr>
          <w:ilvl w:val="0"/>
          <w:numId w:val="15"/>
        </w:numPr>
        <w:rPr>
          <w:bCs/>
          <w:sz w:val="24"/>
        </w:rPr>
      </w:pPr>
      <w:r>
        <w:rPr>
          <w:bCs/>
          <w:sz w:val="24"/>
        </w:rPr>
        <w:t xml:space="preserve">The accused were presumed innocent until proven guilty and were entitled </w:t>
      </w:r>
      <w:r w:rsidR="009B05A1">
        <w:rPr>
          <w:bCs/>
          <w:sz w:val="24"/>
        </w:rPr>
        <w:t>to employ a lawyer to defend themselves</w:t>
      </w:r>
    </w:p>
    <w:p w14:paraId="108699ED" w14:textId="505D3410" w:rsidR="009B05A1" w:rsidRDefault="000B5DBC" w:rsidP="00ED4C95">
      <w:pPr>
        <w:pStyle w:val="ListParagraph"/>
        <w:numPr>
          <w:ilvl w:val="0"/>
          <w:numId w:val="15"/>
        </w:numPr>
        <w:rPr>
          <w:bCs/>
          <w:sz w:val="24"/>
        </w:rPr>
      </w:pPr>
      <w:r>
        <w:rPr>
          <w:bCs/>
          <w:sz w:val="24"/>
        </w:rPr>
        <w:t>Criminal cases were heard before barristers and a jury, selected from lists of property owners</w:t>
      </w:r>
      <w:r w:rsidR="000C45C2">
        <w:rPr>
          <w:bCs/>
          <w:sz w:val="24"/>
        </w:rPr>
        <w:t>.</w:t>
      </w:r>
    </w:p>
    <w:p w14:paraId="22A31CE9" w14:textId="28484A2D" w:rsidR="000C45C2" w:rsidRDefault="000C45C2" w:rsidP="00ED4C95">
      <w:pPr>
        <w:pStyle w:val="ListParagraph"/>
        <w:numPr>
          <w:ilvl w:val="0"/>
          <w:numId w:val="15"/>
        </w:numPr>
        <w:rPr>
          <w:bCs/>
          <w:sz w:val="24"/>
        </w:rPr>
      </w:pPr>
      <w:r>
        <w:rPr>
          <w:bCs/>
          <w:sz w:val="24"/>
        </w:rPr>
        <w:t>Judges were appointed by the Tsar and given improved training and pay</w:t>
      </w:r>
    </w:p>
    <w:p w14:paraId="78525E29" w14:textId="3427A8E4" w:rsidR="000C45C2" w:rsidRPr="00E11AF3" w:rsidRDefault="00CB7FF8" w:rsidP="00ED4C95">
      <w:pPr>
        <w:pStyle w:val="ListParagraph"/>
        <w:numPr>
          <w:ilvl w:val="0"/>
          <w:numId w:val="15"/>
        </w:numPr>
        <w:rPr>
          <w:bCs/>
          <w:sz w:val="24"/>
        </w:rPr>
      </w:pPr>
      <w:r>
        <w:rPr>
          <w:bCs/>
          <w:sz w:val="24"/>
        </w:rPr>
        <w:t xml:space="preserve">Courts were open to the public and the press could report their proceedings. National trials were recorded in the </w:t>
      </w:r>
      <w:r w:rsidR="00E11AF3">
        <w:rPr>
          <w:bCs/>
          <w:sz w:val="24"/>
        </w:rPr>
        <w:t xml:space="preserve">government newspaper the </w:t>
      </w:r>
      <w:r w:rsidR="00E11AF3">
        <w:rPr>
          <w:bCs/>
          <w:i/>
          <w:iCs/>
          <w:sz w:val="24"/>
        </w:rPr>
        <w:t>Russian Courier</w:t>
      </w:r>
    </w:p>
    <w:p w14:paraId="7086FA28" w14:textId="4135888F" w:rsidR="00E11AF3" w:rsidRDefault="00E11AF3" w:rsidP="00ED4C95">
      <w:pPr>
        <w:pStyle w:val="ListParagraph"/>
        <w:numPr>
          <w:ilvl w:val="0"/>
          <w:numId w:val="15"/>
        </w:numPr>
        <w:rPr>
          <w:bCs/>
          <w:sz w:val="24"/>
        </w:rPr>
      </w:pPr>
      <w:r>
        <w:rPr>
          <w:bCs/>
          <w:sz w:val="24"/>
        </w:rPr>
        <w:t xml:space="preserve">Local Justices </w:t>
      </w:r>
      <w:r w:rsidR="00A27E9F">
        <w:rPr>
          <w:bCs/>
          <w:sz w:val="24"/>
        </w:rPr>
        <w:t xml:space="preserve">of the Peace </w:t>
      </w:r>
      <w:r w:rsidR="00D62E41">
        <w:rPr>
          <w:bCs/>
          <w:sz w:val="24"/>
        </w:rPr>
        <w:t xml:space="preserve">were elected every three years by the </w:t>
      </w:r>
      <w:r w:rsidR="00D62E41">
        <w:rPr>
          <w:bCs/>
          <w:i/>
          <w:iCs/>
          <w:sz w:val="24"/>
        </w:rPr>
        <w:t>ze</w:t>
      </w:r>
      <w:r w:rsidR="00D74F0D">
        <w:rPr>
          <w:bCs/>
          <w:i/>
          <w:iCs/>
          <w:sz w:val="24"/>
        </w:rPr>
        <w:t>m</w:t>
      </w:r>
      <w:r w:rsidR="00D62E41">
        <w:rPr>
          <w:bCs/>
          <w:i/>
          <w:iCs/>
          <w:sz w:val="24"/>
        </w:rPr>
        <w:t xml:space="preserve">stva </w:t>
      </w:r>
      <w:r w:rsidR="00D62E41">
        <w:rPr>
          <w:bCs/>
          <w:sz w:val="24"/>
        </w:rPr>
        <w:t>and were independent from political control</w:t>
      </w:r>
    </w:p>
    <w:p w14:paraId="29FAFC01" w14:textId="23A56877" w:rsidR="005B02B1" w:rsidRDefault="005B02B1" w:rsidP="005B02B1">
      <w:pPr>
        <w:rPr>
          <w:bCs/>
          <w:sz w:val="24"/>
        </w:rPr>
      </w:pPr>
      <w:r>
        <w:rPr>
          <w:bCs/>
          <w:sz w:val="24"/>
        </w:rPr>
        <w:t xml:space="preserve">The legal reforms, like in many other areas, were impressive considering what had preceded them and they undoubtedly </w:t>
      </w:r>
      <w:r w:rsidR="00FC387A">
        <w:rPr>
          <w:bCs/>
          <w:sz w:val="24"/>
        </w:rPr>
        <w:t xml:space="preserve">created a fairer and less-corrupt system. </w:t>
      </w:r>
    </w:p>
    <w:p w14:paraId="1BA551E8" w14:textId="3A0D6D26" w:rsidR="00FC387A" w:rsidRDefault="00FC387A" w:rsidP="005B02B1">
      <w:pPr>
        <w:rPr>
          <w:bCs/>
          <w:sz w:val="24"/>
        </w:rPr>
      </w:pPr>
      <w:r>
        <w:rPr>
          <w:bCs/>
          <w:sz w:val="24"/>
        </w:rPr>
        <w:t>Again, however, there were significant limitations. Trial by jury was never established in Poland, the western provinces of the empire or the Cauc</w:t>
      </w:r>
      <w:r w:rsidR="00614B4E">
        <w:rPr>
          <w:bCs/>
          <w:sz w:val="24"/>
        </w:rPr>
        <w:t xml:space="preserve">asus. Military and ecclesiastical (church) courts were excluded from the reforms </w:t>
      </w:r>
      <w:r w:rsidR="00953FBD">
        <w:rPr>
          <w:bCs/>
          <w:sz w:val="24"/>
        </w:rPr>
        <w:t>and ex-serfs still had a separate legal system through</w:t>
      </w:r>
      <w:r w:rsidR="00CF070D">
        <w:rPr>
          <w:bCs/>
          <w:sz w:val="24"/>
        </w:rPr>
        <w:t xml:space="preserve"> </w:t>
      </w:r>
      <w:r w:rsidR="00953FBD">
        <w:rPr>
          <w:bCs/>
          <w:sz w:val="24"/>
        </w:rPr>
        <w:t xml:space="preserve">the </w:t>
      </w:r>
      <w:r w:rsidR="00953FBD">
        <w:rPr>
          <w:bCs/>
          <w:i/>
          <w:iCs/>
          <w:sz w:val="24"/>
        </w:rPr>
        <w:t xml:space="preserve">volost </w:t>
      </w:r>
      <w:r w:rsidR="00953FBD">
        <w:rPr>
          <w:bCs/>
          <w:sz w:val="24"/>
        </w:rPr>
        <w:t>courts, which undermined the principle of equality bef</w:t>
      </w:r>
      <w:r w:rsidR="00CF070D">
        <w:rPr>
          <w:bCs/>
          <w:sz w:val="24"/>
        </w:rPr>
        <w:t xml:space="preserve">ore the law. </w:t>
      </w:r>
    </w:p>
    <w:p w14:paraId="30211A01" w14:textId="64DD6CB5" w:rsidR="00CF070D" w:rsidRPr="00953FBD" w:rsidRDefault="00CF070D" w:rsidP="005B02B1">
      <w:pPr>
        <w:rPr>
          <w:bCs/>
          <w:sz w:val="24"/>
        </w:rPr>
      </w:pPr>
      <w:r>
        <w:rPr>
          <w:bCs/>
          <w:sz w:val="24"/>
        </w:rPr>
        <w:t xml:space="preserve">Finally, reformed courts became </w:t>
      </w:r>
      <w:r w:rsidR="00891A1C">
        <w:rPr>
          <w:bCs/>
          <w:sz w:val="24"/>
        </w:rPr>
        <w:t>new sources of criticism of autocracy as liberal lawyers were now given a platform to critici</w:t>
      </w:r>
      <w:r w:rsidR="00A51860">
        <w:rPr>
          <w:bCs/>
          <w:sz w:val="24"/>
        </w:rPr>
        <w:t>se the system with a public audience. Juries could also find in the favour of those who had challenged the Tsarist system</w:t>
      </w:r>
      <w:r w:rsidR="00530E79">
        <w:rPr>
          <w:bCs/>
          <w:sz w:val="24"/>
        </w:rPr>
        <w:t xml:space="preserve"> (see the Vera Zasulich case later in the booklet for an example of this)</w:t>
      </w:r>
      <w:r w:rsidR="00A51860">
        <w:rPr>
          <w:bCs/>
          <w:sz w:val="24"/>
        </w:rPr>
        <w:t xml:space="preserve">, which forced </w:t>
      </w:r>
      <w:r w:rsidR="00D7666A">
        <w:rPr>
          <w:bCs/>
          <w:sz w:val="24"/>
        </w:rPr>
        <w:t>the Tsar to declare that ‘political crimes’ would be tried by special procedure</w:t>
      </w:r>
      <w:r w:rsidR="0061333A">
        <w:rPr>
          <w:bCs/>
          <w:sz w:val="24"/>
        </w:rPr>
        <w:t>.</w:t>
      </w:r>
    </w:p>
    <w:p w14:paraId="7927E8EB" w14:textId="7CE7D444" w:rsidR="006B1540" w:rsidRDefault="006B1540" w:rsidP="006B1540">
      <w:pPr>
        <w:rPr>
          <w:b/>
          <w:smallCaps/>
          <w:sz w:val="24"/>
          <w:u w:val="single"/>
        </w:rPr>
      </w:pPr>
      <w:r>
        <w:rPr>
          <w:b/>
          <w:smallCaps/>
          <w:sz w:val="24"/>
          <w:u w:val="single"/>
        </w:rPr>
        <w:t xml:space="preserve">Censorship Reform </w:t>
      </w:r>
      <w:r w:rsidR="00445147">
        <w:rPr>
          <w:b/>
          <w:smallCaps/>
          <w:sz w:val="24"/>
          <w:u w:val="single"/>
        </w:rPr>
        <w:t>–</w:t>
      </w:r>
      <w:r>
        <w:rPr>
          <w:b/>
          <w:smallCaps/>
          <w:sz w:val="24"/>
          <w:u w:val="single"/>
        </w:rPr>
        <w:t xml:space="preserve"> </w:t>
      </w:r>
      <w:r w:rsidR="00445147">
        <w:rPr>
          <w:b/>
          <w:smallCaps/>
          <w:sz w:val="24"/>
          <w:u w:val="single"/>
        </w:rPr>
        <w:t>1865</w:t>
      </w:r>
    </w:p>
    <w:p w14:paraId="55F72C68" w14:textId="2A329AB4" w:rsidR="00445147" w:rsidRDefault="0033308D" w:rsidP="006B1540">
      <w:pPr>
        <w:rPr>
          <w:bCs/>
          <w:sz w:val="24"/>
        </w:rPr>
      </w:pPr>
      <w:r>
        <w:rPr>
          <w:bCs/>
          <w:sz w:val="24"/>
        </w:rPr>
        <w:t xml:space="preserve">At the start of Alexander II’s reign </w:t>
      </w:r>
      <w:r w:rsidR="00AB791E">
        <w:rPr>
          <w:bCs/>
          <w:sz w:val="24"/>
        </w:rPr>
        <w:t>there</w:t>
      </w:r>
      <w:r>
        <w:rPr>
          <w:bCs/>
          <w:sz w:val="24"/>
        </w:rPr>
        <w:t xml:space="preserve"> was an initial relaxation in his father’s censorship, which </w:t>
      </w:r>
      <w:r w:rsidR="002904FF">
        <w:rPr>
          <w:bCs/>
          <w:sz w:val="24"/>
        </w:rPr>
        <w:t>had covered all books and newspapers</w:t>
      </w:r>
    </w:p>
    <w:p w14:paraId="0054769B" w14:textId="5A69D5EF" w:rsidR="00CC4E17" w:rsidRDefault="00CC4E17" w:rsidP="00ED4C95">
      <w:pPr>
        <w:pStyle w:val="ListParagraph"/>
        <w:numPr>
          <w:ilvl w:val="0"/>
          <w:numId w:val="15"/>
        </w:numPr>
        <w:rPr>
          <w:bCs/>
          <w:sz w:val="24"/>
        </w:rPr>
      </w:pPr>
      <w:r>
        <w:rPr>
          <w:bCs/>
          <w:sz w:val="24"/>
        </w:rPr>
        <w:t>Restrictions on publishers were reduced</w:t>
      </w:r>
    </w:p>
    <w:p w14:paraId="29411841" w14:textId="02C9DEA7" w:rsidR="00CC4E17" w:rsidRDefault="00CC4E17" w:rsidP="00ED4C95">
      <w:pPr>
        <w:pStyle w:val="ListParagraph"/>
        <w:numPr>
          <w:ilvl w:val="0"/>
          <w:numId w:val="15"/>
        </w:numPr>
        <w:rPr>
          <w:bCs/>
          <w:sz w:val="24"/>
        </w:rPr>
      </w:pPr>
      <w:r>
        <w:rPr>
          <w:bCs/>
          <w:sz w:val="24"/>
        </w:rPr>
        <w:t>Foreign publications were allowed (with government approval)</w:t>
      </w:r>
    </w:p>
    <w:p w14:paraId="156F57D4" w14:textId="3275DE6D" w:rsidR="008D05A7" w:rsidRDefault="008D05A7" w:rsidP="00ED4C95">
      <w:pPr>
        <w:pStyle w:val="ListParagraph"/>
        <w:numPr>
          <w:ilvl w:val="0"/>
          <w:numId w:val="15"/>
        </w:numPr>
        <w:rPr>
          <w:bCs/>
          <w:sz w:val="24"/>
        </w:rPr>
      </w:pPr>
      <w:r>
        <w:rPr>
          <w:bCs/>
          <w:sz w:val="24"/>
        </w:rPr>
        <w:t xml:space="preserve">Newspapers could print editorial commenting on government policy </w:t>
      </w:r>
    </w:p>
    <w:p w14:paraId="6EE2B8BD" w14:textId="0B35E128" w:rsidR="00C81768" w:rsidRDefault="00C81768" w:rsidP="00C81768">
      <w:pPr>
        <w:rPr>
          <w:bCs/>
          <w:sz w:val="24"/>
        </w:rPr>
      </w:pPr>
      <w:r>
        <w:rPr>
          <w:bCs/>
          <w:sz w:val="24"/>
        </w:rPr>
        <w:t xml:space="preserve">These reforms were an important part of Alexander’s aim to modernise specific areas of Russia, as </w:t>
      </w:r>
      <w:r w:rsidR="008E2CAA">
        <w:rPr>
          <w:bCs/>
          <w:sz w:val="24"/>
        </w:rPr>
        <w:t xml:space="preserve">the first step to reform was to allow people to discuss what was wrong with the current system and put forward ideas about how it could be improved. Relaxed censorship was also needed if a broader curriculum was going to be offered at secondary school and university. </w:t>
      </w:r>
      <w:r w:rsidR="006618F9">
        <w:rPr>
          <w:bCs/>
          <w:sz w:val="24"/>
        </w:rPr>
        <w:t>The impact of this was a short-lived growth in the publishing of books, journals newspapers etc.</w:t>
      </w:r>
      <w:r w:rsidR="00F17808">
        <w:rPr>
          <w:bCs/>
          <w:sz w:val="24"/>
        </w:rPr>
        <w:t>. In 1855, for example, 1,020 book</w:t>
      </w:r>
      <w:r w:rsidR="003D27AA">
        <w:rPr>
          <w:bCs/>
          <w:sz w:val="24"/>
        </w:rPr>
        <w:t>s were published in Russia whilst by 189</w:t>
      </w:r>
      <w:r w:rsidR="00B20C49">
        <w:rPr>
          <w:bCs/>
          <w:sz w:val="24"/>
        </w:rPr>
        <w:t>4 this had increased to 10,691.</w:t>
      </w:r>
    </w:p>
    <w:p w14:paraId="6920532F" w14:textId="77777777" w:rsidR="00605807" w:rsidRDefault="00B20C49" w:rsidP="006B1540">
      <w:pPr>
        <w:rPr>
          <w:bCs/>
          <w:sz w:val="24"/>
        </w:rPr>
      </w:pPr>
      <w:r>
        <w:rPr>
          <w:bCs/>
          <w:sz w:val="24"/>
        </w:rPr>
        <w:t xml:space="preserve">However, as with many of Alexander II’s ‘Great Reforms’, the initial measures were followed by </w:t>
      </w:r>
      <w:r w:rsidR="00FD66AC">
        <w:rPr>
          <w:bCs/>
          <w:sz w:val="24"/>
        </w:rPr>
        <w:t xml:space="preserve">a reaction and in the 1870s, government control of censorship was tightened. This again linked to the growth in radical ideas and groups that had been seen from the second half of the 1860s. </w:t>
      </w:r>
    </w:p>
    <w:p w14:paraId="37CA5C0B" w14:textId="48B88057" w:rsidR="00445147" w:rsidRDefault="00445147" w:rsidP="006B1540">
      <w:pPr>
        <w:rPr>
          <w:b/>
          <w:smallCaps/>
          <w:sz w:val="24"/>
          <w:u w:val="single"/>
        </w:rPr>
      </w:pPr>
      <w:r>
        <w:rPr>
          <w:b/>
          <w:smallCaps/>
          <w:sz w:val="24"/>
          <w:u w:val="single"/>
        </w:rPr>
        <w:t xml:space="preserve">Economic reform - </w:t>
      </w:r>
      <w:r w:rsidR="00A901B6">
        <w:rPr>
          <w:b/>
          <w:smallCaps/>
          <w:sz w:val="24"/>
          <w:u w:val="single"/>
        </w:rPr>
        <w:t>186</w:t>
      </w:r>
      <w:r w:rsidR="00582FBD">
        <w:rPr>
          <w:b/>
          <w:smallCaps/>
          <w:sz w:val="24"/>
          <w:u w:val="single"/>
        </w:rPr>
        <w:t>2</w:t>
      </w:r>
      <w:r w:rsidR="00A901B6">
        <w:rPr>
          <w:b/>
          <w:smallCaps/>
          <w:sz w:val="24"/>
          <w:u w:val="single"/>
        </w:rPr>
        <w:t>-</w:t>
      </w:r>
      <w:r w:rsidR="009D0D8E">
        <w:rPr>
          <w:b/>
          <w:smallCaps/>
          <w:sz w:val="24"/>
          <w:u w:val="single"/>
        </w:rPr>
        <w:t>1878</w:t>
      </w:r>
    </w:p>
    <w:p w14:paraId="47F9900F" w14:textId="75C3C305" w:rsidR="009D0D8E" w:rsidRDefault="001D3045" w:rsidP="006B1540">
      <w:pPr>
        <w:rPr>
          <w:bCs/>
          <w:sz w:val="24"/>
        </w:rPr>
      </w:pPr>
      <w:r>
        <w:rPr>
          <w:noProof/>
          <w:lang w:eastAsia="en-GB"/>
        </w:rPr>
        <w:drawing>
          <wp:anchor distT="0" distB="0" distL="114300" distR="114300" simplePos="0" relativeHeight="251736064" behindDoc="1" locked="0" layoutInCell="1" allowOverlap="1" wp14:anchorId="0765759A" wp14:editId="5B5CB073">
            <wp:simplePos x="0" y="0"/>
            <wp:positionH relativeFrom="margin">
              <wp:posOffset>5377977</wp:posOffset>
            </wp:positionH>
            <wp:positionV relativeFrom="paragraph">
              <wp:posOffset>8890</wp:posOffset>
            </wp:positionV>
            <wp:extent cx="1251585" cy="1998345"/>
            <wp:effectExtent l="19050" t="19050" r="24765" b="20955"/>
            <wp:wrapTight wrapText="bothSides">
              <wp:wrapPolygon edited="0">
                <wp:start x="-329" y="-206"/>
                <wp:lineTo x="-329" y="21621"/>
                <wp:lineTo x="21699" y="21621"/>
                <wp:lineTo x="21699" y="-206"/>
                <wp:lineTo x="-329" y="-206"/>
              </wp:wrapPolygon>
            </wp:wrapTight>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1585" cy="1998345"/>
                    </a:xfrm>
                    <a:prstGeom prst="rect">
                      <a:avLst/>
                    </a:prstGeom>
                    <a:noFill/>
                    <a:ln>
                      <a:solidFill>
                        <a:schemeClr val="tx1"/>
                      </a:solidFill>
                    </a:ln>
                  </pic:spPr>
                </pic:pic>
              </a:graphicData>
            </a:graphic>
          </wp:anchor>
        </w:drawing>
      </w:r>
      <w:r w:rsidR="009D0D8E">
        <w:rPr>
          <w:bCs/>
          <w:smallCaps/>
          <w:sz w:val="24"/>
        </w:rPr>
        <w:t>O</w:t>
      </w:r>
      <w:r w:rsidR="009D0D8E">
        <w:rPr>
          <w:bCs/>
          <w:sz w:val="24"/>
        </w:rPr>
        <w:t>ne area of Russia where Alexander II was most keen to adopt western-style reforms and encourage modernisation, was the ec</w:t>
      </w:r>
      <w:r w:rsidR="00DB2127">
        <w:rPr>
          <w:bCs/>
          <w:sz w:val="24"/>
        </w:rPr>
        <w:t>onomy. Emancipation was intended to start the modernisation of agriculture whilst further reforms would kickstart industrial growth in Russia. Here Russia lagged badly behind western powers and defeat in Crimea had exposed how backward Russia was</w:t>
      </w:r>
      <w:r w:rsidR="00556C89">
        <w:rPr>
          <w:bCs/>
          <w:sz w:val="24"/>
        </w:rPr>
        <w:t>. If Alexander was to preserve Russia’</w:t>
      </w:r>
      <w:r w:rsidR="007F231A">
        <w:rPr>
          <w:bCs/>
          <w:sz w:val="24"/>
        </w:rPr>
        <w:t>s</w:t>
      </w:r>
      <w:r w:rsidR="00556C89">
        <w:rPr>
          <w:bCs/>
          <w:sz w:val="24"/>
        </w:rPr>
        <w:t xml:space="preserve"> ‘Great Power’ status and strengthen autocracy, he would need to develop a strong industrial economy </w:t>
      </w:r>
      <w:r w:rsidR="007F231A">
        <w:rPr>
          <w:bCs/>
          <w:sz w:val="24"/>
        </w:rPr>
        <w:t xml:space="preserve">that could generate the wealth and resources needed to maintain a powerful military and state. </w:t>
      </w:r>
    </w:p>
    <w:p w14:paraId="037F7C40" w14:textId="15DA60E4" w:rsidR="00D74F0D" w:rsidRDefault="00D74F0D" w:rsidP="006B1540">
      <w:pPr>
        <w:rPr>
          <w:bCs/>
          <w:sz w:val="24"/>
        </w:rPr>
      </w:pPr>
      <w:r>
        <w:rPr>
          <w:bCs/>
          <w:sz w:val="24"/>
        </w:rPr>
        <w:t xml:space="preserve">Alexander II </w:t>
      </w:r>
      <w:r w:rsidR="00BB1E74">
        <w:rPr>
          <w:bCs/>
          <w:sz w:val="24"/>
        </w:rPr>
        <w:t xml:space="preserve">appointed </w:t>
      </w:r>
      <w:r w:rsidR="00BB1E74">
        <w:rPr>
          <w:b/>
          <w:sz w:val="24"/>
        </w:rPr>
        <w:t xml:space="preserve">Mikhail Reutern </w:t>
      </w:r>
      <w:r w:rsidR="00BB1E74">
        <w:rPr>
          <w:bCs/>
          <w:sz w:val="24"/>
        </w:rPr>
        <w:t xml:space="preserve">as </w:t>
      </w:r>
      <w:r w:rsidR="00CA4898">
        <w:rPr>
          <w:bCs/>
          <w:sz w:val="24"/>
        </w:rPr>
        <w:t xml:space="preserve">the Minister of Finance </w:t>
      </w:r>
      <w:r w:rsidR="00D00ED2">
        <w:rPr>
          <w:bCs/>
          <w:sz w:val="24"/>
        </w:rPr>
        <w:t>who introduced the following reforms</w:t>
      </w:r>
      <w:r w:rsidR="007E1ACE">
        <w:rPr>
          <w:bCs/>
          <w:sz w:val="24"/>
        </w:rPr>
        <w:t>.</w:t>
      </w:r>
      <w:r w:rsidR="001D3045" w:rsidRPr="001D3045">
        <w:t xml:space="preserve"> </w:t>
      </w:r>
    </w:p>
    <w:p w14:paraId="1D9FF41D" w14:textId="45ADA017" w:rsidR="006B1540" w:rsidRPr="009D080B" w:rsidRDefault="002C79C8" w:rsidP="00ED4C95">
      <w:pPr>
        <w:pStyle w:val="ListParagraph"/>
        <w:numPr>
          <w:ilvl w:val="0"/>
          <w:numId w:val="15"/>
        </w:numPr>
        <w:rPr>
          <w:b/>
          <w:smallCaps/>
          <w:sz w:val="24"/>
          <w:u w:val="single"/>
        </w:rPr>
      </w:pPr>
      <w:r w:rsidRPr="008D7697">
        <w:rPr>
          <w:bCs/>
          <w:sz w:val="24"/>
        </w:rPr>
        <w:t>The Treasury</w:t>
      </w:r>
      <w:r w:rsidR="005371D1" w:rsidRPr="008D7697">
        <w:rPr>
          <w:bCs/>
          <w:sz w:val="24"/>
        </w:rPr>
        <w:t xml:space="preserve"> system that collected taxes and kept government accounts was reformed making it more efficient</w:t>
      </w:r>
      <w:r w:rsidR="00AF3232" w:rsidRPr="008D7697">
        <w:rPr>
          <w:bCs/>
          <w:sz w:val="24"/>
        </w:rPr>
        <w:t>. The practice of ‘tax-farming’</w:t>
      </w:r>
      <w:r w:rsidR="008D7697">
        <w:rPr>
          <w:bCs/>
          <w:sz w:val="24"/>
        </w:rPr>
        <w:t>, whereby the right to collect state taxes was given to private collectors who would extract their own profit, was abolished</w:t>
      </w:r>
      <w:r w:rsidR="000813FF">
        <w:rPr>
          <w:bCs/>
          <w:sz w:val="24"/>
        </w:rPr>
        <w:t>. The aim of these reforms was to maximise tax incomes</w:t>
      </w:r>
      <w:r w:rsidR="00756406">
        <w:rPr>
          <w:bCs/>
          <w:sz w:val="24"/>
        </w:rPr>
        <w:t xml:space="preserve">, reduce corruption and encourage confidence in the Russian economy. </w:t>
      </w:r>
      <w:r w:rsidR="009D080B">
        <w:rPr>
          <w:bCs/>
          <w:sz w:val="24"/>
        </w:rPr>
        <w:t>Reut</w:t>
      </w:r>
      <w:r w:rsidR="000E31BB">
        <w:rPr>
          <w:bCs/>
          <w:sz w:val="24"/>
        </w:rPr>
        <w:t>e</w:t>
      </w:r>
      <w:r w:rsidR="009D080B">
        <w:rPr>
          <w:bCs/>
          <w:sz w:val="24"/>
        </w:rPr>
        <w:t xml:space="preserve">rn also introduced a unified state budget to help achieve this. </w:t>
      </w:r>
    </w:p>
    <w:p w14:paraId="612E4129" w14:textId="5A76E235" w:rsidR="009D080B" w:rsidRPr="00AC3800" w:rsidRDefault="0091551C" w:rsidP="00ED4C95">
      <w:pPr>
        <w:pStyle w:val="ListParagraph"/>
        <w:numPr>
          <w:ilvl w:val="0"/>
          <w:numId w:val="15"/>
        </w:numPr>
        <w:rPr>
          <w:b/>
          <w:smallCaps/>
          <w:sz w:val="24"/>
          <w:u w:val="single"/>
        </w:rPr>
      </w:pPr>
      <w:r>
        <w:rPr>
          <w:bCs/>
          <w:sz w:val="24"/>
        </w:rPr>
        <w:t>A new state bank was created along with municipal banks and savings banks. Th</w:t>
      </w:r>
      <w:r w:rsidR="002917E5">
        <w:rPr>
          <w:bCs/>
          <w:sz w:val="24"/>
        </w:rPr>
        <w:t xml:space="preserve">is was an important requirement for industrial growth as banks would provide the capital </w:t>
      </w:r>
      <w:r w:rsidR="00690B4B">
        <w:rPr>
          <w:bCs/>
          <w:sz w:val="24"/>
        </w:rPr>
        <w:t xml:space="preserve">which could be invested into heavy industry, such as setting up a new </w:t>
      </w:r>
      <w:r w:rsidR="00AC3800">
        <w:rPr>
          <w:bCs/>
          <w:sz w:val="24"/>
        </w:rPr>
        <w:t>steel factory.</w:t>
      </w:r>
    </w:p>
    <w:p w14:paraId="1DD0E0C0" w14:textId="253EDA84" w:rsidR="00AC3800" w:rsidRPr="009E710D" w:rsidRDefault="002B26E7" w:rsidP="00ED4C95">
      <w:pPr>
        <w:pStyle w:val="ListParagraph"/>
        <w:numPr>
          <w:ilvl w:val="0"/>
          <w:numId w:val="15"/>
        </w:numPr>
        <w:rPr>
          <w:b/>
          <w:smallCaps/>
          <w:sz w:val="24"/>
          <w:u w:val="single"/>
        </w:rPr>
      </w:pPr>
      <w:r>
        <w:rPr>
          <w:bCs/>
          <w:sz w:val="24"/>
        </w:rPr>
        <w:t>Foreign investment</w:t>
      </w:r>
      <w:r w:rsidR="001575E0">
        <w:rPr>
          <w:bCs/>
          <w:sz w:val="24"/>
        </w:rPr>
        <w:t xml:space="preserve"> and expertise in Russia </w:t>
      </w:r>
      <w:r w:rsidR="001D3DD5">
        <w:rPr>
          <w:bCs/>
          <w:sz w:val="24"/>
        </w:rPr>
        <w:t>were</w:t>
      </w:r>
      <w:r w:rsidR="001575E0">
        <w:rPr>
          <w:bCs/>
          <w:sz w:val="24"/>
        </w:rPr>
        <w:t xml:space="preserve"> encouraged</w:t>
      </w:r>
      <w:r w:rsidR="002C50ED">
        <w:rPr>
          <w:bCs/>
          <w:sz w:val="24"/>
        </w:rPr>
        <w:t xml:space="preserve">. In addition to encouraging foreign companies, </w:t>
      </w:r>
      <w:r w:rsidR="001D3DD5">
        <w:rPr>
          <w:bCs/>
          <w:sz w:val="24"/>
        </w:rPr>
        <w:t>banks,</w:t>
      </w:r>
      <w:r w:rsidR="002C50ED">
        <w:rPr>
          <w:bCs/>
          <w:sz w:val="24"/>
        </w:rPr>
        <w:t xml:space="preserve"> and individuals to invest their money in </w:t>
      </w:r>
      <w:r w:rsidR="001D3DD5">
        <w:rPr>
          <w:bCs/>
          <w:sz w:val="24"/>
        </w:rPr>
        <w:t>newly created</w:t>
      </w:r>
      <w:r w:rsidR="00E005F3">
        <w:rPr>
          <w:bCs/>
          <w:sz w:val="24"/>
        </w:rPr>
        <w:t xml:space="preserve"> Russian industry or railways, Reut</w:t>
      </w:r>
      <w:r w:rsidR="00942507">
        <w:rPr>
          <w:bCs/>
          <w:sz w:val="24"/>
        </w:rPr>
        <w:t>e</w:t>
      </w:r>
      <w:r w:rsidR="00E005F3">
        <w:rPr>
          <w:bCs/>
          <w:sz w:val="24"/>
        </w:rPr>
        <w:t xml:space="preserve">rn also recruited </w:t>
      </w:r>
      <w:r w:rsidR="00B01BDA">
        <w:rPr>
          <w:bCs/>
          <w:sz w:val="24"/>
        </w:rPr>
        <w:t xml:space="preserve">foreign experts to Russia to help kickstart industrial growth. This was important as Russia lacked this expertise (due in part to its conservative education system) and therefore needed this injection of </w:t>
      </w:r>
      <w:r w:rsidR="00155869">
        <w:rPr>
          <w:bCs/>
          <w:sz w:val="24"/>
        </w:rPr>
        <w:t xml:space="preserve">ideas to industrialise quickly. Foreign experts would also bring with them the knowledge of what did and didn’t work in areas such as railway construction, allowing Russia to leapfrog the early stages of industrialisation. </w:t>
      </w:r>
      <w:r w:rsidR="005F5E6E">
        <w:rPr>
          <w:bCs/>
          <w:sz w:val="24"/>
        </w:rPr>
        <w:t>One such example of a Foreign expert was the Wels</w:t>
      </w:r>
      <w:r w:rsidR="00A8750E">
        <w:rPr>
          <w:bCs/>
          <w:sz w:val="24"/>
        </w:rPr>
        <w:t>h</w:t>
      </w:r>
      <w:r w:rsidR="005F5E6E">
        <w:rPr>
          <w:bCs/>
          <w:sz w:val="24"/>
        </w:rPr>
        <w:t>man J.J. Hug</w:t>
      </w:r>
      <w:r w:rsidR="00A8750E">
        <w:rPr>
          <w:bCs/>
          <w:sz w:val="24"/>
        </w:rPr>
        <w:t xml:space="preserve">hes who was employed by the Russian government in 1871 as an expert in the production </w:t>
      </w:r>
      <w:r w:rsidR="00AA5C3E">
        <w:rPr>
          <w:bCs/>
          <w:sz w:val="24"/>
        </w:rPr>
        <w:t xml:space="preserve">of armour plate and by 1884 </w:t>
      </w:r>
      <w:r w:rsidR="00E27537">
        <w:rPr>
          <w:bCs/>
          <w:sz w:val="24"/>
        </w:rPr>
        <w:t xml:space="preserve">his ‘New Russian Coal, Iron and Railmaking Company’ was the largest producer of pig iron in the Russian empire. </w:t>
      </w:r>
      <w:r w:rsidR="00A8750E">
        <w:rPr>
          <w:bCs/>
          <w:sz w:val="24"/>
        </w:rPr>
        <w:t xml:space="preserve"> </w:t>
      </w:r>
    </w:p>
    <w:p w14:paraId="13FAA799" w14:textId="1BE0DCF9" w:rsidR="00FA6774" w:rsidRPr="00FA6774" w:rsidRDefault="009E710D" w:rsidP="00ED4C95">
      <w:pPr>
        <w:pStyle w:val="ListParagraph"/>
        <w:numPr>
          <w:ilvl w:val="0"/>
          <w:numId w:val="15"/>
        </w:numPr>
        <w:rPr>
          <w:b/>
          <w:smallCaps/>
          <w:sz w:val="24"/>
          <w:u w:val="single"/>
        </w:rPr>
      </w:pPr>
      <w:r>
        <w:rPr>
          <w:bCs/>
          <w:sz w:val="24"/>
        </w:rPr>
        <w:t xml:space="preserve">Railway construction </w:t>
      </w:r>
      <w:r w:rsidR="00B8744F">
        <w:rPr>
          <w:bCs/>
          <w:sz w:val="24"/>
        </w:rPr>
        <w:t xml:space="preserve">– railways were seen as the essential catalyst for industrial growth. They would allow the movement </w:t>
      </w:r>
      <w:r w:rsidR="00877C2F">
        <w:rPr>
          <w:bCs/>
          <w:sz w:val="24"/>
        </w:rPr>
        <w:t xml:space="preserve">of raw materials to industrial centres to be manufactured and then to urban centres or ports to be sold or exported. The construction of railways would also provide employment for Russians and in itself create huge demand for Russian industry encouraging its iron, steel, coal, oil etc industries to grow. </w:t>
      </w:r>
      <w:r w:rsidR="00316CB5">
        <w:rPr>
          <w:bCs/>
          <w:sz w:val="24"/>
        </w:rPr>
        <w:t>Reut</w:t>
      </w:r>
      <w:r w:rsidR="008B3C33">
        <w:rPr>
          <w:bCs/>
          <w:sz w:val="24"/>
        </w:rPr>
        <w:t>e</w:t>
      </w:r>
      <w:r w:rsidR="00316CB5">
        <w:rPr>
          <w:bCs/>
          <w:sz w:val="24"/>
        </w:rPr>
        <w:t xml:space="preserve">rn </w:t>
      </w:r>
      <w:r w:rsidR="001F60E6">
        <w:rPr>
          <w:bCs/>
          <w:sz w:val="24"/>
        </w:rPr>
        <w:t>again used foreign experts</w:t>
      </w:r>
      <w:r w:rsidR="009501AF">
        <w:rPr>
          <w:bCs/>
          <w:sz w:val="24"/>
        </w:rPr>
        <w:t xml:space="preserve"> and money</w:t>
      </w:r>
      <w:r w:rsidR="001F60E6">
        <w:rPr>
          <w:bCs/>
          <w:sz w:val="24"/>
        </w:rPr>
        <w:t xml:space="preserve"> to kickstart railway building</w:t>
      </w:r>
      <w:r w:rsidR="009501AF">
        <w:rPr>
          <w:bCs/>
          <w:sz w:val="24"/>
        </w:rPr>
        <w:t xml:space="preserve">. Government bonds </w:t>
      </w:r>
      <w:r w:rsidR="00103147">
        <w:rPr>
          <w:bCs/>
          <w:sz w:val="24"/>
        </w:rPr>
        <w:t>were issued to investors along with tax exemptions</w:t>
      </w:r>
      <w:r w:rsidR="00B544DB">
        <w:rPr>
          <w:bCs/>
          <w:sz w:val="24"/>
        </w:rPr>
        <w:t xml:space="preserve">, whilst foreign projects like the Manchester to Liverpool Railway were copied. This resulted in a </w:t>
      </w:r>
      <w:r w:rsidR="00F70483">
        <w:rPr>
          <w:bCs/>
          <w:sz w:val="24"/>
        </w:rPr>
        <w:t>seven-fold increase in railway construction from 2,194 miles of track in 1862 to 13</w:t>
      </w:r>
      <w:r w:rsidR="00C23D98">
        <w:rPr>
          <w:bCs/>
          <w:sz w:val="24"/>
        </w:rPr>
        <w:t>,979 miles in 1878</w:t>
      </w:r>
      <w:r w:rsidR="00FA6774">
        <w:rPr>
          <w:bCs/>
          <w:sz w:val="24"/>
        </w:rPr>
        <w:t xml:space="preserve">. </w:t>
      </w:r>
    </w:p>
    <w:p w14:paraId="3C0C091C" w14:textId="3F43BD2A" w:rsidR="00605807" w:rsidRDefault="00FA6774" w:rsidP="005D64D2">
      <w:pPr>
        <w:rPr>
          <w:bCs/>
          <w:sz w:val="24"/>
        </w:rPr>
      </w:pPr>
      <w:r w:rsidRPr="00FA6774">
        <w:rPr>
          <w:bCs/>
          <w:sz w:val="24"/>
        </w:rPr>
        <w:t>Overall</w:t>
      </w:r>
      <w:r>
        <w:rPr>
          <w:bCs/>
          <w:sz w:val="24"/>
        </w:rPr>
        <w:t xml:space="preserve">, </w:t>
      </w:r>
      <w:r w:rsidR="0041266F">
        <w:rPr>
          <w:bCs/>
          <w:sz w:val="24"/>
        </w:rPr>
        <w:t>Reut</w:t>
      </w:r>
      <w:r w:rsidR="00291578">
        <w:rPr>
          <w:bCs/>
          <w:sz w:val="24"/>
        </w:rPr>
        <w:t>e</w:t>
      </w:r>
      <w:r w:rsidR="0041266F">
        <w:rPr>
          <w:bCs/>
          <w:sz w:val="24"/>
        </w:rPr>
        <w:t xml:space="preserve">rn’s reforms helped to lay the foundations of a successful industrial economy that would be built on </w:t>
      </w:r>
      <w:r w:rsidR="00063897">
        <w:rPr>
          <w:bCs/>
          <w:sz w:val="24"/>
        </w:rPr>
        <w:t xml:space="preserve">by his successors. During his time as Finance Minister industrial output doubled </w:t>
      </w:r>
      <w:r w:rsidR="00A6471D">
        <w:rPr>
          <w:bCs/>
          <w:sz w:val="24"/>
        </w:rPr>
        <w:t xml:space="preserve">and his model of using foreign investment and expertise </w:t>
      </w:r>
      <w:r w:rsidR="0006639C">
        <w:rPr>
          <w:bCs/>
          <w:sz w:val="24"/>
        </w:rPr>
        <w:t>became standard. However, Reuturn’s reforms were relatively short-lived as he resigned</w:t>
      </w:r>
      <w:r w:rsidR="003012C0">
        <w:rPr>
          <w:bCs/>
          <w:sz w:val="24"/>
        </w:rPr>
        <w:t xml:space="preserve"> in 1878 following the economic impact of the Russo-Turkish War. </w:t>
      </w:r>
    </w:p>
    <w:p w14:paraId="242D06D9" w14:textId="77777777" w:rsidR="00605807" w:rsidRDefault="00605807" w:rsidP="00605807">
      <w:pPr>
        <w:rPr>
          <w:b/>
          <w:smallCaps/>
          <w:sz w:val="24"/>
          <w:u w:val="single"/>
        </w:rPr>
      </w:pPr>
      <w:r>
        <w:rPr>
          <w:b/>
          <w:smallCaps/>
          <w:sz w:val="24"/>
          <w:u w:val="single"/>
        </w:rPr>
        <w:t>Military reform – 1865</w:t>
      </w:r>
    </w:p>
    <w:p w14:paraId="2F3EB434" w14:textId="77777777" w:rsidR="002B72AE" w:rsidRDefault="00605807" w:rsidP="00605807">
      <w:pPr>
        <w:rPr>
          <w:bCs/>
          <w:sz w:val="24"/>
        </w:rPr>
      </w:pPr>
      <w:r>
        <w:rPr>
          <w:bCs/>
          <w:sz w:val="24"/>
        </w:rPr>
        <w:t xml:space="preserve">Like the economy, this was another area where Alexander II was keen to embrace reform and modernisation as the </w:t>
      </w:r>
      <w:r w:rsidR="004703B1">
        <w:rPr>
          <w:bCs/>
          <w:sz w:val="24"/>
        </w:rPr>
        <w:t>military (in particular the army) was seen as one of the ‘pillars’ of Tsardom. It was also an area that had been exposed as backward during the Crimean War</w:t>
      </w:r>
      <w:r w:rsidR="00DF78CB">
        <w:rPr>
          <w:bCs/>
          <w:sz w:val="24"/>
        </w:rPr>
        <w:t xml:space="preserve">, both in terms of the quality of the soldiers and their equipment, and, finally, it was an </w:t>
      </w:r>
      <w:r w:rsidR="00956A78">
        <w:rPr>
          <w:bCs/>
          <w:sz w:val="24"/>
        </w:rPr>
        <w:t>a</w:t>
      </w:r>
      <w:r w:rsidR="00DF78CB">
        <w:rPr>
          <w:bCs/>
          <w:sz w:val="24"/>
        </w:rPr>
        <w:t xml:space="preserve">rea that needed reform following Emancipation. Before this the landowner selected </w:t>
      </w:r>
      <w:r w:rsidR="00956A78">
        <w:rPr>
          <w:bCs/>
          <w:sz w:val="24"/>
        </w:rPr>
        <w:t xml:space="preserve">serfs to send to the army </w:t>
      </w:r>
      <w:r w:rsidR="003E4712">
        <w:rPr>
          <w:bCs/>
          <w:sz w:val="24"/>
        </w:rPr>
        <w:t xml:space="preserve">but now that serfs were </w:t>
      </w:r>
      <w:r w:rsidR="001F68F8">
        <w:rPr>
          <w:bCs/>
          <w:sz w:val="24"/>
        </w:rPr>
        <w:t>technically</w:t>
      </w:r>
      <w:r w:rsidR="003E4712">
        <w:rPr>
          <w:bCs/>
          <w:sz w:val="24"/>
        </w:rPr>
        <w:t xml:space="preserve"> free, a new system of </w:t>
      </w:r>
      <w:r w:rsidR="001F68F8">
        <w:rPr>
          <w:b/>
          <w:sz w:val="24"/>
        </w:rPr>
        <w:t>conscription</w:t>
      </w:r>
      <w:r w:rsidR="001F68F8">
        <w:rPr>
          <w:bCs/>
          <w:sz w:val="24"/>
        </w:rPr>
        <w:t xml:space="preserve"> (compulsory military service was needed).</w:t>
      </w:r>
    </w:p>
    <w:p w14:paraId="3AB59750" w14:textId="77777777" w:rsidR="00824FAE" w:rsidRDefault="00120D81" w:rsidP="00605807">
      <w:pPr>
        <w:rPr>
          <w:bCs/>
          <w:sz w:val="24"/>
        </w:rPr>
      </w:pPr>
      <w:r>
        <w:rPr>
          <w:b/>
          <w:sz w:val="24"/>
        </w:rPr>
        <w:t xml:space="preserve">Dmitry Milyutin </w:t>
      </w:r>
      <w:r w:rsidR="00FB090A">
        <w:rPr>
          <w:bCs/>
          <w:sz w:val="24"/>
        </w:rPr>
        <w:t>(Minister of War 1861-1881)</w:t>
      </w:r>
      <w:r w:rsidR="00131312">
        <w:rPr>
          <w:bCs/>
          <w:sz w:val="24"/>
        </w:rPr>
        <w:t xml:space="preserve"> aimed to modernise the army by creating a smaller but more professional and efficient force. </w:t>
      </w:r>
    </w:p>
    <w:p w14:paraId="05599D49" w14:textId="18A3C9BB" w:rsidR="00275FF7" w:rsidRDefault="00824FAE" w:rsidP="00ED4C95">
      <w:pPr>
        <w:pStyle w:val="ListParagraph"/>
        <w:numPr>
          <w:ilvl w:val="0"/>
          <w:numId w:val="15"/>
        </w:numPr>
        <w:rPr>
          <w:bCs/>
          <w:sz w:val="24"/>
        </w:rPr>
      </w:pPr>
      <w:r w:rsidRPr="00824FAE">
        <w:rPr>
          <w:bCs/>
          <w:sz w:val="24"/>
        </w:rPr>
        <w:t>Conscription was made compul</w:t>
      </w:r>
      <w:r>
        <w:rPr>
          <w:bCs/>
          <w:sz w:val="24"/>
        </w:rPr>
        <w:t xml:space="preserve">sory </w:t>
      </w:r>
      <w:r w:rsidR="00AF43FA">
        <w:rPr>
          <w:bCs/>
          <w:sz w:val="24"/>
        </w:rPr>
        <w:t xml:space="preserve">for all classes from the age of 21 </w:t>
      </w:r>
      <w:r w:rsidR="006D44E0">
        <w:rPr>
          <w:bCs/>
          <w:sz w:val="24"/>
        </w:rPr>
        <w:t>and</w:t>
      </w:r>
      <w:r w:rsidR="00AF43FA">
        <w:rPr>
          <w:bCs/>
          <w:sz w:val="24"/>
        </w:rPr>
        <w:t xml:space="preserve"> the length of service was reduced from 25 to 15 years. 10 years of this would also be spent as a reserve rather than on active service</w:t>
      </w:r>
    </w:p>
    <w:p w14:paraId="7AE6ACE5" w14:textId="75042E11" w:rsidR="00D84046" w:rsidRDefault="00275FF7" w:rsidP="00ED4C95">
      <w:pPr>
        <w:pStyle w:val="ListParagraph"/>
        <w:numPr>
          <w:ilvl w:val="0"/>
          <w:numId w:val="15"/>
        </w:numPr>
        <w:rPr>
          <w:bCs/>
          <w:sz w:val="24"/>
        </w:rPr>
      </w:pPr>
      <w:r>
        <w:rPr>
          <w:bCs/>
          <w:sz w:val="24"/>
        </w:rPr>
        <w:t>Attempts were made to make military service less brutal – punishments were made less severe</w:t>
      </w:r>
      <w:r w:rsidR="00D654CE">
        <w:rPr>
          <w:bCs/>
          <w:sz w:val="24"/>
        </w:rPr>
        <w:t xml:space="preserve">, medical care was established, and the system of military colonies whereby </w:t>
      </w:r>
      <w:r w:rsidR="00AC6F91">
        <w:rPr>
          <w:bCs/>
          <w:sz w:val="24"/>
        </w:rPr>
        <w:t xml:space="preserve">recruits were forced to live in separate </w:t>
      </w:r>
      <w:r w:rsidR="00591132">
        <w:rPr>
          <w:bCs/>
          <w:sz w:val="24"/>
        </w:rPr>
        <w:t xml:space="preserve">communities </w:t>
      </w:r>
      <w:r w:rsidR="00D84046">
        <w:rPr>
          <w:bCs/>
          <w:sz w:val="24"/>
        </w:rPr>
        <w:t>was abolished</w:t>
      </w:r>
    </w:p>
    <w:p w14:paraId="2A3E76D3" w14:textId="77777777" w:rsidR="00EC26CA" w:rsidRDefault="00D84046" w:rsidP="00ED4C95">
      <w:pPr>
        <w:pStyle w:val="ListParagraph"/>
        <w:numPr>
          <w:ilvl w:val="0"/>
          <w:numId w:val="15"/>
        </w:numPr>
        <w:rPr>
          <w:bCs/>
          <w:sz w:val="24"/>
        </w:rPr>
      </w:pPr>
      <w:r>
        <w:rPr>
          <w:bCs/>
          <w:sz w:val="24"/>
        </w:rPr>
        <w:t xml:space="preserve">Modern weaponry was introduced, and military colleges were established </w:t>
      </w:r>
      <w:r w:rsidR="00EC26CA">
        <w:rPr>
          <w:bCs/>
          <w:sz w:val="24"/>
        </w:rPr>
        <w:t>to improve the training of officers</w:t>
      </w:r>
    </w:p>
    <w:p w14:paraId="6E81B55E" w14:textId="77777777" w:rsidR="003A62AF" w:rsidRDefault="00EC26CA" w:rsidP="00ED4C95">
      <w:pPr>
        <w:pStyle w:val="ListParagraph"/>
        <w:numPr>
          <w:ilvl w:val="0"/>
          <w:numId w:val="15"/>
        </w:numPr>
        <w:rPr>
          <w:bCs/>
          <w:sz w:val="24"/>
        </w:rPr>
      </w:pPr>
      <w:r>
        <w:rPr>
          <w:bCs/>
          <w:sz w:val="24"/>
        </w:rPr>
        <w:t>Mass education campaigns in the army were launched in the 1870s-90s to improve the level of literacy</w:t>
      </w:r>
    </w:p>
    <w:p w14:paraId="26A3D218" w14:textId="77777777" w:rsidR="00541F76" w:rsidRDefault="003A62AF" w:rsidP="003A62AF">
      <w:pPr>
        <w:rPr>
          <w:bCs/>
          <w:sz w:val="24"/>
        </w:rPr>
      </w:pPr>
      <w:r>
        <w:rPr>
          <w:bCs/>
          <w:sz w:val="24"/>
        </w:rPr>
        <w:t xml:space="preserve">The impact of these reforms was again mixed. The changes to conscription were a major change that meant it was less of the death sentence it had been before. However, </w:t>
      </w:r>
      <w:r w:rsidR="001B7E4F">
        <w:rPr>
          <w:bCs/>
          <w:sz w:val="24"/>
        </w:rPr>
        <w:t>wealthy Russians could pay for substitutes to be conscripted in their place meaning the burden of military service continued to fall on the peasantry. The Russian army also continued to suffer from supply and organisation problems</w:t>
      </w:r>
      <w:r w:rsidR="00A605CF">
        <w:rPr>
          <w:bCs/>
          <w:sz w:val="24"/>
        </w:rPr>
        <w:t xml:space="preserve">, and struggled to defeat Turkey in the 1877-78 Russo-Turkish War, showing the limited impact of military reform. </w:t>
      </w:r>
    </w:p>
    <w:p w14:paraId="572A71B3" w14:textId="38E4E7BF" w:rsidR="00541F76" w:rsidRPr="00C573DC" w:rsidRDefault="00541F76">
      <w:pPr>
        <w:rPr>
          <w:b/>
          <w:smallCaps/>
          <w:sz w:val="24"/>
          <w:u w:val="single"/>
        </w:rPr>
      </w:pPr>
      <w:r w:rsidRPr="00C573DC">
        <w:rPr>
          <w:b/>
          <w:smallCaps/>
          <w:sz w:val="24"/>
          <w:u w:val="single"/>
        </w:rPr>
        <w:t xml:space="preserve">Loris-Melikov </w:t>
      </w:r>
      <w:r w:rsidR="00726032">
        <w:rPr>
          <w:b/>
          <w:smallCaps/>
          <w:sz w:val="24"/>
          <w:u w:val="single"/>
        </w:rPr>
        <w:t>Constitution</w:t>
      </w:r>
    </w:p>
    <w:p w14:paraId="1FFF5FD5" w14:textId="6D5A7CA5" w:rsidR="004A1C6F" w:rsidRDefault="00032AE2" w:rsidP="003A62AF">
      <w:pPr>
        <w:rPr>
          <w:bCs/>
          <w:sz w:val="24"/>
        </w:rPr>
      </w:pPr>
      <w:r>
        <w:rPr>
          <w:bCs/>
          <w:sz w:val="24"/>
        </w:rPr>
        <w:t>A final</w:t>
      </w:r>
      <w:r w:rsidR="00726032">
        <w:rPr>
          <w:bCs/>
          <w:sz w:val="24"/>
        </w:rPr>
        <w:t xml:space="preserve">, area of reform to consider is the Loris-Melikov Constitution of 1881. </w:t>
      </w:r>
      <w:r w:rsidR="0092720B">
        <w:rPr>
          <w:bCs/>
          <w:sz w:val="24"/>
        </w:rPr>
        <w:t>Following the difficulty in defeating Turkey in the 1877-78 war and further attempts on Alexander’s life</w:t>
      </w:r>
      <w:r w:rsidR="00CF4DE2">
        <w:rPr>
          <w:bCs/>
          <w:sz w:val="24"/>
        </w:rPr>
        <w:t>, including the bombing of the Winter Palace in 18</w:t>
      </w:r>
      <w:r w:rsidR="00572DA1">
        <w:rPr>
          <w:bCs/>
          <w:sz w:val="24"/>
        </w:rPr>
        <w:t>80</w:t>
      </w:r>
      <w:r w:rsidR="00CF4DE2">
        <w:rPr>
          <w:bCs/>
          <w:sz w:val="24"/>
        </w:rPr>
        <w:t xml:space="preserve">, Alexander </w:t>
      </w:r>
      <w:r w:rsidR="0052026B">
        <w:rPr>
          <w:bCs/>
          <w:sz w:val="24"/>
        </w:rPr>
        <w:t xml:space="preserve">began to review his methods to control opposition. After an earlier assassination attempt in 1866, he had slowed reform and used more repressive methods to deal with growing opposition. Now </w:t>
      </w:r>
      <w:r w:rsidR="000F53C6">
        <w:rPr>
          <w:bCs/>
          <w:sz w:val="24"/>
        </w:rPr>
        <w:t>at the beginning of the 1880s, he considered returning to reform to reduce t</w:t>
      </w:r>
      <w:r w:rsidR="005816C6">
        <w:rPr>
          <w:bCs/>
          <w:sz w:val="24"/>
        </w:rPr>
        <w:t xml:space="preserve">he appeal of </w:t>
      </w:r>
      <w:r w:rsidR="0002223F">
        <w:rPr>
          <w:bCs/>
          <w:sz w:val="24"/>
        </w:rPr>
        <w:t>radical groups</w:t>
      </w:r>
      <w:r w:rsidR="005816C6">
        <w:rPr>
          <w:bCs/>
          <w:sz w:val="24"/>
        </w:rPr>
        <w:t xml:space="preserve">. </w:t>
      </w:r>
    </w:p>
    <w:p w14:paraId="1C079D45" w14:textId="77777777" w:rsidR="004E7B9F" w:rsidRDefault="004A1C6F" w:rsidP="003A62AF">
      <w:pPr>
        <w:rPr>
          <w:bCs/>
          <w:sz w:val="24"/>
        </w:rPr>
      </w:pPr>
      <w:r>
        <w:rPr>
          <w:bCs/>
          <w:sz w:val="24"/>
        </w:rPr>
        <w:t>Count Loris-Melikov was given responsibility for this reform and produced a limited set of reforms</w:t>
      </w:r>
      <w:r w:rsidR="00351515">
        <w:rPr>
          <w:bCs/>
          <w:sz w:val="24"/>
        </w:rPr>
        <w:t xml:space="preserve"> that would have introduced a representative element into Russia government. Thi</w:t>
      </w:r>
      <w:r w:rsidR="008B7CE5">
        <w:rPr>
          <w:bCs/>
          <w:sz w:val="24"/>
        </w:rPr>
        <w:t xml:space="preserve">s was a very limited proposal but could have potentially started the process of constitutional reform in Russia. However, </w:t>
      </w:r>
      <w:r w:rsidR="00910541">
        <w:rPr>
          <w:bCs/>
          <w:sz w:val="24"/>
        </w:rPr>
        <w:t xml:space="preserve">on the same day that Alexander II declared that he would formally </w:t>
      </w:r>
      <w:r w:rsidR="009F1D92">
        <w:rPr>
          <w:bCs/>
          <w:sz w:val="24"/>
        </w:rPr>
        <w:t>discuss the proposal with his Council of Ministers, he was killed by the terrorist group the ‘People’s Will’</w:t>
      </w:r>
      <w:r w:rsidR="00FE579A">
        <w:rPr>
          <w:bCs/>
          <w:sz w:val="24"/>
        </w:rPr>
        <w:t>. The Tsar’s successor Alexander III would go on to reject the Loris-Melikov ‘constitution’.</w:t>
      </w:r>
    </w:p>
    <w:p w14:paraId="23359DC8" w14:textId="77777777" w:rsidR="004E7B9F" w:rsidRDefault="004E7B9F" w:rsidP="003A62AF">
      <w:pPr>
        <w:rPr>
          <w:bCs/>
          <w:sz w:val="24"/>
        </w:rPr>
      </w:pPr>
    </w:p>
    <w:p w14:paraId="677FF46B" w14:textId="6180773A" w:rsidR="00B81C6B" w:rsidRPr="003A62AF" w:rsidRDefault="004E7B9F" w:rsidP="003A62AF">
      <w:pPr>
        <w:rPr>
          <w:bCs/>
          <w:sz w:val="24"/>
        </w:rPr>
      </w:pPr>
      <w:r>
        <w:rPr>
          <w:noProof/>
          <w:lang w:eastAsia="en-GB"/>
        </w:rPr>
        <w:drawing>
          <wp:inline distT="0" distB="0" distL="0" distR="0" wp14:anchorId="69F6C8CF" wp14:editId="44A8F2AD">
            <wp:extent cx="6645910" cy="4469765"/>
            <wp:effectExtent l="19050" t="19050" r="21590" b="26035"/>
            <wp:docPr id="288" name="Picture 2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45910" cy="4469765"/>
                    </a:xfrm>
                    <a:prstGeom prst="rect">
                      <a:avLst/>
                    </a:prstGeom>
                    <a:noFill/>
                    <a:ln>
                      <a:solidFill>
                        <a:schemeClr val="tx1"/>
                      </a:solidFill>
                    </a:ln>
                  </pic:spPr>
                </pic:pic>
              </a:graphicData>
            </a:graphic>
          </wp:inline>
        </w:drawing>
      </w:r>
      <w:r w:rsidR="00FE579A">
        <w:rPr>
          <w:bCs/>
          <w:sz w:val="24"/>
        </w:rPr>
        <w:t xml:space="preserve"> </w:t>
      </w:r>
      <w:r w:rsidR="000F53C6">
        <w:rPr>
          <w:bCs/>
          <w:sz w:val="24"/>
        </w:rPr>
        <w:t xml:space="preserve"> </w:t>
      </w:r>
      <w:r w:rsidR="00B81C6B" w:rsidRPr="003A62AF">
        <w:rPr>
          <w:bCs/>
          <w:sz w:val="24"/>
        </w:rPr>
        <w:br w:type="page"/>
      </w:r>
    </w:p>
    <w:p w14:paraId="0ACE3B63" w14:textId="77777777" w:rsidR="00B42FEC" w:rsidRDefault="00B42FEC" w:rsidP="001D42FE">
      <w:pPr>
        <w:sectPr w:rsidR="00B42FEC" w:rsidSect="00D53234">
          <w:pgSz w:w="11906" w:h="16838"/>
          <w:pgMar w:top="720" w:right="720" w:bottom="720" w:left="720" w:header="708" w:footer="708" w:gutter="0"/>
          <w:cols w:space="708"/>
          <w:docGrid w:linePitch="360"/>
        </w:sectPr>
      </w:pPr>
    </w:p>
    <w:p w14:paraId="45E617B0" w14:textId="2FDDE4C2" w:rsidR="00A07107" w:rsidRPr="00CA35A9" w:rsidRDefault="009B5588" w:rsidP="00B74089">
      <w:pPr>
        <w:spacing w:after="0"/>
        <w:jc w:val="center"/>
        <w:rPr>
          <w:b/>
          <w:bCs/>
          <w:caps/>
          <w:color w:val="C00000"/>
          <w:sz w:val="28"/>
          <w:szCs w:val="28"/>
          <w:u w:val="single"/>
        </w:rPr>
      </w:pPr>
      <w:r w:rsidRPr="00903B24">
        <w:rPr>
          <w:b/>
          <w:bCs/>
          <w:caps/>
          <w:noProof/>
          <w:color w:val="C00000"/>
          <w:sz w:val="28"/>
          <w:szCs w:val="28"/>
          <w:u w:val="single"/>
          <w:lang w:eastAsia="en-GB"/>
        </w:rPr>
        <mc:AlternateContent>
          <mc:Choice Requires="wps">
            <w:drawing>
              <wp:anchor distT="45720" distB="45720" distL="114300" distR="114300" simplePos="0" relativeHeight="251731968" behindDoc="1" locked="0" layoutInCell="1" allowOverlap="1" wp14:anchorId="076EF271" wp14:editId="67745280">
                <wp:simplePos x="0" y="0"/>
                <wp:positionH relativeFrom="column">
                  <wp:posOffset>-213360</wp:posOffset>
                </wp:positionH>
                <wp:positionV relativeFrom="paragraph">
                  <wp:posOffset>275590</wp:posOffset>
                </wp:positionV>
                <wp:extent cx="4580890" cy="443230"/>
                <wp:effectExtent l="0" t="0" r="10160" b="13970"/>
                <wp:wrapTight wrapText="bothSides">
                  <wp:wrapPolygon edited="0">
                    <wp:start x="0" y="0"/>
                    <wp:lineTo x="0" y="21352"/>
                    <wp:lineTo x="21558" y="21352"/>
                    <wp:lineTo x="21558"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443230"/>
                        </a:xfrm>
                        <a:prstGeom prst="rect">
                          <a:avLst/>
                        </a:prstGeom>
                        <a:solidFill>
                          <a:srgbClr val="FFFF00"/>
                        </a:solidFill>
                        <a:ln w="9525">
                          <a:solidFill>
                            <a:srgbClr val="000000"/>
                          </a:solidFill>
                          <a:miter lim="800000"/>
                          <a:headEnd/>
                          <a:tailEnd/>
                        </a:ln>
                      </wps:spPr>
                      <wps:txbx>
                        <w:txbxContent>
                          <w:p w14:paraId="54CB2146" w14:textId="0E5E8DD4" w:rsidR="008E0B85" w:rsidRPr="00B74089" w:rsidRDefault="008E0B85" w:rsidP="00903B24">
                            <w:pPr>
                              <w:spacing w:after="0"/>
                              <w:rPr>
                                <w:sz w:val="20"/>
                                <w:szCs w:val="20"/>
                              </w:rPr>
                            </w:pPr>
                            <w:r w:rsidRPr="00B74089">
                              <w:rPr>
                                <w:b/>
                                <w:bCs/>
                                <w:u w:val="single"/>
                              </w:rPr>
                              <w:t>Key Question</w:t>
                            </w:r>
                            <w:r w:rsidRPr="00B74089">
                              <w:rPr>
                                <w:b/>
                                <w:bCs/>
                              </w:rPr>
                              <w:t xml:space="preserve"> – </w:t>
                            </w:r>
                            <w:r w:rsidRPr="00B74089">
                              <w:rPr>
                                <w:b/>
                                <w:bCs/>
                                <w:i/>
                                <w:iCs/>
                              </w:rPr>
                              <w:t>To what extent does Alexander II deserve the tile ‘Tsar Liberator’?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EF271" id="_x0000_s1043" type="#_x0000_t202" style="position:absolute;left:0;text-align:left;margin-left:-16.8pt;margin-top:21.7pt;width:360.7pt;height:34.9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" fillcolor="yellow">
                <v:textbox>
                  <w:txbxContent>
                    <w:p w14:paraId="54CB2146" w14:textId="0E5E8DD4" w:rsidR="008E0B85" w:rsidRPr="00B74089" w:rsidRDefault="008E0B85" w:rsidP="00903B24">
                      <w:pPr>
                        <w:spacing w:after="0"/>
                        <w:rPr>
                          <w:sz w:val="20"/>
                          <w:szCs w:val="20"/>
                        </w:rPr>
                      </w:pPr>
                      <w:r w:rsidRPr="00B74089">
                        <w:rPr>
                          <w:b/>
                          <w:bCs/>
                          <w:u w:val="single"/>
                        </w:rPr>
                        <w:t>Key Question</w:t>
                      </w:r>
                      <w:r w:rsidRPr="00B74089">
                        <w:rPr>
                          <w:b/>
                          <w:bCs/>
                        </w:rPr>
                        <w:t xml:space="preserve"> – </w:t>
                      </w:r>
                      <w:r w:rsidRPr="00B74089">
                        <w:rPr>
                          <w:b/>
                          <w:bCs/>
                          <w:i/>
                          <w:iCs/>
                        </w:rPr>
                        <w:t>To what extent does Alexander II deserve the tile ‘Tsar Liberator’?</w:t>
                      </w:r>
                    </w:p>
                  </w:txbxContent>
                </v:textbox>
                <w10:wrap type="tight"/>
              </v:shape>
            </w:pict>
          </mc:Fallback>
        </mc:AlternateContent>
      </w:r>
      <w:r w:rsidR="00B74089" w:rsidRPr="00903B24">
        <w:rPr>
          <w:b/>
          <w:bCs/>
          <w:caps/>
          <w:noProof/>
          <w:color w:val="C00000"/>
          <w:sz w:val="28"/>
          <w:szCs w:val="28"/>
          <w:u w:val="single"/>
          <w:lang w:eastAsia="en-GB"/>
        </w:rPr>
        <mc:AlternateContent>
          <mc:Choice Requires="wps">
            <w:drawing>
              <wp:anchor distT="45720" distB="45720" distL="114300" distR="114300" simplePos="0" relativeHeight="251734016" behindDoc="1" locked="0" layoutInCell="1" allowOverlap="1" wp14:anchorId="59C845C4" wp14:editId="6E9DBCDE">
                <wp:simplePos x="0" y="0"/>
                <wp:positionH relativeFrom="column">
                  <wp:posOffset>4458335</wp:posOffset>
                </wp:positionH>
                <wp:positionV relativeFrom="paragraph">
                  <wp:posOffset>275590</wp:posOffset>
                </wp:positionV>
                <wp:extent cx="5448935" cy="443230"/>
                <wp:effectExtent l="0" t="0" r="18415" b="13970"/>
                <wp:wrapTight wrapText="bothSides">
                  <wp:wrapPolygon edited="0">
                    <wp:start x="0" y="0"/>
                    <wp:lineTo x="0" y="21352"/>
                    <wp:lineTo x="21597" y="21352"/>
                    <wp:lineTo x="21597"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935" cy="443230"/>
                        </a:xfrm>
                        <a:prstGeom prst="rect">
                          <a:avLst/>
                        </a:prstGeom>
                        <a:solidFill>
                          <a:srgbClr val="FFFF00"/>
                        </a:solidFill>
                        <a:ln w="9525">
                          <a:solidFill>
                            <a:srgbClr val="000000"/>
                          </a:solidFill>
                          <a:miter lim="800000"/>
                          <a:headEnd/>
                          <a:tailEnd/>
                        </a:ln>
                      </wps:spPr>
                      <wps:txbx>
                        <w:txbxContent>
                          <w:p w14:paraId="5DEDCCE0" w14:textId="32574AF6" w:rsidR="008E0B85" w:rsidRPr="00B74089" w:rsidRDefault="008E0B85" w:rsidP="008A4A3C">
                            <w:pPr>
                              <w:spacing w:after="0"/>
                              <w:rPr>
                                <w:sz w:val="20"/>
                                <w:szCs w:val="20"/>
                              </w:rPr>
                            </w:pPr>
                            <w:r w:rsidRPr="00B74089">
                              <w:rPr>
                                <w:b/>
                                <w:bCs/>
                                <w:u w:val="single"/>
                              </w:rPr>
                              <w:t xml:space="preserve">TASK </w:t>
                            </w:r>
                            <w:r w:rsidRPr="00B74089">
                              <w:rPr>
                                <w:b/>
                                <w:bCs/>
                              </w:rPr>
                              <w:t xml:space="preserve">– </w:t>
                            </w:r>
                            <w:r w:rsidRPr="00B74089">
                              <w:rPr>
                                <w:b/>
                                <w:bCs/>
                                <w:i/>
                                <w:iCs/>
                              </w:rPr>
                              <w:t xml:space="preserve">Complete the table below using the notes in this workbook, the Carl Peter Watts article (see below), and online research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845C4" id="_x0000_s1044" type="#_x0000_t202" style="position:absolute;left:0;text-align:left;margin-left:351.05pt;margin-top:21.7pt;width:429.05pt;height:34.9pt;z-index:-25158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" fillcolor="yellow">
                <v:textbox>
                  <w:txbxContent>
                    <w:p w14:paraId="5DEDCCE0" w14:textId="32574AF6" w:rsidR="008E0B85" w:rsidRPr="00B74089" w:rsidRDefault="008E0B85" w:rsidP="008A4A3C">
                      <w:pPr>
                        <w:spacing w:after="0"/>
                        <w:rPr>
                          <w:sz w:val="20"/>
                          <w:szCs w:val="20"/>
                        </w:rPr>
                      </w:pPr>
                      <w:r w:rsidRPr="00B74089">
                        <w:rPr>
                          <w:b/>
                          <w:bCs/>
                          <w:u w:val="single"/>
                        </w:rPr>
                        <w:t xml:space="preserve">TASK </w:t>
                      </w:r>
                      <w:r w:rsidRPr="00B74089">
                        <w:rPr>
                          <w:b/>
                          <w:bCs/>
                        </w:rPr>
                        <w:t xml:space="preserve">– </w:t>
                      </w:r>
                      <w:r w:rsidRPr="00B74089">
                        <w:rPr>
                          <w:b/>
                          <w:bCs/>
                          <w:i/>
                          <w:iCs/>
                        </w:rPr>
                        <w:t xml:space="preserve">Complete the table below using the notes in this workbook, the Carl Peter Watts article (see below), and online research </w:t>
                      </w:r>
                    </w:p>
                  </w:txbxContent>
                </v:textbox>
                <w10:wrap type="tight"/>
              </v:shape>
            </w:pict>
          </mc:Fallback>
        </mc:AlternateContent>
      </w:r>
      <w:r w:rsidR="00783239" w:rsidRPr="00E3364F">
        <w:rPr>
          <w:b/>
          <w:bCs/>
          <w:caps/>
          <w:color w:val="C00000"/>
          <w:sz w:val="28"/>
          <w:szCs w:val="28"/>
          <w:u w:val="single"/>
        </w:rPr>
        <w:t>Alexander II</w:t>
      </w:r>
      <w:r w:rsidR="00903B24">
        <w:rPr>
          <w:b/>
          <w:bCs/>
          <w:caps/>
          <w:color w:val="C00000"/>
          <w:sz w:val="28"/>
          <w:szCs w:val="28"/>
          <w:u w:val="single"/>
        </w:rPr>
        <w:t>’s</w:t>
      </w:r>
      <w:r w:rsidR="00783239" w:rsidRPr="00E3364F">
        <w:rPr>
          <w:b/>
          <w:bCs/>
          <w:caps/>
          <w:color w:val="C00000"/>
          <w:sz w:val="28"/>
          <w:szCs w:val="28"/>
          <w:u w:val="single"/>
        </w:rPr>
        <w:t xml:space="preserve"> Domestic Reforms</w:t>
      </w:r>
    </w:p>
    <w:tbl>
      <w:tblPr>
        <w:tblStyle w:val="TableGrid"/>
        <w:tblpPr w:leftFromText="180" w:rightFromText="180" w:vertAnchor="page" w:horzAnchor="margin" w:tblpY="1913"/>
        <w:tblW w:w="0" w:type="auto"/>
        <w:tblLook w:val="04A0" w:firstRow="1" w:lastRow="0" w:firstColumn="1" w:lastColumn="0" w:noHBand="0" w:noVBand="1"/>
      </w:tblPr>
      <w:tblGrid>
        <w:gridCol w:w="1458"/>
        <w:gridCol w:w="2786"/>
        <w:gridCol w:w="2786"/>
        <w:gridCol w:w="2786"/>
        <w:gridCol w:w="2786"/>
        <w:gridCol w:w="2786"/>
      </w:tblGrid>
      <w:tr w:rsidR="000D5E6A" w14:paraId="1E0D5302" w14:textId="77777777" w:rsidTr="002654A7">
        <w:tc>
          <w:tcPr>
            <w:tcW w:w="1458" w:type="dxa"/>
            <w:shd w:val="clear" w:color="auto" w:fill="F7CAAC" w:themeFill="accent2" w:themeFillTint="66"/>
            <w:vAlign w:val="center"/>
          </w:tcPr>
          <w:p w14:paraId="6F88017D" w14:textId="77777777" w:rsidR="000D5E6A" w:rsidRDefault="000D5E6A" w:rsidP="002654A7">
            <w:pPr>
              <w:jc w:val="center"/>
              <w:rPr>
                <w:b/>
                <w:bCs/>
                <w:i/>
                <w:iCs/>
                <w:sz w:val="24"/>
                <w:szCs w:val="24"/>
              </w:rPr>
            </w:pPr>
            <w:r>
              <w:rPr>
                <w:b/>
                <w:bCs/>
                <w:i/>
                <w:iCs/>
                <w:sz w:val="24"/>
                <w:szCs w:val="24"/>
              </w:rPr>
              <w:t>Reform</w:t>
            </w:r>
          </w:p>
        </w:tc>
        <w:tc>
          <w:tcPr>
            <w:tcW w:w="2786" w:type="dxa"/>
            <w:shd w:val="clear" w:color="auto" w:fill="F7CAAC" w:themeFill="accent2" w:themeFillTint="66"/>
            <w:vAlign w:val="center"/>
          </w:tcPr>
          <w:p w14:paraId="4FAE05F0" w14:textId="77777777" w:rsidR="000D5E6A" w:rsidRDefault="000D5E6A" w:rsidP="002654A7">
            <w:pPr>
              <w:jc w:val="center"/>
              <w:rPr>
                <w:b/>
                <w:bCs/>
                <w:i/>
                <w:iCs/>
                <w:sz w:val="24"/>
                <w:szCs w:val="24"/>
              </w:rPr>
            </w:pPr>
            <w:r>
              <w:rPr>
                <w:b/>
                <w:bCs/>
                <w:i/>
                <w:iCs/>
                <w:sz w:val="24"/>
                <w:szCs w:val="24"/>
              </w:rPr>
              <w:t>Aim of Reform</w:t>
            </w:r>
          </w:p>
        </w:tc>
        <w:tc>
          <w:tcPr>
            <w:tcW w:w="2786" w:type="dxa"/>
            <w:shd w:val="clear" w:color="auto" w:fill="F7CAAC" w:themeFill="accent2" w:themeFillTint="66"/>
            <w:vAlign w:val="center"/>
          </w:tcPr>
          <w:p w14:paraId="62269909" w14:textId="77777777" w:rsidR="000D5E6A" w:rsidRDefault="000D5E6A" w:rsidP="002654A7">
            <w:pPr>
              <w:jc w:val="center"/>
              <w:rPr>
                <w:b/>
                <w:bCs/>
                <w:i/>
                <w:iCs/>
                <w:sz w:val="24"/>
                <w:szCs w:val="24"/>
              </w:rPr>
            </w:pPr>
            <w:r>
              <w:rPr>
                <w:b/>
                <w:bCs/>
                <w:i/>
                <w:iCs/>
                <w:sz w:val="24"/>
                <w:szCs w:val="24"/>
              </w:rPr>
              <w:t>Key Details</w:t>
            </w:r>
          </w:p>
        </w:tc>
        <w:tc>
          <w:tcPr>
            <w:tcW w:w="2786" w:type="dxa"/>
            <w:shd w:val="clear" w:color="auto" w:fill="F7CAAC" w:themeFill="accent2" w:themeFillTint="66"/>
            <w:vAlign w:val="center"/>
          </w:tcPr>
          <w:p w14:paraId="7DC9C7BB" w14:textId="77777777" w:rsidR="000D5E6A" w:rsidRDefault="000D5E6A" w:rsidP="002654A7">
            <w:pPr>
              <w:jc w:val="center"/>
              <w:rPr>
                <w:b/>
                <w:bCs/>
                <w:i/>
                <w:iCs/>
                <w:sz w:val="24"/>
                <w:szCs w:val="24"/>
              </w:rPr>
            </w:pPr>
            <w:r>
              <w:rPr>
                <w:b/>
                <w:bCs/>
                <w:i/>
                <w:iCs/>
                <w:sz w:val="24"/>
                <w:szCs w:val="24"/>
              </w:rPr>
              <w:t>Reform was progressive</w:t>
            </w:r>
          </w:p>
        </w:tc>
        <w:tc>
          <w:tcPr>
            <w:tcW w:w="2786" w:type="dxa"/>
            <w:shd w:val="clear" w:color="auto" w:fill="F7CAAC" w:themeFill="accent2" w:themeFillTint="66"/>
            <w:vAlign w:val="center"/>
          </w:tcPr>
          <w:p w14:paraId="41004C7E" w14:textId="77777777" w:rsidR="000D5E6A" w:rsidRDefault="000D5E6A" w:rsidP="002654A7">
            <w:pPr>
              <w:jc w:val="center"/>
              <w:rPr>
                <w:b/>
                <w:bCs/>
                <w:i/>
                <w:iCs/>
                <w:sz w:val="24"/>
                <w:szCs w:val="24"/>
              </w:rPr>
            </w:pPr>
            <w:r>
              <w:rPr>
                <w:b/>
                <w:bCs/>
                <w:i/>
                <w:iCs/>
                <w:sz w:val="24"/>
                <w:szCs w:val="24"/>
              </w:rPr>
              <w:t>Reform was limited</w:t>
            </w:r>
          </w:p>
        </w:tc>
        <w:tc>
          <w:tcPr>
            <w:tcW w:w="2786" w:type="dxa"/>
            <w:shd w:val="clear" w:color="auto" w:fill="F7CAAC" w:themeFill="accent2" w:themeFillTint="66"/>
            <w:vAlign w:val="center"/>
          </w:tcPr>
          <w:p w14:paraId="4383457B" w14:textId="77777777" w:rsidR="000D5E6A" w:rsidRDefault="000D5E6A" w:rsidP="002654A7">
            <w:pPr>
              <w:jc w:val="center"/>
              <w:rPr>
                <w:b/>
                <w:bCs/>
                <w:i/>
                <w:iCs/>
                <w:sz w:val="24"/>
                <w:szCs w:val="24"/>
              </w:rPr>
            </w:pPr>
            <w:r>
              <w:rPr>
                <w:b/>
                <w:bCs/>
                <w:i/>
                <w:iCs/>
                <w:sz w:val="24"/>
                <w:szCs w:val="24"/>
              </w:rPr>
              <w:t>Overall Judgement on impact</w:t>
            </w:r>
          </w:p>
        </w:tc>
      </w:tr>
      <w:tr w:rsidR="000D5E6A" w14:paraId="1F914206" w14:textId="77777777" w:rsidTr="002654A7">
        <w:trPr>
          <w:trHeight w:val="2608"/>
        </w:trPr>
        <w:tc>
          <w:tcPr>
            <w:tcW w:w="1458" w:type="dxa"/>
            <w:shd w:val="clear" w:color="auto" w:fill="DEEAF6" w:themeFill="accent1" w:themeFillTint="33"/>
            <w:vAlign w:val="center"/>
          </w:tcPr>
          <w:p w14:paraId="0036269B" w14:textId="77777777" w:rsidR="000D5E6A" w:rsidRDefault="000D5E6A" w:rsidP="002654A7">
            <w:pPr>
              <w:jc w:val="center"/>
              <w:rPr>
                <w:b/>
                <w:bCs/>
                <w:i/>
                <w:iCs/>
                <w:sz w:val="24"/>
                <w:szCs w:val="24"/>
              </w:rPr>
            </w:pPr>
            <w:r>
              <w:rPr>
                <w:b/>
                <w:bCs/>
                <w:i/>
                <w:iCs/>
                <w:sz w:val="24"/>
                <w:szCs w:val="24"/>
              </w:rPr>
              <w:t>Local Government 1864</w:t>
            </w:r>
          </w:p>
        </w:tc>
        <w:tc>
          <w:tcPr>
            <w:tcW w:w="2786" w:type="dxa"/>
          </w:tcPr>
          <w:p w14:paraId="3873C899" w14:textId="77777777" w:rsidR="000D5E6A" w:rsidRDefault="000D5E6A" w:rsidP="002654A7">
            <w:pPr>
              <w:rPr>
                <w:b/>
                <w:bCs/>
                <w:i/>
                <w:iCs/>
                <w:sz w:val="24"/>
                <w:szCs w:val="24"/>
              </w:rPr>
            </w:pPr>
          </w:p>
        </w:tc>
        <w:tc>
          <w:tcPr>
            <w:tcW w:w="2786" w:type="dxa"/>
          </w:tcPr>
          <w:p w14:paraId="4CE36994" w14:textId="77777777" w:rsidR="000D5E6A" w:rsidRDefault="000D5E6A" w:rsidP="002654A7">
            <w:pPr>
              <w:rPr>
                <w:b/>
                <w:bCs/>
                <w:i/>
                <w:iCs/>
                <w:sz w:val="24"/>
                <w:szCs w:val="24"/>
              </w:rPr>
            </w:pPr>
          </w:p>
        </w:tc>
        <w:tc>
          <w:tcPr>
            <w:tcW w:w="2786" w:type="dxa"/>
          </w:tcPr>
          <w:p w14:paraId="4B562C61" w14:textId="77777777" w:rsidR="000D5E6A" w:rsidRDefault="000D5E6A" w:rsidP="002654A7">
            <w:pPr>
              <w:rPr>
                <w:b/>
                <w:bCs/>
                <w:i/>
                <w:iCs/>
                <w:sz w:val="24"/>
                <w:szCs w:val="24"/>
              </w:rPr>
            </w:pPr>
          </w:p>
        </w:tc>
        <w:tc>
          <w:tcPr>
            <w:tcW w:w="2786" w:type="dxa"/>
          </w:tcPr>
          <w:p w14:paraId="43F1685E" w14:textId="77777777" w:rsidR="000D5E6A" w:rsidRDefault="000D5E6A" w:rsidP="002654A7">
            <w:pPr>
              <w:rPr>
                <w:b/>
                <w:bCs/>
                <w:i/>
                <w:iCs/>
                <w:sz w:val="24"/>
                <w:szCs w:val="24"/>
              </w:rPr>
            </w:pPr>
          </w:p>
        </w:tc>
        <w:tc>
          <w:tcPr>
            <w:tcW w:w="2786" w:type="dxa"/>
          </w:tcPr>
          <w:p w14:paraId="1F3DC3E7" w14:textId="77777777" w:rsidR="000D5E6A" w:rsidRDefault="000D5E6A" w:rsidP="002654A7">
            <w:pPr>
              <w:rPr>
                <w:b/>
                <w:bCs/>
                <w:i/>
                <w:iCs/>
                <w:sz w:val="24"/>
                <w:szCs w:val="24"/>
              </w:rPr>
            </w:pPr>
          </w:p>
        </w:tc>
      </w:tr>
      <w:tr w:rsidR="000D5E6A" w14:paraId="62C0AC65" w14:textId="77777777" w:rsidTr="002654A7">
        <w:trPr>
          <w:trHeight w:val="2608"/>
        </w:trPr>
        <w:tc>
          <w:tcPr>
            <w:tcW w:w="1458" w:type="dxa"/>
            <w:shd w:val="clear" w:color="auto" w:fill="DEEAF6" w:themeFill="accent1" w:themeFillTint="33"/>
            <w:vAlign w:val="center"/>
          </w:tcPr>
          <w:p w14:paraId="229E9023" w14:textId="77777777" w:rsidR="000D5E6A" w:rsidRDefault="000D5E6A" w:rsidP="002654A7">
            <w:pPr>
              <w:jc w:val="center"/>
              <w:rPr>
                <w:b/>
                <w:bCs/>
                <w:i/>
                <w:iCs/>
                <w:sz w:val="24"/>
                <w:szCs w:val="24"/>
              </w:rPr>
            </w:pPr>
            <w:r>
              <w:rPr>
                <w:b/>
                <w:bCs/>
                <w:i/>
                <w:iCs/>
                <w:sz w:val="24"/>
                <w:szCs w:val="24"/>
              </w:rPr>
              <w:t>Education 1864</w:t>
            </w:r>
          </w:p>
        </w:tc>
        <w:tc>
          <w:tcPr>
            <w:tcW w:w="2786" w:type="dxa"/>
          </w:tcPr>
          <w:p w14:paraId="380C4BC8" w14:textId="77777777" w:rsidR="000D5E6A" w:rsidRDefault="000D5E6A" w:rsidP="002654A7">
            <w:pPr>
              <w:rPr>
                <w:b/>
                <w:bCs/>
                <w:i/>
                <w:iCs/>
                <w:sz w:val="24"/>
                <w:szCs w:val="24"/>
              </w:rPr>
            </w:pPr>
          </w:p>
        </w:tc>
        <w:tc>
          <w:tcPr>
            <w:tcW w:w="2786" w:type="dxa"/>
          </w:tcPr>
          <w:p w14:paraId="4AC412EB" w14:textId="77777777" w:rsidR="000D5E6A" w:rsidRDefault="000D5E6A" w:rsidP="002654A7">
            <w:pPr>
              <w:rPr>
                <w:b/>
                <w:bCs/>
                <w:i/>
                <w:iCs/>
                <w:sz w:val="24"/>
                <w:szCs w:val="24"/>
              </w:rPr>
            </w:pPr>
          </w:p>
        </w:tc>
        <w:tc>
          <w:tcPr>
            <w:tcW w:w="2786" w:type="dxa"/>
          </w:tcPr>
          <w:p w14:paraId="5F16A45A" w14:textId="77777777" w:rsidR="000D5E6A" w:rsidRDefault="000D5E6A" w:rsidP="002654A7">
            <w:pPr>
              <w:rPr>
                <w:b/>
                <w:bCs/>
                <w:i/>
                <w:iCs/>
                <w:sz w:val="24"/>
                <w:szCs w:val="24"/>
              </w:rPr>
            </w:pPr>
          </w:p>
        </w:tc>
        <w:tc>
          <w:tcPr>
            <w:tcW w:w="2786" w:type="dxa"/>
          </w:tcPr>
          <w:p w14:paraId="02ABE884" w14:textId="77777777" w:rsidR="000D5E6A" w:rsidRDefault="000D5E6A" w:rsidP="002654A7">
            <w:pPr>
              <w:rPr>
                <w:b/>
                <w:bCs/>
                <w:i/>
                <w:iCs/>
                <w:sz w:val="24"/>
                <w:szCs w:val="24"/>
              </w:rPr>
            </w:pPr>
          </w:p>
        </w:tc>
        <w:tc>
          <w:tcPr>
            <w:tcW w:w="2786" w:type="dxa"/>
          </w:tcPr>
          <w:p w14:paraId="1803BEF0" w14:textId="77777777" w:rsidR="000D5E6A" w:rsidRDefault="000D5E6A" w:rsidP="002654A7">
            <w:pPr>
              <w:rPr>
                <w:b/>
                <w:bCs/>
                <w:i/>
                <w:iCs/>
                <w:sz w:val="24"/>
                <w:szCs w:val="24"/>
              </w:rPr>
            </w:pPr>
          </w:p>
        </w:tc>
      </w:tr>
      <w:tr w:rsidR="000D5E6A" w14:paraId="5CA81027" w14:textId="77777777" w:rsidTr="002654A7">
        <w:trPr>
          <w:trHeight w:val="2608"/>
        </w:trPr>
        <w:tc>
          <w:tcPr>
            <w:tcW w:w="1458" w:type="dxa"/>
            <w:shd w:val="clear" w:color="auto" w:fill="DEEAF6" w:themeFill="accent1" w:themeFillTint="33"/>
            <w:vAlign w:val="center"/>
          </w:tcPr>
          <w:p w14:paraId="14A279CF" w14:textId="77777777" w:rsidR="000D5E6A" w:rsidRDefault="000D5E6A" w:rsidP="002654A7">
            <w:pPr>
              <w:jc w:val="center"/>
              <w:rPr>
                <w:b/>
                <w:bCs/>
                <w:i/>
                <w:iCs/>
                <w:sz w:val="24"/>
                <w:szCs w:val="24"/>
              </w:rPr>
            </w:pPr>
            <w:r>
              <w:rPr>
                <w:b/>
                <w:bCs/>
                <w:i/>
                <w:iCs/>
                <w:sz w:val="24"/>
                <w:szCs w:val="24"/>
              </w:rPr>
              <w:t>Legal System 1864</w:t>
            </w:r>
          </w:p>
        </w:tc>
        <w:tc>
          <w:tcPr>
            <w:tcW w:w="2786" w:type="dxa"/>
          </w:tcPr>
          <w:p w14:paraId="3827A8E1" w14:textId="77777777" w:rsidR="000D5E6A" w:rsidRDefault="000D5E6A" w:rsidP="002654A7">
            <w:pPr>
              <w:rPr>
                <w:b/>
                <w:bCs/>
                <w:i/>
                <w:iCs/>
                <w:sz w:val="24"/>
                <w:szCs w:val="24"/>
              </w:rPr>
            </w:pPr>
          </w:p>
        </w:tc>
        <w:tc>
          <w:tcPr>
            <w:tcW w:w="2786" w:type="dxa"/>
          </w:tcPr>
          <w:p w14:paraId="64869FCB" w14:textId="77777777" w:rsidR="000D5E6A" w:rsidRDefault="000D5E6A" w:rsidP="002654A7">
            <w:pPr>
              <w:rPr>
                <w:b/>
                <w:bCs/>
                <w:i/>
                <w:iCs/>
                <w:sz w:val="24"/>
                <w:szCs w:val="24"/>
              </w:rPr>
            </w:pPr>
          </w:p>
        </w:tc>
        <w:tc>
          <w:tcPr>
            <w:tcW w:w="2786" w:type="dxa"/>
          </w:tcPr>
          <w:p w14:paraId="1BAD29B5" w14:textId="77777777" w:rsidR="000D5E6A" w:rsidRDefault="000D5E6A" w:rsidP="002654A7">
            <w:pPr>
              <w:rPr>
                <w:b/>
                <w:bCs/>
                <w:i/>
                <w:iCs/>
                <w:sz w:val="24"/>
                <w:szCs w:val="24"/>
              </w:rPr>
            </w:pPr>
          </w:p>
        </w:tc>
        <w:tc>
          <w:tcPr>
            <w:tcW w:w="2786" w:type="dxa"/>
          </w:tcPr>
          <w:p w14:paraId="5D25BB00" w14:textId="77777777" w:rsidR="000D5E6A" w:rsidRDefault="000D5E6A" w:rsidP="002654A7">
            <w:pPr>
              <w:rPr>
                <w:b/>
                <w:bCs/>
                <w:i/>
                <w:iCs/>
                <w:sz w:val="24"/>
                <w:szCs w:val="24"/>
              </w:rPr>
            </w:pPr>
          </w:p>
        </w:tc>
        <w:tc>
          <w:tcPr>
            <w:tcW w:w="2786" w:type="dxa"/>
          </w:tcPr>
          <w:p w14:paraId="0B83DC53" w14:textId="77777777" w:rsidR="000D5E6A" w:rsidRDefault="000D5E6A" w:rsidP="002654A7">
            <w:pPr>
              <w:rPr>
                <w:b/>
                <w:bCs/>
                <w:i/>
                <w:iCs/>
                <w:sz w:val="24"/>
                <w:szCs w:val="24"/>
              </w:rPr>
            </w:pPr>
          </w:p>
        </w:tc>
      </w:tr>
      <w:tr w:rsidR="000D5E6A" w14:paraId="690F7909" w14:textId="77777777" w:rsidTr="002654A7">
        <w:trPr>
          <w:trHeight w:val="2608"/>
        </w:trPr>
        <w:tc>
          <w:tcPr>
            <w:tcW w:w="1458" w:type="dxa"/>
            <w:shd w:val="clear" w:color="auto" w:fill="DEEAF6" w:themeFill="accent1" w:themeFillTint="33"/>
            <w:vAlign w:val="center"/>
          </w:tcPr>
          <w:p w14:paraId="36808441" w14:textId="77777777" w:rsidR="000D5E6A" w:rsidRDefault="000D5E6A" w:rsidP="002654A7">
            <w:pPr>
              <w:jc w:val="center"/>
              <w:rPr>
                <w:b/>
                <w:bCs/>
                <w:i/>
                <w:iCs/>
                <w:sz w:val="24"/>
                <w:szCs w:val="24"/>
              </w:rPr>
            </w:pPr>
            <w:r>
              <w:rPr>
                <w:b/>
                <w:bCs/>
                <w:i/>
                <w:iCs/>
                <w:sz w:val="24"/>
                <w:szCs w:val="24"/>
              </w:rPr>
              <w:t>Censorship 1865</w:t>
            </w:r>
          </w:p>
        </w:tc>
        <w:tc>
          <w:tcPr>
            <w:tcW w:w="2786" w:type="dxa"/>
          </w:tcPr>
          <w:p w14:paraId="7B5E9484" w14:textId="77777777" w:rsidR="000D5E6A" w:rsidRDefault="000D5E6A" w:rsidP="002654A7">
            <w:pPr>
              <w:rPr>
                <w:b/>
                <w:bCs/>
                <w:i/>
                <w:iCs/>
                <w:sz w:val="24"/>
                <w:szCs w:val="24"/>
              </w:rPr>
            </w:pPr>
          </w:p>
        </w:tc>
        <w:tc>
          <w:tcPr>
            <w:tcW w:w="2786" w:type="dxa"/>
          </w:tcPr>
          <w:p w14:paraId="76748329" w14:textId="77777777" w:rsidR="000D5E6A" w:rsidRDefault="000D5E6A" w:rsidP="002654A7">
            <w:pPr>
              <w:rPr>
                <w:b/>
                <w:bCs/>
                <w:i/>
                <w:iCs/>
                <w:sz w:val="24"/>
                <w:szCs w:val="24"/>
              </w:rPr>
            </w:pPr>
          </w:p>
        </w:tc>
        <w:tc>
          <w:tcPr>
            <w:tcW w:w="2786" w:type="dxa"/>
          </w:tcPr>
          <w:p w14:paraId="6ED8BBCB" w14:textId="77777777" w:rsidR="000D5E6A" w:rsidRDefault="000D5E6A" w:rsidP="002654A7">
            <w:pPr>
              <w:rPr>
                <w:b/>
                <w:bCs/>
                <w:i/>
                <w:iCs/>
                <w:sz w:val="24"/>
                <w:szCs w:val="24"/>
              </w:rPr>
            </w:pPr>
          </w:p>
        </w:tc>
        <w:tc>
          <w:tcPr>
            <w:tcW w:w="2786" w:type="dxa"/>
          </w:tcPr>
          <w:p w14:paraId="0BA95D5A" w14:textId="77777777" w:rsidR="000D5E6A" w:rsidRDefault="000D5E6A" w:rsidP="002654A7">
            <w:pPr>
              <w:rPr>
                <w:b/>
                <w:bCs/>
                <w:i/>
                <w:iCs/>
                <w:sz w:val="24"/>
                <w:szCs w:val="24"/>
              </w:rPr>
            </w:pPr>
          </w:p>
        </w:tc>
        <w:tc>
          <w:tcPr>
            <w:tcW w:w="2786" w:type="dxa"/>
          </w:tcPr>
          <w:p w14:paraId="7B6EE9E2" w14:textId="77777777" w:rsidR="000D5E6A" w:rsidRDefault="000D5E6A" w:rsidP="002654A7">
            <w:pPr>
              <w:rPr>
                <w:b/>
                <w:bCs/>
                <w:i/>
                <w:iCs/>
                <w:sz w:val="24"/>
                <w:szCs w:val="24"/>
              </w:rPr>
            </w:pPr>
          </w:p>
        </w:tc>
      </w:tr>
      <w:tr w:rsidR="000D5E6A" w14:paraId="3183DA85" w14:textId="77777777" w:rsidTr="002654A7">
        <w:trPr>
          <w:trHeight w:val="2608"/>
        </w:trPr>
        <w:tc>
          <w:tcPr>
            <w:tcW w:w="1458" w:type="dxa"/>
            <w:shd w:val="clear" w:color="auto" w:fill="DEEAF6" w:themeFill="accent1" w:themeFillTint="33"/>
            <w:vAlign w:val="center"/>
          </w:tcPr>
          <w:p w14:paraId="11A34AE1" w14:textId="77777777" w:rsidR="000D5E6A" w:rsidRDefault="000D5E6A" w:rsidP="002654A7">
            <w:pPr>
              <w:jc w:val="center"/>
              <w:rPr>
                <w:b/>
                <w:bCs/>
                <w:i/>
                <w:iCs/>
                <w:sz w:val="24"/>
                <w:szCs w:val="24"/>
              </w:rPr>
            </w:pPr>
            <w:r>
              <w:rPr>
                <w:b/>
                <w:bCs/>
                <w:i/>
                <w:iCs/>
                <w:sz w:val="24"/>
                <w:szCs w:val="24"/>
              </w:rPr>
              <w:t>Military 1874</w:t>
            </w:r>
          </w:p>
        </w:tc>
        <w:tc>
          <w:tcPr>
            <w:tcW w:w="2786" w:type="dxa"/>
          </w:tcPr>
          <w:p w14:paraId="407C4FD6" w14:textId="77777777" w:rsidR="000D5E6A" w:rsidRDefault="000D5E6A" w:rsidP="002654A7">
            <w:pPr>
              <w:rPr>
                <w:b/>
                <w:bCs/>
                <w:i/>
                <w:iCs/>
                <w:sz w:val="24"/>
                <w:szCs w:val="24"/>
              </w:rPr>
            </w:pPr>
          </w:p>
        </w:tc>
        <w:tc>
          <w:tcPr>
            <w:tcW w:w="2786" w:type="dxa"/>
          </w:tcPr>
          <w:p w14:paraId="7C0FA41F" w14:textId="77777777" w:rsidR="000D5E6A" w:rsidRDefault="000D5E6A" w:rsidP="002654A7">
            <w:pPr>
              <w:rPr>
                <w:b/>
                <w:bCs/>
                <w:i/>
                <w:iCs/>
                <w:sz w:val="24"/>
                <w:szCs w:val="24"/>
              </w:rPr>
            </w:pPr>
          </w:p>
        </w:tc>
        <w:tc>
          <w:tcPr>
            <w:tcW w:w="2786" w:type="dxa"/>
          </w:tcPr>
          <w:p w14:paraId="7F18423A" w14:textId="77777777" w:rsidR="000D5E6A" w:rsidRDefault="000D5E6A" w:rsidP="002654A7">
            <w:pPr>
              <w:rPr>
                <w:b/>
                <w:bCs/>
                <w:i/>
                <w:iCs/>
                <w:sz w:val="24"/>
                <w:szCs w:val="24"/>
              </w:rPr>
            </w:pPr>
          </w:p>
        </w:tc>
        <w:tc>
          <w:tcPr>
            <w:tcW w:w="2786" w:type="dxa"/>
          </w:tcPr>
          <w:p w14:paraId="60B1ACC5" w14:textId="77777777" w:rsidR="000D5E6A" w:rsidRDefault="000D5E6A" w:rsidP="002654A7">
            <w:pPr>
              <w:rPr>
                <w:b/>
                <w:bCs/>
                <w:i/>
                <w:iCs/>
                <w:sz w:val="24"/>
                <w:szCs w:val="24"/>
              </w:rPr>
            </w:pPr>
          </w:p>
        </w:tc>
        <w:tc>
          <w:tcPr>
            <w:tcW w:w="2786" w:type="dxa"/>
          </w:tcPr>
          <w:p w14:paraId="1B3DEB98" w14:textId="77777777" w:rsidR="000D5E6A" w:rsidRDefault="000D5E6A" w:rsidP="002654A7">
            <w:pPr>
              <w:rPr>
                <w:b/>
                <w:bCs/>
                <w:i/>
                <w:iCs/>
                <w:sz w:val="24"/>
                <w:szCs w:val="24"/>
              </w:rPr>
            </w:pPr>
          </w:p>
        </w:tc>
      </w:tr>
      <w:tr w:rsidR="000D5E6A" w14:paraId="4134A56C" w14:textId="77777777" w:rsidTr="002654A7">
        <w:trPr>
          <w:trHeight w:val="2608"/>
        </w:trPr>
        <w:tc>
          <w:tcPr>
            <w:tcW w:w="1458" w:type="dxa"/>
            <w:shd w:val="clear" w:color="auto" w:fill="DEEAF6" w:themeFill="accent1" w:themeFillTint="33"/>
            <w:vAlign w:val="center"/>
          </w:tcPr>
          <w:p w14:paraId="0FD99120" w14:textId="77777777" w:rsidR="000D5E6A" w:rsidRDefault="000D5E6A" w:rsidP="002654A7">
            <w:pPr>
              <w:jc w:val="center"/>
              <w:rPr>
                <w:b/>
                <w:bCs/>
                <w:i/>
                <w:iCs/>
                <w:sz w:val="24"/>
                <w:szCs w:val="24"/>
              </w:rPr>
            </w:pPr>
            <w:r>
              <w:rPr>
                <w:b/>
                <w:bCs/>
                <w:i/>
                <w:iCs/>
                <w:sz w:val="24"/>
                <w:szCs w:val="24"/>
              </w:rPr>
              <w:t>Economic</w:t>
            </w:r>
          </w:p>
          <w:p w14:paraId="1A84BD26" w14:textId="4BE812BC" w:rsidR="0035719F" w:rsidRDefault="0035719F" w:rsidP="002654A7">
            <w:pPr>
              <w:jc w:val="center"/>
              <w:rPr>
                <w:b/>
                <w:bCs/>
                <w:i/>
                <w:iCs/>
                <w:sz w:val="24"/>
                <w:szCs w:val="24"/>
              </w:rPr>
            </w:pPr>
            <w:r>
              <w:rPr>
                <w:b/>
                <w:bCs/>
                <w:i/>
                <w:iCs/>
                <w:sz w:val="24"/>
                <w:szCs w:val="24"/>
              </w:rPr>
              <w:t>1862-78</w:t>
            </w:r>
          </w:p>
        </w:tc>
        <w:tc>
          <w:tcPr>
            <w:tcW w:w="2786" w:type="dxa"/>
          </w:tcPr>
          <w:p w14:paraId="715919D1" w14:textId="77777777" w:rsidR="000D5E6A" w:rsidRDefault="000D5E6A" w:rsidP="002654A7">
            <w:pPr>
              <w:rPr>
                <w:b/>
                <w:bCs/>
                <w:i/>
                <w:iCs/>
                <w:sz w:val="24"/>
                <w:szCs w:val="24"/>
              </w:rPr>
            </w:pPr>
          </w:p>
        </w:tc>
        <w:tc>
          <w:tcPr>
            <w:tcW w:w="2786" w:type="dxa"/>
          </w:tcPr>
          <w:p w14:paraId="02405DEA" w14:textId="77777777" w:rsidR="000D5E6A" w:rsidRDefault="000D5E6A" w:rsidP="002654A7">
            <w:pPr>
              <w:rPr>
                <w:b/>
                <w:bCs/>
                <w:i/>
                <w:iCs/>
                <w:sz w:val="24"/>
                <w:szCs w:val="24"/>
              </w:rPr>
            </w:pPr>
          </w:p>
        </w:tc>
        <w:tc>
          <w:tcPr>
            <w:tcW w:w="2786" w:type="dxa"/>
          </w:tcPr>
          <w:p w14:paraId="7A5F9E90" w14:textId="77777777" w:rsidR="000D5E6A" w:rsidRDefault="000D5E6A" w:rsidP="002654A7">
            <w:pPr>
              <w:rPr>
                <w:b/>
                <w:bCs/>
                <w:i/>
                <w:iCs/>
                <w:sz w:val="24"/>
                <w:szCs w:val="24"/>
              </w:rPr>
            </w:pPr>
          </w:p>
        </w:tc>
        <w:tc>
          <w:tcPr>
            <w:tcW w:w="2786" w:type="dxa"/>
          </w:tcPr>
          <w:p w14:paraId="4153023C" w14:textId="77777777" w:rsidR="000D5E6A" w:rsidRDefault="000D5E6A" w:rsidP="002654A7">
            <w:pPr>
              <w:rPr>
                <w:b/>
                <w:bCs/>
                <w:i/>
                <w:iCs/>
                <w:sz w:val="24"/>
                <w:szCs w:val="24"/>
              </w:rPr>
            </w:pPr>
          </w:p>
        </w:tc>
        <w:tc>
          <w:tcPr>
            <w:tcW w:w="2786" w:type="dxa"/>
          </w:tcPr>
          <w:p w14:paraId="28899562" w14:textId="77777777" w:rsidR="000D5E6A" w:rsidRDefault="000D5E6A" w:rsidP="002654A7">
            <w:pPr>
              <w:rPr>
                <w:b/>
                <w:bCs/>
                <w:i/>
                <w:iCs/>
                <w:sz w:val="24"/>
                <w:szCs w:val="24"/>
              </w:rPr>
            </w:pPr>
          </w:p>
        </w:tc>
      </w:tr>
    </w:tbl>
    <w:p w14:paraId="01C17445" w14:textId="77777777" w:rsidR="0098137C" w:rsidRPr="00FE2859" w:rsidRDefault="0098137C" w:rsidP="00FE2859">
      <w:pPr>
        <w:spacing w:after="0"/>
        <w:rPr>
          <w:sz w:val="24"/>
          <w:szCs w:val="24"/>
        </w:rPr>
      </w:pPr>
    </w:p>
    <w:p w14:paraId="640B3590" w14:textId="7819624E" w:rsidR="00FE47A9" w:rsidRPr="00FE2859" w:rsidRDefault="002654A7" w:rsidP="00FE2859">
      <w:pPr>
        <w:spacing w:after="0"/>
        <w:rPr>
          <w:b/>
          <w:bCs/>
          <w:sz w:val="24"/>
          <w:szCs w:val="24"/>
          <w:u w:val="single"/>
        </w:rPr>
      </w:pPr>
      <w:r w:rsidRPr="00FE2859">
        <w:rPr>
          <w:b/>
          <w:bCs/>
          <w:sz w:val="24"/>
          <w:szCs w:val="24"/>
          <w:u w:val="single"/>
        </w:rPr>
        <w:t>Key Questions</w:t>
      </w:r>
    </w:p>
    <w:p w14:paraId="00DD485F" w14:textId="1A8B454B" w:rsidR="002654A7" w:rsidRPr="001A5FE5" w:rsidRDefault="002654A7" w:rsidP="00ED4C95">
      <w:pPr>
        <w:pStyle w:val="ListParagraph"/>
        <w:numPr>
          <w:ilvl w:val="0"/>
          <w:numId w:val="20"/>
        </w:numPr>
        <w:rPr>
          <w:sz w:val="24"/>
          <w:szCs w:val="24"/>
        </w:rPr>
      </w:pPr>
      <w:r w:rsidRPr="001A5FE5">
        <w:rPr>
          <w:sz w:val="24"/>
          <w:szCs w:val="24"/>
        </w:rPr>
        <w:t xml:space="preserve">Do you notice any </w:t>
      </w:r>
      <w:r w:rsidR="00FE2859" w:rsidRPr="001A5FE5">
        <w:rPr>
          <w:sz w:val="24"/>
          <w:szCs w:val="24"/>
        </w:rPr>
        <w:t>similarities in the motives behind these reforms?</w:t>
      </w:r>
    </w:p>
    <w:p w14:paraId="6BEE1008" w14:textId="2EDBE67A" w:rsidR="00FE2859" w:rsidRPr="001A5FE5" w:rsidRDefault="001A5FE5" w:rsidP="00ED4C95">
      <w:pPr>
        <w:pStyle w:val="ListParagraph"/>
        <w:numPr>
          <w:ilvl w:val="0"/>
          <w:numId w:val="20"/>
        </w:numPr>
        <w:rPr>
          <w:sz w:val="24"/>
          <w:szCs w:val="24"/>
        </w:rPr>
      </w:pPr>
      <w:r w:rsidRPr="001A5FE5">
        <w:rPr>
          <w:sz w:val="24"/>
          <w:szCs w:val="24"/>
        </w:rPr>
        <w:t>What appears to happen to a number of reforms from the second half of the 1860s onwards?</w:t>
      </w:r>
    </w:p>
    <w:p w14:paraId="4525939D" w14:textId="1E51B15A" w:rsidR="001A5FE5" w:rsidRPr="001A5FE5" w:rsidRDefault="001A5FE5" w:rsidP="00ED4C95">
      <w:pPr>
        <w:pStyle w:val="ListParagraph"/>
        <w:numPr>
          <w:ilvl w:val="0"/>
          <w:numId w:val="20"/>
        </w:numPr>
        <w:rPr>
          <w:sz w:val="24"/>
          <w:szCs w:val="24"/>
        </w:rPr>
      </w:pPr>
      <w:r w:rsidRPr="001A5FE5">
        <w:rPr>
          <w:sz w:val="24"/>
          <w:szCs w:val="24"/>
        </w:rPr>
        <w:t xml:space="preserve">On the basis of these reforms, </w:t>
      </w:r>
      <w:r>
        <w:rPr>
          <w:sz w:val="24"/>
          <w:szCs w:val="24"/>
        </w:rPr>
        <w:t xml:space="preserve">how far did Alexander II </w:t>
      </w:r>
      <w:r w:rsidR="00026662">
        <w:rPr>
          <w:sz w:val="24"/>
          <w:szCs w:val="24"/>
        </w:rPr>
        <w:t>transform Russia’s society and economy?</w:t>
      </w:r>
    </w:p>
    <w:p w14:paraId="5361B77B" w14:textId="77777777" w:rsidR="00FE47A9" w:rsidRDefault="00FE47A9">
      <w:r>
        <w:br w:type="page"/>
      </w:r>
    </w:p>
    <w:p w14:paraId="70301336" w14:textId="36967798" w:rsidR="00FE47A9" w:rsidRDefault="00FE47A9" w:rsidP="0027331A">
      <w:pPr>
        <w:jc w:val="center"/>
        <w:rPr>
          <w:b/>
          <w:bCs/>
          <w:caps/>
          <w:color w:val="C00000"/>
          <w:sz w:val="28"/>
          <w:szCs w:val="28"/>
          <w:u w:val="single"/>
        </w:rPr>
      </w:pPr>
      <w:r w:rsidRPr="008E5EE5">
        <w:rPr>
          <w:b/>
          <w:bCs/>
          <w:caps/>
          <w:color w:val="C00000"/>
          <w:sz w:val="28"/>
          <w:szCs w:val="28"/>
          <w:u w:val="single"/>
        </w:rPr>
        <w:t xml:space="preserve">To what extent did the ‘Great Reforms’ of Alexander II </w:t>
      </w:r>
      <w:r w:rsidR="00493E23" w:rsidRPr="008E5EE5">
        <w:rPr>
          <w:b/>
          <w:bCs/>
          <w:caps/>
          <w:color w:val="C00000"/>
          <w:sz w:val="28"/>
          <w:szCs w:val="28"/>
          <w:u w:val="single"/>
        </w:rPr>
        <w:t xml:space="preserve">transform </w:t>
      </w:r>
      <w:r w:rsidR="0027331A" w:rsidRPr="008E5EE5">
        <w:rPr>
          <w:b/>
          <w:bCs/>
          <w:caps/>
          <w:color w:val="C00000"/>
          <w:sz w:val="28"/>
          <w:szCs w:val="28"/>
          <w:u w:val="single"/>
        </w:rPr>
        <w:t>Russia’s society and economy?</w:t>
      </w:r>
    </w:p>
    <w:p w14:paraId="4576C56E" w14:textId="65E7CC0F" w:rsidR="008E5EE5" w:rsidRPr="008B3959" w:rsidRDefault="00E63636" w:rsidP="008B3959">
      <w:pPr>
        <w:jc w:val="center"/>
        <w:rPr>
          <w:i/>
          <w:iCs/>
        </w:rPr>
      </w:pPr>
      <w:r w:rsidRPr="00DF1F62">
        <w:rPr>
          <w:b/>
          <w:bCs/>
          <w:i/>
          <w:iCs/>
          <w:sz w:val="24"/>
          <w:szCs w:val="24"/>
          <w:u w:val="single"/>
        </w:rPr>
        <w:t>TASK</w:t>
      </w:r>
      <w:r w:rsidR="00DF1F62" w:rsidRPr="008B3959">
        <w:rPr>
          <w:b/>
          <w:bCs/>
          <w:i/>
          <w:iCs/>
          <w:sz w:val="24"/>
          <w:szCs w:val="24"/>
        </w:rPr>
        <w:t xml:space="preserve"> </w:t>
      </w:r>
      <w:r w:rsidR="008B3959" w:rsidRPr="008B3959">
        <w:rPr>
          <w:b/>
          <w:bCs/>
          <w:i/>
          <w:iCs/>
          <w:sz w:val="24"/>
          <w:szCs w:val="24"/>
        </w:rPr>
        <w:t xml:space="preserve">- </w:t>
      </w:r>
      <w:r w:rsidR="00861BD5" w:rsidRPr="008B3959">
        <w:rPr>
          <w:i/>
          <w:iCs/>
        </w:rPr>
        <w:t xml:space="preserve">Below are a set of judgements answering this question. Using the understanding you have gained of Alexander II’s reforms, </w:t>
      </w:r>
      <w:r w:rsidR="00A60134" w:rsidRPr="008B3959">
        <w:rPr>
          <w:i/>
          <w:iCs/>
        </w:rPr>
        <w:t xml:space="preserve">select the most appropriate evidence to support and challenge each. The aim is not to use all the evidence you have gathered but to choose the </w:t>
      </w:r>
      <w:r w:rsidR="00093F2E" w:rsidRPr="008B3959">
        <w:rPr>
          <w:i/>
          <w:iCs/>
        </w:rPr>
        <w:t>piece that best support</w:t>
      </w:r>
      <w:r w:rsidR="008B3959" w:rsidRPr="008B3959">
        <w:rPr>
          <w:i/>
          <w:iCs/>
        </w:rPr>
        <w:t>s/challenges</w:t>
      </w:r>
      <w:r w:rsidR="00093F2E" w:rsidRPr="008B3959">
        <w:rPr>
          <w:i/>
          <w:iCs/>
        </w:rPr>
        <w:t xml:space="preserve"> the argument being made (which is exactly what you will have to do in Unit 3 interpretation questions</w:t>
      </w:r>
      <w:r w:rsidR="008B3959" w:rsidRPr="008B3959">
        <w:rPr>
          <w:i/>
          <w:iCs/>
        </w:rPr>
        <w:t>)</w:t>
      </w:r>
    </w:p>
    <w:p w14:paraId="710CDA61" w14:textId="4B1FE123" w:rsidR="00FE47A9" w:rsidRPr="008B3959" w:rsidRDefault="00FE47A9" w:rsidP="00FE47A9">
      <w:pPr>
        <w:rPr>
          <w:sz w:val="20"/>
          <w:szCs w:val="20"/>
        </w:rPr>
      </w:pPr>
    </w:p>
    <w:p w14:paraId="373EBEA9" w14:textId="14E25F65" w:rsidR="00FE47A9" w:rsidRPr="00FE47A9" w:rsidRDefault="001C0E28" w:rsidP="00FE47A9">
      <w:pPr>
        <w:sectPr w:rsidR="00FE47A9" w:rsidRPr="00FE47A9" w:rsidSect="00B42FEC">
          <w:pgSz w:w="16838" w:h="11906" w:orient="landscape"/>
          <w:pgMar w:top="720" w:right="720" w:bottom="720" w:left="720" w:header="708" w:footer="708" w:gutter="0"/>
          <w:cols w:space="708"/>
          <w:docGrid w:linePitch="360"/>
        </w:sectPr>
      </w:pPr>
      <w:r>
        <w:rPr>
          <w:noProof/>
          <w:lang w:eastAsia="en-GB"/>
        </w:rPr>
        <mc:AlternateContent>
          <mc:Choice Requires="wps">
            <w:drawing>
              <wp:anchor distT="45720" distB="45720" distL="114300" distR="114300" simplePos="0" relativeHeight="251742208" behindDoc="0" locked="0" layoutInCell="1" allowOverlap="1" wp14:anchorId="0E448E57" wp14:editId="6C9499F3">
                <wp:simplePos x="0" y="0"/>
                <wp:positionH relativeFrom="column">
                  <wp:posOffset>63500</wp:posOffset>
                </wp:positionH>
                <wp:positionV relativeFrom="paragraph">
                  <wp:posOffset>3502025</wp:posOffset>
                </wp:positionV>
                <wp:extent cx="3048000" cy="533400"/>
                <wp:effectExtent l="0" t="0" r="19050"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533400"/>
                        </a:xfrm>
                        <a:prstGeom prst="rect">
                          <a:avLst/>
                        </a:prstGeom>
                        <a:solidFill>
                          <a:schemeClr val="accent1">
                            <a:lumMod val="40000"/>
                            <a:lumOff val="60000"/>
                          </a:schemeClr>
                        </a:solidFill>
                        <a:ln w="9525">
                          <a:solidFill>
                            <a:srgbClr val="000000"/>
                          </a:solidFill>
                          <a:miter lim="800000"/>
                          <a:headEnd/>
                          <a:tailEnd/>
                        </a:ln>
                      </wps:spPr>
                      <wps:txbx>
                        <w:txbxContent>
                          <w:p w14:paraId="53496925" w14:textId="009B498A" w:rsidR="008E0B85" w:rsidRPr="00CC5FAA" w:rsidRDefault="008E0B85" w:rsidP="002B4922">
                            <w:pPr>
                              <w:spacing w:after="0"/>
                              <w:jc w:val="center"/>
                              <w:rPr>
                                <w:rFonts w:ascii="Times New Roman" w:hAnsi="Times New Roman" w:cs="Times New Roman"/>
                                <w:i/>
                                <w:iCs/>
                                <w:sz w:val="20"/>
                                <w:szCs w:val="20"/>
                              </w:rPr>
                            </w:pPr>
                            <w:r w:rsidRPr="00CC5FAA">
                              <w:rPr>
                                <w:rFonts w:ascii="Times New Roman" w:hAnsi="Times New Roman" w:cs="Times New Roman"/>
                                <w:i/>
                                <w:iCs/>
                                <w:sz w:val="20"/>
                                <w:szCs w:val="20"/>
                              </w:rPr>
                              <w:t>Alexander II’s reforms were if anything too successful in starting to modernise Russia.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448E57" id="_x0000_s1045" type="#_x0000_t202" style="position:absolute;margin-left:5pt;margin-top:275.75pt;width:240pt;height:42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" fillcolor="#bdd6ee [1300]">
                <v:textbox>
                  <w:txbxContent>
                    <w:p w14:paraId="53496925" w14:textId="009B498A" w:rsidR="008E0B85" w:rsidRPr="00CC5FAA" w:rsidRDefault="008E0B85" w:rsidP="002B4922">
                      <w:pPr>
                        <w:spacing w:after="0"/>
                        <w:jc w:val="center"/>
                        <w:rPr>
                          <w:rFonts w:ascii="Times New Roman" w:hAnsi="Times New Roman" w:cs="Times New Roman"/>
                          <w:i/>
                          <w:iCs/>
                          <w:sz w:val="20"/>
                          <w:szCs w:val="20"/>
                        </w:rPr>
                      </w:pPr>
                      <w:r w:rsidRPr="00CC5FAA">
                        <w:rPr>
                          <w:rFonts w:ascii="Times New Roman" w:hAnsi="Times New Roman" w:cs="Times New Roman"/>
                          <w:i/>
                          <w:iCs/>
                          <w:sz w:val="20"/>
                          <w:szCs w:val="20"/>
                        </w:rPr>
                        <w:t>Alexander II’s reforms were if anything too successful in starting to modernise Russia.</w:t>
                      </w:r>
                    </w:p>
                  </w:txbxContent>
                </v:textbox>
                <w10:wrap type="square"/>
              </v:shape>
            </w:pict>
          </mc:Fallback>
        </mc:AlternateContent>
      </w:r>
      <w:r>
        <w:rPr>
          <w:noProof/>
          <w:lang w:eastAsia="en-GB"/>
        </w:rPr>
        <mc:AlternateContent>
          <mc:Choice Requires="wps">
            <w:drawing>
              <wp:anchor distT="45720" distB="45720" distL="114300" distR="114300" simplePos="0" relativeHeight="251740160" behindDoc="0" locked="0" layoutInCell="1" allowOverlap="1" wp14:anchorId="66AFCBCD" wp14:editId="5977EE53">
                <wp:simplePos x="0" y="0"/>
                <wp:positionH relativeFrom="column">
                  <wp:posOffset>6311900</wp:posOffset>
                </wp:positionH>
                <wp:positionV relativeFrom="paragraph">
                  <wp:posOffset>3559175</wp:posOffset>
                </wp:positionV>
                <wp:extent cx="3351530" cy="444500"/>
                <wp:effectExtent l="0" t="0" r="20320" b="1270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530" cy="444500"/>
                        </a:xfrm>
                        <a:prstGeom prst="rect">
                          <a:avLst/>
                        </a:prstGeom>
                        <a:solidFill>
                          <a:schemeClr val="accent1">
                            <a:lumMod val="40000"/>
                            <a:lumOff val="60000"/>
                          </a:schemeClr>
                        </a:solidFill>
                        <a:ln w="9525">
                          <a:solidFill>
                            <a:srgbClr val="000000"/>
                          </a:solidFill>
                          <a:miter lim="800000"/>
                          <a:headEnd/>
                          <a:tailEnd/>
                        </a:ln>
                      </wps:spPr>
                      <wps:txbx>
                        <w:txbxContent>
                          <w:p w14:paraId="1BDD6EB7" w14:textId="2C479FF4" w:rsidR="008E0B85" w:rsidRPr="00CC5FAA" w:rsidRDefault="008E0B85" w:rsidP="005A178B">
                            <w:pPr>
                              <w:spacing w:after="0"/>
                              <w:jc w:val="center"/>
                              <w:rPr>
                                <w:rFonts w:ascii="Times New Roman" w:hAnsi="Times New Roman" w:cs="Times New Roman"/>
                                <w:i/>
                                <w:iCs/>
                                <w:sz w:val="20"/>
                                <w:szCs w:val="20"/>
                              </w:rPr>
                            </w:pPr>
                            <w:r w:rsidRPr="00CC5FAA">
                              <w:rPr>
                                <w:rFonts w:ascii="Times New Roman" w:hAnsi="Times New Roman" w:cs="Times New Roman"/>
                                <w:i/>
                                <w:iCs/>
                                <w:sz w:val="20"/>
                                <w:szCs w:val="20"/>
                              </w:rPr>
                              <w:t>The reforms of the 1860s simply preserved the power of Russia’s nobles and the traditional social structure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AFCBCD" id="_x0000_s1046" type="#_x0000_t202" style="position:absolute;margin-left:497pt;margin-top:280.25pt;width:263.9pt;height:3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" fillcolor="#bdd6ee [1300]">
                <v:textbox>
                  <w:txbxContent>
                    <w:p w14:paraId="1BDD6EB7" w14:textId="2C479FF4" w:rsidR="008E0B85" w:rsidRPr="00CC5FAA" w:rsidRDefault="008E0B85" w:rsidP="005A178B">
                      <w:pPr>
                        <w:spacing w:after="0"/>
                        <w:jc w:val="center"/>
                        <w:rPr>
                          <w:rFonts w:ascii="Times New Roman" w:hAnsi="Times New Roman" w:cs="Times New Roman"/>
                          <w:i/>
                          <w:iCs/>
                          <w:sz w:val="20"/>
                          <w:szCs w:val="20"/>
                        </w:rPr>
                      </w:pPr>
                      <w:r w:rsidRPr="00CC5FAA">
                        <w:rPr>
                          <w:rFonts w:ascii="Times New Roman" w:hAnsi="Times New Roman" w:cs="Times New Roman"/>
                          <w:i/>
                          <w:iCs/>
                          <w:sz w:val="20"/>
                          <w:szCs w:val="20"/>
                        </w:rPr>
                        <w:t>The reforms of the 1860s simply preserved the power of Russia’s nobles and the traditional social structure</w:t>
                      </w:r>
                    </w:p>
                  </w:txbxContent>
                </v:textbox>
                <w10:wrap type="square"/>
              </v:shape>
            </w:pict>
          </mc:Fallback>
        </mc:AlternateContent>
      </w:r>
      <w:r>
        <w:rPr>
          <w:noProof/>
          <w:lang w:eastAsia="en-GB"/>
        </w:rPr>
        <mc:AlternateContent>
          <mc:Choice Requires="wps">
            <w:drawing>
              <wp:anchor distT="45720" distB="45720" distL="114300" distR="114300" simplePos="0" relativeHeight="251744256" behindDoc="0" locked="0" layoutInCell="1" allowOverlap="1" wp14:anchorId="6104F9E0" wp14:editId="4B726228">
                <wp:simplePos x="0" y="0"/>
                <wp:positionH relativeFrom="column">
                  <wp:posOffset>6642735</wp:posOffset>
                </wp:positionH>
                <wp:positionV relativeFrom="paragraph">
                  <wp:posOffset>1189355</wp:posOffset>
                </wp:positionV>
                <wp:extent cx="2805430" cy="424815"/>
                <wp:effectExtent l="0" t="0" r="13970" b="1333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430" cy="424815"/>
                        </a:xfrm>
                        <a:prstGeom prst="rect">
                          <a:avLst/>
                        </a:prstGeom>
                        <a:solidFill>
                          <a:schemeClr val="accent1">
                            <a:lumMod val="40000"/>
                            <a:lumOff val="60000"/>
                          </a:schemeClr>
                        </a:solidFill>
                        <a:ln w="9525">
                          <a:solidFill>
                            <a:srgbClr val="000000"/>
                          </a:solidFill>
                          <a:miter lim="800000"/>
                          <a:headEnd/>
                          <a:tailEnd/>
                        </a:ln>
                      </wps:spPr>
                      <wps:txbx>
                        <w:txbxContent>
                          <w:p w14:paraId="6060E6FB" w14:textId="4F201864" w:rsidR="008E0B85" w:rsidRPr="00CC5FAA" w:rsidRDefault="008E0B85" w:rsidP="007D6241">
                            <w:pPr>
                              <w:spacing w:after="0"/>
                              <w:jc w:val="center"/>
                              <w:rPr>
                                <w:rFonts w:ascii="Times New Roman" w:hAnsi="Times New Roman" w:cs="Times New Roman"/>
                                <w:i/>
                                <w:iCs/>
                                <w:sz w:val="20"/>
                                <w:szCs w:val="20"/>
                              </w:rPr>
                            </w:pPr>
                            <w:r w:rsidRPr="00CC5FAA">
                              <w:rPr>
                                <w:rFonts w:ascii="Times New Roman" w:hAnsi="Times New Roman" w:cs="Times New Roman"/>
                                <w:i/>
                                <w:iCs/>
                                <w:sz w:val="20"/>
                                <w:szCs w:val="20"/>
                              </w:rPr>
                              <w:t xml:space="preserve">The most significant liberal reforms of Alexander II’s reign were those in education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04F9E0" id="_x0000_s1047" type="#_x0000_t202" style="position:absolute;margin-left:523.05pt;margin-top:93.65pt;width:220.9pt;height:33.4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" fillcolor="#bdd6ee [1300]">
                <v:textbox>
                  <w:txbxContent>
                    <w:p w14:paraId="6060E6FB" w14:textId="4F201864" w:rsidR="008E0B85" w:rsidRPr="00CC5FAA" w:rsidRDefault="008E0B85" w:rsidP="007D6241">
                      <w:pPr>
                        <w:spacing w:after="0"/>
                        <w:jc w:val="center"/>
                        <w:rPr>
                          <w:rFonts w:ascii="Times New Roman" w:hAnsi="Times New Roman" w:cs="Times New Roman"/>
                          <w:i/>
                          <w:iCs/>
                          <w:sz w:val="20"/>
                          <w:szCs w:val="20"/>
                        </w:rPr>
                      </w:pPr>
                      <w:r w:rsidRPr="00CC5FAA">
                        <w:rPr>
                          <w:rFonts w:ascii="Times New Roman" w:hAnsi="Times New Roman" w:cs="Times New Roman"/>
                          <w:i/>
                          <w:iCs/>
                          <w:sz w:val="20"/>
                          <w:szCs w:val="20"/>
                        </w:rPr>
                        <w:t xml:space="preserve">The most significant liberal reforms of Alexander II’s reign were those in education </w:t>
                      </w:r>
                    </w:p>
                  </w:txbxContent>
                </v:textbox>
                <w10:wrap type="square"/>
              </v:shape>
            </w:pict>
          </mc:Fallback>
        </mc:AlternateContent>
      </w:r>
      <w:r w:rsidR="00CC5FAA">
        <w:rPr>
          <w:noProof/>
          <w:lang w:eastAsia="en-GB"/>
        </w:rPr>
        <mc:AlternateContent>
          <mc:Choice Requires="wps">
            <w:drawing>
              <wp:anchor distT="45720" distB="45720" distL="114300" distR="114300" simplePos="0" relativeHeight="251750400" behindDoc="0" locked="0" layoutInCell="1" allowOverlap="1" wp14:anchorId="7D91FF18" wp14:editId="5F8AEAA6">
                <wp:simplePos x="0" y="0"/>
                <wp:positionH relativeFrom="margin">
                  <wp:posOffset>2984500</wp:posOffset>
                </wp:positionH>
                <wp:positionV relativeFrom="paragraph">
                  <wp:posOffset>4782820</wp:posOffset>
                </wp:positionV>
                <wp:extent cx="2360930" cy="1404620"/>
                <wp:effectExtent l="0" t="0" r="13335" b="2286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1">
                            <a:lumMod val="40000"/>
                            <a:lumOff val="60000"/>
                          </a:schemeClr>
                        </a:solidFill>
                        <a:ln w="9525">
                          <a:solidFill>
                            <a:srgbClr val="000000"/>
                          </a:solidFill>
                          <a:miter lim="800000"/>
                          <a:headEnd/>
                          <a:tailEnd/>
                        </a:ln>
                      </wps:spPr>
                      <wps:txbx>
                        <w:txbxContent>
                          <w:p w14:paraId="7E843CE8" w14:textId="44C49A2C" w:rsidR="008E0B85" w:rsidRPr="00CC5FAA" w:rsidRDefault="008E0B85" w:rsidP="00A92C02">
                            <w:pPr>
                              <w:spacing w:after="0"/>
                              <w:jc w:val="center"/>
                              <w:rPr>
                                <w:rFonts w:ascii="Times New Roman" w:hAnsi="Times New Roman" w:cs="Times New Roman"/>
                                <w:i/>
                                <w:iCs/>
                                <w:sz w:val="20"/>
                                <w:szCs w:val="20"/>
                              </w:rPr>
                            </w:pPr>
                            <w:r w:rsidRPr="00CC5FAA">
                              <w:rPr>
                                <w:rFonts w:ascii="Times New Roman" w:hAnsi="Times New Roman" w:cs="Times New Roman"/>
                                <w:i/>
                                <w:iCs/>
                                <w:sz w:val="20"/>
                                <w:szCs w:val="20"/>
                              </w:rPr>
                              <w:t xml:space="preserve">The limitations of the Emancipation Edict </w:t>
                            </w:r>
                            <w:r>
                              <w:rPr>
                                <w:rFonts w:ascii="Times New Roman" w:hAnsi="Times New Roman" w:cs="Times New Roman"/>
                                <w:i/>
                                <w:iCs/>
                                <w:sz w:val="20"/>
                                <w:szCs w:val="20"/>
                              </w:rPr>
                              <w:t>guaranteed that</w:t>
                            </w:r>
                            <w:r w:rsidRPr="00CC5FAA">
                              <w:rPr>
                                <w:rFonts w:ascii="Times New Roman" w:hAnsi="Times New Roman" w:cs="Times New Roman"/>
                                <w:i/>
                                <w:iCs/>
                                <w:sz w:val="20"/>
                                <w:szCs w:val="20"/>
                              </w:rPr>
                              <w:t xml:space="preserve"> other attempts to modernise Russia in the 1860s and 70s</w:t>
                            </w:r>
                            <w:r>
                              <w:rPr>
                                <w:rFonts w:ascii="Times New Roman" w:hAnsi="Times New Roman" w:cs="Times New Roman"/>
                                <w:i/>
                                <w:iCs/>
                                <w:sz w:val="20"/>
                                <w:szCs w:val="20"/>
                              </w:rPr>
                              <w:t xml:space="preserve"> would fail</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7D91FF18" id="_x0000_s1048" type="#_x0000_t202" style="position:absolute;margin-left:235pt;margin-top:376.6pt;width:185.9pt;height:110.6pt;z-index:2517504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" fillcolor="#bdd6ee [1300]">
                <v:textbox style="mso-fit-shape-to-text:t">
                  <w:txbxContent>
                    <w:p w14:paraId="7E843CE8" w14:textId="44C49A2C" w:rsidR="008E0B85" w:rsidRPr="00CC5FAA" w:rsidRDefault="008E0B85" w:rsidP="00A92C02">
                      <w:pPr>
                        <w:spacing w:after="0"/>
                        <w:jc w:val="center"/>
                        <w:rPr>
                          <w:rFonts w:ascii="Times New Roman" w:hAnsi="Times New Roman" w:cs="Times New Roman"/>
                          <w:i/>
                          <w:iCs/>
                          <w:sz w:val="20"/>
                          <w:szCs w:val="20"/>
                        </w:rPr>
                      </w:pPr>
                      <w:r w:rsidRPr="00CC5FAA">
                        <w:rPr>
                          <w:rFonts w:ascii="Times New Roman" w:hAnsi="Times New Roman" w:cs="Times New Roman"/>
                          <w:i/>
                          <w:iCs/>
                          <w:sz w:val="20"/>
                          <w:szCs w:val="20"/>
                        </w:rPr>
                        <w:t xml:space="preserve">The limitations of the Emancipation Edict </w:t>
                      </w:r>
                      <w:r>
                        <w:rPr>
                          <w:rFonts w:ascii="Times New Roman" w:hAnsi="Times New Roman" w:cs="Times New Roman"/>
                          <w:i/>
                          <w:iCs/>
                          <w:sz w:val="20"/>
                          <w:szCs w:val="20"/>
                        </w:rPr>
                        <w:t>guaranteed that</w:t>
                      </w:r>
                      <w:r w:rsidRPr="00CC5FAA">
                        <w:rPr>
                          <w:rFonts w:ascii="Times New Roman" w:hAnsi="Times New Roman" w:cs="Times New Roman"/>
                          <w:i/>
                          <w:iCs/>
                          <w:sz w:val="20"/>
                          <w:szCs w:val="20"/>
                        </w:rPr>
                        <w:t xml:space="preserve"> other attempts to modernise Russia in the 1860s and 70s</w:t>
                      </w:r>
                      <w:r>
                        <w:rPr>
                          <w:rFonts w:ascii="Times New Roman" w:hAnsi="Times New Roman" w:cs="Times New Roman"/>
                          <w:i/>
                          <w:iCs/>
                          <w:sz w:val="20"/>
                          <w:szCs w:val="20"/>
                        </w:rPr>
                        <w:t xml:space="preserve"> would fail</w:t>
                      </w:r>
                    </w:p>
                  </w:txbxContent>
                </v:textbox>
                <w10:wrap anchorx="margin"/>
              </v:shape>
            </w:pict>
          </mc:Fallback>
        </mc:AlternateContent>
      </w:r>
      <w:r w:rsidR="00CC5FAA">
        <w:rPr>
          <w:noProof/>
          <w:lang w:eastAsia="en-GB"/>
        </w:rPr>
        <mc:AlternateContent>
          <mc:Choice Requires="wps">
            <w:drawing>
              <wp:anchor distT="45720" distB="45720" distL="114300" distR="114300" simplePos="0" relativeHeight="251746304" behindDoc="0" locked="0" layoutInCell="1" allowOverlap="1" wp14:anchorId="58EEA5C2" wp14:editId="281C389F">
                <wp:simplePos x="0" y="0"/>
                <wp:positionH relativeFrom="margin">
                  <wp:align>center</wp:align>
                </wp:positionH>
                <wp:positionV relativeFrom="paragraph">
                  <wp:posOffset>2446020</wp:posOffset>
                </wp:positionV>
                <wp:extent cx="3961130" cy="381000"/>
                <wp:effectExtent l="0" t="0" r="20320"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381000"/>
                        </a:xfrm>
                        <a:prstGeom prst="rect">
                          <a:avLst/>
                        </a:prstGeom>
                        <a:solidFill>
                          <a:schemeClr val="accent1">
                            <a:lumMod val="40000"/>
                            <a:lumOff val="60000"/>
                          </a:schemeClr>
                        </a:solidFill>
                        <a:ln w="9525">
                          <a:solidFill>
                            <a:srgbClr val="000000"/>
                          </a:solidFill>
                          <a:miter lim="800000"/>
                          <a:headEnd/>
                          <a:tailEnd/>
                        </a:ln>
                      </wps:spPr>
                      <wps:txbx>
                        <w:txbxContent>
                          <w:p w14:paraId="1D548687" w14:textId="3846FFBD" w:rsidR="008E0B85" w:rsidRPr="00CC5FAA" w:rsidRDefault="008E0B85" w:rsidP="005F217E">
                            <w:pPr>
                              <w:spacing w:after="0"/>
                              <w:jc w:val="center"/>
                              <w:rPr>
                                <w:rFonts w:ascii="Times New Roman" w:hAnsi="Times New Roman" w:cs="Times New Roman"/>
                                <w:i/>
                                <w:iCs/>
                                <w:sz w:val="20"/>
                                <w:szCs w:val="20"/>
                              </w:rPr>
                            </w:pPr>
                            <w:r w:rsidRPr="00CC5FAA">
                              <w:rPr>
                                <w:rFonts w:ascii="Times New Roman" w:hAnsi="Times New Roman" w:cs="Times New Roman"/>
                                <w:i/>
                                <w:iCs/>
                                <w:sz w:val="20"/>
                                <w:szCs w:val="20"/>
                              </w:rPr>
                              <w:t>Under Alexander II, the foundations of a modern economy were laid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EEA5C2" id="_x0000_s1049" type="#_x0000_t202" style="position:absolute;margin-left:0;margin-top:192.6pt;width:311.9pt;height:30pt;z-index:2517463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" fillcolor="#bdd6ee [1300]">
                <v:textbox>
                  <w:txbxContent>
                    <w:p w14:paraId="1D548687" w14:textId="3846FFBD" w:rsidR="008E0B85" w:rsidRPr="00CC5FAA" w:rsidRDefault="008E0B85" w:rsidP="005F217E">
                      <w:pPr>
                        <w:spacing w:after="0"/>
                        <w:jc w:val="center"/>
                        <w:rPr>
                          <w:rFonts w:ascii="Times New Roman" w:hAnsi="Times New Roman" w:cs="Times New Roman"/>
                          <w:i/>
                          <w:iCs/>
                          <w:sz w:val="20"/>
                          <w:szCs w:val="20"/>
                        </w:rPr>
                      </w:pPr>
                      <w:r w:rsidRPr="00CC5FAA">
                        <w:rPr>
                          <w:rFonts w:ascii="Times New Roman" w:hAnsi="Times New Roman" w:cs="Times New Roman"/>
                          <w:i/>
                          <w:iCs/>
                          <w:sz w:val="20"/>
                          <w:szCs w:val="20"/>
                        </w:rPr>
                        <w:t>Under Alexander II, the foundations of a modern economy were laid</w:t>
                      </w:r>
                    </w:p>
                  </w:txbxContent>
                </v:textbox>
                <w10:wrap type="square" anchorx="margin"/>
              </v:shape>
            </w:pict>
          </mc:Fallback>
        </mc:AlternateContent>
      </w:r>
      <w:r w:rsidR="00CC5FAA">
        <w:rPr>
          <w:noProof/>
          <w:lang w:eastAsia="en-GB"/>
        </w:rPr>
        <mc:AlternateContent>
          <mc:Choice Requires="wps">
            <w:drawing>
              <wp:anchor distT="45720" distB="45720" distL="114300" distR="114300" simplePos="0" relativeHeight="251738112" behindDoc="0" locked="0" layoutInCell="1" allowOverlap="1" wp14:anchorId="3241C2F8" wp14:editId="5CD5B6EE">
                <wp:simplePos x="0" y="0"/>
                <wp:positionH relativeFrom="margin">
                  <wp:align>left</wp:align>
                </wp:positionH>
                <wp:positionV relativeFrom="paragraph">
                  <wp:posOffset>1150620</wp:posOffset>
                </wp:positionV>
                <wp:extent cx="3314700" cy="573405"/>
                <wp:effectExtent l="0" t="0" r="19050" b="1714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73405"/>
                        </a:xfrm>
                        <a:prstGeom prst="rect">
                          <a:avLst/>
                        </a:prstGeom>
                        <a:solidFill>
                          <a:schemeClr val="accent1">
                            <a:lumMod val="40000"/>
                            <a:lumOff val="60000"/>
                          </a:schemeClr>
                        </a:solidFill>
                        <a:ln w="9525">
                          <a:solidFill>
                            <a:srgbClr val="000000"/>
                          </a:solidFill>
                          <a:miter lim="800000"/>
                          <a:headEnd/>
                          <a:tailEnd/>
                        </a:ln>
                      </wps:spPr>
                      <wps:txbx>
                        <w:txbxContent>
                          <w:p w14:paraId="16CEA00B" w14:textId="6933DA34" w:rsidR="008E0B85" w:rsidRPr="00CC5FAA" w:rsidRDefault="008E0B85" w:rsidP="005A178B">
                            <w:pPr>
                              <w:spacing w:after="0"/>
                              <w:jc w:val="center"/>
                              <w:rPr>
                                <w:rFonts w:ascii="Times New Roman" w:hAnsi="Times New Roman" w:cs="Times New Roman"/>
                                <w:i/>
                                <w:iCs/>
                                <w:sz w:val="20"/>
                                <w:szCs w:val="20"/>
                              </w:rPr>
                            </w:pPr>
                            <w:r w:rsidRPr="00CC5FAA">
                              <w:rPr>
                                <w:rFonts w:ascii="Times New Roman" w:hAnsi="Times New Roman" w:cs="Times New Roman"/>
                                <w:i/>
                                <w:iCs/>
                                <w:sz w:val="20"/>
                                <w:szCs w:val="20"/>
                              </w:rPr>
                              <w:t>Alexander II’s ‘Great Reforms’ were designed to be moderate and limited to ensure that the momentum of reform did not get out of hand and threaten the Tsarist regime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241C2F8" id="_x0000_s1050" type="#_x0000_t202" style="position:absolute;margin-left:0;margin-top:90.6pt;width:261pt;height:45.15pt;z-index:2517381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" fillcolor="#bdd6ee [1300]">
                <v:textbox style="mso-fit-shape-to-text:t">
                  <w:txbxContent>
                    <w:p w14:paraId="16CEA00B" w14:textId="6933DA34" w:rsidR="008E0B85" w:rsidRPr="00CC5FAA" w:rsidRDefault="008E0B85" w:rsidP="005A178B">
                      <w:pPr>
                        <w:spacing w:after="0"/>
                        <w:jc w:val="center"/>
                        <w:rPr>
                          <w:rFonts w:ascii="Times New Roman" w:hAnsi="Times New Roman" w:cs="Times New Roman"/>
                          <w:i/>
                          <w:iCs/>
                          <w:sz w:val="20"/>
                          <w:szCs w:val="20"/>
                        </w:rPr>
                      </w:pPr>
                      <w:r w:rsidRPr="00CC5FAA">
                        <w:rPr>
                          <w:rFonts w:ascii="Times New Roman" w:hAnsi="Times New Roman" w:cs="Times New Roman"/>
                          <w:i/>
                          <w:iCs/>
                          <w:sz w:val="20"/>
                          <w:szCs w:val="20"/>
                        </w:rPr>
                        <w:t>Alexander II’s ‘Great Reforms’ were designed to be moderate and limited to ensure that the momentum of reform did not get out of hand and threaten the Tsarist regime</w:t>
                      </w:r>
                    </w:p>
                  </w:txbxContent>
                </v:textbox>
                <w10:wrap type="square" anchorx="margin"/>
              </v:shape>
            </w:pict>
          </mc:Fallback>
        </mc:AlternateContent>
      </w:r>
      <w:r w:rsidR="00CC5FAA">
        <w:rPr>
          <w:noProof/>
          <w:lang w:eastAsia="en-GB"/>
        </w:rPr>
        <mc:AlternateContent>
          <mc:Choice Requires="wps">
            <w:drawing>
              <wp:anchor distT="45720" distB="45720" distL="114300" distR="114300" simplePos="0" relativeHeight="251748352" behindDoc="0" locked="0" layoutInCell="1" allowOverlap="1" wp14:anchorId="3E46694F" wp14:editId="2FE1AD84">
                <wp:simplePos x="0" y="0"/>
                <wp:positionH relativeFrom="margin">
                  <wp:align>center</wp:align>
                </wp:positionH>
                <wp:positionV relativeFrom="paragraph">
                  <wp:posOffset>7620</wp:posOffset>
                </wp:positionV>
                <wp:extent cx="2360930" cy="1404620"/>
                <wp:effectExtent l="0" t="0" r="13335" b="2286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1">
                            <a:lumMod val="40000"/>
                            <a:lumOff val="60000"/>
                          </a:schemeClr>
                        </a:solidFill>
                        <a:ln w="9525">
                          <a:solidFill>
                            <a:srgbClr val="000000"/>
                          </a:solidFill>
                          <a:miter lim="800000"/>
                          <a:headEnd/>
                          <a:tailEnd/>
                        </a:ln>
                      </wps:spPr>
                      <wps:txbx>
                        <w:txbxContent>
                          <w:p w14:paraId="05110D23" w14:textId="08E77FB1" w:rsidR="008E0B85" w:rsidRPr="00CC5FAA" w:rsidRDefault="008E0B85" w:rsidP="00963459">
                            <w:pPr>
                              <w:spacing w:after="0"/>
                              <w:jc w:val="center"/>
                              <w:rPr>
                                <w:rFonts w:ascii="Times New Roman" w:hAnsi="Times New Roman" w:cs="Times New Roman"/>
                                <w:i/>
                                <w:iCs/>
                                <w:sz w:val="20"/>
                                <w:szCs w:val="20"/>
                              </w:rPr>
                            </w:pPr>
                            <w:r w:rsidRPr="00CC5FAA">
                              <w:rPr>
                                <w:rFonts w:ascii="Times New Roman" w:hAnsi="Times New Roman" w:cs="Times New Roman"/>
                                <w:i/>
                                <w:iCs/>
                                <w:sz w:val="20"/>
                                <w:szCs w:val="20"/>
                              </w:rPr>
                              <w:t xml:space="preserve">When viewed in the context of Russia’s backwardness before 1855, Alexander II’s reforms revolutionised Russia socially and politically </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3E46694F" id="_x0000_s1051" type="#_x0000_t202" style="position:absolute;margin-left:0;margin-top:.6pt;width:185.9pt;height:110.6pt;z-index:25174835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" fillcolor="#bdd6ee [1300]">
                <v:textbox style="mso-fit-shape-to-text:t">
                  <w:txbxContent>
                    <w:p w14:paraId="05110D23" w14:textId="08E77FB1" w:rsidR="008E0B85" w:rsidRPr="00CC5FAA" w:rsidRDefault="008E0B85" w:rsidP="00963459">
                      <w:pPr>
                        <w:spacing w:after="0"/>
                        <w:jc w:val="center"/>
                        <w:rPr>
                          <w:rFonts w:ascii="Times New Roman" w:hAnsi="Times New Roman" w:cs="Times New Roman"/>
                          <w:i/>
                          <w:iCs/>
                          <w:sz w:val="20"/>
                          <w:szCs w:val="20"/>
                        </w:rPr>
                      </w:pPr>
                      <w:r w:rsidRPr="00CC5FAA">
                        <w:rPr>
                          <w:rFonts w:ascii="Times New Roman" w:hAnsi="Times New Roman" w:cs="Times New Roman"/>
                          <w:i/>
                          <w:iCs/>
                          <w:sz w:val="20"/>
                          <w:szCs w:val="20"/>
                        </w:rPr>
                        <w:t xml:space="preserve">When viewed in the context of Russia’s backwardness before 1855, Alexander II’s reforms revolutionised Russia socially and politically </w:t>
                      </w:r>
                    </w:p>
                  </w:txbxContent>
                </v:textbox>
                <w10:wrap type="square" anchorx="margin"/>
              </v:shape>
            </w:pict>
          </mc:Fallback>
        </mc:AlternateContent>
      </w:r>
    </w:p>
    <w:p w14:paraId="567EA018" w14:textId="638FBC1B" w:rsidR="00865C53" w:rsidRPr="00A25817" w:rsidRDefault="00472C35" w:rsidP="001D42FE">
      <w:pPr>
        <w:rPr>
          <w:b/>
          <w:i/>
          <w:sz w:val="28"/>
          <w:szCs w:val="28"/>
          <w:u w:val="single"/>
        </w:rPr>
      </w:pPr>
      <w:r w:rsidRPr="00472C35">
        <w:rPr>
          <w:noProof/>
          <w:lang w:eastAsia="en-GB"/>
        </w:rPr>
        <w:drawing>
          <wp:anchor distT="0" distB="0" distL="114300" distR="114300" simplePos="0" relativeHeight="251687936" behindDoc="1" locked="0" layoutInCell="1" allowOverlap="1" wp14:anchorId="658A42F9" wp14:editId="27995376">
            <wp:simplePos x="0" y="0"/>
            <wp:positionH relativeFrom="column">
              <wp:posOffset>4989554</wp:posOffset>
            </wp:positionH>
            <wp:positionV relativeFrom="paragraph">
              <wp:posOffset>30038</wp:posOffset>
            </wp:positionV>
            <wp:extent cx="1466215" cy="878840"/>
            <wp:effectExtent l="19050" t="19050" r="19685" b="16510"/>
            <wp:wrapTight wrapText="bothSides">
              <wp:wrapPolygon edited="0">
                <wp:start x="-281" y="-468"/>
                <wp:lineTo x="-281" y="21538"/>
                <wp:lineTo x="21609" y="21538"/>
                <wp:lineTo x="21609" y="-468"/>
                <wp:lineTo x="-281" y="-46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466215" cy="878840"/>
                    </a:xfrm>
                    <a:prstGeom prst="rect">
                      <a:avLst/>
                    </a:prstGeom>
                    <a:ln>
                      <a:solidFill>
                        <a:schemeClr val="tx1"/>
                      </a:solidFill>
                    </a:ln>
                  </pic:spPr>
                </pic:pic>
              </a:graphicData>
            </a:graphic>
          </wp:anchor>
        </w:drawing>
      </w:r>
      <w:hyperlink r:id="rId49" w:history="1">
        <w:r w:rsidR="00E44CE5" w:rsidRPr="001B2A7A">
          <w:rPr>
            <w:rStyle w:val="Hyperlink"/>
            <w:b/>
            <w:i/>
            <w:sz w:val="28"/>
            <w:szCs w:val="28"/>
          </w:rPr>
          <w:t>The Reforms of Alexander II</w:t>
        </w:r>
      </w:hyperlink>
    </w:p>
    <w:p w14:paraId="4DA1E7E4" w14:textId="5F75BD01" w:rsidR="00F24A71" w:rsidRDefault="008B1739" w:rsidP="00865C53">
      <w:pPr>
        <w:rPr>
          <w:b/>
          <w:sz w:val="28"/>
          <w:szCs w:val="28"/>
          <w:u w:val="single"/>
        </w:rPr>
      </w:pPr>
      <w:r>
        <w:rPr>
          <w:b/>
          <w:sz w:val="28"/>
          <w:szCs w:val="28"/>
          <w:u w:val="single"/>
        </w:rPr>
        <w:t>Carl Peter Watts</w:t>
      </w:r>
      <w:r w:rsidR="00865C53" w:rsidRPr="00A25817">
        <w:rPr>
          <w:b/>
          <w:sz w:val="28"/>
          <w:szCs w:val="28"/>
          <w:u w:val="single"/>
        </w:rPr>
        <w:t xml:space="preserve">, History Review, December </w:t>
      </w:r>
      <w:r>
        <w:rPr>
          <w:b/>
          <w:sz w:val="28"/>
          <w:szCs w:val="28"/>
          <w:u w:val="single"/>
        </w:rPr>
        <w:t>1998</w:t>
      </w:r>
      <w:r w:rsidR="00472C35">
        <w:rPr>
          <w:b/>
          <w:sz w:val="28"/>
          <w:szCs w:val="28"/>
          <w:u w:val="single"/>
        </w:rPr>
        <w:t xml:space="preserve"> </w:t>
      </w:r>
      <w:r w:rsidR="00E44CE5">
        <w:rPr>
          <w:b/>
          <w:sz w:val="28"/>
          <w:szCs w:val="28"/>
          <w:u w:val="single"/>
        </w:rPr>
        <w:t xml:space="preserve"> </w:t>
      </w:r>
    </w:p>
    <w:p w14:paraId="29FA4270" w14:textId="0C9F1442" w:rsidR="00865C53" w:rsidRDefault="00865C53" w:rsidP="00865C53">
      <w:pPr>
        <w:rPr>
          <w:b/>
          <w:sz w:val="24"/>
          <w:szCs w:val="28"/>
        </w:rPr>
      </w:pPr>
      <w:r w:rsidRPr="00A25817">
        <w:rPr>
          <w:b/>
          <w:sz w:val="24"/>
          <w:szCs w:val="28"/>
        </w:rPr>
        <w:t>TASK: Access the article and answer the questions below:</w:t>
      </w:r>
    </w:p>
    <w:p w14:paraId="418DACD1" w14:textId="299F8693" w:rsidR="00EC6EEF" w:rsidRDefault="00472C35" w:rsidP="00ED4C95">
      <w:pPr>
        <w:pStyle w:val="ListParagraph"/>
        <w:numPr>
          <w:ilvl w:val="0"/>
          <w:numId w:val="7"/>
        </w:numPr>
        <w:rPr>
          <w:bCs/>
          <w:sz w:val="24"/>
        </w:rPr>
      </w:pPr>
      <w:r w:rsidRPr="00A25817">
        <w:rPr>
          <w:noProof/>
          <w:lang w:eastAsia="en-GB"/>
        </w:rPr>
        <mc:AlternateContent>
          <mc:Choice Requires="wps">
            <w:drawing>
              <wp:anchor distT="45720" distB="45720" distL="114300" distR="114300" simplePos="0" relativeHeight="251686912" behindDoc="0" locked="0" layoutInCell="1" allowOverlap="1" wp14:anchorId="00D38707" wp14:editId="42E43DBD">
                <wp:simplePos x="0" y="0"/>
                <wp:positionH relativeFrom="margin">
                  <wp:align>right</wp:align>
                </wp:positionH>
                <wp:positionV relativeFrom="paragraph">
                  <wp:posOffset>62545</wp:posOffset>
                </wp:positionV>
                <wp:extent cx="1795780" cy="467995"/>
                <wp:effectExtent l="0" t="0" r="13970" b="2730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46799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742470F2" w14:textId="77777777" w:rsidR="008E0B85" w:rsidRPr="00A25817" w:rsidRDefault="008E0B85" w:rsidP="00865C53">
                            <w:pPr>
                              <w:spacing w:after="0"/>
                              <w:rPr>
                                <w:b/>
                                <w:sz w:val="24"/>
                              </w:rPr>
                            </w:pPr>
                            <w:r w:rsidRPr="00A25817">
                              <w:rPr>
                                <w:b/>
                                <w:sz w:val="24"/>
                              </w:rPr>
                              <w:t xml:space="preserve">Username: Godalming </w:t>
                            </w:r>
                          </w:p>
                          <w:p w14:paraId="350DE834" w14:textId="77777777" w:rsidR="008E0B85" w:rsidRPr="00A25817" w:rsidRDefault="008E0B85" w:rsidP="00865C53">
                            <w:pPr>
                              <w:spacing w:after="0"/>
                              <w:rPr>
                                <w:b/>
                                <w:sz w:val="24"/>
                              </w:rPr>
                            </w:pPr>
                            <w:r w:rsidRPr="00A25817">
                              <w:rPr>
                                <w:b/>
                                <w:sz w:val="24"/>
                              </w:rPr>
                              <w:t>Password: history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38707" id="_x0000_s1052" type="#_x0000_t202" style="position:absolute;left:0;text-align:left;margin-left:90.2pt;margin-top:4.9pt;width:141.4pt;height:36.85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" fillcolor="#f3a875 [2165]" strokecolor="#ed7d31 [3205]" strokeweight=".5pt">
                <v:fill color2="#f09558 [2613]" rotate="t" colors="0 #f7bda4;.5 #f5b195;1 #f8a581" focus="100%" type="gradient">
                  <o:fill v:ext="view" type="gradientUnscaled"/>
                </v:fill>
                <v:textbox>
                  <w:txbxContent>
                    <w:p w14:paraId="742470F2" w14:textId="77777777" w:rsidR="008E0B85" w:rsidRPr="00A25817" w:rsidRDefault="008E0B85" w:rsidP="00865C53">
                      <w:pPr>
                        <w:spacing w:after="0"/>
                        <w:rPr>
                          <w:b/>
                          <w:sz w:val="24"/>
                        </w:rPr>
                      </w:pPr>
                      <w:r w:rsidRPr="00A25817">
                        <w:rPr>
                          <w:b/>
                          <w:sz w:val="24"/>
                        </w:rPr>
                        <w:t xml:space="preserve">Username: Godalming </w:t>
                      </w:r>
                    </w:p>
                    <w:p w14:paraId="350DE834" w14:textId="77777777" w:rsidR="008E0B85" w:rsidRPr="00A25817" w:rsidRDefault="008E0B85" w:rsidP="00865C53">
                      <w:pPr>
                        <w:spacing w:after="0"/>
                        <w:rPr>
                          <w:b/>
                          <w:sz w:val="24"/>
                        </w:rPr>
                      </w:pPr>
                      <w:r w:rsidRPr="00A25817">
                        <w:rPr>
                          <w:b/>
                          <w:sz w:val="24"/>
                        </w:rPr>
                        <w:t>Password: history</w:t>
                      </w:r>
                    </w:p>
                  </w:txbxContent>
                </v:textbox>
                <w10:wrap type="square" anchorx="margin"/>
              </v:shape>
            </w:pict>
          </mc:Fallback>
        </mc:AlternateContent>
      </w:r>
      <w:r w:rsidR="00292BD3">
        <w:rPr>
          <w:bCs/>
          <w:sz w:val="24"/>
        </w:rPr>
        <w:t xml:space="preserve">From the introduction to the article, what </w:t>
      </w:r>
      <w:r w:rsidR="0068525C">
        <w:rPr>
          <w:bCs/>
          <w:sz w:val="24"/>
        </w:rPr>
        <w:t>do you think is Watts’ overall argument about Alexander II’s reforms? (Try to sum this up in one sentence)</w:t>
      </w:r>
    </w:p>
    <w:p w14:paraId="67FA910A" w14:textId="129B0C18" w:rsidR="001D42FE" w:rsidRDefault="001D42FE" w:rsidP="001D42FE">
      <w:pPr>
        <w:pStyle w:val="ListParagraph"/>
        <w:rPr>
          <w:bCs/>
          <w:sz w:val="24"/>
        </w:rPr>
      </w:pPr>
    </w:p>
    <w:p w14:paraId="612BB7ED" w14:textId="653BFCAD" w:rsidR="001D42FE" w:rsidRDefault="001D42FE" w:rsidP="001D42FE">
      <w:pPr>
        <w:pStyle w:val="ListParagraph"/>
        <w:rPr>
          <w:bCs/>
          <w:sz w:val="24"/>
        </w:rPr>
      </w:pPr>
    </w:p>
    <w:p w14:paraId="4959632C" w14:textId="7784546C" w:rsidR="001D42FE" w:rsidRDefault="001D42FE" w:rsidP="001D42FE">
      <w:pPr>
        <w:pStyle w:val="ListParagraph"/>
        <w:rPr>
          <w:bCs/>
          <w:sz w:val="24"/>
        </w:rPr>
      </w:pPr>
    </w:p>
    <w:p w14:paraId="2AA79FE2" w14:textId="77777777" w:rsidR="001D42FE" w:rsidRDefault="001D42FE" w:rsidP="001D42FE">
      <w:pPr>
        <w:pStyle w:val="ListParagraph"/>
        <w:rPr>
          <w:bCs/>
          <w:sz w:val="24"/>
        </w:rPr>
      </w:pPr>
    </w:p>
    <w:p w14:paraId="44D56902" w14:textId="4A2A45A5" w:rsidR="001D42FE" w:rsidRDefault="001D42FE" w:rsidP="001D42FE">
      <w:pPr>
        <w:pStyle w:val="ListParagraph"/>
        <w:rPr>
          <w:bCs/>
          <w:sz w:val="24"/>
        </w:rPr>
      </w:pPr>
    </w:p>
    <w:p w14:paraId="52BEB590" w14:textId="7948415B" w:rsidR="001D42FE" w:rsidRDefault="001D42FE" w:rsidP="001D42FE">
      <w:pPr>
        <w:pStyle w:val="ListParagraph"/>
        <w:rPr>
          <w:bCs/>
          <w:sz w:val="24"/>
        </w:rPr>
      </w:pPr>
    </w:p>
    <w:p w14:paraId="64003D69" w14:textId="77777777" w:rsidR="001D42FE" w:rsidRDefault="001D42FE" w:rsidP="001D42FE">
      <w:pPr>
        <w:pStyle w:val="ListParagraph"/>
        <w:rPr>
          <w:bCs/>
          <w:sz w:val="24"/>
        </w:rPr>
      </w:pPr>
    </w:p>
    <w:p w14:paraId="1839ABFB" w14:textId="5BA6A55C" w:rsidR="00517CEF" w:rsidRDefault="00517CEF" w:rsidP="00ED4C95">
      <w:pPr>
        <w:pStyle w:val="ListParagraph"/>
        <w:numPr>
          <w:ilvl w:val="0"/>
          <w:numId w:val="7"/>
        </w:numPr>
        <w:rPr>
          <w:bCs/>
          <w:sz w:val="24"/>
        </w:rPr>
      </w:pPr>
      <w:r>
        <w:rPr>
          <w:bCs/>
          <w:sz w:val="24"/>
        </w:rPr>
        <w:t xml:space="preserve">Why did Alexander II have a </w:t>
      </w:r>
      <w:r w:rsidR="00704878">
        <w:rPr>
          <w:bCs/>
          <w:sz w:val="24"/>
        </w:rPr>
        <w:t>particularly clear understanding of the problems of Serfdom in Russia?</w:t>
      </w:r>
    </w:p>
    <w:p w14:paraId="2322B30F" w14:textId="260FDC2A" w:rsidR="009203F7" w:rsidRDefault="009203F7" w:rsidP="009203F7">
      <w:pPr>
        <w:rPr>
          <w:bCs/>
          <w:sz w:val="24"/>
        </w:rPr>
      </w:pPr>
    </w:p>
    <w:p w14:paraId="497DF380" w14:textId="77777777" w:rsidR="009203F7" w:rsidRPr="009203F7" w:rsidRDefault="009203F7" w:rsidP="009203F7">
      <w:pPr>
        <w:rPr>
          <w:bCs/>
          <w:sz w:val="24"/>
        </w:rPr>
      </w:pPr>
    </w:p>
    <w:p w14:paraId="4A759DB4" w14:textId="7FF350D6" w:rsidR="00704878" w:rsidRDefault="00EE53C3" w:rsidP="00ED4C95">
      <w:pPr>
        <w:pStyle w:val="ListParagraph"/>
        <w:numPr>
          <w:ilvl w:val="0"/>
          <w:numId w:val="7"/>
        </w:numPr>
        <w:rPr>
          <w:bCs/>
          <w:sz w:val="24"/>
        </w:rPr>
      </w:pPr>
      <w:r>
        <w:rPr>
          <w:bCs/>
          <w:sz w:val="24"/>
        </w:rPr>
        <w:t xml:space="preserve">What different areas of Russian </w:t>
      </w:r>
      <w:r w:rsidR="00824BAA">
        <w:rPr>
          <w:bCs/>
          <w:sz w:val="24"/>
        </w:rPr>
        <w:t>life did Serfdom hold back?</w:t>
      </w:r>
    </w:p>
    <w:p w14:paraId="34710BB1" w14:textId="7D803138" w:rsidR="009203F7" w:rsidRDefault="009203F7" w:rsidP="009203F7">
      <w:pPr>
        <w:rPr>
          <w:bCs/>
          <w:sz w:val="24"/>
        </w:rPr>
      </w:pPr>
    </w:p>
    <w:p w14:paraId="39ED3525" w14:textId="77777777" w:rsidR="009203F7" w:rsidRPr="009203F7" w:rsidRDefault="009203F7" w:rsidP="009203F7">
      <w:pPr>
        <w:rPr>
          <w:bCs/>
          <w:sz w:val="24"/>
        </w:rPr>
      </w:pPr>
    </w:p>
    <w:p w14:paraId="0492491E" w14:textId="5C1C9366" w:rsidR="003811B1" w:rsidRDefault="00C15693" w:rsidP="00ED4C95">
      <w:pPr>
        <w:pStyle w:val="ListParagraph"/>
        <w:numPr>
          <w:ilvl w:val="0"/>
          <w:numId w:val="7"/>
        </w:numPr>
        <w:rPr>
          <w:bCs/>
          <w:sz w:val="24"/>
        </w:rPr>
      </w:pPr>
      <w:r>
        <w:rPr>
          <w:bCs/>
          <w:sz w:val="24"/>
        </w:rPr>
        <w:t>How did peasants react to the Emancipation Edict?</w:t>
      </w:r>
    </w:p>
    <w:p w14:paraId="4F4F8A6B" w14:textId="082BDC28" w:rsidR="009203F7" w:rsidRDefault="009203F7" w:rsidP="009203F7">
      <w:pPr>
        <w:rPr>
          <w:bCs/>
          <w:sz w:val="24"/>
        </w:rPr>
      </w:pPr>
    </w:p>
    <w:p w14:paraId="15A9AEDE" w14:textId="77777777" w:rsidR="009203F7" w:rsidRPr="009203F7" w:rsidRDefault="009203F7" w:rsidP="009203F7">
      <w:pPr>
        <w:rPr>
          <w:bCs/>
          <w:sz w:val="24"/>
        </w:rPr>
      </w:pPr>
    </w:p>
    <w:p w14:paraId="38518853" w14:textId="29A6474D" w:rsidR="00AE348E" w:rsidRDefault="00AE348E" w:rsidP="00ED4C95">
      <w:pPr>
        <w:pStyle w:val="ListParagraph"/>
        <w:numPr>
          <w:ilvl w:val="0"/>
          <w:numId w:val="7"/>
        </w:numPr>
        <w:rPr>
          <w:bCs/>
          <w:sz w:val="24"/>
        </w:rPr>
      </w:pPr>
      <w:r>
        <w:rPr>
          <w:bCs/>
          <w:sz w:val="24"/>
        </w:rPr>
        <w:t>What was the ‘</w:t>
      </w:r>
      <w:r w:rsidR="00991B3F">
        <w:rPr>
          <w:bCs/>
          <w:sz w:val="24"/>
        </w:rPr>
        <w:t>f</w:t>
      </w:r>
      <w:r>
        <w:rPr>
          <w:bCs/>
          <w:sz w:val="24"/>
        </w:rPr>
        <w:t>undamental problem</w:t>
      </w:r>
      <w:r w:rsidR="00991B3F">
        <w:rPr>
          <w:bCs/>
          <w:sz w:val="24"/>
        </w:rPr>
        <w:t>’ with land distribution?</w:t>
      </w:r>
    </w:p>
    <w:p w14:paraId="6B0A27D7" w14:textId="4B4DF3C4" w:rsidR="009203F7" w:rsidRDefault="009203F7" w:rsidP="009203F7">
      <w:pPr>
        <w:rPr>
          <w:bCs/>
          <w:sz w:val="24"/>
        </w:rPr>
      </w:pPr>
    </w:p>
    <w:p w14:paraId="088D7CE6" w14:textId="77777777" w:rsidR="009203F7" w:rsidRPr="009203F7" w:rsidRDefault="009203F7" w:rsidP="009203F7">
      <w:pPr>
        <w:rPr>
          <w:bCs/>
          <w:sz w:val="24"/>
        </w:rPr>
      </w:pPr>
    </w:p>
    <w:p w14:paraId="5803C76B" w14:textId="36FD3D1A" w:rsidR="005138BC" w:rsidRDefault="005138BC" w:rsidP="00ED4C95">
      <w:pPr>
        <w:pStyle w:val="ListParagraph"/>
        <w:numPr>
          <w:ilvl w:val="0"/>
          <w:numId w:val="7"/>
        </w:numPr>
        <w:rPr>
          <w:bCs/>
          <w:sz w:val="24"/>
        </w:rPr>
      </w:pPr>
      <w:r>
        <w:rPr>
          <w:bCs/>
          <w:sz w:val="24"/>
        </w:rPr>
        <w:t>How have some historians (</w:t>
      </w:r>
      <w:r w:rsidR="00F71F8B">
        <w:rPr>
          <w:bCs/>
          <w:sz w:val="24"/>
        </w:rPr>
        <w:t>M. E. Falkus</w:t>
      </w:r>
      <w:r w:rsidR="002968FC">
        <w:rPr>
          <w:bCs/>
          <w:sz w:val="24"/>
        </w:rPr>
        <w:t xml:space="preserve">) </w:t>
      </w:r>
      <w:r w:rsidR="00367797">
        <w:rPr>
          <w:bCs/>
          <w:sz w:val="24"/>
        </w:rPr>
        <w:t>tried to defend the economic impact of the Emancipation Edict?</w:t>
      </w:r>
    </w:p>
    <w:p w14:paraId="2C1DD51B" w14:textId="10195822" w:rsidR="009203F7" w:rsidRDefault="009203F7" w:rsidP="009203F7">
      <w:pPr>
        <w:rPr>
          <w:bCs/>
          <w:sz w:val="24"/>
        </w:rPr>
      </w:pPr>
    </w:p>
    <w:p w14:paraId="3756D284" w14:textId="77777777" w:rsidR="009203F7" w:rsidRPr="009203F7" w:rsidRDefault="009203F7" w:rsidP="009203F7">
      <w:pPr>
        <w:rPr>
          <w:bCs/>
          <w:sz w:val="24"/>
        </w:rPr>
      </w:pPr>
    </w:p>
    <w:p w14:paraId="6C0BA0B4" w14:textId="18D6D458" w:rsidR="00776909" w:rsidRDefault="00A60472" w:rsidP="00ED4C95">
      <w:pPr>
        <w:pStyle w:val="ListParagraph"/>
        <w:numPr>
          <w:ilvl w:val="0"/>
          <w:numId w:val="7"/>
        </w:numPr>
        <w:rPr>
          <w:bCs/>
          <w:sz w:val="24"/>
        </w:rPr>
      </w:pPr>
      <w:r>
        <w:rPr>
          <w:bCs/>
          <w:sz w:val="24"/>
        </w:rPr>
        <w:t>In your own words, why had Emancipation made le</w:t>
      </w:r>
      <w:r w:rsidR="00776909">
        <w:rPr>
          <w:bCs/>
          <w:sz w:val="24"/>
        </w:rPr>
        <w:t>gal reforms essential?</w:t>
      </w:r>
    </w:p>
    <w:p w14:paraId="049CE4E7" w14:textId="58AABD20" w:rsidR="009203F7" w:rsidRDefault="009203F7" w:rsidP="009203F7">
      <w:pPr>
        <w:rPr>
          <w:bCs/>
          <w:sz w:val="24"/>
        </w:rPr>
      </w:pPr>
    </w:p>
    <w:p w14:paraId="29266060" w14:textId="77777777" w:rsidR="009203F7" w:rsidRPr="009203F7" w:rsidRDefault="009203F7" w:rsidP="009203F7">
      <w:pPr>
        <w:rPr>
          <w:bCs/>
          <w:sz w:val="24"/>
        </w:rPr>
      </w:pPr>
    </w:p>
    <w:p w14:paraId="1E68A6B9" w14:textId="404C0975" w:rsidR="00BC7B3E" w:rsidRDefault="00BC7B3E" w:rsidP="00ED4C95">
      <w:pPr>
        <w:pStyle w:val="ListParagraph"/>
        <w:numPr>
          <w:ilvl w:val="0"/>
          <w:numId w:val="7"/>
        </w:numPr>
        <w:rPr>
          <w:bCs/>
          <w:sz w:val="24"/>
        </w:rPr>
      </w:pPr>
      <w:r>
        <w:rPr>
          <w:bCs/>
          <w:sz w:val="24"/>
        </w:rPr>
        <w:t>In what ways was the independence of newly create</w:t>
      </w:r>
      <w:r w:rsidR="00024F82">
        <w:rPr>
          <w:bCs/>
          <w:sz w:val="24"/>
        </w:rPr>
        <w:t xml:space="preserve">d </w:t>
      </w:r>
      <w:r w:rsidR="00024F82">
        <w:rPr>
          <w:bCs/>
          <w:i/>
          <w:iCs/>
          <w:sz w:val="24"/>
        </w:rPr>
        <w:t>zemstvo</w:t>
      </w:r>
      <w:r w:rsidR="00024F82">
        <w:rPr>
          <w:bCs/>
          <w:sz w:val="24"/>
        </w:rPr>
        <w:t xml:space="preserve"> limited and why?</w:t>
      </w:r>
    </w:p>
    <w:p w14:paraId="4013AB64" w14:textId="495B3BF6" w:rsidR="009203F7" w:rsidRDefault="009203F7" w:rsidP="009203F7">
      <w:pPr>
        <w:rPr>
          <w:bCs/>
          <w:sz w:val="24"/>
        </w:rPr>
      </w:pPr>
    </w:p>
    <w:p w14:paraId="4C1829F4" w14:textId="77777777" w:rsidR="009203F7" w:rsidRPr="009203F7" w:rsidRDefault="009203F7" w:rsidP="009203F7">
      <w:pPr>
        <w:rPr>
          <w:bCs/>
          <w:sz w:val="24"/>
        </w:rPr>
      </w:pPr>
    </w:p>
    <w:p w14:paraId="278A85F6" w14:textId="560E4A75" w:rsidR="00024F82" w:rsidRDefault="009B269B" w:rsidP="00ED4C95">
      <w:pPr>
        <w:pStyle w:val="ListParagraph"/>
        <w:numPr>
          <w:ilvl w:val="0"/>
          <w:numId w:val="7"/>
        </w:numPr>
        <w:rPr>
          <w:bCs/>
          <w:sz w:val="24"/>
        </w:rPr>
      </w:pPr>
      <w:r>
        <w:rPr>
          <w:bCs/>
          <w:sz w:val="24"/>
        </w:rPr>
        <w:t>Select one statistic that summarises the impact of Alexander IIs</w:t>
      </w:r>
      <w:r w:rsidR="00FF33B1">
        <w:rPr>
          <w:bCs/>
          <w:sz w:val="24"/>
        </w:rPr>
        <w:t xml:space="preserve"> education reforms</w:t>
      </w:r>
    </w:p>
    <w:p w14:paraId="7D4B5C04" w14:textId="77777777" w:rsidR="009203F7" w:rsidRPr="009203F7" w:rsidRDefault="009203F7" w:rsidP="009203F7">
      <w:pPr>
        <w:rPr>
          <w:bCs/>
          <w:sz w:val="24"/>
        </w:rPr>
      </w:pPr>
    </w:p>
    <w:p w14:paraId="4CE9F8A4" w14:textId="2C4B1463" w:rsidR="00FF33B1" w:rsidRDefault="00F93CC7" w:rsidP="00ED4C95">
      <w:pPr>
        <w:pStyle w:val="ListParagraph"/>
        <w:numPr>
          <w:ilvl w:val="0"/>
          <w:numId w:val="7"/>
        </w:numPr>
        <w:rPr>
          <w:bCs/>
          <w:sz w:val="24"/>
        </w:rPr>
      </w:pPr>
      <w:r>
        <w:rPr>
          <w:bCs/>
          <w:sz w:val="24"/>
        </w:rPr>
        <w:t xml:space="preserve"> Explain what changes </w:t>
      </w:r>
      <w:r w:rsidR="00327A59">
        <w:rPr>
          <w:bCs/>
          <w:sz w:val="24"/>
        </w:rPr>
        <w:t>General Dimitry Miliutin made to conscription and the length of service in the army</w:t>
      </w:r>
      <w:r w:rsidR="00960537">
        <w:rPr>
          <w:bCs/>
          <w:sz w:val="24"/>
        </w:rPr>
        <w:t>, and why these reforms were introduced.</w:t>
      </w:r>
    </w:p>
    <w:p w14:paraId="2F782831" w14:textId="77777777" w:rsidR="009203F7" w:rsidRPr="009203F7" w:rsidRDefault="009203F7" w:rsidP="009203F7">
      <w:pPr>
        <w:pStyle w:val="ListParagraph"/>
        <w:rPr>
          <w:bCs/>
          <w:sz w:val="24"/>
        </w:rPr>
      </w:pPr>
    </w:p>
    <w:p w14:paraId="5759EA23" w14:textId="4F7C63C5" w:rsidR="009203F7" w:rsidRDefault="009203F7" w:rsidP="009203F7">
      <w:pPr>
        <w:rPr>
          <w:bCs/>
          <w:sz w:val="24"/>
        </w:rPr>
      </w:pPr>
    </w:p>
    <w:p w14:paraId="720C68E9" w14:textId="6121A582" w:rsidR="009203F7" w:rsidRDefault="009203F7" w:rsidP="009203F7">
      <w:pPr>
        <w:rPr>
          <w:bCs/>
          <w:sz w:val="24"/>
        </w:rPr>
      </w:pPr>
    </w:p>
    <w:p w14:paraId="62D75799" w14:textId="77777777" w:rsidR="009203F7" w:rsidRPr="009203F7" w:rsidRDefault="009203F7" w:rsidP="009203F7">
      <w:pPr>
        <w:rPr>
          <w:bCs/>
          <w:sz w:val="24"/>
        </w:rPr>
      </w:pPr>
    </w:p>
    <w:p w14:paraId="04EE02AA" w14:textId="7A486D95" w:rsidR="00960537" w:rsidRDefault="00866665" w:rsidP="00ED4C95">
      <w:pPr>
        <w:pStyle w:val="ListParagraph"/>
        <w:numPr>
          <w:ilvl w:val="0"/>
          <w:numId w:val="7"/>
        </w:numPr>
        <w:rPr>
          <w:bCs/>
          <w:sz w:val="24"/>
        </w:rPr>
      </w:pPr>
      <w:r>
        <w:rPr>
          <w:bCs/>
          <w:sz w:val="24"/>
        </w:rPr>
        <w:t xml:space="preserve">Why was railway construction targeted as a key economic reform by </w:t>
      </w:r>
      <w:r w:rsidR="00B6787E">
        <w:rPr>
          <w:bCs/>
          <w:sz w:val="24"/>
        </w:rPr>
        <w:t>Alexander II and his Minister of Finance, Mikhail Von Reutern?</w:t>
      </w:r>
    </w:p>
    <w:p w14:paraId="47A0E7A3" w14:textId="1989A8F3" w:rsidR="009203F7" w:rsidRDefault="009203F7" w:rsidP="009203F7">
      <w:pPr>
        <w:rPr>
          <w:bCs/>
          <w:sz w:val="24"/>
        </w:rPr>
      </w:pPr>
    </w:p>
    <w:p w14:paraId="5123253A" w14:textId="77777777" w:rsidR="009203F7" w:rsidRDefault="009203F7" w:rsidP="009203F7">
      <w:pPr>
        <w:rPr>
          <w:bCs/>
          <w:sz w:val="24"/>
        </w:rPr>
      </w:pPr>
    </w:p>
    <w:p w14:paraId="5544F0EC" w14:textId="50DB75F5" w:rsidR="009203F7" w:rsidRDefault="009203F7" w:rsidP="009203F7">
      <w:pPr>
        <w:rPr>
          <w:bCs/>
          <w:sz w:val="24"/>
        </w:rPr>
      </w:pPr>
    </w:p>
    <w:p w14:paraId="0E492B3F" w14:textId="77777777" w:rsidR="009203F7" w:rsidRPr="009203F7" w:rsidRDefault="009203F7" w:rsidP="009203F7">
      <w:pPr>
        <w:rPr>
          <w:bCs/>
          <w:sz w:val="24"/>
        </w:rPr>
      </w:pPr>
    </w:p>
    <w:p w14:paraId="7DFDC8BE" w14:textId="280CD14D" w:rsidR="00BE2081" w:rsidRDefault="00BE2081" w:rsidP="00ED4C95">
      <w:pPr>
        <w:pStyle w:val="ListParagraph"/>
        <w:numPr>
          <w:ilvl w:val="0"/>
          <w:numId w:val="7"/>
        </w:numPr>
        <w:rPr>
          <w:bCs/>
          <w:sz w:val="24"/>
        </w:rPr>
      </w:pPr>
      <w:r>
        <w:rPr>
          <w:bCs/>
          <w:sz w:val="24"/>
        </w:rPr>
        <w:t xml:space="preserve">Explain in your own words what Watts is arguing when he says that </w:t>
      </w:r>
      <w:r w:rsidR="007469FC">
        <w:rPr>
          <w:bCs/>
          <w:sz w:val="24"/>
        </w:rPr>
        <w:t>Alexander II’s reforms were “an attempt to perpetuate the existing political system</w:t>
      </w:r>
      <w:r w:rsidR="006D2411">
        <w:rPr>
          <w:bCs/>
          <w:sz w:val="24"/>
        </w:rPr>
        <w:t>”.</w:t>
      </w:r>
    </w:p>
    <w:p w14:paraId="0EC64068" w14:textId="30298ABC" w:rsidR="009203F7" w:rsidRDefault="009203F7" w:rsidP="009203F7">
      <w:pPr>
        <w:rPr>
          <w:bCs/>
          <w:sz w:val="24"/>
        </w:rPr>
      </w:pPr>
    </w:p>
    <w:p w14:paraId="44BC1075" w14:textId="7DD04140" w:rsidR="009203F7" w:rsidRDefault="009203F7" w:rsidP="009203F7">
      <w:pPr>
        <w:rPr>
          <w:bCs/>
          <w:sz w:val="24"/>
        </w:rPr>
      </w:pPr>
    </w:p>
    <w:p w14:paraId="396431E8" w14:textId="53DB5C49" w:rsidR="009203F7" w:rsidRDefault="009203F7" w:rsidP="009203F7">
      <w:pPr>
        <w:rPr>
          <w:bCs/>
          <w:sz w:val="24"/>
        </w:rPr>
      </w:pPr>
    </w:p>
    <w:p w14:paraId="21702F8B" w14:textId="67DCA4DC" w:rsidR="009203F7" w:rsidRDefault="009203F7" w:rsidP="009203F7">
      <w:pPr>
        <w:rPr>
          <w:bCs/>
          <w:sz w:val="24"/>
        </w:rPr>
      </w:pPr>
    </w:p>
    <w:p w14:paraId="16AD8310" w14:textId="77777777" w:rsidR="009203F7" w:rsidRPr="009203F7" w:rsidRDefault="009203F7" w:rsidP="009203F7">
      <w:pPr>
        <w:rPr>
          <w:bCs/>
          <w:sz w:val="24"/>
        </w:rPr>
      </w:pPr>
    </w:p>
    <w:p w14:paraId="5FD43183" w14:textId="6E661BF6" w:rsidR="006D2411" w:rsidRPr="00BC7B3E" w:rsidRDefault="0020539A" w:rsidP="00ED4C95">
      <w:pPr>
        <w:pStyle w:val="ListParagraph"/>
        <w:numPr>
          <w:ilvl w:val="0"/>
          <w:numId w:val="7"/>
        </w:numPr>
        <w:rPr>
          <w:bCs/>
          <w:sz w:val="24"/>
        </w:rPr>
      </w:pPr>
      <w:r>
        <w:rPr>
          <w:bCs/>
          <w:sz w:val="24"/>
        </w:rPr>
        <w:t xml:space="preserve">Why, according to Watts did Alexander II’s programme of reform lead to </w:t>
      </w:r>
      <w:r w:rsidR="00E415BB">
        <w:rPr>
          <w:bCs/>
          <w:sz w:val="24"/>
        </w:rPr>
        <w:t>opposition from the Russian intelligentsia?</w:t>
      </w:r>
    </w:p>
    <w:p w14:paraId="1FF976B7" w14:textId="77777777" w:rsidR="00252DCA" w:rsidRPr="00252DCA" w:rsidRDefault="00252DCA" w:rsidP="00252DCA">
      <w:pPr>
        <w:ind w:left="-567"/>
        <w:rPr>
          <w:b/>
          <w:sz w:val="24"/>
          <w:u w:val="single"/>
        </w:rPr>
      </w:pPr>
    </w:p>
    <w:p w14:paraId="0581EC08" w14:textId="5A187B34" w:rsidR="006D7E1C" w:rsidRDefault="006D7E1C" w:rsidP="00E97E78">
      <w:pPr>
        <w:jc w:val="center"/>
        <w:rPr>
          <w:b/>
          <w:sz w:val="28"/>
        </w:rPr>
      </w:pPr>
    </w:p>
    <w:p w14:paraId="783B63C3" w14:textId="77777777" w:rsidR="006D7E1C" w:rsidRDefault="006D7E1C">
      <w:pPr>
        <w:rPr>
          <w:b/>
          <w:sz w:val="28"/>
        </w:rPr>
      </w:pPr>
      <w:r>
        <w:rPr>
          <w:b/>
          <w:sz w:val="28"/>
        </w:rPr>
        <w:br w:type="page"/>
      </w:r>
    </w:p>
    <w:p w14:paraId="50BAFCE9" w14:textId="6C142080" w:rsidR="008A10F8" w:rsidRDefault="00BE155B" w:rsidP="008A10F8">
      <w:pPr>
        <w:spacing w:after="0"/>
        <w:jc w:val="center"/>
        <w:rPr>
          <w:b/>
          <w:color w:val="C00000"/>
          <w:sz w:val="28"/>
          <w:u w:val="single"/>
        </w:rPr>
      </w:pPr>
      <w:r>
        <w:rPr>
          <w:b/>
          <w:color w:val="C00000"/>
          <w:sz w:val="28"/>
          <w:u w:val="single"/>
        </w:rPr>
        <w:t>How convincing is Watt</w:t>
      </w:r>
      <w:r w:rsidR="008A10F8" w:rsidRPr="008A10F8">
        <w:rPr>
          <w:b/>
          <w:color w:val="C00000"/>
          <w:sz w:val="28"/>
          <w:u w:val="single"/>
        </w:rPr>
        <w:t>s</w:t>
      </w:r>
      <w:r>
        <w:rPr>
          <w:b/>
          <w:color w:val="C00000"/>
          <w:sz w:val="28"/>
          <w:u w:val="single"/>
        </w:rPr>
        <w:t>’</w:t>
      </w:r>
      <w:r w:rsidR="008A10F8" w:rsidRPr="008A10F8">
        <w:rPr>
          <w:b/>
          <w:color w:val="C00000"/>
          <w:sz w:val="28"/>
          <w:u w:val="single"/>
        </w:rPr>
        <w:t xml:space="preserve"> interpretation of the impact of Alexander II’s domestic reforms?</w:t>
      </w:r>
    </w:p>
    <w:p w14:paraId="041A45FC" w14:textId="320BD0FD" w:rsidR="008A10F8" w:rsidRPr="008A10F8" w:rsidRDefault="008A10F8" w:rsidP="008A10F8">
      <w:pPr>
        <w:jc w:val="center"/>
        <w:rPr>
          <w:b/>
          <w:color w:val="C00000"/>
          <w:sz w:val="28"/>
          <w:u w:val="single"/>
        </w:rPr>
      </w:pPr>
      <w:r>
        <w:rPr>
          <w:b/>
          <w:color w:val="C00000"/>
          <w:sz w:val="28"/>
          <w:u w:val="single"/>
        </w:rPr>
        <w:t>(Interpretation Question Practice)</w:t>
      </w:r>
    </w:p>
    <w:p w14:paraId="589C77CA" w14:textId="77777777" w:rsidR="001D42FE" w:rsidRPr="00222FE3" w:rsidRDefault="001D42FE" w:rsidP="001D42FE">
      <w:pPr>
        <w:pBdr>
          <w:top w:val="single" w:sz="4" w:space="1" w:color="auto"/>
          <w:left w:val="single" w:sz="4" w:space="4" w:color="auto"/>
          <w:bottom w:val="single" w:sz="4" w:space="1" w:color="auto"/>
          <w:right w:val="single" w:sz="4" w:space="4" w:color="auto"/>
        </w:pBdr>
        <w:rPr>
          <w:rFonts w:cstheme="minorHAnsi"/>
          <w:color w:val="002060"/>
          <w:sz w:val="24"/>
          <w:szCs w:val="24"/>
          <w:shd w:val="clear" w:color="auto" w:fill="FFFFFF"/>
        </w:rPr>
      </w:pPr>
      <w:r w:rsidRPr="00222FE3">
        <w:rPr>
          <w:rFonts w:cstheme="minorHAnsi"/>
          <w:color w:val="002060"/>
          <w:sz w:val="24"/>
          <w:szCs w:val="24"/>
          <w:shd w:val="clear" w:color="auto" w:fill="FFFFFF"/>
        </w:rPr>
        <w:t>When Alexander II became Tsar in 1855, the Russian state was in desperate need of fundamental reform. The programme of reforms introduced by him was radical in comparison with previous Russian experience, but it did not go far enough. The government's commitment to modernise Russia through a process of westernisation was moderated by its concern to perpetuate the interests of its ruling social class. This approach alienated the Russian intelligentsia and, in so doing, undermined the stability of the regime, compelling it to rely on repression for its preservation. This strategy succeeded for some time, but in the long term it was likely to achieve precisely the opposite of its intended effect.</w:t>
      </w:r>
    </w:p>
    <w:p w14:paraId="05AC7679" w14:textId="77777777" w:rsidR="001D42FE" w:rsidRPr="00DA1B48" w:rsidRDefault="001D42FE" w:rsidP="001D42FE">
      <w:pPr>
        <w:pBdr>
          <w:top w:val="single" w:sz="4" w:space="1" w:color="auto"/>
          <w:left w:val="single" w:sz="4" w:space="4" w:color="auto"/>
          <w:bottom w:val="single" w:sz="4" w:space="1" w:color="auto"/>
          <w:right w:val="single" w:sz="4" w:space="4" w:color="auto"/>
        </w:pBdr>
        <w:jc w:val="right"/>
        <w:rPr>
          <w:rFonts w:cstheme="minorHAnsi"/>
          <w:bCs/>
          <w:sz w:val="24"/>
          <w:szCs w:val="24"/>
        </w:rPr>
      </w:pPr>
      <w:r w:rsidRPr="00DA1B48">
        <w:rPr>
          <w:rFonts w:cstheme="minorHAnsi"/>
          <w:bCs/>
          <w:sz w:val="24"/>
          <w:szCs w:val="24"/>
        </w:rPr>
        <w:t xml:space="preserve">Carl Watts, </w:t>
      </w:r>
      <w:r w:rsidRPr="00DA1B48">
        <w:rPr>
          <w:rFonts w:cstheme="minorHAnsi"/>
          <w:bCs/>
          <w:i/>
          <w:iCs/>
          <w:sz w:val="24"/>
          <w:szCs w:val="24"/>
        </w:rPr>
        <w:t>History Review</w:t>
      </w:r>
      <w:r w:rsidRPr="00DA1B48">
        <w:rPr>
          <w:rFonts w:cstheme="minorHAnsi"/>
          <w:bCs/>
          <w:sz w:val="24"/>
          <w:szCs w:val="24"/>
        </w:rPr>
        <w:t>, 1998</w:t>
      </w:r>
    </w:p>
    <w:p w14:paraId="2D7A64D1" w14:textId="7D38A2B1" w:rsidR="005656E1" w:rsidRPr="00830F46" w:rsidRDefault="005656E1" w:rsidP="005656E1">
      <w:pPr>
        <w:rPr>
          <w:b/>
          <w:i/>
          <w:iCs/>
          <w:sz w:val="24"/>
          <w:szCs w:val="20"/>
        </w:rPr>
      </w:pPr>
      <w:r w:rsidRPr="00830F46">
        <w:rPr>
          <w:b/>
          <w:sz w:val="24"/>
          <w:szCs w:val="20"/>
        </w:rPr>
        <w:t>Step One:</w:t>
      </w:r>
      <w:r w:rsidR="00FC5204" w:rsidRPr="00830F46">
        <w:rPr>
          <w:b/>
          <w:sz w:val="24"/>
          <w:szCs w:val="20"/>
        </w:rPr>
        <w:t xml:space="preserve"> </w:t>
      </w:r>
      <w:r w:rsidR="00FC5204" w:rsidRPr="00830F46">
        <w:rPr>
          <w:bCs/>
          <w:i/>
          <w:iCs/>
          <w:sz w:val="24"/>
          <w:szCs w:val="20"/>
        </w:rPr>
        <w:t>Read the interpretation carefully, highlighting key words or phrases that are used</w:t>
      </w:r>
    </w:p>
    <w:p w14:paraId="46684833" w14:textId="29DBC5C5" w:rsidR="00FC5204" w:rsidRPr="00830F46" w:rsidRDefault="00FC5204" w:rsidP="00FC5204">
      <w:pPr>
        <w:rPr>
          <w:bCs/>
          <w:i/>
          <w:iCs/>
          <w:sz w:val="24"/>
          <w:szCs w:val="20"/>
        </w:rPr>
      </w:pPr>
      <w:r w:rsidRPr="00830F46">
        <w:rPr>
          <w:b/>
          <w:sz w:val="24"/>
          <w:szCs w:val="20"/>
        </w:rPr>
        <w:t xml:space="preserve">Step Two: </w:t>
      </w:r>
      <w:r w:rsidRPr="00830F46">
        <w:rPr>
          <w:bCs/>
          <w:i/>
          <w:iCs/>
          <w:sz w:val="24"/>
          <w:szCs w:val="20"/>
        </w:rPr>
        <w:t>In your own words, summarise what Watts’ overall argument about the impact of Alexander II’s domestic reforms is</w:t>
      </w:r>
    </w:p>
    <w:p w14:paraId="6F3ED0A2" w14:textId="0B4E7B7E" w:rsidR="00830F46" w:rsidRPr="00830F46" w:rsidRDefault="00830F46" w:rsidP="00FC5204">
      <w:pPr>
        <w:rPr>
          <w:bCs/>
          <w:i/>
          <w:iCs/>
          <w:sz w:val="24"/>
          <w:szCs w:val="20"/>
          <w:u w:val="dotted"/>
        </w:rPr>
      </w:pP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r w:rsidRPr="00830F46">
        <w:rPr>
          <w:bCs/>
          <w:i/>
          <w:iCs/>
          <w:sz w:val="24"/>
          <w:szCs w:val="20"/>
          <w:u w:val="dotted"/>
        </w:rPr>
        <w:tab/>
      </w:r>
    </w:p>
    <w:p w14:paraId="19841481" w14:textId="3A7C826B" w:rsidR="00830F46" w:rsidRDefault="00830F46" w:rsidP="00830F46">
      <w:pPr>
        <w:rPr>
          <w:bCs/>
          <w:i/>
          <w:iCs/>
          <w:sz w:val="24"/>
          <w:szCs w:val="20"/>
        </w:rPr>
      </w:pPr>
      <w:r w:rsidRPr="00830F46">
        <w:rPr>
          <w:b/>
          <w:sz w:val="24"/>
          <w:szCs w:val="20"/>
        </w:rPr>
        <w:t xml:space="preserve">Step Three: </w:t>
      </w:r>
      <w:r w:rsidR="007808D8">
        <w:rPr>
          <w:bCs/>
          <w:i/>
          <w:iCs/>
          <w:sz w:val="24"/>
          <w:szCs w:val="20"/>
        </w:rPr>
        <w:t xml:space="preserve">Break the interpretation down into </w:t>
      </w:r>
      <w:r w:rsidR="008B0885">
        <w:rPr>
          <w:bCs/>
          <w:i/>
          <w:iCs/>
          <w:sz w:val="24"/>
          <w:szCs w:val="20"/>
        </w:rPr>
        <w:t>3-4 ‘sub-arguments’ and write each (in your own words</w:t>
      </w:r>
      <w:r w:rsidR="001528CA">
        <w:rPr>
          <w:bCs/>
          <w:i/>
          <w:iCs/>
          <w:sz w:val="24"/>
          <w:szCs w:val="20"/>
        </w:rPr>
        <w:t>)</w:t>
      </w:r>
      <w:r w:rsidR="008B0885">
        <w:rPr>
          <w:bCs/>
          <w:i/>
          <w:iCs/>
          <w:sz w:val="24"/>
          <w:szCs w:val="20"/>
        </w:rPr>
        <w:t xml:space="preserve"> below</w:t>
      </w:r>
      <w:r w:rsidR="001528CA">
        <w:rPr>
          <w:bCs/>
          <w:i/>
          <w:iCs/>
          <w:sz w:val="24"/>
          <w:szCs w:val="20"/>
        </w:rPr>
        <w:t>, leaving space after each one</w:t>
      </w:r>
    </w:p>
    <w:p w14:paraId="55F539CE" w14:textId="1156892A" w:rsidR="008E2A60" w:rsidRDefault="00770754" w:rsidP="00830F46">
      <w:pPr>
        <w:rPr>
          <w:bCs/>
          <w:i/>
          <w:iCs/>
          <w:sz w:val="24"/>
          <w:szCs w:val="20"/>
          <w:u w:val="dotted"/>
        </w:rPr>
      </w:pPr>
      <w:r>
        <w:rPr>
          <w:bCs/>
          <w:i/>
          <w:iCs/>
          <w:sz w:val="24"/>
          <w:szCs w:val="20"/>
        </w:rPr>
        <w:t>Argument 1</w:t>
      </w:r>
      <w:r w:rsidR="008E2A60" w:rsidRPr="008E2A60">
        <w:rPr>
          <w:bCs/>
          <w:i/>
          <w:iCs/>
          <w:sz w:val="24"/>
          <w:szCs w:val="20"/>
          <w:u w:val="dotted"/>
        </w:rPr>
        <w:tab/>
      </w:r>
      <w:r w:rsidR="008E2A60" w:rsidRPr="008E2A60">
        <w:rPr>
          <w:bCs/>
          <w:i/>
          <w:iCs/>
          <w:sz w:val="24"/>
          <w:szCs w:val="20"/>
          <w:u w:val="dotted"/>
        </w:rPr>
        <w:tab/>
      </w:r>
      <w:r w:rsidR="008E2A60" w:rsidRPr="008E2A60">
        <w:rPr>
          <w:bCs/>
          <w:i/>
          <w:iCs/>
          <w:sz w:val="24"/>
          <w:szCs w:val="20"/>
          <w:u w:val="dotted"/>
        </w:rPr>
        <w:tab/>
      </w:r>
      <w:r w:rsidR="008E2A60" w:rsidRPr="008E2A60">
        <w:rPr>
          <w:bCs/>
          <w:i/>
          <w:iCs/>
          <w:sz w:val="24"/>
          <w:szCs w:val="20"/>
          <w:u w:val="dotted"/>
        </w:rPr>
        <w:tab/>
      </w:r>
      <w:r w:rsidR="008E2A60" w:rsidRPr="008E2A60">
        <w:rPr>
          <w:bCs/>
          <w:i/>
          <w:iCs/>
          <w:sz w:val="24"/>
          <w:szCs w:val="20"/>
          <w:u w:val="dotted"/>
        </w:rPr>
        <w:tab/>
      </w:r>
      <w:r w:rsidR="008E2A60" w:rsidRPr="008E2A60">
        <w:rPr>
          <w:bCs/>
          <w:i/>
          <w:iCs/>
          <w:sz w:val="24"/>
          <w:szCs w:val="20"/>
          <w:u w:val="dotted"/>
        </w:rPr>
        <w:tab/>
      </w:r>
      <w:r w:rsidR="008E2A60" w:rsidRPr="008E2A60">
        <w:rPr>
          <w:bCs/>
          <w:i/>
          <w:iCs/>
          <w:sz w:val="24"/>
          <w:szCs w:val="20"/>
          <w:u w:val="dotted"/>
        </w:rPr>
        <w:tab/>
      </w:r>
      <w:r w:rsidR="008E2A60" w:rsidRPr="008E2A60">
        <w:rPr>
          <w:bCs/>
          <w:i/>
          <w:iCs/>
          <w:sz w:val="24"/>
          <w:szCs w:val="20"/>
          <w:u w:val="dotted"/>
        </w:rPr>
        <w:tab/>
      </w:r>
      <w:r w:rsidR="008E2A60" w:rsidRPr="008E2A60">
        <w:rPr>
          <w:bCs/>
          <w:i/>
          <w:iCs/>
          <w:sz w:val="24"/>
          <w:szCs w:val="20"/>
          <w:u w:val="dotted"/>
        </w:rPr>
        <w:tab/>
      </w:r>
      <w:r w:rsidR="008E2A60" w:rsidRPr="008E2A60">
        <w:rPr>
          <w:bCs/>
          <w:i/>
          <w:iCs/>
          <w:sz w:val="24"/>
          <w:szCs w:val="20"/>
          <w:u w:val="dotted"/>
        </w:rPr>
        <w:tab/>
      </w:r>
      <w:r w:rsidR="008E2A60" w:rsidRPr="008E2A60">
        <w:rPr>
          <w:bCs/>
          <w:i/>
          <w:iCs/>
          <w:sz w:val="24"/>
          <w:szCs w:val="20"/>
          <w:u w:val="dotted"/>
        </w:rPr>
        <w:tab/>
      </w:r>
      <w:r w:rsidR="008E2A60" w:rsidRPr="008E2A60">
        <w:rPr>
          <w:bCs/>
          <w:i/>
          <w:iCs/>
          <w:sz w:val="24"/>
          <w:szCs w:val="20"/>
          <w:u w:val="dotted"/>
        </w:rPr>
        <w:tab/>
      </w:r>
      <w:r w:rsidR="008E2A60" w:rsidRPr="008E2A60">
        <w:rPr>
          <w:bCs/>
          <w:i/>
          <w:iCs/>
          <w:sz w:val="24"/>
          <w:szCs w:val="20"/>
          <w:u w:val="dotted"/>
        </w:rPr>
        <w:tab/>
      </w:r>
      <w:r w:rsidR="008E2A60" w:rsidRPr="008E2A60">
        <w:rPr>
          <w:bCs/>
          <w:i/>
          <w:iCs/>
          <w:sz w:val="24"/>
          <w:szCs w:val="20"/>
          <w:u w:val="dotted"/>
        </w:rPr>
        <w:tab/>
      </w:r>
      <w:r w:rsidR="008E2A60" w:rsidRPr="008E2A60">
        <w:rPr>
          <w:bCs/>
          <w:i/>
          <w:iCs/>
          <w:sz w:val="24"/>
          <w:szCs w:val="20"/>
          <w:u w:val="dotted"/>
        </w:rPr>
        <w:tab/>
      </w:r>
      <w:r w:rsidR="008E2A60" w:rsidRPr="008E2A60">
        <w:rPr>
          <w:bCs/>
          <w:i/>
          <w:iCs/>
          <w:sz w:val="24"/>
          <w:szCs w:val="20"/>
          <w:u w:val="dotted"/>
        </w:rPr>
        <w:tab/>
      </w:r>
      <w:r w:rsidR="008E2A60" w:rsidRPr="008E2A60">
        <w:rPr>
          <w:bCs/>
          <w:i/>
          <w:iCs/>
          <w:sz w:val="24"/>
          <w:szCs w:val="20"/>
          <w:u w:val="dotted"/>
        </w:rPr>
        <w:tab/>
      </w:r>
      <w:r w:rsidR="008E2A60" w:rsidRPr="008E2A60">
        <w:rPr>
          <w:bCs/>
          <w:i/>
          <w:iCs/>
          <w:sz w:val="24"/>
          <w:szCs w:val="20"/>
          <w:u w:val="dotted"/>
        </w:rPr>
        <w:tab/>
      </w:r>
      <w:r w:rsidR="008E2A60" w:rsidRPr="008E2A60">
        <w:rPr>
          <w:bCs/>
          <w:i/>
          <w:iCs/>
          <w:sz w:val="24"/>
          <w:szCs w:val="20"/>
          <w:u w:val="dotted"/>
        </w:rPr>
        <w:tab/>
      </w:r>
      <w:r w:rsidR="008E2A60" w:rsidRPr="008E2A60">
        <w:rPr>
          <w:bCs/>
          <w:i/>
          <w:iCs/>
          <w:sz w:val="24"/>
          <w:szCs w:val="20"/>
          <w:u w:val="dotted"/>
        </w:rPr>
        <w:tab/>
      </w:r>
      <w:r w:rsidR="008E2A60" w:rsidRPr="008E2A60">
        <w:rPr>
          <w:bCs/>
          <w:i/>
          <w:iCs/>
          <w:sz w:val="24"/>
          <w:szCs w:val="20"/>
          <w:u w:val="dotted"/>
        </w:rPr>
        <w:tab/>
      </w:r>
      <w:r w:rsidR="008E2A60" w:rsidRPr="008E2A60">
        <w:rPr>
          <w:bCs/>
          <w:i/>
          <w:iCs/>
          <w:sz w:val="24"/>
          <w:szCs w:val="20"/>
          <w:u w:val="dotted"/>
        </w:rPr>
        <w:tab/>
      </w:r>
      <w:r w:rsidR="008E2A60" w:rsidRPr="008E2A60">
        <w:rPr>
          <w:bCs/>
          <w:i/>
          <w:iCs/>
          <w:sz w:val="24"/>
          <w:szCs w:val="20"/>
          <w:u w:val="dotted"/>
        </w:rPr>
        <w:tab/>
      </w:r>
      <w:r w:rsidR="008E2A60" w:rsidRPr="008E2A60">
        <w:rPr>
          <w:bCs/>
          <w:i/>
          <w:iCs/>
          <w:sz w:val="24"/>
          <w:szCs w:val="20"/>
          <w:u w:val="dotted"/>
        </w:rPr>
        <w:tab/>
      </w:r>
      <w:r w:rsidR="008E2A60" w:rsidRPr="008E2A60">
        <w:rPr>
          <w:bCs/>
          <w:i/>
          <w:iCs/>
          <w:sz w:val="24"/>
          <w:szCs w:val="20"/>
          <w:u w:val="dotted"/>
        </w:rPr>
        <w:tab/>
      </w:r>
      <w:r w:rsidR="008E2A60" w:rsidRPr="008E2A60">
        <w:rPr>
          <w:bCs/>
          <w:i/>
          <w:iCs/>
          <w:sz w:val="24"/>
          <w:szCs w:val="20"/>
          <w:u w:val="dotted"/>
        </w:rPr>
        <w:tab/>
      </w:r>
      <w:r w:rsidR="008E2A60">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p>
    <w:p w14:paraId="5DF7EA6C" w14:textId="24A6EC53" w:rsidR="0045682B" w:rsidRDefault="008E2A60" w:rsidP="00830F46">
      <w:pPr>
        <w:rPr>
          <w:bCs/>
          <w:i/>
          <w:iCs/>
          <w:sz w:val="24"/>
          <w:szCs w:val="20"/>
          <w:u w:val="dotted"/>
        </w:rPr>
      </w:pPr>
      <w:r>
        <w:rPr>
          <w:bCs/>
          <w:i/>
          <w:iCs/>
          <w:sz w:val="24"/>
          <w:szCs w:val="20"/>
        </w:rPr>
        <w:t>Argument 2</w:t>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001528CA">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p>
    <w:p w14:paraId="62AB4E2F" w14:textId="1D225C5A" w:rsidR="008E2A60" w:rsidRDefault="008E2A60" w:rsidP="00830F46">
      <w:pPr>
        <w:rPr>
          <w:bCs/>
          <w:i/>
          <w:iCs/>
          <w:sz w:val="24"/>
          <w:szCs w:val="20"/>
          <w:u w:val="dotted"/>
        </w:rPr>
      </w:pPr>
      <w:r>
        <w:rPr>
          <w:bCs/>
          <w:i/>
          <w:iCs/>
          <w:sz w:val="24"/>
          <w:szCs w:val="20"/>
        </w:rPr>
        <w:t>Argument 3</w:t>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p>
    <w:p w14:paraId="40F80544" w14:textId="1A395BB4" w:rsidR="00B1330D" w:rsidRDefault="008E2A60" w:rsidP="00830F46">
      <w:pPr>
        <w:rPr>
          <w:bCs/>
          <w:i/>
          <w:iCs/>
          <w:sz w:val="24"/>
          <w:szCs w:val="20"/>
          <w:u w:val="dotted"/>
        </w:rPr>
      </w:pPr>
      <w:r>
        <w:rPr>
          <w:bCs/>
          <w:i/>
          <w:iCs/>
          <w:sz w:val="24"/>
          <w:szCs w:val="20"/>
        </w:rPr>
        <w:t>Argument 4</w:t>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sidRPr="008E2A60">
        <w:rPr>
          <w:bCs/>
          <w:i/>
          <w:iCs/>
          <w:sz w:val="24"/>
          <w:szCs w:val="20"/>
          <w:u w:val="dotted"/>
        </w:rPr>
        <w:tab/>
      </w:r>
      <w:r>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B1330D">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r w:rsidR="0045682B">
        <w:rPr>
          <w:bCs/>
          <w:i/>
          <w:iCs/>
          <w:sz w:val="24"/>
          <w:szCs w:val="20"/>
          <w:u w:val="dotted"/>
        </w:rPr>
        <w:tab/>
      </w:r>
    </w:p>
    <w:p w14:paraId="0C8DFDD5" w14:textId="77777777" w:rsidR="0045682B" w:rsidRDefault="00B1330D" w:rsidP="00830F46">
      <w:pPr>
        <w:rPr>
          <w:bCs/>
          <w:i/>
          <w:iCs/>
          <w:sz w:val="24"/>
          <w:szCs w:val="20"/>
        </w:rPr>
      </w:pPr>
      <w:r w:rsidRPr="00830F46">
        <w:rPr>
          <w:b/>
          <w:sz w:val="24"/>
          <w:szCs w:val="20"/>
        </w:rPr>
        <w:t xml:space="preserve">Step </w:t>
      </w:r>
      <w:r>
        <w:rPr>
          <w:b/>
          <w:sz w:val="24"/>
          <w:szCs w:val="20"/>
        </w:rPr>
        <w:t>Four:</w:t>
      </w:r>
      <w:r>
        <w:rPr>
          <w:bCs/>
          <w:i/>
          <w:iCs/>
          <w:sz w:val="24"/>
          <w:szCs w:val="20"/>
        </w:rPr>
        <w:t xml:space="preserve"> For each argument above, </w:t>
      </w:r>
      <w:r w:rsidR="00F934BE">
        <w:rPr>
          <w:bCs/>
          <w:i/>
          <w:iCs/>
          <w:sz w:val="24"/>
          <w:szCs w:val="20"/>
        </w:rPr>
        <w:t xml:space="preserve">provide evidence from your own knowledge to explain why it is </w:t>
      </w:r>
      <w:r w:rsidR="00702FB4">
        <w:rPr>
          <w:bCs/>
          <w:i/>
          <w:iCs/>
          <w:sz w:val="24"/>
          <w:szCs w:val="20"/>
        </w:rPr>
        <w:t>convincing or unconvincing</w:t>
      </w:r>
    </w:p>
    <w:p w14:paraId="78435901" w14:textId="00243D2D" w:rsidR="005347DE" w:rsidRDefault="005347DE" w:rsidP="005347DE">
      <w:pPr>
        <w:rPr>
          <w:bCs/>
          <w:i/>
          <w:iCs/>
          <w:sz w:val="24"/>
          <w:szCs w:val="20"/>
        </w:rPr>
      </w:pPr>
      <w:r w:rsidRPr="00830F46">
        <w:rPr>
          <w:b/>
          <w:sz w:val="24"/>
          <w:szCs w:val="20"/>
        </w:rPr>
        <w:t xml:space="preserve">Step </w:t>
      </w:r>
      <w:r>
        <w:rPr>
          <w:b/>
          <w:sz w:val="24"/>
          <w:szCs w:val="20"/>
        </w:rPr>
        <w:t>Five:</w:t>
      </w:r>
      <w:r>
        <w:rPr>
          <w:bCs/>
          <w:i/>
          <w:iCs/>
          <w:sz w:val="24"/>
          <w:szCs w:val="20"/>
        </w:rPr>
        <w:t xml:space="preserve"> Write, separately, an overall conclusion </w:t>
      </w:r>
      <w:r w:rsidR="00B753EF">
        <w:rPr>
          <w:bCs/>
          <w:i/>
          <w:iCs/>
          <w:sz w:val="24"/>
          <w:szCs w:val="20"/>
        </w:rPr>
        <w:t>to the question at the top. Try to make this sophisticated and avoid a simple yes or no</w:t>
      </w:r>
    </w:p>
    <w:p w14:paraId="62E02376" w14:textId="58A80EF7" w:rsidR="00216F33" w:rsidRPr="0043459A" w:rsidRDefault="00645206" w:rsidP="0043459A">
      <w:pPr>
        <w:jc w:val="center"/>
        <w:rPr>
          <w:b/>
          <w:caps/>
          <w:color w:val="C00000"/>
          <w:sz w:val="28"/>
          <w:u w:val="single"/>
        </w:rPr>
      </w:pPr>
      <w:r>
        <w:rPr>
          <w:b/>
          <w:caps/>
          <w:color w:val="C00000"/>
          <w:sz w:val="28"/>
          <w:u w:val="single"/>
        </w:rPr>
        <w:t xml:space="preserve">Sample </w:t>
      </w:r>
      <w:r w:rsidR="00216F33">
        <w:rPr>
          <w:b/>
          <w:caps/>
          <w:color w:val="C00000"/>
          <w:sz w:val="28"/>
          <w:u w:val="single"/>
        </w:rPr>
        <w:t>interpretation question</w:t>
      </w:r>
    </w:p>
    <w:p w14:paraId="394431C4" w14:textId="33310A9F" w:rsidR="00216F33" w:rsidRPr="0043459A" w:rsidRDefault="00216F33" w:rsidP="0043459A">
      <w:pPr>
        <w:jc w:val="both"/>
        <w:rPr>
          <w:bCs/>
          <w:i/>
          <w:iCs/>
          <w:sz w:val="24"/>
          <w:szCs w:val="20"/>
        </w:rPr>
      </w:pPr>
      <w:r w:rsidRPr="00216F33">
        <w:rPr>
          <w:b/>
          <w:i/>
          <w:iCs/>
          <w:sz w:val="24"/>
          <w:szCs w:val="20"/>
        </w:rPr>
        <w:t>Evaluate the interpretations in both of the passages and explain which you think is the more convincing as an explanation of how the policies of Alexander II impacted on the lives of the Russian people [30]</w:t>
      </w:r>
    </w:p>
    <w:p w14:paraId="3153353D" w14:textId="5FC1FC30" w:rsidR="0011662C" w:rsidRPr="00216F33" w:rsidRDefault="0011662C" w:rsidP="0011662C">
      <w:pPr>
        <w:rPr>
          <w:b/>
          <w:caps/>
          <w:sz w:val="24"/>
          <w:u w:val="single"/>
        </w:rPr>
      </w:pPr>
      <w:r>
        <w:rPr>
          <w:b/>
          <w:caps/>
          <w:sz w:val="24"/>
          <w:u w:val="single"/>
        </w:rPr>
        <w:t>Passage A</w:t>
      </w:r>
    </w:p>
    <w:p w14:paraId="60FEA32F" w14:textId="704A1C36" w:rsidR="0011662C" w:rsidRPr="00222FE3" w:rsidRDefault="0011662C" w:rsidP="0011662C">
      <w:pPr>
        <w:pBdr>
          <w:top w:val="single" w:sz="4" w:space="1" w:color="auto"/>
          <w:left w:val="single" w:sz="4" w:space="4" w:color="auto"/>
          <w:bottom w:val="single" w:sz="4" w:space="1" w:color="auto"/>
          <w:right w:val="single" w:sz="4" w:space="4" w:color="auto"/>
        </w:pBdr>
        <w:rPr>
          <w:rFonts w:cstheme="minorHAnsi"/>
          <w:color w:val="002060"/>
          <w:sz w:val="24"/>
          <w:szCs w:val="24"/>
          <w:shd w:val="clear" w:color="auto" w:fill="FFFFFF"/>
        </w:rPr>
      </w:pPr>
      <w:r>
        <w:rPr>
          <w:rFonts w:cstheme="minorHAnsi"/>
          <w:color w:val="002060"/>
          <w:sz w:val="24"/>
          <w:szCs w:val="24"/>
          <w:shd w:val="clear" w:color="auto" w:fill="FFFFFF"/>
        </w:rPr>
        <w:t>The main events of his [Alexander II’s] reign were, first and very foremost the freeing of the serfs; then, and partly in connection with this reform, real changes in local government, justice, education and the army. As so often happens, reform and relaxation were followed by protests, manifested notably by a revolutionary movement. The ‘Tsar Emancipator’ also had to cope with two burdens that had afflicted his father; cholera and the Poles. These trials led to reaction, and there was a partial return to tactics of repression. However, just before his assassination and having, as he thought, succeeded in calming the Empire, Alexander was considering a new series of reforms to relieve political pressures. Throughout the reign there was steady economic progress, expansion in Central Asia, some attempt to overcome the financial consequences of the Crimean War and continuation of railway-building, in foreign affairs there was a rather unnecessary war against Turkey but Alexander was able to avoid other large-scale conflicts.</w:t>
      </w:r>
    </w:p>
    <w:p w14:paraId="23C735B1" w14:textId="5E07DD32" w:rsidR="0011662C" w:rsidRPr="00DA1B48" w:rsidRDefault="0011662C" w:rsidP="0011662C">
      <w:pPr>
        <w:pBdr>
          <w:top w:val="single" w:sz="4" w:space="1" w:color="auto"/>
          <w:left w:val="single" w:sz="4" w:space="4" w:color="auto"/>
          <w:bottom w:val="single" w:sz="4" w:space="1" w:color="auto"/>
          <w:right w:val="single" w:sz="4" w:space="4" w:color="auto"/>
        </w:pBdr>
        <w:jc w:val="right"/>
        <w:rPr>
          <w:rFonts w:cstheme="minorHAnsi"/>
          <w:bCs/>
          <w:sz w:val="24"/>
          <w:szCs w:val="24"/>
        </w:rPr>
      </w:pPr>
      <w:r>
        <w:rPr>
          <w:rFonts w:cstheme="minorHAnsi"/>
          <w:bCs/>
          <w:sz w:val="24"/>
          <w:szCs w:val="24"/>
        </w:rPr>
        <w:t>J.N. Westwood, ‘Endurance and Endeavour: Russian History 1812-2001’, 2002.</w:t>
      </w:r>
    </w:p>
    <w:p w14:paraId="0862F22C" w14:textId="07CA314B" w:rsidR="00645206" w:rsidRPr="00216F33" w:rsidRDefault="00E57267" w:rsidP="00E57267">
      <w:pPr>
        <w:rPr>
          <w:b/>
          <w:caps/>
          <w:sz w:val="24"/>
          <w:szCs w:val="20"/>
          <w:u w:val="single"/>
        </w:rPr>
      </w:pPr>
      <w:r w:rsidRPr="00216F33">
        <w:rPr>
          <w:b/>
          <w:caps/>
          <w:sz w:val="24"/>
          <w:szCs w:val="20"/>
          <w:u w:val="single"/>
        </w:rPr>
        <w:t>passage B</w:t>
      </w:r>
    </w:p>
    <w:p w14:paraId="1E55F38A" w14:textId="5DA0426B" w:rsidR="0011662C" w:rsidRPr="00222FE3" w:rsidRDefault="0011662C" w:rsidP="0011662C">
      <w:pPr>
        <w:pBdr>
          <w:top w:val="single" w:sz="4" w:space="1" w:color="auto"/>
          <w:left w:val="single" w:sz="4" w:space="4" w:color="auto"/>
          <w:bottom w:val="single" w:sz="4" w:space="1" w:color="auto"/>
          <w:right w:val="single" w:sz="4" w:space="4" w:color="auto"/>
        </w:pBdr>
        <w:rPr>
          <w:rFonts w:cstheme="minorHAnsi"/>
          <w:color w:val="002060"/>
          <w:sz w:val="24"/>
          <w:szCs w:val="24"/>
          <w:shd w:val="clear" w:color="auto" w:fill="FFFFFF"/>
        </w:rPr>
      </w:pPr>
      <w:r>
        <w:rPr>
          <w:rFonts w:cstheme="minorHAnsi"/>
          <w:color w:val="002060"/>
          <w:sz w:val="24"/>
          <w:szCs w:val="24"/>
          <w:shd w:val="clear" w:color="auto" w:fill="FFFFFF"/>
        </w:rPr>
        <w:t>In view of Alexander II’s character – he was rather indolent and indecisive and despite public display</w:t>
      </w:r>
      <w:r w:rsidR="001022B9">
        <w:rPr>
          <w:rFonts w:cstheme="minorHAnsi"/>
          <w:color w:val="002060"/>
          <w:sz w:val="24"/>
          <w:szCs w:val="24"/>
          <w:shd w:val="clear" w:color="auto" w:fill="FFFFFF"/>
        </w:rPr>
        <w:t>s</w:t>
      </w:r>
      <w:r>
        <w:rPr>
          <w:rFonts w:cstheme="minorHAnsi"/>
          <w:color w:val="002060"/>
          <w:sz w:val="24"/>
          <w:szCs w:val="24"/>
          <w:shd w:val="clear" w:color="auto" w:fill="FFFFFF"/>
        </w:rPr>
        <w:t xml:space="preserve"> of emotion and kindheartedness capable of maintaining a severe police regime with all its attendant cruelties – it is surprising that it was especially his reign that became associated with the period of great reforms in Russian history. To the extent that in an autocracy good deeds are credited to the </w:t>
      </w:r>
      <w:r w:rsidR="001022B9">
        <w:rPr>
          <w:rFonts w:cstheme="minorHAnsi"/>
          <w:color w:val="002060"/>
          <w:sz w:val="24"/>
          <w:szCs w:val="24"/>
          <w:shd w:val="clear" w:color="auto" w:fill="FFFFFF"/>
        </w:rPr>
        <w:t>autocrat personally, he earned the title ‘Tsar Liberator’. Nevertheless, his personal contribution to reforms was less positive than his more admiring biographers would have us believe. In many ways his influence impeded the practical realisation of reforms that had become law. He was indecisive and throughout his reign alternated between reforming impulses and reaction. As his advisers he selected both true reformers such as Dimitri Milyutin and extreme conservatives, men such as Dimitri Tolstoy, and kept both in office simultaneously. It was only with reluctance that Alexander took up the root cause of Russia’s social ills, the problem of the serfs. Once a programme of emancipation had been devised, the other practical reforms of his reign followed from that. The ‘great reforms’</w:t>
      </w:r>
      <w:r w:rsidR="00E57267">
        <w:rPr>
          <w:rFonts w:cstheme="minorHAnsi"/>
          <w:color w:val="002060"/>
          <w:sz w:val="24"/>
          <w:szCs w:val="24"/>
          <w:shd w:val="clear" w:color="auto" w:fill="FFFFFF"/>
        </w:rPr>
        <w:t xml:space="preserve"> of the 1860s did not liberate the Russian people. The process was so gradual, and the contrast between aspirations, the laws of the state and the realities of the situation were so stark, that the degree of discontent was raised more by the hope of reform than satisfied by their application. </w:t>
      </w:r>
    </w:p>
    <w:p w14:paraId="3387BE5A" w14:textId="5E107E60" w:rsidR="00645206" w:rsidRPr="0043459A" w:rsidRDefault="0011662C" w:rsidP="0043459A">
      <w:pPr>
        <w:pBdr>
          <w:top w:val="single" w:sz="4" w:space="1" w:color="auto"/>
          <w:left w:val="single" w:sz="4" w:space="4" w:color="auto"/>
          <w:bottom w:val="single" w:sz="4" w:space="1" w:color="auto"/>
          <w:right w:val="single" w:sz="4" w:space="4" w:color="auto"/>
        </w:pBdr>
        <w:jc w:val="right"/>
        <w:rPr>
          <w:rFonts w:cstheme="minorHAnsi"/>
          <w:bCs/>
          <w:sz w:val="24"/>
          <w:szCs w:val="24"/>
        </w:rPr>
      </w:pPr>
      <w:r>
        <w:rPr>
          <w:rFonts w:cstheme="minorHAnsi"/>
          <w:bCs/>
          <w:sz w:val="24"/>
          <w:szCs w:val="24"/>
        </w:rPr>
        <w:t>J.</w:t>
      </w:r>
      <w:r w:rsidR="00E57267">
        <w:rPr>
          <w:rFonts w:cstheme="minorHAnsi"/>
          <w:bCs/>
          <w:sz w:val="24"/>
          <w:szCs w:val="24"/>
        </w:rPr>
        <w:t xml:space="preserve"> Grenville, ‘Europe Reshaped’, 1999</w:t>
      </w:r>
      <w:r>
        <w:rPr>
          <w:rFonts w:cstheme="minorHAnsi"/>
          <w:bCs/>
          <w:sz w:val="24"/>
          <w:szCs w:val="24"/>
        </w:rPr>
        <w:t>.</w:t>
      </w:r>
    </w:p>
    <w:p w14:paraId="6BEB7B56" w14:textId="68FAEF5F" w:rsidR="0043459A" w:rsidRPr="004C21C2" w:rsidRDefault="0043459A" w:rsidP="0043459A">
      <w:pPr>
        <w:shd w:val="clear" w:color="auto" w:fill="FFFFFF"/>
        <w:spacing w:after="0" w:line="240" w:lineRule="auto"/>
        <w:jc w:val="both"/>
        <w:rPr>
          <w:rFonts w:eastAsia="Times New Roman" w:cstheme="minorHAnsi"/>
          <w:color w:val="1D2228"/>
          <w:sz w:val="24"/>
          <w:szCs w:val="24"/>
          <w:lang w:eastAsia="en-GB"/>
        </w:rPr>
      </w:pPr>
      <w:r>
        <w:rPr>
          <w:rFonts w:eastAsia="Times New Roman" w:cstheme="minorHAnsi"/>
          <w:color w:val="1D2228"/>
          <w:sz w:val="24"/>
          <w:szCs w:val="24"/>
          <w:u w:val="single"/>
          <w:lang w:eastAsia="en-GB"/>
        </w:rPr>
        <w:t>Own Knowledge on Passag</w:t>
      </w:r>
      <w:r w:rsidRPr="004C21C2">
        <w:rPr>
          <w:rFonts w:eastAsia="Times New Roman" w:cstheme="minorHAnsi"/>
          <w:color w:val="1D2228"/>
          <w:sz w:val="24"/>
          <w:szCs w:val="24"/>
          <w:u w:val="single"/>
          <w:lang w:eastAsia="en-GB"/>
        </w:rPr>
        <w:t>e A</w:t>
      </w:r>
    </w:p>
    <w:p w14:paraId="43E77FF0" w14:textId="77777777" w:rsidR="0043459A" w:rsidRPr="004C21C2" w:rsidRDefault="0043459A" w:rsidP="0043459A">
      <w:pPr>
        <w:numPr>
          <w:ilvl w:val="0"/>
          <w:numId w:val="37"/>
        </w:numPr>
        <w:shd w:val="clear" w:color="auto" w:fill="FFFFFF"/>
        <w:spacing w:after="0" w:line="240" w:lineRule="auto"/>
        <w:jc w:val="both"/>
        <w:rPr>
          <w:rFonts w:eastAsia="Times New Roman" w:cstheme="minorHAnsi"/>
          <w:color w:val="1D2228"/>
          <w:sz w:val="24"/>
          <w:szCs w:val="24"/>
          <w:lang w:eastAsia="en-GB"/>
        </w:rPr>
      </w:pPr>
      <w:r w:rsidRPr="004C21C2">
        <w:rPr>
          <w:rFonts w:eastAsia="Times New Roman" w:cstheme="minorHAnsi"/>
          <w:color w:val="1D2228"/>
          <w:sz w:val="24"/>
          <w:szCs w:val="24"/>
          <w:lang w:eastAsia="en-GB"/>
        </w:rPr>
        <w:t xml:space="preserve">A is right to argue that “the freeing of the </w:t>
      </w:r>
      <w:r w:rsidRPr="004C21C2">
        <w:rPr>
          <w:rFonts w:eastAsia="Times New Roman" w:cstheme="minorHAnsi"/>
          <w:b/>
          <w:color w:val="1D2228"/>
          <w:sz w:val="24"/>
          <w:szCs w:val="24"/>
          <w:lang w:eastAsia="en-GB"/>
        </w:rPr>
        <w:t>serfs</w:t>
      </w:r>
      <w:r w:rsidRPr="004C21C2">
        <w:rPr>
          <w:rFonts w:eastAsia="Times New Roman" w:cstheme="minorHAnsi"/>
          <w:color w:val="1D2228"/>
          <w:sz w:val="24"/>
          <w:szCs w:val="24"/>
          <w:lang w:eastAsia="en-GB"/>
        </w:rPr>
        <w:t>” was “foremost” in Alex’s reforms: it was regarded as such both at the time &amp; ever since. The nobles resented the loss of complete domination they had previously enjoyed over their serfs, while the peasants (at least initially) were grateful to their “Tsar Emancipator”. Previous Tsars like Nicholas I had recognised the iniquity of but done nothing about it.</w:t>
      </w:r>
    </w:p>
    <w:p w14:paraId="2323F108" w14:textId="77777777" w:rsidR="0043459A" w:rsidRPr="004C21C2" w:rsidRDefault="0043459A" w:rsidP="0043459A">
      <w:pPr>
        <w:numPr>
          <w:ilvl w:val="0"/>
          <w:numId w:val="37"/>
        </w:numPr>
        <w:shd w:val="clear" w:color="auto" w:fill="FFFFFF"/>
        <w:spacing w:before="100" w:beforeAutospacing="1" w:after="0" w:line="240" w:lineRule="auto"/>
        <w:jc w:val="both"/>
        <w:rPr>
          <w:rFonts w:eastAsia="Times New Roman" w:cstheme="minorHAnsi"/>
          <w:color w:val="1D2228"/>
          <w:sz w:val="24"/>
          <w:szCs w:val="24"/>
          <w:lang w:eastAsia="en-GB"/>
        </w:rPr>
      </w:pPr>
      <w:r w:rsidRPr="004C21C2">
        <w:rPr>
          <w:rFonts w:eastAsia="Times New Roman" w:cstheme="minorHAnsi"/>
          <w:color w:val="1D2228"/>
          <w:sz w:val="24"/>
          <w:szCs w:val="24"/>
          <w:lang w:eastAsia="en-GB"/>
        </w:rPr>
        <w:t xml:space="preserve">A is right again to link the abolition of serfdom with other reforms. The </w:t>
      </w:r>
      <w:r w:rsidRPr="004C21C2">
        <w:rPr>
          <w:rFonts w:eastAsia="Times New Roman" w:cstheme="minorHAnsi"/>
          <w:b/>
          <w:color w:val="1D2228"/>
          <w:sz w:val="24"/>
          <w:szCs w:val="24"/>
          <w:lang w:eastAsia="en-GB"/>
        </w:rPr>
        <w:t>zemstva</w:t>
      </w:r>
      <w:r w:rsidRPr="004C21C2">
        <w:rPr>
          <w:rFonts w:eastAsia="Times New Roman" w:cstheme="minorHAnsi"/>
          <w:color w:val="1D2228"/>
          <w:sz w:val="24"/>
          <w:szCs w:val="24"/>
          <w:lang w:eastAsia="en-GB"/>
        </w:rPr>
        <w:t xml:space="preserve"> were created to replace the traditional system of noble dominated local government, with middle class people &amp; even peasants allowed to have their voices heard. Trial by jury with magistrates elected by the zemstva &amp; a presumption of innocence until proved guilty replaced the traditional system which left serfs totally at the mercy of their masters.</w:t>
      </w:r>
    </w:p>
    <w:p w14:paraId="34E28764" w14:textId="77777777" w:rsidR="0043459A" w:rsidRPr="004C21C2" w:rsidRDefault="0043459A" w:rsidP="0043459A">
      <w:pPr>
        <w:numPr>
          <w:ilvl w:val="0"/>
          <w:numId w:val="37"/>
        </w:numPr>
        <w:shd w:val="clear" w:color="auto" w:fill="FFFFFF"/>
        <w:spacing w:before="100" w:beforeAutospacing="1" w:after="0" w:line="240" w:lineRule="auto"/>
        <w:jc w:val="both"/>
        <w:rPr>
          <w:rFonts w:eastAsia="Times New Roman" w:cstheme="minorHAnsi"/>
          <w:color w:val="1D2228"/>
          <w:sz w:val="24"/>
          <w:szCs w:val="24"/>
          <w:lang w:eastAsia="en-GB"/>
        </w:rPr>
      </w:pPr>
      <w:r w:rsidRPr="004C21C2">
        <w:rPr>
          <w:rFonts w:eastAsia="Times New Roman" w:cstheme="minorHAnsi"/>
          <w:color w:val="1D2228"/>
          <w:sz w:val="24"/>
          <w:szCs w:val="24"/>
          <w:lang w:eastAsia="en-GB"/>
        </w:rPr>
        <w:t xml:space="preserve">Army reform was clearly needed after the defeat in the </w:t>
      </w:r>
      <w:r w:rsidRPr="004C21C2">
        <w:rPr>
          <w:rFonts w:eastAsia="Times New Roman" w:cstheme="minorHAnsi"/>
          <w:b/>
          <w:color w:val="1D2228"/>
          <w:sz w:val="24"/>
          <w:szCs w:val="24"/>
          <w:lang w:eastAsia="en-GB"/>
        </w:rPr>
        <w:t>Crimean War</w:t>
      </w:r>
      <w:r w:rsidRPr="004C21C2">
        <w:rPr>
          <w:rFonts w:eastAsia="Times New Roman" w:cstheme="minorHAnsi"/>
          <w:color w:val="1D2228"/>
          <w:sz w:val="24"/>
          <w:szCs w:val="24"/>
          <w:lang w:eastAsia="en-GB"/>
        </w:rPr>
        <w:t>; War Minister Milyutin made it clear that the traditional reliance on an army of uneducated peasant conscripts was no longer sustainable, so the abolition of serfdom was an essential prelude to military reform. Educational reform (the number of primary schools in Russia trebled during Alex’s reign) was also needed to create a better trained, more professional army.</w:t>
      </w:r>
    </w:p>
    <w:p w14:paraId="7170C5BE" w14:textId="77777777" w:rsidR="0043459A" w:rsidRPr="004C21C2" w:rsidRDefault="0043459A" w:rsidP="0043459A">
      <w:pPr>
        <w:numPr>
          <w:ilvl w:val="0"/>
          <w:numId w:val="37"/>
        </w:numPr>
        <w:shd w:val="clear" w:color="auto" w:fill="FFFFFF"/>
        <w:spacing w:before="100" w:beforeAutospacing="1" w:after="0" w:line="240" w:lineRule="auto"/>
        <w:jc w:val="both"/>
        <w:rPr>
          <w:rFonts w:eastAsia="Times New Roman" w:cstheme="minorHAnsi"/>
          <w:color w:val="1D2228"/>
          <w:sz w:val="24"/>
          <w:szCs w:val="24"/>
          <w:lang w:eastAsia="en-GB"/>
        </w:rPr>
      </w:pPr>
      <w:r w:rsidRPr="004C21C2">
        <w:rPr>
          <w:rFonts w:eastAsia="Times New Roman" w:cstheme="minorHAnsi"/>
          <w:color w:val="1D2228"/>
          <w:sz w:val="24"/>
          <w:szCs w:val="24"/>
          <w:lang w:eastAsia="en-GB"/>
        </w:rPr>
        <w:t xml:space="preserve">But A is also right to point out that Alex’s reforms failed to satisfy the </w:t>
      </w:r>
      <w:r w:rsidRPr="004C21C2">
        <w:rPr>
          <w:rFonts w:eastAsia="Times New Roman" w:cstheme="minorHAnsi"/>
          <w:b/>
          <w:color w:val="1D2228"/>
          <w:sz w:val="24"/>
          <w:szCs w:val="24"/>
          <w:lang w:eastAsia="en-GB"/>
        </w:rPr>
        <w:t>revolutionaries</w:t>
      </w:r>
      <w:r w:rsidRPr="004C21C2">
        <w:rPr>
          <w:rFonts w:eastAsia="Times New Roman" w:cstheme="minorHAnsi"/>
          <w:color w:val="1D2228"/>
          <w:sz w:val="24"/>
          <w:szCs w:val="24"/>
          <w:lang w:eastAsia="en-GB"/>
        </w:rPr>
        <w:t>, who tried several times to assassinate him from 1866 onwards</w:t>
      </w:r>
    </w:p>
    <w:p w14:paraId="0E5EEFA1" w14:textId="77777777" w:rsidR="0043459A" w:rsidRPr="004C21C2" w:rsidRDefault="0043459A" w:rsidP="0043459A">
      <w:pPr>
        <w:numPr>
          <w:ilvl w:val="0"/>
          <w:numId w:val="37"/>
        </w:numPr>
        <w:shd w:val="clear" w:color="auto" w:fill="FFFFFF"/>
        <w:spacing w:before="100" w:beforeAutospacing="1" w:after="0" w:line="240" w:lineRule="auto"/>
        <w:jc w:val="both"/>
        <w:rPr>
          <w:rFonts w:eastAsia="Times New Roman" w:cstheme="minorHAnsi"/>
          <w:color w:val="1D2228"/>
          <w:sz w:val="24"/>
          <w:szCs w:val="24"/>
          <w:lang w:eastAsia="en-GB"/>
        </w:rPr>
      </w:pPr>
      <w:r w:rsidRPr="004C21C2">
        <w:rPr>
          <w:rFonts w:eastAsia="Times New Roman" w:cstheme="minorHAnsi"/>
          <w:color w:val="1D2228"/>
          <w:sz w:val="24"/>
          <w:szCs w:val="24"/>
          <w:lang w:eastAsia="en-GB"/>
        </w:rPr>
        <w:t xml:space="preserve">This &amp; the </w:t>
      </w:r>
      <w:r w:rsidRPr="004C21C2">
        <w:rPr>
          <w:rFonts w:eastAsia="Times New Roman" w:cstheme="minorHAnsi"/>
          <w:b/>
          <w:color w:val="1D2228"/>
          <w:sz w:val="24"/>
          <w:szCs w:val="24"/>
          <w:lang w:eastAsia="en-GB"/>
        </w:rPr>
        <w:t>Polish revolt</w:t>
      </w:r>
      <w:r w:rsidRPr="004C21C2">
        <w:rPr>
          <w:rFonts w:eastAsia="Times New Roman" w:cstheme="minorHAnsi"/>
          <w:color w:val="1D2228"/>
          <w:sz w:val="24"/>
          <w:szCs w:val="24"/>
          <w:lang w:eastAsia="en-GB"/>
        </w:rPr>
        <w:t xml:space="preserve"> in 1863 provoked a conservative reaction on Alex’s part, above all in Poland (25,000 Poles died as a result of Russian repression &amp; an aggression Russification policy was introduced), but also in Russia, where censorship was tightened &amp; the college curriculum made more conservative.</w:t>
      </w:r>
    </w:p>
    <w:p w14:paraId="6B1BB2A7" w14:textId="77777777" w:rsidR="0043459A" w:rsidRPr="004C21C2" w:rsidRDefault="0043459A" w:rsidP="0043459A">
      <w:pPr>
        <w:numPr>
          <w:ilvl w:val="0"/>
          <w:numId w:val="37"/>
        </w:numPr>
        <w:shd w:val="clear" w:color="auto" w:fill="FFFFFF"/>
        <w:spacing w:before="100" w:beforeAutospacing="1" w:after="0" w:line="240" w:lineRule="auto"/>
        <w:jc w:val="both"/>
        <w:rPr>
          <w:rFonts w:eastAsia="Times New Roman" w:cstheme="minorHAnsi"/>
          <w:color w:val="1D2228"/>
          <w:sz w:val="24"/>
          <w:szCs w:val="24"/>
          <w:lang w:eastAsia="en-GB"/>
        </w:rPr>
      </w:pPr>
      <w:r w:rsidRPr="004C21C2">
        <w:rPr>
          <w:rFonts w:eastAsia="Times New Roman" w:cstheme="minorHAnsi"/>
          <w:color w:val="1D2228"/>
          <w:sz w:val="24"/>
          <w:szCs w:val="24"/>
          <w:lang w:eastAsia="en-GB"/>
        </w:rPr>
        <w:t xml:space="preserve">This was “partial”, however; Alex was so generous to the </w:t>
      </w:r>
      <w:r w:rsidRPr="004C21C2">
        <w:rPr>
          <w:rFonts w:eastAsia="Times New Roman" w:cstheme="minorHAnsi"/>
          <w:b/>
          <w:color w:val="1D2228"/>
          <w:sz w:val="24"/>
          <w:szCs w:val="24"/>
          <w:lang w:eastAsia="en-GB"/>
        </w:rPr>
        <w:t>Finns</w:t>
      </w:r>
      <w:r w:rsidRPr="004C21C2">
        <w:rPr>
          <w:rFonts w:eastAsia="Times New Roman" w:cstheme="minorHAnsi"/>
          <w:color w:val="1D2228"/>
          <w:sz w:val="24"/>
          <w:szCs w:val="24"/>
          <w:lang w:eastAsia="en-GB"/>
        </w:rPr>
        <w:t xml:space="preserve"> (giving them a parliament &amp; a currency &amp; encouraging their language) that he is still remembered there as “the good Tsar”</w:t>
      </w:r>
    </w:p>
    <w:p w14:paraId="20A18F3B" w14:textId="77777777" w:rsidR="0043459A" w:rsidRPr="004C21C2" w:rsidRDefault="0043459A" w:rsidP="0043459A">
      <w:pPr>
        <w:numPr>
          <w:ilvl w:val="0"/>
          <w:numId w:val="37"/>
        </w:numPr>
        <w:shd w:val="clear" w:color="auto" w:fill="FFFFFF"/>
        <w:spacing w:before="100" w:beforeAutospacing="1" w:after="0" w:line="240" w:lineRule="auto"/>
        <w:jc w:val="both"/>
        <w:rPr>
          <w:rFonts w:eastAsia="Times New Roman" w:cstheme="minorHAnsi"/>
          <w:color w:val="1D2228"/>
          <w:sz w:val="24"/>
          <w:szCs w:val="24"/>
          <w:lang w:eastAsia="en-GB"/>
        </w:rPr>
      </w:pPr>
      <w:r w:rsidRPr="004C21C2">
        <w:rPr>
          <w:rFonts w:eastAsia="Times New Roman" w:cstheme="minorHAnsi"/>
          <w:color w:val="1D2228"/>
          <w:sz w:val="24"/>
          <w:szCs w:val="24"/>
          <w:lang w:eastAsia="en-GB"/>
        </w:rPr>
        <w:t xml:space="preserve">A is right to point out, however, that just before his death under the influence of his adviser Loris-Melikov A was planning to introduce “a new series of reforms” including a </w:t>
      </w:r>
      <w:r w:rsidRPr="004C21C2">
        <w:rPr>
          <w:rFonts w:eastAsia="Times New Roman" w:cstheme="minorHAnsi"/>
          <w:b/>
          <w:color w:val="1D2228"/>
          <w:sz w:val="24"/>
          <w:szCs w:val="24"/>
          <w:lang w:eastAsia="en-GB"/>
        </w:rPr>
        <w:t>national assembly</w:t>
      </w:r>
      <w:r w:rsidRPr="004C21C2">
        <w:rPr>
          <w:rFonts w:eastAsia="Times New Roman" w:cstheme="minorHAnsi"/>
          <w:color w:val="1D2228"/>
          <w:sz w:val="24"/>
          <w:szCs w:val="24"/>
          <w:lang w:eastAsia="en-GB"/>
        </w:rPr>
        <w:t>.</w:t>
      </w:r>
    </w:p>
    <w:p w14:paraId="710086E6" w14:textId="77777777" w:rsidR="0043459A" w:rsidRPr="004C21C2" w:rsidRDefault="0043459A" w:rsidP="0043459A">
      <w:pPr>
        <w:numPr>
          <w:ilvl w:val="0"/>
          <w:numId w:val="37"/>
        </w:numPr>
        <w:shd w:val="clear" w:color="auto" w:fill="FFFFFF"/>
        <w:spacing w:before="100" w:beforeAutospacing="1" w:after="0" w:line="240" w:lineRule="auto"/>
        <w:jc w:val="both"/>
        <w:rPr>
          <w:rFonts w:eastAsia="Times New Roman" w:cstheme="minorHAnsi"/>
          <w:color w:val="1D2228"/>
          <w:sz w:val="24"/>
          <w:szCs w:val="24"/>
          <w:lang w:eastAsia="en-GB"/>
        </w:rPr>
      </w:pPr>
      <w:r w:rsidRPr="004C21C2">
        <w:rPr>
          <w:rFonts w:eastAsia="Times New Roman" w:cstheme="minorHAnsi"/>
          <w:color w:val="1D2228"/>
          <w:sz w:val="24"/>
          <w:szCs w:val="24"/>
          <w:lang w:eastAsia="en-GB"/>
        </w:rPr>
        <w:t xml:space="preserve">The “steady </w:t>
      </w:r>
      <w:r w:rsidRPr="004C21C2">
        <w:rPr>
          <w:rFonts w:eastAsia="Times New Roman" w:cstheme="minorHAnsi"/>
          <w:b/>
          <w:color w:val="1D2228"/>
          <w:sz w:val="24"/>
          <w:szCs w:val="24"/>
          <w:lang w:eastAsia="en-GB"/>
        </w:rPr>
        <w:t>economic progress</w:t>
      </w:r>
      <w:r w:rsidRPr="004C21C2">
        <w:rPr>
          <w:rFonts w:eastAsia="Times New Roman" w:cstheme="minorHAnsi"/>
          <w:color w:val="1D2228"/>
          <w:sz w:val="24"/>
          <w:szCs w:val="24"/>
          <w:lang w:eastAsia="en-GB"/>
        </w:rPr>
        <w:t>” included the doubling of industrial production &amp; a 7fold increase in the mileage of Russia’s rail track, both 1862-78, plus the creation of a state bank by Finance Minister Reutern to promote industrial investment. He also restored the govt.’s financial position after the Crimean War.</w:t>
      </w:r>
    </w:p>
    <w:p w14:paraId="3C4415CC" w14:textId="77777777" w:rsidR="0043459A" w:rsidRPr="004C21C2" w:rsidRDefault="0043459A" w:rsidP="0043459A">
      <w:pPr>
        <w:numPr>
          <w:ilvl w:val="0"/>
          <w:numId w:val="37"/>
        </w:numPr>
        <w:shd w:val="clear" w:color="auto" w:fill="FFFFFF"/>
        <w:spacing w:before="100" w:beforeAutospacing="1" w:after="0" w:line="240" w:lineRule="auto"/>
        <w:jc w:val="both"/>
        <w:rPr>
          <w:rFonts w:eastAsia="Times New Roman" w:cstheme="minorHAnsi"/>
          <w:color w:val="1D2228"/>
          <w:sz w:val="24"/>
          <w:szCs w:val="24"/>
          <w:lang w:eastAsia="en-GB"/>
        </w:rPr>
      </w:pPr>
      <w:r w:rsidRPr="004C21C2">
        <w:rPr>
          <w:rFonts w:eastAsia="Times New Roman" w:cstheme="minorHAnsi"/>
          <w:color w:val="1D2228"/>
          <w:sz w:val="24"/>
          <w:szCs w:val="24"/>
          <w:lang w:eastAsia="en-GB"/>
        </w:rPr>
        <w:t xml:space="preserve">During Alex’s reign Russia almost completed the conquest of </w:t>
      </w:r>
      <w:r w:rsidRPr="004C21C2">
        <w:rPr>
          <w:rFonts w:eastAsia="Times New Roman" w:cstheme="minorHAnsi"/>
          <w:b/>
          <w:color w:val="1D2228"/>
          <w:sz w:val="24"/>
          <w:szCs w:val="24"/>
          <w:lang w:eastAsia="en-GB"/>
        </w:rPr>
        <w:t>Central Asia</w:t>
      </w:r>
      <w:r w:rsidRPr="004C21C2">
        <w:rPr>
          <w:rFonts w:eastAsia="Times New Roman" w:cstheme="minorHAnsi"/>
          <w:color w:val="1D2228"/>
          <w:sz w:val="24"/>
          <w:szCs w:val="24"/>
          <w:lang w:eastAsia="en-GB"/>
        </w:rPr>
        <w:t>, overrunning Uzbekistan, until by 1885 only eastern Turkmenistan remained unconquered.</w:t>
      </w:r>
    </w:p>
    <w:p w14:paraId="1B0510D9" w14:textId="77777777" w:rsidR="0043459A" w:rsidRPr="004C21C2" w:rsidRDefault="0043459A" w:rsidP="0043459A">
      <w:pPr>
        <w:numPr>
          <w:ilvl w:val="0"/>
          <w:numId w:val="37"/>
        </w:numPr>
        <w:shd w:val="clear" w:color="auto" w:fill="FFFFFF"/>
        <w:spacing w:before="100" w:beforeAutospacing="1" w:after="0" w:line="240" w:lineRule="auto"/>
        <w:jc w:val="both"/>
        <w:rPr>
          <w:rFonts w:eastAsia="Times New Roman" w:cstheme="minorHAnsi"/>
          <w:color w:val="1D2228"/>
          <w:sz w:val="24"/>
          <w:szCs w:val="24"/>
          <w:lang w:eastAsia="en-GB"/>
        </w:rPr>
      </w:pPr>
      <w:r w:rsidRPr="004C21C2">
        <w:rPr>
          <w:rFonts w:eastAsia="Times New Roman" w:cstheme="minorHAnsi"/>
          <w:color w:val="1D2228"/>
          <w:sz w:val="24"/>
          <w:szCs w:val="24"/>
          <w:lang w:eastAsia="en-GB"/>
        </w:rPr>
        <w:t xml:space="preserve">The </w:t>
      </w:r>
      <w:r w:rsidRPr="004C21C2">
        <w:rPr>
          <w:rFonts w:eastAsia="Times New Roman" w:cstheme="minorHAnsi"/>
          <w:b/>
          <w:color w:val="1D2228"/>
          <w:sz w:val="24"/>
          <w:szCs w:val="24"/>
          <w:lang w:eastAsia="en-GB"/>
        </w:rPr>
        <w:t>war against Turkey</w:t>
      </w:r>
      <w:r w:rsidRPr="004C21C2">
        <w:rPr>
          <w:rFonts w:eastAsia="Times New Roman" w:cstheme="minorHAnsi"/>
          <w:color w:val="1D2228"/>
          <w:sz w:val="24"/>
          <w:szCs w:val="24"/>
          <w:lang w:eastAsia="en-GB"/>
        </w:rPr>
        <w:t xml:space="preserve"> 1877-8 was “unnecessary” in the sense that Russia had not been attacked &amp; chose to intervene in the Balkans; on the other hand, Russian public opinion was outraged by Turkish atrocities in Bulgaria &amp; it was an opportunity to liberate the Balkans &amp; even march on Contantinople. This is the only war Alex fought apart from the Crimean War which he inherited from his father.</w:t>
      </w:r>
    </w:p>
    <w:p w14:paraId="2C64113A" w14:textId="6BD4FD8F" w:rsidR="0043459A" w:rsidRPr="004C21C2" w:rsidRDefault="0043459A" w:rsidP="0043459A">
      <w:pPr>
        <w:shd w:val="clear" w:color="auto" w:fill="FFFFFF"/>
        <w:spacing w:before="100" w:beforeAutospacing="1" w:after="0" w:line="240" w:lineRule="auto"/>
        <w:jc w:val="both"/>
        <w:rPr>
          <w:rFonts w:eastAsia="Times New Roman" w:cstheme="minorHAnsi"/>
          <w:color w:val="1D2228"/>
          <w:sz w:val="24"/>
          <w:szCs w:val="24"/>
          <w:u w:val="single"/>
          <w:lang w:eastAsia="en-GB"/>
        </w:rPr>
      </w:pPr>
      <w:r w:rsidRPr="004C21C2">
        <w:rPr>
          <w:rFonts w:eastAsia="Times New Roman" w:cstheme="minorHAnsi"/>
          <w:color w:val="1D2228"/>
          <w:sz w:val="24"/>
          <w:szCs w:val="24"/>
          <w:u w:val="single"/>
          <w:lang w:eastAsia="en-GB"/>
        </w:rPr>
        <w:t> </w:t>
      </w:r>
      <w:r w:rsidRPr="0043459A">
        <w:rPr>
          <w:rFonts w:eastAsia="Times New Roman" w:cstheme="minorHAnsi"/>
          <w:color w:val="1D2228"/>
          <w:sz w:val="24"/>
          <w:szCs w:val="24"/>
          <w:u w:val="single"/>
          <w:lang w:eastAsia="en-GB"/>
        </w:rPr>
        <w:t>Own Knowledge on Passage B</w:t>
      </w:r>
    </w:p>
    <w:p w14:paraId="0B2D9EE5" w14:textId="77777777" w:rsidR="0043459A" w:rsidRPr="004C21C2" w:rsidRDefault="0043459A" w:rsidP="0043459A">
      <w:pPr>
        <w:numPr>
          <w:ilvl w:val="0"/>
          <w:numId w:val="38"/>
        </w:numPr>
        <w:shd w:val="clear" w:color="auto" w:fill="FFFFFF"/>
        <w:spacing w:after="0" w:line="240" w:lineRule="auto"/>
        <w:jc w:val="both"/>
        <w:rPr>
          <w:rFonts w:eastAsia="Times New Roman" w:cstheme="minorHAnsi"/>
          <w:color w:val="1D2228"/>
          <w:sz w:val="24"/>
          <w:szCs w:val="24"/>
          <w:lang w:eastAsia="en-GB"/>
        </w:rPr>
      </w:pPr>
      <w:r w:rsidRPr="004C21C2">
        <w:rPr>
          <w:rFonts w:eastAsia="Times New Roman" w:cstheme="minorHAnsi"/>
          <w:color w:val="1D2228"/>
          <w:sz w:val="24"/>
          <w:szCs w:val="24"/>
          <w:lang w:eastAsia="en-GB"/>
        </w:rPr>
        <w:t xml:space="preserve">Alex’s emancipation of the </w:t>
      </w:r>
      <w:r w:rsidRPr="004C21C2">
        <w:rPr>
          <w:rFonts w:eastAsia="Times New Roman" w:cstheme="minorHAnsi"/>
          <w:b/>
          <w:color w:val="1D2228"/>
          <w:sz w:val="24"/>
          <w:szCs w:val="24"/>
          <w:lang w:eastAsia="en-GB"/>
        </w:rPr>
        <w:t>serfs</w:t>
      </w:r>
      <w:r w:rsidRPr="004C21C2">
        <w:rPr>
          <w:rFonts w:eastAsia="Times New Roman" w:cstheme="minorHAnsi"/>
          <w:color w:val="1D2228"/>
          <w:sz w:val="24"/>
          <w:szCs w:val="24"/>
          <w:lang w:eastAsia="en-GB"/>
        </w:rPr>
        <w:t xml:space="preserve"> could certainly be described as “indecisive”: the serfs were theoretically freed but burdened with debts that took 49 years to pay off at 6% annual interest. The nobles could decide which land to give them so inevitably the peasants got the worst land.</w:t>
      </w:r>
    </w:p>
    <w:p w14:paraId="70356545" w14:textId="77777777" w:rsidR="0043459A" w:rsidRPr="004C21C2" w:rsidRDefault="0043459A" w:rsidP="0043459A">
      <w:pPr>
        <w:numPr>
          <w:ilvl w:val="0"/>
          <w:numId w:val="38"/>
        </w:numPr>
        <w:shd w:val="clear" w:color="auto" w:fill="FFFFFF"/>
        <w:spacing w:before="100" w:beforeAutospacing="1" w:after="0" w:line="240" w:lineRule="auto"/>
        <w:jc w:val="both"/>
        <w:rPr>
          <w:rFonts w:eastAsia="Times New Roman" w:cstheme="minorHAnsi"/>
          <w:color w:val="1D2228"/>
          <w:sz w:val="24"/>
          <w:szCs w:val="24"/>
          <w:lang w:eastAsia="en-GB"/>
        </w:rPr>
      </w:pPr>
      <w:r w:rsidRPr="004C21C2">
        <w:rPr>
          <w:rFonts w:eastAsia="Times New Roman" w:cstheme="minorHAnsi"/>
          <w:color w:val="1D2228"/>
          <w:sz w:val="24"/>
          <w:szCs w:val="24"/>
          <w:lang w:eastAsia="en-GB"/>
        </w:rPr>
        <w:t>On the other hand, Alex may have been reluctant to undertake this reform (it could be argued that the Crimean War forced him to into it), but he showed less reluctance than any of his predecessors.</w:t>
      </w:r>
    </w:p>
    <w:p w14:paraId="4B7AFD1B" w14:textId="77777777" w:rsidR="0043459A" w:rsidRPr="004C21C2" w:rsidRDefault="0043459A" w:rsidP="0043459A">
      <w:pPr>
        <w:numPr>
          <w:ilvl w:val="0"/>
          <w:numId w:val="38"/>
        </w:numPr>
        <w:shd w:val="clear" w:color="auto" w:fill="FFFFFF"/>
        <w:spacing w:before="100" w:beforeAutospacing="1" w:after="0" w:line="240" w:lineRule="auto"/>
        <w:jc w:val="both"/>
        <w:rPr>
          <w:rFonts w:eastAsia="Times New Roman" w:cstheme="minorHAnsi"/>
          <w:color w:val="1D2228"/>
          <w:sz w:val="24"/>
          <w:szCs w:val="24"/>
          <w:lang w:eastAsia="en-GB"/>
        </w:rPr>
      </w:pPr>
      <w:r w:rsidRPr="004C21C2">
        <w:rPr>
          <w:rFonts w:eastAsia="Times New Roman" w:cstheme="minorHAnsi"/>
          <w:color w:val="1D2228"/>
          <w:sz w:val="24"/>
          <w:szCs w:val="24"/>
          <w:lang w:eastAsia="en-GB"/>
        </w:rPr>
        <w:t xml:space="preserve">Alex was “indolent” in the sense that he </w:t>
      </w:r>
      <w:r w:rsidRPr="004C21C2">
        <w:rPr>
          <w:rFonts w:eastAsia="Times New Roman" w:cstheme="minorHAnsi"/>
          <w:b/>
          <w:color w:val="1D2228"/>
          <w:sz w:val="24"/>
          <w:szCs w:val="24"/>
          <w:lang w:eastAsia="en-GB"/>
        </w:rPr>
        <w:t>left details to others</w:t>
      </w:r>
      <w:r w:rsidRPr="004C21C2">
        <w:rPr>
          <w:rFonts w:eastAsia="Times New Roman" w:cstheme="minorHAnsi"/>
          <w:color w:val="1D2228"/>
          <w:sz w:val="24"/>
          <w:szCs w:val="24"/>
          <w:lang w:eastAsia="en-GB"/>
        </w:rPr>
        <w:t>, like Nikolai Milyutin with the serfdom issue, but Milyutin praised his role: “</w:t>
      </w:r>
      <w:r w:rsidRPr="004C21C2">
        <w:rPr>
          <w:rFonts w:eastAsia="Times New Roman" w:cstheme="minorHAnsi"/>
          <w:color w:val="000000"/>
          <w:sz w:val="24"/>
          <w:szCs w:val="24"/>
          <w:lang w:eastAsia="en-GB"/>
        </w:rPr>
        <w:t>It is impossible not to be amazed at the rare firmness of the Tsar who alone curbs the present reaction and the forces of inertia”. This contradicts B’s claim that </w:t>
      </w:r>
      <w:r w:rsidRPr="004C21C2">
        <w:rPr>
          <w:rFonts w:eastAsia="Times New Roman" w:cstheme="minorHAnsi"/>
          <w:color w:val="1D2228"/>
          <w:sz w:val="24"/>
          <w:szCs w:val="24"/>
          <w:lang w:eastAsia="en-GB"/>
        </w:rPr>
        <w:t>“his personal contribution to reforms was less positive than his more admiring biographers would have us believe”.</w:t>
      </w:r>
    </w:p>
    <w:p w14:paraId="484CC428" w14:textId="77777777" w:rsidR="0043459A" w:rsidRPr="004C21C2" w:rsidRDefault="0043459A" w:rsidP="0043459A">
      <w:pPr>
        <w:numPr>
          <w:ilvl w:val="0"/>
          <w:numId w:val="38"/>
        </w:numPr>
        <w:shd w:val="clear" w:color="auto" w:fill="FFFFFF"/>
        <w:spacing w:before="100" w:beforeAutospacing="1" w:after="0" w:line="240" w:lineRule="auto"/>
        <w:jc w:val="both"/>
        <w:rPr>
          <w:rFonts w:eastAsia="Times New Roman" w:cstheme="minorHAnsi"/>
          <w:color w:val="1D2228"/>
          <w:sz w:val="24"/>
          <w:szCs w:val="24"/>
          <w:lang w:eastAsia="en-GB"/>
        </w:rPr>
      </w:pPr>
      <w:r w:rsidRPr="004C21C2">
        <w:rPr>
          <w:rFonts w:eastAsia="Times New Roman" w:cstheme="minorHAnsi"/>
          <w:color w:val="1D2228"/>
          <w:sz w:val="24"/>
          <w:szCs w:val="24"/>
          <w:lang w:eastAsia="en-GB"/>
        </w:rPr>
        <w:t xml:space="preserve">B’s conclusion that “it is surprising that it was especially his reign that became associated with the period of </w:t>
      </w:r>
      <w:r w:rsidRPr="004C21C2">
        <w:rPr>
          <w:rFonts w:eastAsia="Times New Roman" w:cstheme="minorHAnsi"/>
          <w:b/>
          <w:color w:val="1D2228"/>
          <w:sz w:val="24"/>
          <w:szCs w:val="24"/>
          <w:lang w:eastAsia="en-GB"/>
        </w:rPr>
        <w:t>great reforms</w:t>
      </w:r>
      <w:r w:rsidRPr="004C21C2">
        <w:rPr>
          <w:rFonts w:eastAsia="Times New Roman" w:cstheme="minorHAnsi"/>
          <w:color w:val="1D2228"/>
          <w:sz w:val="24"/>
          <w:szCs w:val="24"/>
          <w:lang w:eastAsia="en-GB"/>
        </w:rPr>
        <w:t xml:space="preserve"> in Russian history” is understandable in view of the limited nature of the reforms, their partial reversal from 1866 onwards &amp; his determination to maintain autocracy. On the other hand, they were impressive compared with the reactionary policies followed by Nicholas I &amp; Alex III.</w:t>
      </w:r>
    </w:p>
    <w:p w14:paraId="701982F5" w14:textId="77777777" w:rsidR="0043459A" w:rsidRDefault="0043459A" w:rsidP="0043459A">
      <w:pPr>
        <w:numPr>
          <w:ilvl w:val="0"/>
          <w:numId w:val="38"/>
        </w:numPr>
        <w:shd w:val="clear" w:color="auto" w:fill="FFFFFF"/>
        <w:spacing w:before="100" w:beforeAutospacing="1" w:after="0" w:line="240" w:lineRule="auto"/>
        <w:jc w:val="both"/>
        <w:rPr>
          <w:rFonts w:eastAsia="Times New Roman" w:cstheme="minorHAnsi"/>
          <w:color w:val="1D2228"/>
          <w:sz w:val="24"/>
          <w:szCs w:val="24"/>
          <w:lang w:eastAsia="en-GB"/>
        </w:rPr>
      </w:pPr>
      <w:r w:rsidRPr="004C21C2">
        <w:rPr>
          <w:rFonts w:eastAsia="Times New Roman" w:cstheme="minorHAnsi"/>
          <w:color w:val="1D2228"/>
          <w:sz w:val="24"/>
          <w:szCs w:val="24"/>
          <w:lang w:eastAsia="en-GB"/>
        </w:rPr>
        <w:t xml:space="preserve">It is true that he deliberately appointed both liberals like Nikolai Milyutin (another example would be Golovnin, his reforming Education Minister) &amp; </w:t>
      </w:r>
      <w:r w:rsidRPr="004C21C2">
        <w:rPr>
          <w:rFonts w:eastAsia="Times New Roman" w:cstheme="minorHAnsi"/>
          <w:b/>
          <w:color w:val="1D2228"/>
          <w:sz w:val="24"/>
          <w:szCs w:val="24"/>
          <w:lang w:eastAsia="en-GB"/>
        </w:rPr>
        <w:t>conservatives</w:t>
      </w:r>
      <w:r w:rsidRPr="004C21C2">
        <w:rPr>
          <w:rFonts w:eastAsia="Times New Roman" w:cstheme="minorHAnsi"/>
          <w:color w:val="1D2228"/>
          <w:sz w:val="24"/>
          <w:szCs w:val="24"/>
          <w:lang w:eastAsia="en-GB"/>
        </w:rPr>
        <w:t xml:space="preserve"> like Tolstoy who partially reversed Golovnin’s reforms. This was designed to reduce opposition to the reforms but inevitably had the effect of limiting their impact.</w:t>
      </w:r>
    </w:p>
    <w:p w14:paraId="6C0B7284" w14:textId="09DFF729" w:rsidR="0043459A" w:rsidRPr="004C21C2" w:rsidRDefault="0043459A" w:rsidP="0043459A">
      <w:pPr>
        <w:numPr>
          <w:ilvl w:val="0"/>
          <w:numId w:val="38"/>
        </w:numPr>
        <w:shd w:val="clear" w:color="auto" w:fill="FFFFFF"/>
        <w:spacing w:before="100" w:beforeAutospacing="1" w:after="0" w:line="240" w:lineRule="auto"/>
        <w:jc w:val="both"/>
        <w:rPr>
          <w:rFonts w:eastAsia="Times New Roman" w:cstheme="minorHAnsi"/>
          <w:color w:val="1D2228"/>
          <w:sz w:val="24"/>
          <w:szCs w:val="24"/>
          <w:lang w:eastAsia="en-GB"/>
        </w:rPr>
      </w:pPr>
      <w:r w:rsidRPr="004C21C2">
        <w:rPr>
          <w:rFonts w:eastAsia="Times New Roman" w:cstheme="minorHAnsi"/>
          <w:color w:val="1D2228"/>
          <w:sz w:val="24"/>
          <w:szCs w:val="24"/>
          <w:lang w:eastAsia="en-GB"/>
        </w:rPr>
        <w:t xml:space="preserve">B’s assertion that “the degree of discontent was raised more by the hope of reform than satisfied by the application” is supported by the fact that in the four months that followed the emancipation decree there were 647 incidences of </w:t>
      </w:r>
      <w:r w:rsidRPr="004C21C2">
        <w:rPr>
          <w:rFonts w:eastAsia="Times New Roman" w:cstheme="minorHAnsi"/>
          <w:b/>
          <w:color w:val="1D2228"/>
          <w:sz w:val="24"/>
          <w:szCs w:val="24"/>
          <w:lang w:eastAsia="en-GB"/>
        </w:rPr>
        <w:t>serf riot</w:t>
      </w:r>
      <w:r w:rsidRPr="004C21C2">
        <w:rPr>
          <w:rFonts w:eastAsia="Times New Roman" w:cstheme="minorHAnsi"/>
          <w:color w:val="1D2228"/>
          <w:sz w:val="24"/>
          <w:szCs w:val="24"/>
          <w:lang w:eastAsia="en-GB"/>
        </w:rPr>
        <w:t xml:space="preserve"> and between 1861-63 there were 1,100 outbreaks. </w:t>
      </w:r>
    </w:p>
    <w:p w14:paraId="57692FC4" w14:textId="5A95A4E2" w:rsidR="00645206" w:rsidRDefault="00645206" w:rsidP="00216F33">
      <w:pPr>
        <w:rPr>
          <w:b/>
          <w:caps/>
          <w:color w:val="C00000"/>
          <w:sz w:val="28"/>
          <w:u w:val="single"/>
        </w:rPr>
      </w:pPr>
    </w:p>
    <w:p w14:paraId="3665E888" w14:textId="77777777" w:rsidR="00216F33" w:rsidRDefault="00216F33" w:rsidP="00216F33">
      <w:pPr>
        <w:ind w:left="-567" w:right="-613"/>
        <w:jc w:val="center"/>
        <w:rPr>
          <w:b/>
          <w:bCs/>
          <w:sz w:val="36"/>
          <w:szCs w:val="36"/>
          <w:u w:val="single"/>
        </w:rPr>
      </w:pPr>
      <w:r>
        <w:rPr>
          <w:b/>
          <w:bCs/>
          <w:sz w:val="36"/>
          <w:szCs w:val="36"/>
          <w:u w:val="single"/>
        </w:rPr>
        <w:t>Planning grid</w:t>
      </w:r>
    </w:p>
    <w:tbl>
      <w:tblPr>
        <w:tblStyle w:val="TableGrid"/>
        <w:tblW w:w="10490" w:type="dxa"/>
        <w:tblInd w:w="137" w:type="dxa"/>
        <w:tblLook w:val="04A0" w:firstRow="1" w:lastRow="0" w:firstColumn="1" w:lastColumn="0" w:noHBand="0" w:noVBand="1"/>
      </w:tblPr>
      <w:tblGrid>
        <w:gridCol w:w="2696"/>
        <w:gridCol w:w="4533"/>
        <w:gridCol w:w="3261"/>
      </w:tblGrid>
      <w:tr w:rsidR="00216F33" w14:paraId="6C1C7D40" w14:textId="77777777" w:rsidTr="00216F33">
        <w:tc>
          <w:tcPr>
            <w:tcW w:w="10490" w:type="dxa"/>
            <w:gridSpan w:val="3"/>
            <w:shd w:val="pct25" w:color="auto" w:fill="auto"/>
          </w:tcPr>
          <w:p w14:paraId="7E966E90" w14:textId="77777777" w:rsidR="00216F33" w:rsidRDefault="00216F33" w:rsidP="00216F33">
            <w:pPr>
              <w:ind w:left="29"/>
              <w:jc w:val="center"/>
              <w:rPr>
                <w:b/>
                <w:bCs/>
                <w:sz w:val="24"/>
                <w:szCs w:val="24"/>
                <w:u w:val="single"/>
              </w:rPr>
            </w:pPr>
            <w:r w:rsidRPr="006A40F7">
              <w:rPr>
                <w:b/>
                <w:bCs/>
                <w:sz w:val="28"/>
                <w:szCs w:val="28"/>
              </w:rPr>
              <w:t>Passage A</w:t>
            </w:r>
          </w:p>
        </w:tc>
      </w:tr>
      <w:tr w:rsidR="00216F33" w14:paraId="3186A299" w14:textId="77777777" w:rsidTr="00216F33">
        <w:tc>
          <w:tcPr>
            <w:tcW w:w="2696" w:type="dxa"/>
          </w:tcPr>
          <w:p w14:paraId="1BFDF2AB" w14:textId="77777777" w:rsidR="00216F33" w:rsidRDefault="00216F33" w:rsidP="00216F33">
            <w:pPr>
              <w:rPr>
                <w:b/>
                <w:bCs/>
                <w:sz w:val="24"/>
                <w:szCs w:val="24"/>
                <w:u w:val="single"/>
              </w:rPr>
            </w:pPr>
            <w:r w:rsidRPr="006A40F7">
              <w:rPr>
                <w:b/>
                <w:bCs/>
                <w:sz w:val="24"/>
                <w:szCs w:val="24"/>
              </w:rPr>
              <w:t>Point/argument from the passage</w:t>
            </w:r>
          </w:p>
        </w:tc>
        <w:tc>
          <w:tcPr>
            <w:tcW w:w="4533" w:type="dxa"/>
          </w:tcPr>
          <w:p w14:paraId="78534BAE" w14:textId="77777777" w:rsidR="00216F33" w:rsidRDefault="00216F33" w:rsidP="00216F33">
            <w:pPr>
              <w:ind w:right="30"/>
              <w:rPr>
                <w:b/>
                <w:bCs/>
                <w:sz w:val="24"/>
                <w:szCs w:val="24"/>
                <w:u w:val="single"/>
              </w:rPr>
            </w:pPr>
            <w:r w:rsidRPr="006A40F7">
              <w:rPr>
                <w:b/>
                <w:bCs/>
                <w:sz w:val="24"/>
                <w:szCs w:val="24"/>
              </w:rPr>
              <w:t>Own knowledge to support or contradict the argument</w:t>
            </w:r>
          </w:p>
        </w:tc>
        <w:tc>
          <w:tcPr>
            <w:tcW w:w="3261" w:type="dxa"/>
          </w:tcPr>
          <w:p w14:paraId="2E8B4FF1" w14:textId="77777777" w:rsidR="00216F33" w:rsidRDefault="00216F33" w:rsidP="00D113F4">
            <w:pPr>
              <w:rPr>
                <w:b/>
                <w:bCs/>
                <w:sz w:val="24"/>
                <w:szCs w:val="24"/>
                <w:u w:val="single"/>
              </w:rPr>
            </w:pPr>
            <w:r w:rsidRPr="006A40F7">
              <w:rPr>
                <w:b/>
                <w:bCs/>
                <w:sz w:val="24"/>
                <w:szCs w:val="24"/>
              </w:rPr>
              <w:t>Assessment – how convincing is the argument made in the passage?</w:t>
            </w:r>
          </w:p>
        </w:tc>
      </w:tr>
      <w:tr w:rsidR="00216F33" w14:paraId="30388359" w14:textId="77777777" w:rsidTr="00216F33">
        <w:tc>
          <w:tcPr>
            <w:tcW w:w="2696" w:type="dxa"/>
          </w:tcPr>
          <w:p w14:paraId="15189D74" w14:textId="77777777" w:rsidR="00216F33" w:rsidRDefault="00216F33" w:rsidP="00216F33">
            <w:pPr>
              <w:rPr>
                <w:b/>
                <w:bCs/>
                <w:sz w:val="24"/>
                <w:szCs w:val="24"/>
                <w:u w:val="single"/>
              </w:rPr>
            </w:pPr>
          </w:p>
          <w:p w14:paraId="6C5D24C2" w14:textId="77777777" w:rsidR="00216F33" w:rsidRDefault="00216F33" w:rsidP="00216F33">
            <w:pPr>
              <w:rPr>
                <w:b/>
                <w:bCs/>
                <w:sz w:val="24"/>
                <w:szCs w:val="24"/>
                <w:u w:val="single"/>
              </w:rPr>
            </w:pPr>
          </w:p>
          <w:p w14:paraId="4C581A77" w14:textId="77777777" w:rsidR="00216F33" w:rsidRDefault="00216F33" w:rsidP="00216F33">
            <w:pPr>
              <w:rPr>
                <w:b/>
                <w:bCs/>
                <w:sz w:val="24"/>
                <w:szCs w:val="24"/>
                <w:u w:val="single"/>
              </w:rPr>
            </w:pPr>
          </w:p>
          <w:p w14:paraId="6AFC27F6" w14:textId="77777777" w:rsidR="00216F33" w:rsidRDefault="00216F33" w:rsidP="00216F33">
            <w:pPr>
              <w:rPr>
                <w:b/>
                <w:bCs/>
                <w:sz w:val="24"/>
                <w:szCs w:val="24"/>
                <w:u w:val="single"/>
              </w:rPr>
            </w:pPr>
          </w:p>
        </w:tc>
        <w:tc>
          <w:tcPr>
            <w:tcW w:w="4533" w:type="dxa"/>
          </w:tcPr>
          <w:p w14:paraId="6695F550" w14:textId="77777777" w:rsidR="00216F33" w:rsidRDefault="00216F33" w:rsidP="00D113F4">
            <w:pPr>
              <w:ind w:right="-613"/>
              <w:rPr>
                <w:b/>
                <w:bCs/>
                <w:sz w:val="24"/>
                <w:szCs w:val="24"/>
                <w:u w:val="single"/>
              </w:rPr>
            </w:pPr>
          </w:p>
        </w:tc>
        <w:tc>
          <w:tcPr>
            <w:tcW w:w="3261" w:type="dxa"/>
          </w:tcPr>
          <w:p w14:paraId="21F0DC1A" w14:textId="77777777" w:rsidR="00216F33" w:rsidRDefault="00216F33" w:rsidP="00D113F4">
            <w:pPr>
              <w:rPr>
                <w:b/>
                <w:bCs/>
                <w:sz w:val="24"/>
                <w:szCs w:val="24"/>
                <w:u w:val="single"/>
              </w:rPr>
            </w:pPr>
          </w:p>
        </w:tc>
      </w:tr>
      <w:tr w:rsidR="00216F33" w14:paraId="4DD2E7A1" w14:textId="77777777" w:rsidTr="00216F33">
        <w:tc>
          <w:tcPr>
            <w:tcW w:w="2696" w:type="dxa"/>
          </w:tcPr>
          <w:p w14:paraId="0313C620" w14:textId="77777777" w:rsidR="00216F33" w:rsidRDefault="00216F33" w:rsidP="00216F33">
            <w:pPr>
              <w:rPr>
                <w:b/>
                <w:bCs/>
                <w:sz w:val="24"/>
                <w:szCs w:val="24"/>
                <w:u w:val="single"/>
              </w:rPr>
            </w:pPr>
          </w:p>
          <w:p w14:paraId="28A47678" w14:textId="77777777" w:rsidR="00216F33" w:rsidRDefault="00216F33" w:rsidP="00216F33">
            <w:pPr>
              <w:rPr>
                <w:b/>
                <w:bCs/>
                <w:sz w:val="24"/>
                <w:szCs w:val="24"/>
                <w:u w:val="single"/>
              </w:rPr>
            </w:pPr>
          </w:p>
          <w:p w14:paraId="48619FF4" w14:textId="77777777" w:rsidR="00216F33" w:rsidRDefault="00216F33" w:rsidP="00216F33">
            <w:pPr>
              <w:rPr>
                <w:b/>
                <w:bCs/>
                <w:sz w:val="24"/>
                <w:szCs w:val="24"/>
                <w:u w:val="single"/>
              </w:rPr>
            </w:pPr>
          </w:p>
          <w:p w14:paraId="6442339F" w14:textId="77777777" w:rsidR="00216F33" w:rsidRDefault="00216F33" w:rsidP="00216F33">
            <w:pPr>
              <w:rPr>
                <w:b/>
                <w:bCs/>
                <w:sz w:val="24"/>
                <w:szCs w:val="24"/>
                <w:u w:val="single"/>
              </w:rPr>
            </w:pPr>
          </w:p>
        </w:tc>
        <w:tc>
          <w:tcPr>
            <w:tcW w:w="4533" w:type="dxa"/>
          </w:tcPr>
          <w:p w14:paraId="5AC34EC0" w14:textId="77777777" w:rsidR="00216F33" w:rsidRDefault="00216F33" w:rsidP="00D113F4">
            <w:pPr>
              <w:ind w:right="-613"/>
              <w:rPr>
                <w:b/>
                <w:bCs/>
                <w:sz w:val="24"/>
                <w:szCs w:val="24"/>
                <w:u w:val="single"/>
              </w:rPr>
            </w:pPr>
          </w:p>
        </w:tc>
        <w:tc>
          <w:tcPr>
            <w:tcW w:w="3261" w:type="dxa"/>
          </w:tcPr>
          <w:p w14:paraId="11B0FC7C" w14:textId="77777777" w:rsidR="00216F33" w:rsidRDefault="00216F33" w:rsidP="00D113F4">
            <w:pPr>
              <w:rPr>
                <w:b/>
                <w:bCs/>
                <w:sz w:val="24"/>
                <w:szCs w:val="24"/>
                <w:u w:val="single"/>
              </w:rPr>
            </w:pPr>
          </w:p>
        </w:tc>
      </w:tr>
      <w:tr w:rsidR="00216F33" w14:paraId="497115A9" w14:textId="77777777" w:rsidTr="00216F33">
        <w:tc>
          <w:tcPr>
            <w:tcW w:w="2696" w:type="dxa"/>
          </w:tcPr>
          <w:p w14:paraId="2F0CE960" w14:textId="77777777" w:rsidR="00216F33" w:rsidRDefault="00216F33" w:rsidP="00216F33">
            <w:pPr>
              <w:rPr>
                <w:b/>
                <w:bCs/>
                <w:sz w:val="24"/>
                <w:szCs w:val="24"/>
                <w:u w:val="single"/>
              </w:rPr>
            </w:pPr>
          </w:p>
          <w:p w14:paraId="1D61D235" w14:textId="77777777" w:rsidR="00216F33" w:rsidRDefault="00216F33" w:rsidP="00216F33">
            <w:pPr>
              <w:rPr>
                <w:b/>
                <w:bCs/>
                <w:sz w:val="24"/>
                <w:szCs w:val="24"/>
                <w:u w:val="single"/>
              </w:rPr>
            </w:pPr>
          </w:p>
          <w:p w14:paraId="4CC9F5EC" w14:textId="77777777" w:rsidR="00216F33" w:rsidRDefault="00216F33" w:rsidP="00216F33">
            <w:pPr>
              <w:rPr>
                <w:b/>
                <w:bCs/>
                <w:sz w:val="24"/>
                <w:szCs w:val="24"/>
                <w:u w:val="single"/>
              </w:rPr>
            </w:pPr>
          </w:p>
          <w:p w14:paraId="7AEC4130" w14:textId="77777777" w:rsidR="00216F33" w:rsidRDefault="00216F33" w:rsidP="00216F33">
            <w:pPr>
              <w:rPr>
                <w:b/>
                <w:bCs/>
                <w:sz w:val="24"/>
                <w:szCs w:val="24"/>
                <w:u w:val="single"/>
              </w:rPr>
            </w:pPr>
          </w:p>
        </w:tc>
        <w:tc>
          <w:tcPr>
            <w:tcW w:w="4533" w:type="dxa"/>
          </w:tcPr>
          <w:p w14:paraId="548DC233" w14:textId="77777777" w:rsidR="00216F33" w:rsidRDefault="00216F33" w:rsidP="00D113F4">
            <w:pPr>
              <w:ind w:right="-613"/>
              <w:rPr>
                <w:b/>
                <w:bCs/>
                <w:sz w:val="24"/>
                <w:szCs w:val="24"/>
                <w:u w:val="single"/>
              </w:rPr>
            </w:pPr>
          </w:p>
        </w:tc>
        <w:tc>
          <w:tcPr>
            <w:tcW w:w="3261" w:type="dxa"/>
          </w:tcPr>
          <w:p w14:paraId="5D6010CB" w14:textId="77777777" w:rsidR="00216F33" w:rsidRDefault="00216F33" w:rsidP="00D113F4">
            <w:pPr>
              <w:rPr>
                <w:b/>
                <w:bCs/>
                <w:sz w:val="24"/>
                <w:szCs w:val="24"/>
                <w:u w:val="single"/>
              </w:rPr>
            </w:pPr>
          </w:p>
        </w:tc>
      </w:tr>
      <w:tr w:rsidR="00216F33" w14:paraId="5382A3BA" w14:textId="77777777" w:rsidTr="00216F33">
        <w:tc>
          <w:tcPr>
            <w:tcW w:w="2696" w:type="dxa"/>
            <w:tcBorders>
              <w:bottom w:val="single" w:sz="4" w:space="0" w:color="auto"/>
            </w:tcBorders>
          </w:tcPr>
          <w:p w14:paraId="1258CD0A" w14:textId="77777777" w:rsidR="00216F33" w:rsidRDefault="00216F33" w:rsidP="00216F33">
            <w:pPr>
              <w:rPr>
                <w:b/>
                <w:bCs/>
                <w:sz w:val="24"/>
                <w:szCs w:val="24"/>
                <w:u w:val="single"/>
              </w:rPr>
            </w:pPr>
          </w:p>
          <w:p w14:paraId="73BEA789" w14:textId="77777777" w:rsidR="00216F33" w:rsidRDefault="00216F33" w:rsidP="00216F33">
            <w:pPr>
              <w:rPr>
                <w:b/>
                <w:bCs/>
                <w:sz w:val="24"/>
                <w:szCs w:val="24"/>
                <w:u w:val="single"/>
              </w:rPr>
            </w:pPr>
          </w:p>
          <w:p w14:paraId="742E27BB" w14:textId="77777777" w:rsidR="00216F33" w:rsidRDefault="00216F33" w:rsidP="00216F33">
            <w:pPr>
              <w:rPr>
                <w:b/>
                <w:bCs/>
                <w:sz w:val="24"/>
                <w:szCs w:val="24"/>
                <w:u w:val="single"/>
              </w:rPr>
            </w:pPr>
          </w:p>
          <w:p w14:paraId="29B71F9B" w14:textId="77777777" w:rsidR="00216F33" w:rsidRDefault="00216F33" w:rsidP="00216F33">
            <w:pPr>
              <w:rPr>
                <w:b/>
                <w:bCs/>
                <w:sz w:val="24"/>
                <w:szCs w:val="24"/>
                <w:u w:val="single"/>
              </w:rPr>
            </w:pPr>
          </w:p>
        </w:tc>
        <w:tc>
          <w:tcPr>
            <w:tcW w:w="4533" w:type="dxa"/>
            <w:tcBorders>
              <w:bottom w:val="single" w:sz="4" w:space="0" w:color="auto"/>
            </w:tcBorders>
          </w:tcPr>
          <w:p w14:paraId="71443BB9" w14:textId="77777777" w:rsidR="00216F33" w:rsidRDefault="00216F33" w:rsidP="00D113F4">
            <w:pPr>
              <w:ind w:right="-613"/>
              <w:rPr>
                <w:b/>
                <w:bCs/>
                <w:sz w:val="24"/>
                <w:szCs w:val="24"/>
                <w:u w:val="single"/>
              </w:rPr>
            </w:pPr>
          </w:p>
        </w:tc>
        <w:tc>
          <w:tcPr>
            <w:tcW w:w="3261" w:type="dxa"/>
            <w:tcBorders>
              <w:bottom w:val="single" w:sz="4" w:space="0" w:color="auto"/>
            </w:tcBorders>
          </w:tcPr>
          <w:p w14:paraId="61B40DCF" w14:textId="77777777" w:rsidR="00216F33" w:rsidRDefault="00216F33" w:rsidP="00D113F4">
            <w:pPr>
              <w:rPr>
                <w:b/>
                <w:bCs/>
                <w:sz w:val="24"/>
                <w:szCs w:val="24"/>
                <w:u w:val="single"/>
              </w:rPr>
            </w:pPr>
          </w:p>
        </w:tc>
      </w:tr>
      <w:tr w:rsidR="00216F33" w14:paraId="25FBD5AC" w14:textId="77777777" w:rsidTr="00216F33">
        <w:tc>
          <w:tcPr>
            <w:tcW w:w="10490" w:type="dxa"/>
            <w:gridSpan w:val="3"/>
            <w:shd w:val="pct25" w:color="auto" w:fill="auto"/>
          </w:tcPr>
          <w:p w14:paraId="55CFF521" w14:textId="77777777" w:rsidR="00216F33" w:rsidRDefault="00216F33" w:rsidP="00216F33">
            <w:pPr>
              <w:jc w:val="center"/>
              <w:rPr>
                <w:b/>
                <w:bCs/>
                <w:sz w:val="24"/>
                <w:szCs w:val="24"/>
                <w:u w:val="single"/>
              </w:rPr>
            </w:pPr>
            <w:r w:rsidRPr="006A40F7">
              <w:rPr>
                <w:b/>
                <w:bCs/>
                <w:sz w:val="28"/>
                <w:szCs w:val="28"/>
              </w:rPr>
              <w:t>Passage B</w:t>
            </w:r>
          </w:p>
        </w:tc>
      </w:tr>
      <w:tr w:rsidR="00216F33" w14:paraId="64F31951" w14:textId="77777777" w:rsidTr="00216F33">
        <w:tc>
          <w:tcPr>
            <w:tcW w:w="2696" w:type="dxa"/>
          </w:tcPr>
          <w:p w14:paraId="4940E36D" w14:textId="77777777" w:rsidR="00216F33" w:rsidRDefault="00216F33" w:rsidP="00216F33">
            <w:pPr>
              <w:rPr>
                <w:b/>
                <w:bCs/>
                <w:sz w:val="24"/>
                <w:szCs w:val="24"/>
                <w:u w:val="single"/>
              </w:rPr>
            </w:pPr>
            <w:r w:rsidRPr="006A40F7">
              <w:rPr>
                <w:b/>
                <w:bCs/>
                <w:sz w:val="24"/>
                <w:szCs w:val="24"/>
              </w:rPr>
              <w:t>Point/argument from the passage</w:t>
            </w:r>
          </w:p>
        </w:tc>
        <w:tc>
          <w:tcPr>
            <w:tcW w:w="4533" w:type="dxa"/>
          </w:tcPr>
          <w:p w14:paraId="5961B26D" w14:textId="77777777" w:rsidR="00216F33" w:rsidRDefault="00216F33" w:rsidP="00216F33">
            <w:pPr>
              <w:ind w:right="30"/>
              <w:rPr>
                <w:b/>
                <w:bCs/>
                <w:sz w:val="24"/>
                <w:szCs w:val="24"/>
                <w:u w:val="single"/>
              </w:rPr>
            </w:pPr>
            <w:r w:rsidRPr="006A40F7">
              <w:rPr>
                <w:b/>
                <w:bCs/>
                <w:sz w:val="24"/>
                <w:szCs w:val="24"/>
              </w:rPr>
              <w:t>Own knowledge to support or contradict the argument</w:t>
            </w:r>
          </w:p>
        </w:tc>
        <w:tc>
          <w:tcPr>
            <w:tcW w:w="3261" w:type="dxa"/>
          </w:tcPr>
          <w:p w14:paraId="1406D3AC" w14:textId="77777777" w:rsidR="00216F33" w:rsidRDefault="00216F33" w:rsidP="00D113F4">
            <w:pPr>
              <w:rPr>
                <w:b/>
                <w:bCs/>
                <w:sz w:val="24"/>
                <w:szCs w:val="24"/>
                <w:u w:val="single"/>
              </w:rPr>
            </w:pPr>
            <w:r w:rsidRPr="006A40F7">
              <w:rPr>
                <w:b/>
                <w:bCs/>
                <w:sz w:val="24"/>
                <w:szCs w:val="24"/>
              </w:rPr>
              <w:t>Assessment – how convincing is the argument made in the passage?</w:t>
            </w:r>
          </w:p>
        </w:tc>
      </w:tr>
      <w:tr w:rsidR="00216F33" w14:paraId="21CEE56E" w14:textId="77777777" w:rsidTr="00216F33">
        <w:tc>
          <w:tcPr>
            <w:tcW w:w="2696" w:type="dxa"/>
          </w:tcPr>
          <w:p w14:paraId="5D1F1C3B" w14:textId="77777777" w:rsidR="00216F33" w:rsidRDefault="00216F33" w:rsidP="00D113F4">
            <w:pPr>
              <w:ind w:right="-613"/>
              <w:rPr>
                <w:b/>
                <w:bCs/>
                <w:sz w:val="24"/>
                <w:szCs w:val="24"/>
                <w:u w:val="single"/>
              </w:rPr>
            </w:pPr>
          </w:p>
          <w:p w14:paraId="0D8ADB2E" w14:textId="77777777" w:rsidR="00216F33" w:rsidRDefault="00216F33" w:rsidP="00D113F4">
            <w:pPr>
              <w:ind w:right="-613"/>
              <w:rPr>
                <w:b/>
                <w:bCs/>
                <w:sz w:val="24"/>
                <w:szCs w:val="24"/>
                <w:u w:val="single"/>
              </w:rPr>
            </w:pPr>
          </w:p>
          <w:p w14:paraId="23071BBA" w14:textId="77777777" w:rsidR="00216F33" w:rsidRDefault="00216F33" w:rsidP="00D113F4">
            <w:pPr>
              <w:ind w:right="-613"/>
              <w:rPr>
                <w:b/>
                <w:bCs/>
                <w:sz w:val="24"/>
                <w:szCs w:val="24"/>
                <w:u w:val="single"/>
              </w:rPr>
            </w:pPr>
          </w:p>
          <w:p w14:paraId="62BF61E5" w14:textId="77777777" w:rsidR="00216F33" w:rsidRDefault="00216F33" w:rsidP="00D113F4">
            <w:pPr>
              <w:ind w:right="-613"/>
              <w:rPr>
                <w:b/>
                <w:bCs/>
                <w:sz w:val="24"/>
                <w:szCs w:val="24"/>
                <w:u w:val="single"/>
              </w:rPr>
            </w:pPr>
          </w:p>
        </w:tc>
        <w:tc>
          <w:tcPr>
            <w:tcW w:w="4533" w:type="dxa"/>
          </w:tcPr>
          <w:p w14:paraId="631B784A" w14:textId="77777777" w:rsidR="00216F33" w:rsidRDefault="00216F33" w:rsidP="00D113F4">
            <w:pPr>
              <w:ind w:right="-613"/>
              <w:rPr>
                <w:b/>
                <w:bCs/>
                <w:sz w:val="24"/>
                <w:szCs w:val="24"/>
                <w:u w:val="single"/>
              </w:rPr>
            </w:pPr>
          </w:p>
        </w:tc>
        <w:tc>
          <w:tcPr>
            <w:tcW w:w="3261" w:type="dxa"/>
          </w:tcPr>
          <w:p w14:paraId="2FE29084" w14:textId="77777777" w:rsidR="00216F33" w:rsidRDefault="00216F33" w:rsidP="00D113F4">
            <w:pPr>
              <w:rPr>
                <w:b/>
                <w:bCs/>
                <w:sz w:val="24"/>
                <w:szCs w:val="24"/>
                <w:u w:val="single"/>
              </w:rPr>
            </w:pPr>
          </w:p>
        </w:tc>
      </w:tr>
      <w:tr w:rsidR="00216F33" w14:paraId="073983F4" w14:textId="77777777" w:rsidTr="00216F33">
        <w:tc>
          <w:tcPr>
            <w:tcW w:w="2696" w:type="dxa"/>
          </w:tcPr>
          <w:p w14:paraId="19447FC2" w14:textId="77777777" w:rsidR="00216F33" w:rsidRDefault="00216F33" w:rsidP="00D113F4">
            <w:pPr>
              <w:ind w:right="-613"/>
              <w:rPr>
                <w:b/>
                <w:bCs/>
                <w:sz w:val="24"/>
                <w:szCs w:val="24"/>
                <w:u w:val="single"/>
              </w:rPr>
            </w:pPr>
          </w:p>
          <w:p w14:paraId="73E6044C" w14:textId="77777777" w:rsidR="00216F33" w:rsidRDefault="00216F33" w:rsidP="00D113F4">
            <w:pPr>
              <w:ind w:right="-613"/>
              <w:rPr>
                <w:b/>
                <w:bCs/>
                <w:sz w:val="24"/>
                <w:szCs w:val="24"/>
                <w:u w:val="single"/>
              </w:rPr>
            </w:pPr>
          </w:p>
          <w:p w14:paraId="5A3FDB1B" w14:textId="77777777" w:rsidR="00216F33" w:rsidRDefault="00216F33" w:rsidP="00D113F4">
            <w:pPr>
              <w:ind w:right="-613"/>
              <w:rPr>
                <w:b/>
                <w:bCs/>
                <w:sz w:val="24"/>
                <w:szCs w:val="24"/>
                <w:u w:val="single"/>
              </w:rPr>
            </w:pPr>
          </w:p>
          <w:p w14:paraId="5EC5929E" w14:textId="77777777" w:rsidR="00216F33" w:rsidRDefault="00216F33" w:rsidP="00D113F4">
            <w:pPr>
              <w:ind w:right="-613"/>
              <w:rPr>
                <w:b/>
                <w:bCs/>
                <w:sz w:val="24"/>
                <w:szCs w:val="24"/>
                <w:u w:val="single"/>
              </w:rPr>
            </w:pPr>
          </w:p>
        </w:tc>
        <w:tc>
          <w:tcPr>
            <w:tcW w:w="4533" w:type="dxa"/>
          </w:tcPr>
          <w:p w14:paraId="5C96A23F" w14:textId="77777777" w:rsidR="00216F33" w:rsidRDefault="00216F33" w:rsidP="00D113F4">
            <w:pPr>
              <w:ind w:right="-613"/>
              <w:rPr>
                <w:b/>
                <w:bCs/>
                <w:sz w:val="24"/>
                <w:szCs w:val="24"/>
                <w:u w:val="single"/>
              </w:rPr>
            </w:pPr>
          </w:p>
        </w:tc>
        <w:tc>
          <w:tcPr>
            <w:tcW w:w="3261" w:type="dxa"/>
          </w:tcPr>
          <w:p w14:paraId="19DB257A" w14:textId="77777777" w:rsidR="00216F33" w:rsidRDefault="00216F33" w:rsidP="00D113F4">
            <w:pPr>
              <w:rPr>
                <w:b/>
                <w:bCs/>
                <w:sz w:val="24"/>
                <w:szCs w:val="24"/>
                <w:u w:val="single"/>
              </w:rPr>
            </w:pPr>
          </w:p>
        </w:tc>
      </w:tr>
      <w:tr w:rsidR="00216F33" w14:paraId="5624C761" w14:textId="77777777" w:rsidTr="00216F33">
        <w:tc>
          <w:tcPr>
            <w:tcW w:w="2696" w:type="dxa"/>
          </w:tcPr>
          <w:p w14:paraId="4487D7D2" w14:textId="77777777" w:rsidR="00216F33" w:rsidRDefault="00216F33" w:rsidP="00D113F4">
            <w:pPr>
              <w:ind w:right="-613"/>
              <w:rPr>
                <w:b/>
                <w:bCs/>
                <w:sz w:val="24"/>
                <w:szCs w:val="24"/>
                <w:u w:val="single"/>
              </w:rPr>
            </w:pPr>
          </w:p>
          <w:p w14:paraId="2A6F6543" w14:textId="77777777" w:rsidR="00216F33" w:rsidRDefault="00216F33" w:rsidP="00D113F4">
            <w:pPr>
              <w:ind w:right="-613"/>
              <w:rPr>
                <w:b/>
                <w:bCs/>
                <w:sz w:val="24"/>
                <w:szCs w:val="24"/>
                <w:u w:val="single"/>
              </w:rPr>
            </w:pPr>
          </w:p>
          <w:p w14:paraId="0E8C8A3E" w14:textId="77777777" w:rsidR="00216F33" w:rsidRDefault="00216F33" w:rsidP="00D113F4">
            <w:pPr>
              <w:ind w:right="-613"/>
              <w:rPr>
                <w:b/>
                <w:bCs/>
                <w:sz w:val="24"/>
                <w:szCs w:val="24"/>
                <w:u w:val="single"/>
              </w:rPr>
            </w:pPr>
          </w:p>
          <w:p w14:paraId="40A02A44" w14:textId="77777777" w:rsidR="00216F33" w:rsidRDefault="00216F33" w:rsidP="00D113F4">
            <w:pPr>
              <w:ind w:right="-613"/>
              <w:rPr>
                <w:b/>
                <w:bCs/>
                <w:sz w:val="24"/>
                <w:szCs w:val="24"/>
                <w:u w:val="single"/>
              </w:rPr>
            </w:pPr>
          </w:p>
        </w:tc>
        <w:tc>
          <w:tcPr>
            <w:tcW w:w="4533" w:type="dxa"/>
          </w:tcPr>
          <w:p w14:paraId="5B823FF4" w14:textId="77777777" w:rsidR="00216F33" w:rsidRDefault="00216F33" w:rsidP="00D113F4">
            <w:pPr>
              <w:ind w:right="-613"/>
              <w:rPr>
                <w:b/>
                <w:bCs/>
                <w:sz w:val="24"/>
                <w:szCs w:val="24"/>
                <w:u w:val="single"/>
              </w:rPr>
            </w:pPr>
          </w:p>
        </w:tc>
        <w:tc>
          <w:tcPr>
            <w:tcW w:w="3261" w:type="dxa"/>
          </w:tcPr>
          <w:p w14:paraId="2EDC57E5" w14:textId="77777777" w:rsidR="00216F33" w:rsidRDefault="00216F33" w:rsidP="00D113F4">
            <w:pPr>
              <w:rPr>
                <w:b/>
                <w:bCs/>
                <w:sz w:val="24"/>
                <w:szCs w:val="24"/>
                <w:u w:val="single"/>
              </w:rPr>
            </w:pPr>
          </w:p>
        </w:tc>
      </w:tr>
      <w:tr w:rsidR="00216F33" w14:paraId="572B0CAD" w14:textId="77777777" w:rsidTr="00216F33">
        <w:tc>
          <w:tcPr>
            <w:tcW w:w="2696" w:type="dxa"/>
          </w:tcPr>
          <w:p w14:paraId="5C01B040" w14:textId="77777777" w:rsidR="00216F33" w:rsidRDefault="00216F33" w:rsidP="00D113F4">
            <w:pPr>
              <w:ind w:right="-613"/>
              <w:rPr>
                <w:b/>
                <w:bCs/>
                <w:sz w:val="24"/>
                <w:szCs w:val="24"/>
                <w:u w:val="single"/>
              </w:rPr>
            </w:pPr>
          </w:p>
          <w:p w14:paraId="47D36330" w14:textId="77777777" w:rsidR="00216F33" w:rsidRDefault="00216F33" w:rsidP="00D113F4">
            <w:pPr>
              <w:ind w:right="-613"/>
              <w:rPr>
                <w:b/>
                <w:bCs/>
                <w:sz w:val="24"/>
                <w:szCs w:val="24"/>
                <w:u w:val="single"/>
              </w:rPr>
            </w:pPr>
          </w:p>
          <w:p w14:paraId="1390FD69" w14:textId="77777777" w:rsidR="00216F33" w:rsidRDefault="00216F33" w:rsidP="00D113F4">
            <w:pPr>
              <w:ind w:right="-613"/>
              <w:rPr>
                <w:b/>
                <w:bCs/>
                <w:sz w:val="24"/>
                <w:szCs w:val="24"/>
                <w:u w:val="single"/>
              </w:rPr>
            </w:pPr>
          </w:p>
          <w:p w14:paraId="3C5657DF" w14:textId="77777777" w:rsidR="00216F33" w:rsidRDefault="00216F33" w:rsidP="00D113F4">
            <w:pPr>
              <w:ind w:right="-613"/>
              <w:rPr>
                <w:b/>
                <w:bCs/>
                <w:sz w:val="24"/>
                <w:szCs w:val="24"/>
                <w:u w:val="single"/>
              </w:rPr>
            </w:pPr>
          </w:p>
        </w:tc>
        <w:tc>
          <w:tcPr>
            <w:tcW w:w="4533" w:type="dxa"/>
          </w:tcPr>
          <w:p w14:paraId="5775DEBA" w14:textId="77777777" w:rsidR="00216F33" w:rsidRDefault="00216F33" w:rsidP="00D113F4">
            <w:pPr>
              <w:ind w:right="-613"/>
              <w:rPr>
                <w:b/>
                <w:bCs/>
                <w:sz w:val="24"/>
                <w:szCs w:val="24"/>
                <w:u w:val="single"/>
              </w:rPr>
            </w:pPr>
          </w:p>
        </w:tc>
        <w:tc>
          <w:tcPr>
            <w:tcW w:w="3261" w:type="dxa"/>
          </w:tcPr>
          <w:p w14:paraId="5FEE61CE" w14:textId="77777777" w:rsidR="00216F33" w:rsidRDefault="00216F33" w:rsidP="00D113F4">
            <w:pPr>
              <w:rPr>
                <w:b/>
                <w:bCs/>
                <w:sz w:val="24"/>
                <w:szCs w:val="24"/>
                <w:u w:val="single"/>
              </w:rPr>
            </w:pPr>
          </w:p>
        </w:tc>
      </w:tr>
    </w:tbl>
    <w:p w14:paraId="299237D1" w14:textId="77777777" w:rsidR="00216F33" w:rsidRDefault="00216F33" w:rsidP="00216F33">
      <w:pPr>
        <w:ind w:left="-567" w:right="-613"/>
        <w:rPr>
          <w:b/>
          <w:bCs/>
          <w:sz w:val="24"/>
          <w:szCs w:val="24"/>
          <w:u w:val="single"/>
        </w:rPr>
      </w:pPr>
    </w:p>
    <w:p w14:paraId="69742723" w14:textId="77777777" w:rsidR="00216F33" w:rsidRDefault="00216F33" w:rsidP="00216F33">
      <w:pPr>
        <w:ind w:left="142" w:right="-613"/>
        <w:rPr>
          <w:sz w:val="24"/>
          <w:szCs w:val="24"/>
        </w:rPr>
      </w:pPr>
      <w:r>
        <w:rPr>
          <w:sz w:val="24"/>
          <w:szCs w:val="24"/>
        </w:rPr>
        <w:t>What particular points of disagreement can you find between the two passages?:</w:t>
      </w:r>
    </w:p>
    <w:p w14:paraId="69ABE741" w14:textId="7F2BA8BC" w:rsidR="00645206" w:rsidRDefault="00645206" w:rsidP="00605108">
      <w:pPr>
        <w:jc w:val="center"/>
        <w:rPr>
          <w:b/>
          <w:caps/>
          <w:color w:val="C00000"/>
          <w:sz w:val="28"/>
          <w:u w:val="single"/>
        </w:rPr>
      </w:pPr>
    </w:p>
    <w:p w14:paraId="17498B15" w14:textId="77777777" w:rsidR="00645206" w:rsidRDefault="00645206" w:rsidP="00216F33">
      <w:pPr>
        <w:rPr>
          <w:b/>
          <w:caps/>
          <w:color w:val="C00000"/>
          <w:sz w:val="28"/>
          <w:u w:val="single"/>
        </w:rPr>
      </w:pPr>
    </w:p>
    <w:p w14:paraId="4FEBD0CD" w14:textId="2F3FDB56" w:rsidR="00605108" w:rsidRDefault="00605108" w:rsidP="00605108">
      <w:pPr>
        <w:jc w:val="center"/>
        <w:rPr>
          <w:b/>
          <w:caps/>
          <w:color w:val="C00000"/>
          <w:sz w:val="28"/>
          <w:u w:val="single"/>
        </w:rPr>
      </w:pPr>
      <w:bookmarkStart w:id="2" w:name="_Hlk49367587"/>
      <w:r w:rsidRPr="006D2F46">
        <w:rPr>
          <w:b/>
          <w:caps/>
          <w:color w:val="C00000"/>
          <w:sz w:val="28"/>
          <w:u w:val="single"/>
        </w:rPr>
        <w:t>Opposition under Alexander II</w:t>
      </w:r>
    </w:p>
    <w:p w14:paraId="5253B64C" w14:textId="4E78D908" w:rsidR="00801D7A" w:rsidRDefault="00163129" w:rsidP="00163129">
      <w:pPr>
        <w:rPr>
          <w:bCs/>
          <w:sz w:val="24"/>
          <w:szCs w:val="20"/>
        </w:rPr>
      </w:pPr>
      <w:r>
        <w:rPr>
          <w:noProof/>
          <w:lang w:eastAsia="en-GB"/>
        </w:rPr>
        <w:drawing>
          <wp:anchor distT="0" distB="0" distL="114300" distR="114300" simplePos="0" relativeHeight="251755520" behindDoc="1" locked="0" layoutInCell="1" allowOverlap="1" wp14:anchorId="428ACE37" wp14:editId="4465C524">
            <wp:simplePos x="0" y="0"/>
            <wp:positionH relativeFrom="column">
              <wp:posOffset>3603171</wp:posOffset>
            </wp:positionH>
            <wp:positionV relativeFrom="paragraph">
              <wp:posOffset>121012</wp:posOffset>
            </wp:positionV>
            <wp:extent cx="3298190" cy="1926590"/>
            <wp:effectExtent l="19050" t="19050" r="16510" b="16510"/>
            <wp:wrapTight wrapText="bothSides">
              <wp:wrapPolygon edited="0">
                <wp:start x="-125" y="-214"/>
                <wp:lineTo x="-125" y="21572"/>
                <wp:lineTo x="21583" y="21572"/>
                <wp:lineTo x="21583" y="-214"/>
                <wp:lineTo x="-125" y="-214"/>
              </wp:wrapPolygon>
            </wp:wrapTight>
            <wp:docPr id="46" name="Picture 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98190" cy="1926590"/>
                    </a:xfrm>
                    <a:prstGeom prst="rect">
                      <a:avLst/>
                    </a:prstGeom>
                    <a:noFill/>
                    <a:ln>
                      <a:solidFill>
                        <a:schemeClr val="tx1"/>
                      </a:solidFill>
                    </a:ln>
                  </pic:spPr>
                </pic:pic>
              </a:graphicData>
            </a:graphic>
          </wp:anchor>
        </w:drawing>
      </w:r>
      <w:r w:rsidR="00EB22EE">
        <w:rPr>
          <w:bCs/>
          <w:sz w:val="24"/>
          <w:szCs w:val="20"/>
        </w:rPr>
        <w:t xml:space="preserve">Alexander II’s reign would see opposition from </w:t>
      </w:r>
      <w:r w:rsidR="00B07E32">
        <w:rPr>
          <w:bCs/>
          <w:sz w:val="24"/>
          <w:szCs w:val="20"/>
        </w:rPr>
        <w:t>four</w:t>
      </w:r>
      <w:r w:rsidR="00EB22EE">
        <w:rPr>
          <w:bCs/>
          <w:sz w:val="24"/>
          <w:szCs w:val="20"/>
        </w:rPr>
        <w:t xml:space="preserve"> main groups </w:t>
      </w:r>
      <w:r w:rsidR="003C0397">
        <w:rPr>
          <w:bCs/>
          <w:sz w:val="24"/>
          <w:szCs w:val="20"/>
        </w:rPr>
        <w:t>or areas:</w:t>
      </w:r>
    </w:p>
    <w:p w14:paraId="448A6E74" w14:textId="2037D9F5" w:rsidR="003C0397" w:rsidRDefault="007864B4" w:rsidP="00ED4C95">
      <w:pPr>
        <w:pStyle w:val="ListParagraph"/>
        <w:numPr>
          <w:ilvl w:val="0"/>
          <w:numId w:val="21"/>
        </w:numPr>
        <w:rPr>
          <w:bCs/>
          <w:sz w:val="24"/>
          <w:szCs w:val="20"/>
        </w:rPr>
      </w:pPr>
      <w:r>
        <w:rPr>
          <w:bCs/>
          <w:sz w:val="24"/>
          <w:szCs w:val="20"/>
        </w:rPr>
        <w:t>Peasant unrest</w:t>
      </w:r>
    </w:p>
    <w:p w14:paraId="19B14314" w14:textId="691657CC" w:rsidR="00927F4A" w:rsidRDefault="00927F4A" w:rsidP="00ED4C95">
      <w:pPr>
        <w:pStyle w:val="ListParagraph"/>
        <w:numPr>
          <w:ilvl w:val="0"/>
          <w:numId w:val="21"/>
        </w:numPr>
        <w:rPr>
          <w:bCs/>
          <w:sz w:val="24"/>
          <w:szCs w:val="20"/>
        </w:rPr>
      </w:pPr>
      <w:r>
        <w:rPr>
          <w:bCs/>
          <w:sz w:val="24"/>
          <w:szCs w:val="20"/>
        </w:rPr>
        <w:t>The ‘Intelligentsia’</w:t>
      </w:r>
    </w:p>
    <w:p w14:paraId="38E2C96F" w14:textId="423CFF48" w:rsidR="007864B4" w:rsidRDefault="007864B4" w:rsidP="00ED4C95">
      <w:pPr>
        <w:pStyle w:val="ListParagraph"/>
        <w:numPr>
          <w:ilvl w:val="0"/>
          <w:numId w:val="21"/>
        </w:numPr>
        <w:rPr>
          <w:bCs/>
          <w:sz w:val="24"/>
          <w:szCs w:val="20"/>
        </w:rPr>
      </w:pPr>
      <w:r>
        <w:rPr>
          <w:bCs/>
          <w:sz w:val="24"/>
          <w:szCs w:val="20"/>
        </w:rPr>
        <w:t>Radical and revolutionary opposition</w:t>
      </w:r>
    </w:p>
    <w:p w14:paraId="391A524F" w14:textId="397368AA" w:rsidR="00D113F4" w:rsidRPr="00D113F4" w:rsidRDefault="00D113F4" w:rsidP="00D113F4">
      <w:pPr>
        <w:pStyle w:val="ListParagraph"/>
        <w:numPr>
          <w:ilvl w:val="0"/>
          <w:numId w:val="21"/>
        </w:numPr>
        <w:rPr>
          <w:bCs/>
          <w:sz w:val="24"/>
          <w:szCs w:val="20"/>
        </w:rPr>
      </w:pPr>
      <w:r>
        <w:rPr>
          <w:bCs/>
          <w:sz w:val="24"/>
          <w:szCs w:val="20"/>
        </w:rPr>
        <w:t>National minorities within the empire</w:t>
      </w:r>
    </w:p>
    <w:p w14:paraId="21D1E741" w14:textId="7EA6D195" w:rsidR="00805740" w:rsidRDefault="004B5391" w:rsidP="00805740">
      <w:pPr>
        <w:rPr>
          <w:bCs/>
          <w:sz w:val="24"/>
          <w:szCs w:val="20"/>
        </w:rPr>
      </w:pPr>
      <w:r>
        <w:rPr>
          <w:bCs/>
          <w:sz w:val="24"/>
          <w:szCs w:val="20"/>
        </w:rPr>
        <w:t xml:space="preserve">Alexander was assassinated </w:t>
      </w:r>
      <w:r w:rsidR="001426E1">
        <w:rPr>
          <w:bCs/>
          <w:sz w:val="24"/>
          <w:szCs w:val="20"/>
        </w:rPr>
        <w:t>in 188</w:t>
      </w:r>
      <w:r w:rsidR="00A93959">
        <w:rPr>
          <w:bCs/>
          <w:sz w:val="24"/>
          <w:szCs w:val="20"/>
        </w:rPr>
        <w:t>1</w:t>
      </w:r>
      <w:r w:rsidR="001426E1">
        <w:rPr>
          <w:bCs/>
          <w:sz w:val="24"/>
          <w:szCs w:val="20"/>
        </w:rPr>
        <w:t xml:space="preserve"> by a terrorist group known as </w:t>
      </w:r>
      <w:r w:rsidR="00BE2319">
        <w:rPr>
          <w:bCs/>
          <w:i/>
          <w:iCs/>
          <w:sz w:val="24"/>
          <w:szCs w:val="20"/>
        </w:rPr>
        <w:t>Narodn</w:t>
      </w:r>
      <w:r w:rsidR="00311C4E">
        <w:rPr>
          <w:bCs/>
          <w:i/>
          <w:iCs/>
          <w:sz w:val="24"/>
          <w:szCs w:val="20"/>
        </w:rPr>
        <w:t>a</w:t>
      </w:r>
      <w:r w:rsidR="00BE2319">
        <w:rPr>
          <w:bCs/>
          <w:i/>
          <w:iCs/>
          <w:sz w:val="24"/>
          <w:szCs w:val="20"/>
        </w:rPr>
        <w:t xml:space="preserve">ya Volya </w:t>
      </w:r>
      <w:r w:rsidR="00311C4E">
        <w:rPr>
          <w:bCs/>
          <w:sz w:val="24"/>
          <w:szCs w:val="20"/>
        </w:rPr>
        <w:t>(</w:t>
      </w:r>
      <w:r w:rsidR="00BE2319">
        <w:rPr>
          <w:bCs/>
          <w:sz w:val="24"/>
          <w:szCs w:val="20"/>
        </w:rPr>
        <w:t>‘The People’s Will</w:t>
      </w:r>
      <w:r w:rsidR="00A413FA" w:rsidRPr="00800066">
        <w:rPr>
          <w:b/>
          <w:sz w:val="24"/>
          <w:szCs w:val="20"/>
        </w:rPr>
        <w:t>’</w:t>
      </w:r>
      <w:r w:rsidR="00311C4E" w:rsidRPr="00311C4E">
        <w:rPr>
          <w:bCs/>
          <w:sz w:val="24"/>
          <w:szCs w:val="20"/>
        </w:rPr>
        <w:t>)</w:t>
      </w:r>
      <w:r w:rsidR="00A413FA">
        <w:rPr>
          <w:bCs/>
          <w:sz w:val="24"/>
          <w:szCs w:val="20"/>
        </w:rPr>
        <w:t xml:space="preserve"> creating the impression that opposition to his regime was widespread and </w:t>
      </w:r>
      <w:r w:rsidR="00C9522D">
        <w:rPr>
          <w:bCs/>
          <w:sz w:val="24"/>
          <w:szCs w:val="20"/>
        </w:rPr>
        <w:t>dangerous. This</w:t>
      </w:r>
      <w:r w:rsidR="00C44808">
        <w:rPr>
          <w:bCs/>
          <w:sz w:val="24"/>
          <w:szCs w:val="20"/>
        </w:rPr>
        <w:t>,</w:t>
      </w:r>
      <w:r w:rsidR="00C9522D">
        <w:rPr>
          <w:bCs/>
          <w:sz w:val="24"/>
          <w:szCs w:val="20"/>
        </w:rPr>
        <w:t xml:space="preserve"> however, has been debated by historians, many of whom would argue that violent</w:t>
      </w:r>
      <w:r w:rsidR="00C44808">
        <w:rPr>
          <w:bCs/>
          <w:sz w:val="24"/>
          <w:szCs w:val="20"/>
        </w:rPr>
        <w:t>,</w:t>
      </w:r>
      <w:r w:rsidR="00C9522D">
        <w:rPr>
          <w:bCs/>
          <w:sz w:val="24"/>
          <w:szCs w:val="20"/>
        </w:rPr>
        <w:t xml:space="preserve"> radical opposition remained very limited</w:t>
      </w:r>
      <w:r w:rsidR="00DC29AD">
        <w:rPr>
          <w:bCs/>
          <w:sz w:val="24"/>
          <w:szCs w:val="20"/>
        </w:rPr>
        <w:t>, and that the more serious opposition came from national minorities within the empire</w:t>
      </w:r>
      <w:r w:rsidR="00C44808">
        <w:rPr>
          <w:bCs/>
          <w:sz w:val="24"/>
          <w:szCs w:val="20"/>
        </w:rPr>
        <w:t>, along with the</w:t>
      </w:r>
      <w:r w:rsidR="00DC29AD">
        <w:rPr>
          <w:bCs/>
          <w:sz w:val="24"/>
          <w:szCs w:val="20"/>
        </w:rPr>
        <w:t xml:space="preserve"> peasants. The key </w:t>
      </w:r>
      <w:r w:rsidR="0089783C">
        <w:rPr>
          <w:bCs/>
          <w:sz w:val="24"/>
          <w:szCs w:val="20"/>
        </w:rPr>
        <w:t>questions about opposition under Alexander II are:</w:t>
      </w:r>
    </w:p>
    <w:p w14:paraId="655AE9CD" w14:textId="64FE0509" w:rsidR="00805740" w:rsidRPr="00805740" w:rsidRDefault="00805740" w:rsidP="00ED4C95">
      <w:pPr>
        <w:pStyle w:val="ListParagraph"/>
        <w:numPr>
          <w:ilvl w:val="0"/>
          <w:numId w:val="15"/>
        </w:numPr>
        <w:rPr>
          <w:bCs/>
          <w:sz w:val="24"/>
          <w:szCs w:val="20"/>
        </w:rPr>
      </w:pPr>
      <w:r>
        <w:rPr>
          <w:bCs/>
          <w:sz w:val="24"/>
          <w:szCs w:val="20"/>
        </w:rPr>
        <w:t>How widespread was opposition under Alexander II?</w:t>
      </w:r>
    </w:p>
    <w:p w14:paraId="5D903B75" w14:textId="6B150E49" w:rsidR="0089783C" w:rsidRDefault="0089783C" w:rsidP="00ED4C95">
      <w:pPr>
        <w:pStyle w:val="ListParagraph"/>
        <w:numPr>
          <w:ilvl w:val="0"/>
          <w:numId w:val="15"/>
        </w:numPr>
        <w:rPr>
          <w:bCs/>
          <w:sz w:val="24"/>
          <w:szCs w:val="20"/>
        </w:rPr>
      </w:pPr>
      <w:r>
        <w:rPr>
          <w:bCs/>
          <w:sz w:val="24"/>
          <w:szCs w:val="20"/>
        </w:rPr>
        <w:t>To what extent di</w:t>
      </w:r>
      <w:r w:rsidR="00CA4920">
        <w:rPr>
          <w:bCs/>
          <w:sz w:val="24"/>
          <w:szCs w:val="20"/>
        </w:rPr>
        <w:t>d</w:t>
      </w:r>
      <w:r>
        <w:rPr>
          <w:bCs/>
          <w:sz w:val="24"/>
          <w:szCs w:val="20"/>
        </w:rPr>
        <w:t xml:space="preserve"> opposition pose a serious threat to the Tsarist regime?</w:t>
      </w:r>
    </w:p>
    <w:p w14:paraId="752A28F4" w14:textId="103637AC" w:rsidR="0089783C" w:rsidRDefault="00E961DB" w:rsidP="00ED4C95">
      <w:pPr>
        <w:pStyle w:val="ListParagraph"/>
        <w:numPr>
          <w:ilvl w:val="0"/>
          <w:numId w:val="15"/>
        </w:numPr>
        <w:rPr>
          <w:bCs/>
          <w:sz w:val="24"/>
          <w:szCs w:val="20"/>
        </w:rPr>
      </w:pPr>
      <w:r>
        <w:rPr>
          <w:bCs/>
          <w:sz w:val="24"/>
          <w:szCs w:val="20"/>
        </w:rPr>
        <w:t>Was opposition under Alexander II created by his own domestic reforms?</w:t>
      </w:r>
    </w:p>
    <w:p w14:paraId="0B026EAB" w14:textId="7CA69613" w:rsidR="00E961DB" w:rsidRDefault="00E961DB" w:rsidP="00ED4C95">
      <w:pPr>
        <w:pStyle w:val="ListParagraph"/>
        <w:numPr>
          <w:ilvl w:val="0"/>
          <w:numId w:val="15"/>
        </w:numPr>
        <w:rPr>
          <w:bCs/>
          <w:sz w:val="24"/>
          <w:szCs w:val="20"/>
        </w:rPr>
      </w:pPr>
      <w:r>
        <w:rPr>
          <w:bCs/>
          <w:sz w:val="24"/>
          <w:szCs w:val="20"/>
        </w:rPr>
        <w:t>What different methods did Alexander II use to combat opposition and how effective were these?</w:t>
      </w:r>
    </w:p>
    <w:p w14:paraId="6F25CC62" w14:textId="5081C177" w:rsidR="00C44FB1" w:rsidRDefault="00E961DB" w:rsidP="00C44FB1">
      <w:pPr>
        <w:pStyle w:val="ListParagraph"/>
        <w:numPr>
          <w:ilvl w:val="0"/>
          <w:numId w:val="15"/>
        </w:numPr>
        <w:rPr>
          <w:bCs/>
          <w:sz w:val="24"/>
          <w:szCs w:val="20"/>
        </w:rPr>
      </w:pPr>
      <w:r>
        <w:rPr>
          <w:bCs/>
          <w:sz w:val="24"/>
          <w:szCs w:val="20"/>
        </w:rPr>
        <w:t>What impact did opposition have on Alexander II’s programme of reform?</w:t>
      </w:r>
    </w:p>
    <w:p w14:paraId="1CE7D00B" w14:textId="77777777" w:rsidR="00D113F4" w:rsidRPr="00D113F4" w:rsidRDefault="00D113F4" w:rsidP="00D113F4">
      <w:pPr>
        <w:pStyle w:val="ListParagraph"/>
        <w:rPr>
          <w:bCs/>
          <w:sz w:val="24"/>
          <w:szCs w:val="20"/>
        </w:rPr>
      </w:pPr>
    </w:p>
    <w:p w14:paraId="2895B1F5" w14:textId="3BBDF86A" w:rsidR="00CA36DA" w:rsidRPr="00C44FB1" w:rsidRDefault="00D113F4" w:rsidP="00CA36DA">
      <w:pPr>
        <w:rPr>
          <w:b/>
          <w:color w:val="C00000"/>
          <w:sz w:val="28"/>
          <w:u w:val="single"/>
        </w:rPr>
      </w:pPr>
      <w:r>
        <w:rPr>
          <w:b/>
          <w:color w:val="C00000"/>
          <w:sz w:val="28"/>
          <w:u w:val="single"/>
        </w:rPr>
        <w:t>1</w:t>
      </w:r>
      <w:r w:rsidR="003D3B9A">
        <w:rPr>
          <w:b/>
          <w:color w:val="C00000"/>
          <w:sz w:val="28"/>
          <w:u w:val="single"/>
        </w:rPr>
        <w:t xml:space="preserve">. </w:t>
      </w:r>
      <w:r w:rsidR="00CA36DA">
        <w:rPr>
          <w:b/>
          <w:color w:val="C00000"/>
          <w:sz w:val="28"/>
          <w:u w:val="single"/>
        </w:rPr>
        <w:t xml:space="preserve">Peasant Unrest </w:t>
      </w:r>
    </w:p>
    <w:p w14:paraId="4BA919F3" w14:textId="77777777" w:rsidR="00B7552A" w:rsidRPr="002B6571" w:rsidRDefault="008C522B">
      <w:pPr>
        <w:rPr>
          <w:bCs/>
          <w:sz w:val="24"/>
          <w:szCs w:val="20"/>
        </w:rPr>
      </w:pPr>
      <w:r w:rsidRPr="002B6571">
        <w:rPr>
          <w:noProof/>
          <w:sz w:val="20"/>
          <w:szCs w:val="20"/>
          <w:lang w:eastAsia="en-GB"/>
        </w:rPr>
        <w:drawing>
          <wp:anchor distT="0" distB="0" distL="114300" distR="114300" simplePos="0" relativeHeight="251759616" behindDoc="1" locked="0" layoutInCell="1" allowOverlap="1" wp14:anchorId="4E4DF410" wp14:editId="03A3677D">
            <wp:simplePos x="0" y="0"/>
            <wp:positionH relativeFrom="margin">
              <wp:posOffset>3270885</wp:posOffset>
            </wp:positionH>
            <wp:positionV relativeFrom="paragraph">
              <wp:posOffset>12700</wp:posOffset>
            </wp:positionV>
            <wp:extent cx="3375025" cy="2076450"/>
            <wp:effectExtent l="0" t="0" r="0" b="0"/>
            <wp:wrapTight wrapText="bothSides">
              <wp:wrapPolygon edited="0">
                <wp:start x="0" y="0"/>
                <wp:lineTo x="0" y="21402"/>
                <wp:lineTo x="21458" y="21402"/>
                <wp:lineTo x="21458" y="0"/>
                <wp:lineTo x="0" y="0"/>
              </wp:wrapPolygon>
            </wp:wrapTight>
            <wp:docPr id="50" name="Picture 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7502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3B1F" w:rsidRPr="002B6571">
        <w:rPr>
          <w:bCs/>
          <w:sz w:val="24"/>
          <w:szCs w:val="20"/>
        </w:rPr>
        <w:t xml:space="preserve">As we have already seen, growing peasant unrest was one of the main motives behind Alexander II’s decisions to abolish serfdom. </w:t>
      </w:r>
      <w:r w:rsidR="00B86CED" w:rsidRPr="002B6571">
        <w:rPr>
          <w:bCs/>
          <w:sz w:val="24"/>
          <w:szCs w:val="20"/>
        </w:rPr>
        <w:t xml:space="preserve">Between 1840 and 1844 there had been fewer than 30 outbreaks of peasant disorder per year on privately owned </w:t>
      </w:r>
      <w:r w:rsidR="00401885" w:rsidRPr="002B6571">
        <w:rPr>
          <w:bCs/>
          <w:sz w:val="24"/>
          <w:szCs w:val="20"/>
        </w:rPr>
        <w:t xml:space="preserve">estates. Over the next 15 years </w:t>
      </w:r>
      <w:r w:rsidR="002D5502" w:rsidRPr="002B6571">
        <w:rPr>
          <w:bCs/>
          <w:sz w:val="24"/>
          <w:szCs w:val="20"/>
        </w:rPr>
        <w:t xml:space="preserve">this figure more than doubled. Opposition before emancipation </w:t>
      </w:r>
      <w:r w:rsidR="004C417E" w:rsidRPr="002B6571">
        <w:rPr>
          <w:bCs/>
          <w:sz w:val="24"/>
          <w:szCs w:val="20"/>
        </w:rPr>
        <w:t>had multiple causes including landowners forcing peasants to produce more to try and increase profits</w:t>
      </w:r>
      <w:r w:rsidR="00DE3E4B" w:rsidRPr="002B6571">
        <w:rPr>
          <w:bCs/>
          <w:sz w:val="24"/>
          <w:szCs w:val="20"/>
        </w:rPr>
        <w:t xml:space="preserve">, along with wider conscription during the Crimean War. </w:t>
      </w:r>
    </w:p>
    <w:p w14:paraId="0C1998A4" w14:textId="70CF928A" w:rsidR="004E1CAA" w:rsidRPr="002B6571" w:rsidRDefault="00A30C70">
      <w:pPr>
        <w:rPr>
          <w:bCs/>
          <w:sz w:val="24"/>
          <w:szCs w:val="20"/>
        </w:rPr>
      </w:pPr>
      <w:r w:rsidRPr="002B6571">
        <w:rPr>
          <w:bCs/>
          <w:sz w:val="24"/>
          <w:szCs w:val="20"/>
        </w:rPr>
        <w:t>Emancipation was designed to reduce opposition but in fact le</w:t>
      </w:r>
      <w:r w:rsidR="00F437D8">
        <w:rPr>
          <w:bCs/>
          <w:sz w:val="24"/>
          <w:szCs w:val="20"/>
        </w:rPr>
        <w:t>a</w:t>
      </w:r>
      <w:r w:rsidRPr="002B6571">
        <w:rPr>
          <w:bCs/>
          <w:sz w:val="24"/>
          <w:szCs w:val="20"/>
        </w:rPr>
        <w:t xml:space="preserve">d to an </w:t>
      </w:r>
      <w:r w:rsidR="0032683D" w:rsidRPr="002B6571">
        <w:rPr>
          <w:bCs/>
          <w:sz w:val="24"/>
          <w:szCs w:val="20"/>
        </w:rPr>
        <w:t>increase: there were 647 incidents of riot in the four months after the Emancipation decree (3</w:t>
      </w:r>
      <w:r w:rsidR="0032683D" w:rsidRPr="002B6571">
        <w:rPr>
          <w:bCs/>
          <w:sz w:val="24"/>
          <w:szCs w:val="20"/>
          <w:vertAlign w:val="superscript"/>
        </w:rPr>
        <w:t>rd</w:t>
      </w:r>
      <w:r w:rsidR="0032683D" w:rsidRPr="002B6571">
        <w:rPr>
          <w:bCs/>
          <w:sz w:val="24"/>
          <w:szCs w:val="20"/>
        </w:rPr>
        <w:t xml:space="preserve"> March 1861)</w:t>
      </w:r>
      <w:r w:rsidR="00894B5F" w:rsidRPr="002B6571">
        <w:rPr>
          <w:bCs/>
          <w:sz w:val="24"/>
          <w:szCs w:val="20"/>
        </w:rPr>
        <w:t xml:space="preserve"> including major outbreaks </w:t>
      </w:r>
      <w:r w:rsidR="00EB4EBD" w:rsidRPr="002B6571">
        <w:rPr>
          <w:bCs/>
          <w:sz w:val="24"/>
          <w:szCs w:val="20"/>
        </w:rPr>
        <w:t xml:space="preserve">such as the peasant riot at </w:t>
      </w:r>
      <w:r w:rsidR="00EB4EBD" w:rsidRPr="002B6571">
        <w:rPr>
          <w:b/>
          <w:sz w:val="24"/>
          <w:szCs w:val="20"/>
        </w:rPr>
        <w:t>Bezdna</w:t>
      </w:r>
      <w:r w:rsidR="0034171D" w:rsidRPr="002B6571">
        <w:rPr>
          <w:bCs/>
          <w:sz w:val="24"/>
          <w:szCs w:val="20"/>
        </w:rPr>
        <w:t xml:space="preserve"> in the Kazan area (see map)</w:t>
      </w:r>
      <w:r w:rsidR="00EB4EBD" w:rsidRPr="002B6571">
        <w:rPr>
          <w:bCs/>
          <w:sz w:val="24"/>
          <w:szCs w:val="20"/>
        </w:rPr>
        <w:t xml:space="preserve"> in April 1861 </w:t>
      </w:r>
      <w:r w:rsidR="00562D13" w:rsidRPr="002B6571">
        <w:rPr>
          <w:bCs/>
          <w:sz w:val="24"/>
          <w:szCs w:val="20"/>
        </w:rPr>
        <w:t xml:space="preserve">which </w:t>
      </w:r>
      <w:r w:rsidR="0030504C" w:rsidRPr="002B6571">
        <w:rPr>
          <w:bCs/>
          <w:sz w:val="24"/>
          <w:szCs w:val="20"/>
        </w:rPr>
        <w:t xml:space="preserve">was put down by the army </w:t>
      </w:r>
      <w:r w:rsidR="00C259CC" w:rsidRPr="002B6571">
        <w:rPr>
          <w:bCs/>
          <w:sz w:val="24"/>
          <w:szCs w:val="20"/>
        </w:rPr>
        <w:t xml:space="preserve">with 70 peasant deaths. </w:t>
      </w:r>
    </w:p>
    <w:p w14:paraId="49BA6785" w14:textId="77777777" w:rsidR="00E801A3" w:rsidRPr="002B6571" w:rsidRDefault="00B35A9D">
      <w:pPr>
        <w:rPr>
          <w:bCs/>
          <w:sz w:val="24"/>
          <w:szCs w:val="20"/>
        </w:rPr>
      </w:pPr>
      <w:r w:rsidRPr="002B6571">
        <w:rPr>
          <w:noProof/>
          <w:sz w:val="20"/>
          <w:szCs w:val="20"/>
          <w:lang w:eastAsia="en-GB"/>
        </w:rPr>
        <w:drawing>
          <wp:anchor distT="0" distB="0" distL="114300" distR="114300" simplePos="0" relativeHeight="251760640" behindDoc="1" locked="0" layoutInCell="1" allowOverlap="1" wp14:anchorId="68CEAB02" wp14:editId="1E5117D8">
            <wp:simplePos x="0" y="0"/>
            <wp:positionH relativeFrom="column">
              <wp:posOffset>4445</wp:posOffset>
            </wp:positionH>
            <wp:positionV relativeFrom="paragraph">
              <wp:posOffset>81148</wp:posOffset>
            </wp:positionV>
            <wp:extent cx="3051018" cy="2133322"/>
            <wp:effectExtent l="19050" t="19050" r="16510" b="19685"/>
            <wp:wrapTight wrapText="bothSides">
              <wp:wrapPolygon edited="0">
                <wp:start x="-135" y="-193"/>
                <wp:lineTo x="-135" y="21606"/>
                <wp:lineTo x="21582" y="21606"/>
                <wp:lineTo x="21582" y="-193"/>
                <wp:lineTo x="-135" y="-193"/>
              </wp:wrapPolygon>
            </wp:wrapTight>
            <wp:docPr id="51" name="Picture 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51018" cy="2133322"/>
                    </a:xfrm>
                    <a:prstGeom prst="rect">
                      <a:avLst/>
                    </a:prstGeom>
                    <a:noFill/>
                    <a:ln>
                      <a:solidFill>
                        <a:schemeClr val="tx1"/>
                      </a:solidFill>
                    </a:ln>
                  </pic:spPr>
                </pic:pic>
              </a:graphicData>
            </a:graphic>
          </wp:anchor>
        </w:drawing>
      </w:r>
      <w:r w:rsidRPr="002B6571">
        <w:rPr>
          <w:bCs/>
          <w:sz w:val="24"/>
          <w:szCs w:val="20"/>
        </w:rPr>
        <w:t>Peasant opposition was</w:t>
      </w:r>
      <w:r w:rsidR="006E47DF" w:rsidRPr="002B6571">
        <w:rPr>
          <w:bCs/>
          <w:sz w:val="24"/>
          <w:szCs w:val="20"/>
        </w:rPr>
        <w:t xml:space="preserve"> a significant threat to Alexander II even if there was </w:t>
      </w:r>
      <w:r w:rsidR="002874ED" w:rsidRPr="002B6571">
        <w:rPr>
          <w:bCs/>
          <w:sz w:val="24"/>
          <w:szCs w:val="20"/>
        </w:rPr>
        <w:t xml:space="preserve">not one unified revolt during his reign that threatened his position. </w:t>
      </w:r>
      <w:r w:rsidR="00FE596F" w:rsidRPr="002B6571">
        <w:rPr>
          <w:bCs/>
          <w:sz w:val="24"/>
          <w:szCs w:val="20"/>
        </w:rPr>
        <w:t xml:space="preserve">Peasants made up most of the country and were in turn the backbone of the army. If the Tsar began to lose the support </w:t>
      </w:r>
      <w:r w:rsidR="009B443C" w:rsidRPr="002B6571">
        <w:rPr>
          <w:bCs/>
          <w:sz w:val="24"/>
          <w:szCs w:val="20"/>
        </w:rPr>
        <w:t>of the peasants, it had the potential to undermine his power</w:t>
      </w:r>
      <w:r w:rsidR="00E801A3" w:rsidRPr="002B6571">
        <w:rPr>
          <w:bCs/>
          <w:sz w:val="24"/>
          <w:szCs w:val="20"/>
        </w:rPr>
        <w:t>.</w:t>
      </w:r>
    </w:p>
    <w:p w14:paraId="177BE9ED" w14:textId="77777777" w:rsidR="00FE3451" w:rsidRPr="002B6571" w:rsidRDefault="00E801A3">
      <w:pPr>
        <w:rPr>
          <w:bCs/>
          <w:sz w:val="24"/>
          <w:szCs w:val="20"/>
        </w:rPr>
      </w:pPr>
      <w:r w:rsidRPr="002B6571">
        <w:rPr>
          <w:bCs/>
          <w:sz w:val="24"/>
          <w:szCs w:val="20"/>
        </w:rPr>
        <w:t>It is also significant that Alexander II used a combination of reform and reaction to deal with peasant unrest. Military force was used to crush unrest</w:t>
      </w:r>
      <w:r w:rsidR="00E8452E" w:rsidRPr="002B6571">
        <w:rPr>
          <w:bCs/>
          <w:sz w:val="24"/>
          <w:szCs w:val="20"/>
        </w:rPr>
        <w:t>, but, understanding the potential threat, Alexander combined this with reforms that were meant to improve the lives of peasants</w:t>
      </w:r>
      <w:r w:rsidR="00524133" w:rsidRPr="002B6571">
        <w:rPr>
          <w:bCs/>
          <w:sz w:val="24"/>
          <w:szCs w:val="20"/>
        </w:rPr>
        <w:t xml:space="preserve">, such as Emancipation, education, and military reforms. </w:t>
      </w:r>
    </w:p>
    <w:p w14:paraId="4E9A0BC9" w14:textId="77777777" w:rsidR="00CA6122" w:rsidRDefault="00FE3451">
      <w:pPr>
        <w:rPr>
          <w:bCs/>
          <w:sz w:val="24"/>
          <w:szCs w:val="20"/>
        </w:rPr>
      </w:pPr>
      <w:r w:rsidRPr="002B6571">
        <w:rPr>
          <w:bCs/>
          <w:sz w:val="24"/>
          <w:szCs w:val="20"/>
        </w:rPr>
        <w:t xml:space="preserve">To an extent these methods were successful. Peasants never joined radical groups in large numbers during Alexander II’s reign </w:t>
      </w:r>
      <w:r w:rsidR="00C2096B" w:rsidRPr="002B6571">
        <w:rPr>
          <w:bCs/>
          <w:sz w:val="24"/>
          <w:szCs w:val="20"/>
        </w:rPr>
        <w:t xml:space="preserve">and the concept of the ‘Little Father’ remained strong, as shown by the outpouring of emotion on his death in 1881. However, serious </w:t>
      </w:r>
      <w:r w:rsidR="009D7829" w:rsidRPr="002B6571">
        <w:rPr>
          <w:bCs/>
          <w:sz w:val="24"/>
          <w:szCs w:val="20"/>
        </w:rPr>
        <w:t>peasant opposition remained</w:t>
      </w:r>
      <w:r w:rsidR="00EB40DA" w:rsidRPr="002B6571">
        <w:rPr>
          <w:bCs/>
          <w:sz w:val="24"/>
          <w:szCs w:val="20"/>
        </w:rPr>
        <w:t>, particularly to the shortage of land,</w:t>
      </w:r>
      <w:r w:rsidR="009D7829" w:rsidRPr="002B6571">
        <w:rPr>
          <w:bCs/>
          <w:sz w:val="24"/>
          <w:szCs w:val="20"/>
        </w:rPr>
        <w:t xml:space="preserve"> and would </w:t>
      </w:r>
      <w:r w:rsidR="00EB40DA" w:rsidRPr="002B6571">
        <w:rPr>
          <w:bCs/>
          <w:sz w:val="24"/>
          <w:szCs w:val="20"/>
        </w:rPr>
        <w:t>be a long-term problem for the Tsarist regime.</w:t>
      </w:r>
    </w:p>
    <w:p w14:paraId="7FBFCF32" w14:textId="77777777" w:rsidR="00CA6122" w:rsidRDefault="00CA6122">
      <w:pPr>
        <w:rPr>
          <w:bCs/>
          <w:sz w:val="24"/>
          <w:szCs w:val="20"/>
        </w:rPr>
      </w:pPr>
    </w:p>
    <w:p w14:paraId="45B24145" w14:textId="75564161" w:rsidR="00405B4B" w:rsidRPr="00405B4B" w:rsidRDefault="00D113F4" w:rsidP="00405B4B">
      <w:pPr>
        <w:rPr>
          <w:b/>
          <w:color w:val="C00000"/>
          <w:sz w:val="28"/>
          <w:u w:val="single"/>
        </w:rPr>
      </w:pPr>
      <w:r>
        <w:rPr>
          <w:b/>
          <w:color w:val="C00000"/>
          <w:sz w:val="28"/>
          <w:u w:val="single"/>
        </w:rPr>
        <w:t>2</w:t>
      </w:r>
      <w:r w:rsidR="00405B4B" w:rsidRPr="00405B4B">
        <w:rPr>
          <w:b/>
          <w:color w:val="C00000"/>
          <w:sz w:val="28"/>
          <w:u w:val="single"/>
        </w:rPr>
        <w:t>.</w:t>
      </w:r>
      <w:r w:rsidR="00405B4B">
        <w:rPr>
          <w:b/>
          <w:color w:val="C00000"/>
          <w:sz w:val="28"/>
          <w:u w:val="single"/>
        </w:rPr>
        <w:t xml:space="preserve"> </w:t>
      </w:r>
      <w:r w:rsidR="00927F4A" w:rsidRPr="00405B4B">
        <w:rPr>
          <w:b/>
          <w:color w:val="C00000"/>
          <w:sz w:val="28"/>
          <w:u w:val="single"/>
        </w:rPr>
        <w:t>The Intelligentsia</w:t>
      </w:r>
    </w:p>
    <w:p w14:paraId="1D5BF789" w14:textId="61E59084" w:rsidR="00405B4B" w:rsidRDefault="009A0E2F" w:rsidP="00405B4B">
      <w:pPr>
        <w:rPr>
          <w:sz w:val="24"/>
          <w:szCs w:val="24"/>
        </w:rPr>
      </w:pPr>
      <w:r>
        <w:rPr>
          <w:sz w:val="24"/>
          <w:szCs w:val="24"/>
        </w:rPr>
        <w:t xml:space="preserve">A further form of opposition </w:t>
      </w:r>
      <w:r w:rsidR="004F51F0">
        <w:rPr>
          <w:sz w:val="24"/>
          <w:szCs w:val="24"/>
        </w:rPr>
        <w:t xml:space="preserve">that was emerging </w:t>
      </w:r>
      <w:r w:rsidR="00DB1DEA">
        <w:rPr>
          <w:sz w:val="24"/>
          <w:szCs w:val="24"/>
        </w:rPr>
        <w:t xml:space="preserve">during the reign of Alexander II was the </w:t>
      </w:r>
      <w:r w:rsidR="00DB1DEA" w:rsidRPr="00DB1DEA">
        <w:rPr>
          <w:b/>
          <w:bCs/>
          <w:sz w:val="24"/>
          <w:szCs w:val="24"/>
        </w:rPr>
        <w:t>intelligentsia</w:t>
      </w:r>
      <w:r w:rsidR="00DB1DEA">
        <w:rPr>
          <w:sz w:val="24"/>
          <w:szCs w:val="24"/>
        </w:rPr>
        <w:t xml:space="preserve">. This is </w:t>
      </w:r>
      <w:r w:rsidR="005750AC">
        <w:rPr>
          <w:sz w:val="24"/>
          <w:szCs w:val="24"/>
        </w:rPr>
        <w:t xml:space="preserve">more of a concept or broad group in society rather than a specific group, but it refers to </w:t>
      </w:r>
      <w:r w:rsidR="006F4733">
        <w:rPr>
          <w:sz w:val="24"/>
          <w:szCs w:val="24"/>
        </w:rPr>
        <w:t xml:space="preserve">a section of the small Russian middle class and nobility </w:t>
      </w:r>
      <w:r w:rsidR="005005DB">
        <w:rPr>
          <w:sz w:val="24"/>
          <w:szCs w:val="24"/>
        </w:rPr>
        <w:t xml:space="preserve">who were well educated and </w:t>
      </w:r>
      <w:r w:rsidR="00001B49">
        <w:rPr>
          <w:sz w:val="24"/>
          <w:szCs w:val="24"/>
        </w:rPr>
        <w:t>favoured the arts (e.g. philosophy, poetry</w:t>
      </w:r>
      <w:r w:rsidR="00A409E0">
        <w:rPr>
          <w:sz w:val="24"/>
          <w:szCs w:val="24"/>
        </w:rPr>
        <w:t>, music etc.)</w:t>
      </w:r>
      <w:r w:rsidR="00EA29FF">
        <w:rPr>
          <w:sz w:val="24"/>
          <w:szCs w:val="24"/>
        </w:rPr>
        <w:t xml:space="preserve">. The intelligentsia </w:t>
      </w:r>
      <w:r w:rsidR="00C514A6">
        <w:rPr>
          <w:sz w:val="24"/>
          <w:szCs w:val="24"/>
        </w:rPr>
        <w:t xml:space="preserve">were characterised by the desire for open debate of ideas and the spreading of new ideas, often imported from western Europe across Russia. </w:t>
      </w:r>
    </w:p>
    <w:p w14:paraId="3EE5F71D" w14:textId="540EAB6A" w:rsidR="00F041A4" w:rsidRDefault="00F041A4" w:rsidP="00405B4B">
      <w:pPr>
        <w:rPr>
          <w:sz w:val="24"/>
          <w:szCs w:val="24"/>
        </w:rPr>
      </w:pPr>
      <w:r>
        <w:rPr>
          <w:sz w:val="24"/>
          <w:szCs w:val="24"/>
        </w:rPr>
        <w:t>Alexander’s reforms undoub</w:t>
      </w:r>
      <w:r w:rsidR="00464C30">
        <w:rPr>
          <w:sz w:val="24"/>
          <w:szCs w:val="24"/>
        </w:rPr>
        <w:t xml:space="preserve">tedly encouraged the growth of the intelligentsia in Russia, although this certainly </w:t>
      </w:r>
      <w:r w:rsidR="00D042AA">
        <w:rPr>
          <w:sz w:val="24"/>
          <w:szCs w:val="24"/>
        </w:rPr>
        <w:t>was not</w:t>
      </w:r>
      <w:r w:rsidR="00464C30">
        <w:rPr>
          <w:sz w:val="24"/>
          <w:szCs w:val="24"/>
        </w:rPr>
        <w:t xml:space="preserve"> his aim. The education reforms </w:t>
      </w:r>
      <w:r w:rsidR="00D042AA">
        <w:rPr>
          <w:sz w:val="24"/>
          <w:szCs w:val="24"/>
        </w:rPr>
        <w:t>meant more Russians were able to go to university and once there could be exposed to a broader curriculum</w:t>
      </w:r>
      <w:r w:rsidR="00E5410F">
        <w:rPr>
          <w:sz w:val="24"/>
          <w:szCs w:val="24"/>
        </w:rPr>
        <w:t xml:space="preserve">. Censorship reform meant that </w:t>
      </w:r>
      <w:r w:rsidR="003E6C66">
        <w:rPr>
          <w:sz w:val="24"/>
          <w:szCs w:val="24"/>
        </w:rPr>
        <w:t>Russians had greater freedom to discuss controversial political, economic, social and cultural ideas</w:t>
      </w:r>
      <w:r w:rsidR="009E4830">
        <w:rPr>
          <w:sz w:val="24"/>
          <w:szCs w:val="24"/>
        </w:rPr>
        <w:t xml:space="preserve">, and were also made more aware of comparisons </w:t>
      </w:r>
      <w:r w:rsidR="002829E8">
        <w:rPr>
          <w:sz w:val="24"/>
          <w:szCs w:val="24"/>
        </w:rPr>
        <w:t>to</w:t>
      </w:r>
      <w:r w:rsidR="009E4830">
        <w:rPr>
          <w:sz w:val="24"/>
          <w:szCs w:val="24"/>
        </w:rPr>
        <w:t xml:space="preserve"> western Europe. </w:t>
      </w:r>
    </w:p>
    <w:p w14:paraId="409B6F79" w14:textId="091711EA" w:rsidR="00091A0B" w:rsidRDefault="00CB6C80" w:rsidP="00405B4B">
      <w:pPr>
        <w:rPr>
          <w:b/>
          <w:bCs/>
          <w:sz w:val="24"/>
          <w:szCs w:val="24"/>
        </w:rPr>
      </w:pPr>
      <w:r>
        <w:rPr>
          <w:sz w:val="24"/>
          <w:szCs w:val="24"/>
        </w:rPr>
        <w:t xml:space="preserve">Examples of </w:t>
      </w:r>
      <w:r w:rsidR="0040321C">
        <w:rPr>
          <w:sz w:val="24"/>
          <w:szCs w:val="24"/>
        </w:rPr>
        <w:t>the Russian intelligentsia in</w:t>
      </w:r>
      <w:r w:rsidR="000F05C2">
        <w:rPr>
          <w:sz w:val="24"/>
          <w:szCs w:val="24"/>
        </w:rPr>
        <w:t xml:space="preserve"> this period include some of the most famous cultural figures of the nineteenth century, like the writer </w:t>
      </w:r>
      <w:r w:rsidR="000F05C2">
        <w:rPr>
          <w:b/>
          <w:bCs/>
          <w:sz w:val="24"/>
          <w:szCs w:val="24"/>
        </w:rPr>
        <w:t>Dosto</w:t>
      </w:r>
      <w:r w:rsidR="00AD19E6">
        <w:rPr>
          <w:b/>
          <w:bCs/>
          <w:sz w:val="24"/>
          <w:szCs w:val="24"/>
        </w:rPr>
        <w:t>yevsky</w:t>
      </w:r>
      <w:r w:rsidR="00AD19E6">
        <w:rPr>
          <w:sz w:val="24"/>
          <w:szCs w:val="24"/>
        </w:rPr>
        <w:t xml:space="preserve"> and the composer </w:t>
      </w:r>
      <w:r w:rsidR="00AD19E6">
        <w:rPr>
          <w:b/>
          <w:bCs/>
          <w:sz w:val="24"/>
          <w:szCs w:val="24"/>
        </w:rPr>
        <w:t>Tchaikovsky</w:t>
      </w:r>
      <w:r w:rsidR="00AD19E6">
        <w:rPr>
          <w:sz w:val="24"/>
          <w:szCs w:val="24"/>
        </w:rPr>
        <w:t xml:space="preserve">. </w:t>
      </w:r>
      <w:r w:rsidR="003F1BA4">
        <w:rPr>
          <w:sz w:val="24"/>
          <w:szCs w:val="24"/>
        </w:rPr>
        <w:t xml:space="preserve">These figures are examples of a section of society that was better educated and more willing to question the Tsarist world around them. It is important to say, however, that the intelligentsia as a whole remained very small and </w:t>
      </w:r>
      <w:r w:rsidR="00A661F9">
        <w:rPr>
          <w:sz w:val="24"/>
          <w:szCs w:val="24"/>
        </w:rPr>
        <w:t xml:space="preserve">most of its high-profile figures were not radicals who wanted to overthrow Tsardom. </w:t>
      </w:r>
      <w:r w:rsidR="0021668E">
        <w:rPr>
          <w:sz w:val="24"/>
          <w:szCs w:val="24"/>
        </w:rPr>
        <w:t xml:space="preserve">There were exceptions </w:t>
      </w:r>
      <w:r w:rsidR="00116E8B">
        <w:rPr>
          <w:sz w:val="24"/>
          <w:szCs w:val="24"/>
        </w:rPr>
        <w:t xml:space="preserve">to </w:t>
      </w:r>
      <w:r w:rsidR="0021668E">
        <w:rPr>
          <w:sz w:val="24"/>
          <w:szCs w:val="24"/>
        </w:rPr>
        <w:t xml:space="preserve">this as some thinkers </w:t>
      </w:r>
      <w:r w:rsidR="00786843">
        <w:rPr>
          <w:sz w:val="24"/>
          <w:szCs w:val="24"/>
        </w:rPr>
        <w:t xml:space="preserve">did introduce new and radical ideas to Russia that would go on to influence </w:t>
      </w:r>
      <w:r w:rsidR="00794DC2">
        <w:rPr>
          <w:sz w:val="24"/>
          <w:szCs w:val="24"/>
        </w:rPr>
        <w:t xml:space="preserve">radical groups. The most important example of this is </w:t>
      </w:r>
      <w:r w:rsidR="009D48F1">
        <w:rPr>
          <w:b/>
          <w:bCs/>
          <w:sz w:val="24"/>
          <w:szCs w:val="24"/>
        </w:rPr>
        <w:t>A</w:t>
      </w:r>
      <w:r w:rsidR="00794DC2">
        <w:rPr>
          <w:b/>
          <w:bCs/>
          <w:sz w:val="24"/>
          <w:szCs w:val="24"/>
        </w:rPr>
        <w:t>lexander Herzen</w:t>
      </w:r>
      <w:r w:rsidR="00116E8B">
        <w:rPr>
          <w:b/>
          <w:bCs/>
          <w:sz w:val="24"/>
          <w:szCs w:val="24"/>
        </w:rPr>
        <w:t>.</w:t>
      </w:r>
      <w:r w:rsidR="00794DC2">
        <w:rPr>
          <w:b/>
          <w:bCs/>
          <w:sz w:val="24"/>
          <w:szCs w:val="24"/>
        </w:rPr>
        <w:t xml:space="preserve"> </w:t>
      </w:r>
    </w:p>
    <w:p w14:paraId="5516F23B" w14:textId="6C57B26C" w:rsidR="00D113F4" w:rsidRDefault="00D113F4" w:rsidP="00405B4B">
      <w:pPr>
        <w:rPr>
          <w:b/>
          <w:bCs/>
          <w:sz w:val="24"/>
          <w:szCs w:val="24"/>
        </w:rPr>
      </w:pPr>
    </w:p>
    <w:p w14:paraId="7B64D623" w14:textId="6677F51F" w:rsidR="00D113F4" w:rsidRDefault="00D113F4" w:rsidP="00405B4B">
      <w:pPr>
        <w:rPr>
          <w:b/>
          <w:bCs/>
          <w:sz w:val="24"/>
          <w:szCs w:val="24"/>
        </w:rPr>
      </w:pPr>
    </w:p>
    <w:p w14:paraId="2303A292" w14:textId="77777777" w:rsidR="00D113F4" w:rsidRDefault="00D113F4" w:rsidP="00405B4B">
      <w:pPr>
        <w:rPr>
          <w:b/>
          <w:bCs/>
          <w:sz w:val="24"/>
          <w:szCs w:val="24"/>
        </w:rPr>
      </w:pPr>
    </w:p>
    <w:p w14:paraId="62187D46" w14:textId="1D74DF84" w:rsidR="00F504A4" w:rsidRDefault="00D40716" w:rsidP="00D1402D">
      <w:pPr>
        <w:pBdr>
          <w:top w:val="single" w:sz="4" w:space="1" w:color="auto"/>
          <w:left w:val="single" w:sz="4" w:space="4" w:color="auto"/>
          <w:bottom w:val="single" w:sz="4" w:space="1" w:color="auto"/>
          <w:right w:val="single" w:sz="4" w:space="4" w:color="auto"/>
        </w:pBdr>
        <w:rPr>
          <w:i/>
          <w:iCs/>
          <w:sz w:val="24"/>
          <w:szCs w:val="24"/>
        </w:rPr>
      </w:pPr>
      <w:r>
        <w:rPr>
          <w:b/>
          <w:bCs/>
          <w:sz w:val="24"/>
          <w:szCs w:val="24"/>
        </w:rPr>
        <w:t xml:space="preserve">TASK – </w:t>
      </w:r>
      <w:r>
        <w:rPr>
          <w:i/>
          <w:iCs/>
          <w:sz w:val="24"/>
          <w:szCs w:val="24"/>
        </w:rPr>
        <w:t xml:space="preserve">do some research into Alexander Herzen (Spartacus Educational is a good place to start) and make simple notes below. Try to find: </w:t>
      </w:r>
      <w:r w:rsidR="003F7529">
        <w:rPr>
          <w:i/>
          <w:iCs/>
          <w:sz w:val="24"/>
          <w:szCs w:val="24"/>
        </w:rPr>
        <w:t xml:space="preserve">views on serfdom, his exile, role publishing </w:t>
      </w:r>
      <w:r w:rsidR="00373E03">
        <w:rPr>
          <w:i/>
          <w:iCs/>
          <w:sz w:val="24"/>
          <w:szCs w:val="24"/>
        </w:rPr>
        <w:t>‘The Bell’, his political views in general, groups who were influenced by him</w:t>
      </w:r>
    </w:p>
    <w:p w14:paraId="27AF931C" w14:textId="6083422E" w:rsidR="0057765D" w:rsidRPr="00D1402D" w:rsidRDefault="00921428" w:rsidP="00D1402D">
      <w:pPr>
        <w:pBdr>
          <w:top w:val="single" w:sz="4" w:space="1" w:color="auto"/>
          <w:left w:val="single" w:sz="4" w:space="4" w:color="auto"/>
          <w:bottom w:val="single" w:sz="4" w:space="1" w:color="auto"/>
          <w:right w:val="single" w:sz="4" w:space="4" w:color="auto"/>
        </w:pBdr>
        <w:jc w:val="center"/>
        <w:rPr>
          <w:b/>
          <w:bCs/>
          <w:color w:val="002060"/>
          <w:sz w:val="24"/>
          <w:szCs w:val="24"/>
          <w:u w:val="single"/>
        </w:rPr>
      </w:pPr>
      <w:r w:rsidRPr="00D1402D">
        <w:rPr>
          <w:noProof/>
          <w:color w:val="002060"/>
          <w:lang w:eastAsia="en-GB"/>
        </w:rPr>
        <w:drawing>
          <wp:anchor distT="0" distB="0" distL="114300" distR="114300" simplePos="0" relativeHeight="251761664" behindDoc="1" locked="0" layoutInCell="1" allowOverlap="1" wp14:anchorId="2A12D39A" wp14:editId="4C81C375">
            <wp:simplePos x="0" y="0"/>
            <wp:positionH relativeFrom="margin">
              <wp:align>left</wp:align>
            </wp:positionH>
            <wp:positionV relativeFrom="paragraph">
              <wp:posOffset>6035</wp:posOffset>
            </wp:positionV>
            <wp:extent cx="1969770" cy="2471420"/>
            <wp:effectExtent l="19050" t="19050" r="11430" b="24130"/>
            <wp:wrapTight wrapText="bothSides">
              <wp:wrapPolygon edited="0">
                <wp:start x="-209" y="-166"/>
                <wp:lineTo x="-209" y="21644"/>
                <wp:lineTo x="21516" y="21644"/>
                <wp:lineTo x="21516" y="-166"/>
                <wp:lineTo x="-209" y="-166"/>
              </wp:wrapPolygon>
            </wp:wrapTight>
            <wp:docPr id="52" name="Picture 52" descr="Image result for alexander her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lexander herze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78800" cy="248290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7765D" w:rsidRPr="00D1402D">
        <w:rPr>
          <w:b/>
          <w:bCs/>
          <w:color w:val="002060"/>
          <w:sz w:val="24"/>
          <w:szCs w:val="24"/>
          <w:u w:val="single"/>
        </w:rPr>
        <w:t>Alexander Herzen</w:t>
      </w:r>
      <w:r w:rsidRPr="00D1402D">
        <w:rPr>
          <w:b/>
          <w:bCs/>
          <w:color w:val="002060"/>
          <w:sz w:val="24"/>
          <w:szCs w:val="24"/>
          <w:u w:val="single"/>
        </w:rPr>
        <w:t>, 1812-1870</w:t>
      </w:r>
    </w:p>
    <w:p w14:paraId="6CF23110" w14:textId="2DD8D13D" w:rsidR="0057765D" w:rsidRDefault="0057765D" w:rsidP="00D1402D">
      <w:pPr>
        <w:pBdr>
          <w:top w:val="single" w:sz="4" w:space="1" w:color="auto"/>
          <w:left w:val="single" w:sz="4" w:space="4" w:color="auto"/>
          <w:bottom w:val="single" w:sz="4" w:space="1" w:color="auto"/>
          <w:right w:val="single" w:sz="4" w:space="4" w:color="auto"/>
        </w:pBdr>
        <w:rPr>
          <w:i/>
          <w:iCs/>
          <w:sz w:val="24"/>
          <w:szCs w:val="24"/>
        </w:rPr>
      </w:pPr>
    </w:p>
    <w:p w14:paraId="71DFD7BD" w14:textId="336471E9" w:rsidR="00D1402D" w:rsidRDefault="00D1402D" w:rsidP="00D1402D">
      <w:pPr>
        <w:pBdr>
          <w:top w:val="single" w:sz="4" w:space="1" w:color="auto"/>
          <w:left w:val="single" w:sz="4" w:space="4" w:color="auto"/>
          <w:bottom w:val="single" w:sz="4" w:space="1" w:color="auto"/>
          <w:right w:val="single" w:sz="4" w:space="4" w:color="auto"/>
        </w:pBdr>
        <w:rPr>
          <w:i/>
          <w:iCs/>
          <w:sz w:val="24"/>
          <w:szCs w:val="24"/>
        </w:rPr>
      </w:pPr>
    </w:p>
    <w:p w14:paraId="2F72C20D" w14:textId="2740FC06" w:rsidR="00D1402D" w:rsidRDefault="00D1402D" w:rsidP="00D1402D">
      <w:pPr>
        <w:pBdr>
          <w:top w:val="single" w:sz="4" w:space="1" w:color="auto"/>
          <w:left w:val="single" w:sz="4" w:space="4" w:color="auto"/>
          <w:bottom w:val="single" w:sz="4" w:space="1" w:color="auto"/>
          <w:right w:val="single" w:sz="4" w:space="4" w:color="auto"/>
        </w:pBdr>
        <w:rPr>
          <w:i/>
          <w:iCs/>
          <w:sz w:val="24"/>
          <w:szCs w:val="24"/>
        </w:rPr>
      </w:pPr>
    </w:p>
    <w:p w14:paraId="03114BCC" w14:textId="49958DE0" w:rsidR="00D1402D" w:rsidRDefault="00D1402D" w:rsidP="00D1402D">
      <w:pPr>
        <w:pBdr>
          <w:top w:val="single" w:sz="4" w:space="1" w:color="auto"/>
          <w:left w:val="single" w:sz="4" w:space="4" w:color="auto"/>
          <w:bottom w:val="single" w:sz="4" w:space="1" w:color="auto"/>
          <w:right w:val="single" w:sz="4" w:space="4" w:color="auto"/>
        </w:pBdr>
        <w:rPr>
          <w:i/>
          <w:iCs/>
          <w:sz w:val="24"/>
          <w:szCs w:val="24"/>
        </w:rPr>
      </w:pPr>
    </w:p>
    <w:p w14:paraId="0970B022" w14:textId="4321C618" w:rsidR="00D1402D" w:rsidRDefault="00D1402D" w:rsidP="00D1402D">
      <w:pPr>
        <w:pBdr>
          <w:top w:val="single" w:sz="4" w:space="1" w:color="auto"/>
          <w:left w:val="single" w:sz="4" w:space="4" w:color="auto"/>
          <w:bottom w:val="single" w:sz="4" w:space="1" w:color="auto"/>
          <w:right w:val="single" w:sz="4" w:space="4" w:color="auto"/>
        </w:pBdr>
        <w:rPr>
          <w:i/>
          <w:iCs/>
          <w:sz w:val="24"/>
          <w:szCs w:val="24"/>
        </w:rPr>
      </w:pPr>
    </w:p>
    <w:p w14:paraId="01B953F9" w14:textId="77777777" w:rsidR="00D1402D" w:rsidRDefault="00D1402D" w:rsidP="00D1402D">
      <w:pPr>
        <w:pBdr>
          <w:top w:val="single" w:sz="4" w:space="1" w:color="auto"/>
          <w:left w:val="single" w:sz="4" w:space="4" w:color="auto"/>
          <w:bottom w:val="single" w:sz="4" w:space="1" w:color="auto"/>
          <w:right w:val="single" w:sz="4" w:space="4" w:color="auto"/>
        </w:pBdr>
        <w:rPr>
          <w:i/>
          <w:iCs/>
          <w:sz w:val="24"/>
          <w:szCs w:val="24"/>
        </w:rPr>
      </w:pPr>
    </w:p>
    <w:p w14:paraId="567E5DC1" w14:textId="48DFA940" w:rsidR="00D1402D" w:rsidRDefault="00D1402D" w:rsidP="00D1402D">
      <w:pPr>
        <w:pBdr>
          <w:top w:val="single" w:sz="4" w:space="1" w:color="auto"/>
          <w:left w:val="single" w:sz="4" w:space="4" w:color="auto"/>
          <w:bottom w:val="single" w:sz="4" w:space="1" w:color="auto"/>
          <w:right w:val="single" w:sz="4" w:space="4" w:color="auto"/>
        </w:pBdr>
        <w:rPr>
          <w:i/>
          <w:iCs/>
          <w:sz w:val="24"/>
          <w:szCs w:val="24"/>
        </w:rPr>
      </w:pPr>
    </w:p>
    <w:p w14:paraId="476CEAEB" w14:textId="387D1E13" w:rsidR="00D1402D" w:rsidRDefault="00D1402D" w:rsidP="00D1402D">
      <w:pPr>
        <w:pBdr>
          <w:top w:val="single" w:sz="4" w:space="1" w:color="auto"/>
          <w:left w:val="single" w:sz="4" w:space="4" w:color="auto"/>
          <w:bottom w:val="single" w:sz="4" w:space="1" w:color="auto"/>
          <w:right w:val="single" w:sz="4" w:space="4" w:color="auto"/>
        </w:pBdr>
        <w:rPr>
          <w:i/>
          <w:iCs/>
          <w:sz w:val="24"/>
          <w:szCs w:val="24"/>
        </w:rPr>
      </w:pPr>
    </w:p>
    <w:p w14:paraId="32F79D8A" w14:textId="60637A6B" w:rsidR="00D1402D" w:rsidRDefault="00D1402D" w:rsidP="00D1402D">
      <w:pPr>
        <w:pBdr>
          <w:top w:val="single" w:sz="4" w:space="1" w:color="auto"/>
          <w:left w:val="single" w:sz="4" w:space="4" w:color="auto"/>
          <w:bottom w:val="single" w:sz="4" w:space="1" w:color="auto"/>
          <w:right w:val="single" w:sz="4" w:space="4" w:color="auto"/>
        </w:pBdr>
        <w:rPr>
          <w:i/>
          <w:iCs/>
          <w:sz w:val="24"/>
          <w:szCs w:val="24"/>
        </w:rPr>
      </w:pPr>
    </w:p>
    <w:p w14:paraId="635C390E" w14:textId="6405B449" w:rsidR="00D1402D" w:rsidRDefault="00D1402D" w:rsidP="00D1402D">
      <w:pPr>
        <w:pBdr>
          <w:top w:val="single" w:sz="4" w:space="1" w:color="auto"/>
          <w:left w:val="single" w:sz="4" w:space="4" w:color="auto"/>
          <w:bottom w:val="single" w:sz="4" w:space="1" w:color="auto"/>
          <w:right w:val="single" w:sz="4" w:space="4" w:color="auto"/>
        </w:pBdr>
        <w:rPr>
          <w:i/>
          <w:iCs/>
          <w:sz w:val="24"/>
          <w:szCs w:val="24"/>
        </w:rPr>
      </w:pPr>
    </w:p>
    <w:p w14:paraId="49E24B6E" w14:textId="09749EEB" w:rsidR="00D1402D" w:rsidRDefault="00D1402D" w:rsidP="00D1402D">
      <w:pPr>
        <w:pBdr>
          <w:top w:val="single" w:sz="4" w:space="1" w:color="auto"/>
          <w:left w:val="single" w:sz="4" w:space="4" w:color="auto"/>
          <w:bottom w:val="single" w:sz="4" w:space="1" w:color="auto"/>
          <w:right w:val="single" w:sz="4" w:space="4" w:color="auto"/>
        </w:pBdr>
        <w:rPr>
          <w:i/>
          <w:iCs/>
          <w:sz w:val="24"/>
          <w:szCs w:val="24"/>
        </w:rPr>
      </w:pPr>
    </w:p>
    <w:p w14:paraId="5A015CAF" w14:textId="014D9213" w:rsidR="00D1402D" w:rsidRDefault="00D1402D" w:rsidP="00D1402D">
      <w:pPr>
        <w:pBdr>
          <w:top w:val="single" w:sz="4" w:space="1" w:color="auto"/>
          <w:left w:val="single" w:sz="4" w:space="4" w:color="auto"/>
          <w:bottom w:val="single" w:sz="4" w:space="1" w:color="auto"/>
          <w:right w:val="single" w:sz="4" w:space="4" w:color="auto"/>
        </w:pBdr>
        <w:rPr>
          <w:i/>
          <w:iCs/>
          <w:sz w:val="24"/>
          <w:szCs w:val="24"/>
        </w:rPr>
      </w:pPr>
    </w:p>
    <w:p w14:paraId="17E996FB" w14:textId="7751D7E0" w:rsidR="00D1402D" w:rsidRDefault="00D1402D" w:rsidP="00D1402D">
      <w:pPr>
        <w:pBdr>
          <w:top w:val="single" w:sz="4" w:space="1" w:color="auto"/>
          <w:left w:val="single" w:sz="4" w:space="4" w:color="auto"/>
          <w:bottom w:val="single" w:sz="4" w:space="1" w:color="auto"/>
          <w:right w:val="single" w:sz="4" w:space="4" w:color="auto"/>
        </w:pBdr>
        <w:rPr>
          <w:i/>
          <w:iCs/>
          <w:sz w:val="24"/>
          <w:szCs w:val="24"/>
        </w:rPr>
      </w:pPr>
    </w:p>
    <w:p w14:paraId="19D396AA" w14:textId="6547B160" w:rsidR="00D1402D" w:rsidRDefault="00D1402D" w:rsidP="00D1402D">
      <w:pPr>
        <w:pBdr>
          <w:top w:val="single" w:sz="4" w:space="1" w:color="auto"/>
          <w:left w:val="single" w:sz="4" w:space="4" w:color="auto"/>
          <w:bottom w:val="single" w:sz="4" w:space="1" w:color="auto"/>
          <w:right w:val="single" w:sz="4" w:space="4" w:color="auto"/>
        </w:pBdr>
        <w:rPr>
          <w:i/>
          <w:iCs/>
          <w:sz w:val="24"/>
          <w:szCs w:val="24"/>
        </w:rPr>
      </w:pPr>
    </w:p>
    <w:p w14:paraId="0A6CA3DE" w14:textId="77777777" w:rsidR="00D1402D" w:rsidRPr="00D40716" w:rsidRDefault="00D1402D" w:rsidP="00D1402D">
      <w:pPr>
        <w:pBdr>
          <w:top w:val="single" w:sz="4" w:space="1" w:color="auto"/>
          <w:left w:val="single" w:sz="4" w:space="4" w:color="auto"/>
          <w:bottom w:val="single" w:sz="4" w:space="1" w:color="auto"/>
          <w:right w:val="single" w:sz="4" w:space="4" w:color="auto"/>
        </w:pBdr>
        <w:rPr>
          <w:i/>
          <w:iCs/>
          <w:sz w:val="24"/>
          <w:szCs w:val="24"/>
        </w:rPr>
      </w:pPr>
    </w:p>
    <w:p w14:paraId="61949982" w14:textId="77777777" w:rsidR="00405B4B" w:rsidRPr="00405B4B" w:rsidRDefault="00405B4B" w:rsidP="00405B4B"/>
    <w:p w14:paraId="7E2B3307" w14:textId="251398FF" w:rsidR="00CA6122" w:rsidRPr="006D7AF0" w:rsidRDefault="00D113F4" w:rsidP="006D7AF0">
      <w:pPr>
        <w:rPr>
          <w:b/>
          <w:color w:val="C00000"/>
          <w:sz w:val="28"/>
          <w:u w:val="single"/>
        </w:rPr>
      </w:pPr>
      <w:r>
        <w:rPr>
          <w:b/>
          <w:color w:val="C00000"/>
          <w:sz w:val="28"/>
          <w:u w:val="single"/>
        </w:rPr>
        <w:t>3</w:t>
      </w:r>
      <w:r w:rsidR="00405B4B">
        <w:rPr>
          <w:b/>
          <w:color w:val="C00000"/>
          <w:sz w:val="28"/>
          <w:u w:val="single"/>
        </w:rPr>
        <w:t>. Radical Opposition</w:t>
      </w:r>
      <w:r w:rsidR="00927F4A" w:rsidRPr="006D7AF0">
        <w:rPr>
          <w:b/>
          <w:color w:val="C00000"/>
          <w:sz w:val="28"/>
          <w:u w:val="single"/>
        </w:rPr>
        <w:t xml:space="preserve"> </w:t>
      </w:r>
    </w:p>
    <w:p w14:paraId="7001F0A3" w14:textId="100B624D" w:rsidR="006D7AF0" w:rsidRPr="004764D2" w:rsidRDefault="00FE726D" w:rsidP="001A4AEE">
      <w:pPr>
        <w:spacing w:after="0"/>
        <w:rPr>
          <w:b/>
          <w:bCs/>
          <w:sz w:val="24"/>
          <w:szCs w:val="24"/>
          <w:u w:val="single"/>
        </w:rPr>
      </w:pPr>
      <w:r w:rsidRPr="004764D2">
        <w:rPr>
          <w:b/>
          <w:bCs/>
          <w:sz w:val="24"/>
          <w:szCs w:val="24"/>
          <w:u w:val="single"/>
        </w:rPr>
        <w:t>The Populists (</w:t>
      </w:r>
      <w:r w:rsidRPr="004764D2">
        <w:rPr>
          <w:b/>
          <w:bCs/>
          <w:i/>
          <w:iCs/>
          <w:sz w:val="24"/>
          <w:szCs w:val="24"/>
          <w:u w:val="single"/>
        </w:rPr>
        <w:t>Narodnik</w:t>
      </w:r>
      <w:r w:rsidR="00905A0A" w:rsidRPr="004764D2">
        <w:rPr>
          <w:b/>
          <w:bCs/>
          <w:i/>
          <w:iCs/>
          <w:sz w:val="24"/>
          <w:szCs w:val="24"/>
          <w:u w:val="single"/>
        </w:rPr>
        <w:t>s</w:t>
      </w:r>
      <w:r w:rsidRPr="004764D2">
        <w:rPr>
          <w:b/>
          <w:bCs/>
          <w:sz w:val="24"/>
          <w:szCs w:val="24"/>
          <w:u w:val="single"/>
        </w:rPr>
        <w:t>)</w:t>
      </w:r>
    </w:p>
    <w:p w14:paraId="1FC6D13B" w14:textId="65F6F0B0" w:rsidR="00A2237C" w:rsidRPr="004764D2" w:rsidRDefault="001A4AEE" w:rsidP="006D7AF0">
      <w:pPr>
        <w:rPr>
          <w:sz w:val="24"/>
          <w:szCs w:val="24"/>
        </w:rPr>
      </w:pPr>
      <w:r w:rsidRPr="004764D2">
        <w:rPr>
          <w:sz w:val="24"/>
          <w:szCs w:val="24"/>
        </w:rPr>
        <w:t xml:space="preserve">This was a small group of intellectuals who </w:t>
      </w:r>
      <w:r w:rsidR="00732B4E" w:rsidRPr="004764D2">
        <w:rPr>
          <w:sz w:val="24"/>
          <w:szCs w:val="24"/>
        </w:rPr>
        <w:t xml:space="preserve">were inspired by the ideas of Karl Marx and aimed to </w:t>
      </w:r>
      <w:r w:rsidR="00CC3AFE" w:rsidRPr="004764D2">
        <w:rPr>
          <w:sz w:val="24"/>
          <w:szCs w:val="24"/>
        </w:rPr>
        <w:t xml:space="preserve">create their own form of popular socialism in Russia, based on the peasants. </w:t>
      </w:r>
      <w:r w:rsidR="00A93F17" w:rsidRPr="004764D2">
        <w:rPr>
          <w:sz w:val="24"/>
          <w:szCs w:val="24"/>
        </w:rPr>
        <w:t>Th</w:t>
      </w:r>
      <w:r w:rsidR="00CC3AFE" w:rsidRPr="004764D2">
        <w:rPr>
          <w:sz w:val="24"/>
          <w:szCs w:val="24"/>
        </w:rPr>
        <w:t>e Po</w:t>
      </w:r>
      <w:r w:rsidR="00BE1D19" w:rsidRPr="004764D2">
        <w:rPr>
          <w:sz w:val="24"/>
          <w:szCs w:val="24"/>
        </w:rPr>
        <w:t>pulists were, in part, also a product of Alexander II’s reforms</w:t>
      </w:r>
      <w:r w:rsidR="00DB06D2" w:rsidRPr="004764D2">
        <w:rPr>
          <w:sz w:val="24"/>
          <w:szCs w:val="24"/>
        </w:rPr>
        <w:t>; many had been educated and exposed to new ideas in his reformed universities</w:t>
      </w:r>
      <w:r w:rsidR="00CA629A" w:rsidRPr="004764D2">
        <w:rPr>
          <w:sz w:val="24"/>
          <w:szCs w:val="24"/>
        </w:rPr>
        <w:t>,</w:t>
      </w:r>
      <w:r w:rsidR="00DB06D2" w:rsidRPr="004764D2">
        <w:rPr>
          <w:sz w:val="24"/>
          <w:szCs w:val="24"/>
        </w:rPr>
        <w:t xml:space="preserve"> and were able </w:t>
      </w:r>
      <w:r w:rsidR="00CA629A" w:rsidRPr="004764D2">
        <w:rPr>
          <w:sz w:val="24"/>
          <w:szCs w:val="24"/>
        </w:rPr>
        <w:t xml:space="preserve">to discuss these and criticise the Tsarist system due to his censorship reforms. </w:t>
      </w:r>
    </w:p>
    <w:p w14:paraId="4D7C8AF8" w14:textId="4EC80A42" w:rsidR="00F109E9" w:rsidRPr="004764D2" w:rsidRDefault="00F109E9" w:rsidP="006D7AF0">
      <w:pPr>
        <w:rPr>
          <w:sz w:val="24"/>
          <w:szCs w:val="24"/>
        </w:rPr>
      </w:pPr>
      <w:r w:rsidRPr="004764D2">
        <w:rPr>
          <w:sz w:val="24"/>
          <w:szCs w:val="24"/>
        </w:rPr>
        <w:t xml:space="preserve">The two leading figures of the movement were </w:t>
      </w:r>
      <w:r w:rsidRPr="004764D2">
        <w:rPr>
          <w:b/>
          <w:bCs/>
          <w:sz w:val="24"/>
          <w:szCs w:val="24"/>
        </w:rPr>
        <w:t>Nikolai Chernyshevsky</w:t>
      </w:r>
      <w:r w:rsidRPr="004764D2">
        <w:rPr>
          <w:sz w:val="24"/>
          <w:szCs w:val="24"/>
        </w:rPr>
        <w:t xml:space="preserve"> and </w:t>
      </w:r>
      <w:r w:rsidRPr="004764D2">
        <w:rPr>
          <w:b/>
          <w:bCs/>
          <w:sz w:val="24"/>
          <w:szCs w:val="24"/>
        </w:rPr>
        <w:t xml:space="preserve">Pyotr </w:t>
      </w:r>
      <w:r w:rsidR="006C1B7D" w:rsidRPr="004764D2">
        <w:rPr>
          <w:b/>
          <w:bCs/>
          <w:sz w:val="24"/>
          <w:szCs w:val="24"/>
        </w:rPr>
        <w:t>Lavrov</w:t>
      </w:r>
      <w:r w:rsidR="006C1B7D" w:rsidRPr="004764D2">
        <w:rPr>
          <w:sz w:val="24"/>
          <w:szCs w:val="24"/>
        </w:rPr>
        <w:t>. Cherny</w:t>
      </w:r>
      <w:r w:rsidR="00D424E3" w:rsidRPr="004764D2">
        <w:rPr>
          <w:sz w:val="24"/>
          <w:szCs w:val="24"/>
        </w:rPr>
        <w:t>shevsky was the intellectual force behind the Populists</w:t>
      </w:r>
      <w:r w:rsidR="00C861EF" w:rsidRPr="004764D2">
        <w:rPr>
          <w:sz w:val="24"/>
          <w:szCs w:val="24"/>
        </w:rPr>
        <w:t xml:space="preserve">. He argued that the peasants should </w:t>
      </w:r>
      <w:r w:rsidR="00001D71" w:rsidRPr="004764D2">
        <w:rPr>
          <w:sz w:val="24"/>
          <w:szCs w:val="24"/>
        </w:rPr>
        <w:t xml:space="preserve">form communes and rebel against the power of the landowner. </w:t>
      </w:r>
      <w:r w:rsidR="00FD19C8" w:rsidRPr="004764D2">
        <w:rPr>
          <w:sz w:val="24"/>
          <w:szCs w:val="24"/>
        </w:rPr>
        <w:t xml:space="preserve">If power could be taken by the peasants, he thought, they provided the best hope of creating an egalitarian social order. </w:t>
      </w:r>
      <w:r w:rsidR="00867468" w:rsidRPr="004764D2">
        <w:rPr>
          <w:sz w:val="24"/>
          <w:szCs w:val="24"/>
        </w:rPr>
        <w:t xml:space="preserve">Chernyshevsky was imprisoned in 1862 </w:t>
      </w:r>
      <w:r w:rsidR="00637044" w:rsidRPr="004764D2">
        <w:rPr>
          <w:sz w:val="24"/>
          <w:szCs w:val="24"/>
        </w:rPr>
        <w:t xml:space="preserve">and whilst in prison wrote a utopian novel called </w:t>
      </w:r>
      <w:r w:rsidR="00637044" w:rsidRPr="004764D2">
        <w:rPr>
          <w:i/>
          <w:iCs/>
          <w:sz w:val="24"/>
          <w:szCs w:val="24"/>
        </w:rPr>
        <w:t>What</w:t>
      </w:r>
      <w:r w:rsidR="00895569" w:rsidRPr="004764D2">
        <w:rPr>
          <w:i/>
          <w:iCs/>
          <w:sz w:val="24"/>
          <w:szCs w:val="24"/>
        </w:rPr>
        <w:t xml:space="preserve"> is to be Done? </w:t>
      </w:r>
      <w:r w:rsidR="00895569" w:rsidRPr="004764D2">
        <w:rPr>
          <w:sz w:val="24"/>
          <w:szCs w:val="24"/>
        </w:rPr>
        <w:t xml:space="preserve">that inspired many of the students </w:t>
      </w:r>
      <w:r w:rsidR="00A87AC1" w:rsidRPr="004764D2">
        <w:rPr>
          <w:sz w:val="24"/>
          <w:szCs w:val="24"/>
        </w:rPr>
        <w:t xml:space="preserve">who became Populists. </w:t>
      </w:r>
    </w:p>
    <w:p w14:paraId="6B3E558D" w14:textId="7901CC5F" w:rsidR="00A87AC1" w:rsidRPr="004764D2" w:rsidRDefault="00A87AC1" w:rsidP="006D7AF0">
      <w:pPr>
        <w:rPr>
          <w:sz w:val="24"/>
          <w:szCs w:val="24"/>
        </w:rPr>
      </w:pPr>
      <w:r w:rsidRPr="004764D2">
        <w:rPr>
          <w:sz w:val="24"/>
          <w:szCs w:val="24"/>
        </w:rPr>
        <w:t xml:space="preserve">Pyotr Lavrov </w:t>
      </w:r>
      <w:r w:rsidR="00226FA4" w:rsidRPr="004764D2">
        <w:rPr>
          <w:sz w:val="24"/>
          <w:szCs w:val="24"/>
        </w:rPr>
        <w:t>focused on direct action to try and bring about the ideas of the Populist movement</w:t>
      </w:r>
      <w:r w:rsidR="004C2C22" w:rsidRPr="004764D2">
        <w:rPr>
          <w:sz w:val="24"/>
          <w:szCs w:val="24"/>
        </w:rPr>
        <w:t xml:space="preserve"> and </w:t>
      </w:r>
      <w:r w:rsidR="0071682B" w:rsidRPr="004764D2">
        <w:rPr>
          <w:sz w:val="24"/>
          <w:szCs w:val="24"/>
        </w:rPr>
        <w:t>organised</w:t>
      </w:r>
      <w:r w:rsidR="004C2C22" w:rsidRPr="004764D2">
        <w:rPr>
          <w:sz w:val="24"/>
          <w:szCs w:val="24"/>
        </w:rPr>
        <w:t xml:space="preserve"> the </w:t>
      </w:r>
      <w:r w:rsidR="004C2C22" w:rsidRPr="004764D2">
        <w:rPr>
          <w:b/>
          <w:bCs/>
          <w:sz w:val="24"/>
          <w:szCs w:val="24"/>
        </w:rPr>
        <w:t>‘Going to the People’</w:t>
      </w:r>
      <w:r w:rsidR="004C2C22" w:rsidRPr="004764D2">
        <w:rPr>
          <w:sz w:val="24"/>
          <w:szCs w:val="24"/>
        </w:rPr>
        <w:t xml:space="preserve"> campaign in 1873-74. </w:t>
      </w:r>
      <w:r w:rsidR="00504D5B" w:rsidRPr="004764D2">
        <w:rPr>
          <w:sz w:val="24"/>
          <w:szCs w:val="24"/>
        </w:rPr>
        <w:t xml:space="preserve">Three thousand young Russians, mostly students, </w:t>
      </w:r>
      <w:r w:rsidR="00017AF3" w:rsidRPr="004764D2">
        <w:rPr>
          <w:sz w:val="24"/>
          <w:szCs w:val="24"/>
        </w:rPr>
        <w:t>went to the countryside and villages to spread the ‘truth’ to the peasants</w:t>
      </w:r>
      <w:r w:rsidR="00CF0EB3" w:rsidRPr="004764D2">
        <w:rPr>
          <w:sz w:val="24"/>
          <w:szCs w:val="24"/>
        </w:rPr>
        <w:t>:</w:t>
      </w:r>
    </w:p>
    <w:p w14:paraId="550A5D6F" w14:textId="6A451439" w:rsidR="00CF0EB3" w:rsidRPr="004764D2" w:rsidRDefault="00013483" w:rsidP="00ED4C95">
      <w:pPr>
        <w:pStyle w:val="ListParagraph"/>
        <w:numPr>
          <w:ilvl w:val="0"/>
          <w:numId w:val="15"/>
        </w:numPr>
        <w:rPr>
          <w:sz w:val="24"/>
          <w:szCs w:val="24"/>
        </w:rPr>
      </w:pPr>
      <w:r w:rsidRPr="004764D2">
        <w:rPr>
          <w:sz w:val="24"/>
          <w:szCs w:val="24"/>
        </w:rPr>
        <w:t>Russia’s hope lay in a peasant democracy</w:t>
      </w:r>
    </w:p>
    <w:p w14:paraId="7725BBBA" w14:textId="1C2626BD" w:rsidR="00013483" w:rsidRPr="004764D2" w:rsidRDefault="00013483" w:rsidP="00ED4C95">
      <w:pPr>
        <w:pStyle w:val="ListParagraph"/>
        <w:numPr>
          <w:ilvl w:val="0"/>
          <w:numId w:val="15"/>
        </w:numPr>
        <w:rPr>
          <w:sz w:val="24"/>
          <w:szCs w:val="24"/>
        </w:rPr>
      </w:pPr>
      <w:r w:rsidRPr="004764D2">
        <w:rPr>
          <w:sz w:val="24"/>
          <w:szCs w:val="24"/>
        </w:rPr>
        <w:t>The purity of rural life was in contrast to</w:t>
      </w:r>
      <w:r w:rsidR="00291188" w:rsidRPr="004764D2">
        <w:rPr>
          <w:sz w:val="24"/>
          <w:szCs w:val="24"/>
        </w:rPr>
        <w:t xml:space="preserve"> </w:t>
      </w:r>
      <w:r w:rsidRPr="004764D2">
        <w:rPr>
          <w:sz w:val="24"/>
          <w:szCs w:val="24"/>
        </w:rPr>
        <w:t>t</w:t>
      </w:r>
      <w:r w:rsidR="00291188" w:rsidRPr="004764D2">
        <w:rPr>
          <w:sz w:val="24"/>
          <w:szCs w:val="24"/>
        </w:rPr>
        <w:t>he</w:t>
      </w:r>
      <w:r w:rsidRPr="004764D2">
        <w:rPr>
          <w:sz w:val="24"/>
          <w:szCs w:val="24"/>
        </w:rPr>
        <w:t xml:space="preserve"> corruption of cities</w:t>
      </w:r>
    </w:p>
    <w:p w14:paraId="2D2951AC" w14:textId="5DEBD1F4" w:rsidR="00013483" w:rsidRPr="004764D2" w:rsidRDefault="009D3A50" w:rsidP="00ED4C95">
      <w:pPr>
        <w:pStyle w:val="ListParagraph"/>
        <w:numPr>
          <w:ilvl w:val="0"/>
          <w:numId w:val="15"/>
        </w:numPr>
        <w:rPr>
          <w:sz w:val="24"/>
          <w:szCs w:val="24"/>
        </w:rPr>
      </w:pPr>
      <w:r w:rsidRPr="004764D2">
        <w:rPr>
          <w:sz w:val="24"/>
          <w:szCs w:val="24"/>
        </w:rPr>
        <w:t>Peasants had been oppressed and the la</w:t>
      </w:r>
      <w:r w:rsidR="00434C78">
        <w:rPr>
          <w:sz w:val="24"/>
          <w:szCs w:val="24"/>
        </w:rPr>
        <w:t>n</w:t>
      </w:r>
      <w:r w:rsidRPr="004764D2">
        <w:rPr>
          <w:sz w:val="24"/>
          <w:szCs w:val="24"/>
        </w:rPr>
        <w:t>d belonged to them</w:t>
      </w:r>
    </w:p>
    <w:p w14:paraId="10417B23" w14:textId="0DC3D40E" w:rsidR="009D3A50" w:rsidRPr="004764D2" w:rsidRDefault="009D3A50" w:rsidP="00ED4C95">
      <w:pPr>
        <w:pStyle w:val="ListParagraph"/>
        <w:numPr>
          <w:ilvl w:val="0"/>
          <w:numId w:val="15"/>
        </w:numPr>
        <w:rPr>
          <w:sz w:val="24"/>
          <w:szCs w:val="24"/>
        </w:rPr>
      </w:pPr>
      <w:r w:rsidRPr="004764D2">
        <w:rPr>
          <w:sz w:val="24"/>
          <w:szCs w:val="24"/>
        </w:rPr>
        <w:t>All men were equal</w:t>
      </w:r>
      <w:r w:rsidR="00852EAB" w:rsidRPr="004764D2">
        <w:rPr>
          <w:sz w:val="24"/>
          <w:szCs w:val="24"/>
        </w:rPr>
        <w:t xml:space="preserve"> and free</w:t>
      </w:r>
      <w:r w:rsidR="00003A08" w:rsidRPr="004764D2">
        <w:rPr>
          <w:sz w:val="24"/>
          <w:szCs w:val="24"/>
        </w:rPr>
        <w:t>,</w:t>
      </w:r>
      <w:r w:rsidR="00852EAB" w:rsidRPr="004764D2">
        <w:rPr>
          <w:sz w:val="24"/>
          <w:szCs w:val="24"/>
        </w:rPr>
        <w:t xml:space="preserve"> and Russia should be reborn on this basis</w:t>
      </w:r>
    </w:p>
    <w:p w14:paraId="0506B31B" w14:textId="091E2D78" w:rsidR="0099441C" w:rsidRPr="004764D2" w:rsidRDefault="00852EAB" w:rsidP="00852EAB">
      <w:pPr>
        <w:rPr>
          <w:sz w:val="24"/>
          <w:szCs w:val="24"/>
        </w:rPr>
      </w:pPr>
      <w:r w:rsidRPr="004764D2">
        <w:rPr>
          <w:sz w:val="24"/>
          <w:szCs w:val="24"/>
        </w:rPr>
        <w:t xml:space="preserve">The ‘Going to the People’ Campaigns had the potential to threaten Tsarist Russia </w:t>
      </w:r>
      <w:r w:rsidR="00A70F99" w:rsidRPr="004764D2">
        <w:rPr>
          <w:sz w:val="24"/>
          <w:szCs w:val="24"/>
        </w:rPr>
        <w:t>if they could start to undermine the support of peasants for the Tsar. However, the impact was very limited</w:t>
      </w:r>
      <w:r w:rsidR="00003A08" w:rsidRPr="004764D2">
        <w:rPr>
          <w:sz w:val="24"/>
          <w:szCs w:val="24"/>
        </w:rPr>
        <w:t xml:space="preserve">. Peasants were suspicious of </w:t>
      </w:r>
      <w:r w:rsidR="00730266" w:rsidRPr="004764D2">
        <w:rPr>
          <w:sz w:val="24"/>
          <w:szCs w:val="24"/>
        </w:rPr>
        <w:t xml:space="preserve">this wave of outsiders and in cases chased them out of their villages or handed them over to the authorities. </w:t>
      </w:r>
      <w:r w:rsidR="00E261FF" w:rsidRPr="004764D2">
        <w:rPr>
          <w:sz w:val="24"/>
          <w:szCs w:val="24"/>
        </w:rPr>
        <w:t>Peasants would have welcomed the Populists’ views on the land but would have had little understanding of the</w:t>
      </w:r>
      <w:r w:rsidR="00E91679" w:rsidRPr="004764D2">
        <w:rPr>
          <w:sz w:val="24"/>
          <w:szCs w:val="24"/>
        </w:rPr>
        <w:t xml:space="preserve">ir belief in a peasant democracy. Some peasants were also benefitting from Tsarist reforms and the new economic opportunities opened up by Emancipation and railway construction so had little interest in radical ideas. </w:t>
      </w:r>
      <w:r w:rsidR="00394F7B">
        <w:rPr>
          <w:sz w:val="24"/>
          <w:szCs w:val="24"/>
        </w:rPr>
        <w:t xml:space="preserve">For their part, many of the </w:t>
      </w:r>
      <w:r w:rsidR="00757BA3">
        <w:rPr>
          <w:sz w:val="24"/>
          <w:szCs w:val="24"/>
        </w:rPr>
        <w:t>Populists who took part were quickly disillusioned by the conservatism of the peasants.</w:t>
      </w:r>
    </w:p>
    <w:p w14:paraId="0B997F74" w14:textId="76EC3355" w:rsidR="00852EAB" w:rsidRPr="004764D2" w:rsidRDefault="0099441C" w:rsidP="00852EAB">
      <w:pPr>
        <w:rPr>
          <w:sz w:val="24"/>
          <w:szCs w:val="24"/>
        </w:rPr>
      </w:pPr>
      <w:r w:rsidRPr="004764D2">
        <w:rPr>
          <w:sz w:val="24"/>
          <w:szCs w:val="24"/>
        </w:rPr>
        <w:t xml:space="preserve">The government reacted with 700 arrests of Populists </w:t>
      </w:r>
      <w:r w:rsidR="00FC7B6F" w:rsidRPr="004764D2">
        <w:rPr>
          <w:sz w:val="24"/>
          <w:szCs w:val="24"/>
        </w:rPr>
        <w:t xml:space="preserve">and exiled its leaders, meaning the movement collapsed. </w:t>
      </w:r>
      <w:r w:rsidR="001B40DC" w:rsidRPr="004764D2">
        <w:rPr>
          <w:sz w:val="24"/>
          <w:szCs w:val="24"/>
        </w:rPr>
        <w:t>I</w:t>
      </w:r>
      <w:r w:rsidR="00291188" w:rsidRPr="004764D2">
        <w:rPr>
          <w:sz w:val="24"/>
          <w:szCs w:val="24"/>
        </w:rPr>
        <w:t>n</w:t>
      </w:r>
      <w:r w:rsidR="001B40DC" w:rsidRPr="004764D2">
        <w:rPr>
          <w:sz w:val="24"/>
          <w:szCs w:val="24"/>
        </w:rPr>
        <w:t xml:space="preserve"> the long-term however, the Populist idea of a building an egalitarian society based on the peasants would be </w:t>
      </w:r>
      <w:r w:rsidR="00291188" w:rsidRPr="004764D2">
        <w:rPr>
          <w:sz w:val="24"/>
          <w:szCs w:val="24"/>
        </w:rPr>
        <w:t>picked up by Lenin and greatly influence his ideological approach</w:t>
      </w:r>
      <w:r w:rsidR="00810B95">
        <w:rPr>
          <w:sz w:val="24"/>
          <w:szCs w:val="24"/>
        </w:rPr>
        <w:t>.</w:t>
      </w:r>
    </w:p>
    <w:p w14:paraId="2464F4CB" w14:textId="23C6732C" w:rsidR="00D113F4" w:rsidRDefault="00D113F4" w:rsidP="00FF0D54">
      <w:pPr>
        <w:spacing w:after="0"/>
        <w:rPr>
          <w:sz w:val="24"/>
          <w:szCs w:val="24"/>
        </w:rPr>
      </w:pPr>
    </w:p>
    <w:p w14:paraId="7C7CA992" w14:textId="4E656F20" w:rsidR="00CA6122" w:rsidRDefault="00C43E00" w:rsidP="00FF0D54">
      <w:pPr>
        <w:spacing w:after="0"/>
        <w:rPr>
          <w:b/>
          <w:bCs/>
          <w:sz w:val="24"/>
          <w:szCs w:val="24"/>
          <w:u w:val="single"/>
        </w:rPr>
      </w:pPr>
      <w:r w:rsidRPr="004764D2">
        <w:rPr>
          <w:b/>
          <w:bCs/>
          <w:sz w:val="24"/>
          <w:szCs w:val="24"/>
          <w:u w:val="single"/>
        </w:rPr>
        <w:t>Land and Liberty</w:t>
      </w:r>
      <w:r w:rsidR="00C94940" w:rsidRPr="004764D2">
        <w:rPr>
          <w:b/>
          <w:bCs/>
          <w:sz w:val="24"/>
          <w:szCs w:val="24"/>
          <w:u w:val="single"/>
        </w:rPr>
        <w:t>,</w:t>
      </w:r>
      <w:r w:rsidRPr="004764D2">
        <w:rPr>
          <w:b/>
          <w:bCs/>
          <w:sz w:val="24"/>
          <w:szCs w:val="24"/>
          <w:u w:val="single"/>
        </w:rPr>
        <w:t xml:space="preserve"> Black </w:t>
      </w:r>
      <w:r w:rsidR="00BA5FE3" w:rsidRPr="004764D2">
        <w:rPr>
          <w:b/>
          <w:bCs/>
          <w:sz w:val="24"/>
          <w:szCs w:val="24"/>
          <w:u w:val="single"/>
        </w:rPr>
        <w:t>Partition</w:t>
      </w:r>
      <w:r w:rsidR="00C94940" w:rsidRPr="004764D2">
        <w:rPr>
          <w:b/>
          <w:bCs/>
          <w:sz w:val="24"/>
          <w:szCs w:val="24"/>
          <w:u w:val="single"/>
        </w:rPr>
        <w:t xml:space="preserve"> &amp; The People’s Will</w:t>
      </w:r>
    </w:p>
    <w:p w14:paraId="5B8DEC9A" w14:textId="77777777" w:rsidR="006C0208" w:rsidRPr="004764D2" w:rsidRDefault="006C0208" w:rsidP="00FF0D54">
      <w:pPr>
        <w:spacing w:after="0"/>
        <w:rPr>
          <w:b/>
          <w:bCs/>
          <w:sz w:val="24"/>
          <w:szCs w:val="24"/>
          <w:u w:val="single"/>
        </w:rPr>
      </w:pPr>
    </w:p>
    <w:p w14:paraId="5D8BF274" w14:textId="3FF136BA" w:rsidR="009B7403" w:rsidRPr="004764D2" w:rsidRDefault="009B7403" w:rsidP="00CA6122">
      <w:pPr>
        <w:rPr>
          <w:sz w:val="24"/>
          <w:szCs w:val="24"/>
        </w:rPr>
      </w:pPr>
      <w:r w:rsidRPr="004764D2">
        <w:rPr>
          <w:sz w:val="24"/>
          <w:szCs w:val="24"/>
        </w:rPr>
        <w:t xml:space="preserve">The Populist movement was short-lived and </w:t>
      </w:r>
      <w:r w:rsidR="00FF0D54" w:rsidRPr="004764D2">
        <w:rPr>
          <w:sz w:val="24"/>
          <w:szCs w:val="24"/>
        </w:rPr>
        <w:t>unsuccessful,</w:t>
      </w:r>
      <w:r w:rsidRPr="004764D2">
        <w:rPr>
          <w:sz w:val="24"/>
          <w:szCs w:val="24"/>
        </w:rPr>
        <w:t xml:space="preserve"> but it did</w:t>
      </w:r>
      <w:r w:rsidR="00FF0D54" w:rsidRPr="004764D2">
        <w:rPr>
          <w:sz w:val="24"/>
          <w:szCs w:val="24"/>
        </w:rPr>
        <w:t xml:space="preserve"> </w:t>
      </w:r>
      <w:r w:rsidR="00AA2D60" w:rsidRPr="004764D2">
        <w:rPr>
          <w:sz w:val="24"/>
          <w:szCs w:val="24"/>
        </w:rPr>
        <w:t>lead the way for a number of radical, and in cases, violent groups in the 1870s, all of which challenged the Tsarist regime.</w:t>
      </w:r>
    </w:p>
    <w:p w14:paraId="4A72CDC2" w14:textId="3C6CFF37" w:rsidR="005E7B2C" w:rsidRPr="00D113F4" w:rsidRDefault="00311762" w:rsidP="00CA6122">
      <w:pPr>
        <w:rPr>
          <w:i/>
          <w:iCs/>
          <w:sz w:val="24"/>
          <w:szCs w:val="24"/>
        </w:rPr>
      </w:pPr>
      <w:r w:rsidRPr="004764D2">
        <w:rPr>
          <w:b/>
          <w:bCs/>
          <w:i/>
          <w:iCs/>
          <w:sz w:val="24"/>
          <w:szCs w:val="24"/>
        </w:rPr>
        <w:t>Task</w:t>
      </w:r>
      <w:r w:rsidRPr="004764D2">
        <w:rPr>
          <w:i/>
          <w:iCs/>
          <w:sz w:val="24"/>
          <w:szCs w:val="24"/>
        </w:rPr>
        <w:t>- working in groups of three, research each of these groups</w:t>
      </w:r>
      <w:r w:rsidR="0017110B" w:rsidRPr="004764D2">
        <w:rPr>
          <w:i/>
          <w:iCs/>
          <w:sz w:val="24"/>
          <w:szCs w:val="24"/>
        </w:rPr>
        <w:t xml:space="preserve">. Take one each and complete the relevant section of the table </w:t>
      </w:r>
      <w:r w:rsidR="006C0208">
        <w:rPr>
          <w:i/>
          <w:iCs/>
          <w:sz w:val="24"/>
          <w:szCs w:val="24"/>
        </w:rPr>
        <w:t>on the next page</w:t>
      </w:r>
      <w:r w:rsidR="0017110B" w:rsidRPr="004764D2">
        <w:rPr>
          <w:i/>
          <w:iCs/>
          <w:sz w:val="24"/>
          <w:szCs w:val="24"/>
        </w:rPr>
        <w:t xml:space="preserve">, ready to explain what you have found to the rest of your group. A good place to start is </w:t>
      </w:r>
      <w:hyperlink r:id="rId54" w:history="1">
        <w:r w:rsidR="00C37EE4" w:rsidRPr="004764D2">
          <w:rPr>
            <w:rStyle w:val="Hyperlink"/>
            <w:i/>
            <w:iCs/>
            <w:sz w:val="24"/>
            <w:szCs w:val="24"/>
          </w:rPr>
          <w:t>www.spartacus-educational.com</w:t>
        </w:r>
      </w:hyperlink>
      <w:r w:rsidR="00C37EE4" w:rsidRPr="004764D2">
        <w:rPr>
          <w:i/>
          <w:iCs/>
          <w:sz w:val="24"/>
          <w:szCs w:val="24"/>
        </w:rPr>
        <w:t xml:space="preserve"> then look in ‘Russia’ </w:t>
      </w:r>
      <w:r w:rsidR="00A605BC" w:rsidRPr="004764D2">
        <w:rPr>
          <w:i/>
          <w:iCs/>
          <w:sz w:val="24"/>
          <w:szCs w:val="24"/>
        </w:rPr>
        <w:t xml:space="preserve">– ‘Russian Political Groups’. </w:t>
      </w:r>
      <w:r w:rsidR="00D113F4">
        <w:rPr>
          <w:i/>
          <w:iCs/>
          <w:sz w:val="24"/>
          <w:szCs w:val="24"/>
        </w:rPr>
        <w:t>Then, answer the three questions below.</w:t>
      </w:r>
    </w:p>
    <w:p w14:paraId="1CF397E0" w14:textId="77777777" w:rsidR="00D113F4" w:rsidRPr="006C0208" w:rsidRDefault="00D113F4" w:rsidP="00D113F4">
      <w:pPr>
        <w:pStyle w:val="ListParagraph"/>
        <w:numPr>
          <w:ilvl w:val="0"/>
          <w:numId w:val="23"/>
        </w:numPr>
        <w:rPr>
          <w:b/>
          <w:sz w:val="28"/>
        </w:rPr>
      </w:pPr>
      <w:r w:rsidRPr="00EC706F">
        <w:rPr>
          <w:b/>
          <w:sz w:val="24"/>
          <w:szCs w:val="20"/>
        </w:rPr>
        <w:t>Of these three groups which do you think posed the most significant threat to the Tsarist regime and why?</w:t>
      </w:r>
    </w:p>
    <w:p w14:paraId="48161CDA" w14:textId="77777777" w:rsidR="00D113F4" w:rsidRDefault="00D113F4" w:rsidP="00D113F4">
      <w:pPr>
        <w:rPr>
          <w:b/>
          <w:sz w:val="28"/>
        </w:rPr>
      </w:pPr>
    </w:p>
    <w:p w14:paraId="135DC50B" w14:textId="77777777" w:rsidR="00D113F4" w:rsidRDefault="00D113F4" w:rsidP="00D113F4">
      <w:pPr>
        <w:rPr>
          <w:b/>
          <w:sz w:val="28"/>
        </w:rPr>
      </w:pPr>
    </w:p>
    <w:p w14:paraId="7C3FA2BE" w14:textId="77777777" w:rsidR="00D113F4" w:rsidRPr="00214A87" w:rsidRDefault="00D113F4" w:rsidP="00D113F4">
      <w:pPr>
        <w:rPr>
          <w:b/>
          <w:sz w:val="28"/>
        </w:rPr>
      </w:pPr>
    </w:p>
    <w:p w14:paraId="30535EEA" w14:textId="77777777" w:rsidR="00D113F4" w:rsidRPr="00214A87" w:rsidRDefault="00D113F4" w:rsidP="00D113F4">
      <w:pPr>
        <w:pStyle w:val="ListParagraph"/>
        <w:numPr>
          <w:ilvl w:val="0"/>
          <w:numId w:val="23"/>
        </w:numPr>
        <w:rPr>
          <w:b/>
          <w:sz w:val="28"/>
        </w:rPr>
      </w:pPr>
      <w:r>
        <w:rPr>
          <w:b/>
          <w:sz w:val="24"/>
          <w:szCs w:val="20"/>
        </w:rPr>
        <w:t>Would these groups have been possible without the reforms of Alexander II?</w:t>
      </w:r>
    </w:p>
    <w:p w14:paraId="096D15A5" w14:textId="77777777" w:rsidR="00D113F4" w:rsidRDefault="00D113F4" w:rsidP="00D113F4">
      <w:pPr>
        <w:rPr>
          <w:b/>
          <w:sz w:val="28"/>
        </w:rPr>
      </w:pPr>
    </w:p>
    <w:p w14:paraId="38E41E3A" w14:textId="77777777" w:rsidR="00D113F4" w:rsidRDefault="00D113F4" w:rsidP="00D113F4">
      <w:pPr>
        <w:rPr>
          <w:b/>
          <w:sz w:val="28"/>
        </w:rPr>
      </w:pPr>
    </w:p>
    <w:p w14:paraId="3BFC3679" w14:textId="77777777" w:rsidR="00D113F4" w:rsidRPr="00214A87" w:rsidRDefault="00D113F4" w:rsidP="00D113F4">
      <w:pPr>
        <w:rPr>
          <w:b/>
          <w:sz w:val="28"/>
        </w:rPr>
      </w:pPr>
    </w:p>
    <w:p w14:paraId="55C2A3E9" w14:textId="77777777" w:rsidR="00D113F4" w:rsidRPr="00D113F4" w:rsidRDefault="00D113F4" w:rsidP="00D113F4">
      <w:pPr>
        <w:pStyle w:val="ListParagraph"/>
        <w:numPr>
          <w:ilvl w:val="0"/>
          <w:numId w:val="23"/>
        </w:numPr>
        <w:rPr>
          <w:b/>
          <w:sz w:val="28"/>
        </w:rPr>
      </w:pPr>
      <w:r>
        <w:rPr>
          <w:b/>
          <w:sz w:val="24"/>
          <w:szCs w:val="20"/>
        </w:rPr>
        <w:t>Was the assassination of Alexander II a high point for radical opposition to the Tsarist regime?</w:t>
      </w:r>
    </w:p>
    <w:p w14:paraId="0932FFA7" w14:textId="04866730" w:rsidR="006C0208" w:rsidRDefault="006C0208" w:rsidP="00CA6122">
      <w:pPr>
        <w:rPr>
          <w:i/>
          <w:iCs/>
          <w:sz w:val="24"/>
          <w:szCs w:val="24"/>
        </w:rPr>
      </w:pPr>
    </w:p>
    <w:p w14:paraId="333154C9" w14:textId="068E6D47" w:rsidR="006C0208" w:rsidRDefault="006C0208" w:rsidP="00CA6122">
      <w:pPr>
        <w:rPr>
          <w:i/>
          <w:iCs/>
          <w:sz w:val="24"/>
          <w:szCs w:val="24"/>
        </w:rPr>
      </w:pPr>
    </w:p>
    <w:p w14:paraId="06815B03" w14:textId="77777777" w:rsidR="00D113F4" w:rsidRPr="004764D2" w:rsidRDefault="00D113F4" w:rsidP="00CA6122">
      <w:pPr>
        <w:rPr>
          <w:i/>
          <w:iCs/>
          <w:sz w:val="24"/>
          <w:szCs w:val="24"/>
        </w:rPr>
      </w:pPr>
    </w:p>
    <w:tbl>
      <w:tblPr>
        <w:tblStyle w:val="TableGrid"/>
        <w:tblW w:w="0" w:type="auto"/>
        <w:tblLook w:val="04A0" w:firstRow="1" w:lastRow="0" w:firstColumn="1" w:lastColumn="0" w:noHBand="0" w:noVBand="1"/>
      </w:tblPr>
      <w:tblGrid>
        <w:gridCol w:w="3485"/>
        <w:gridCol w:w="3485"/>
        <w:gridCol w:w="3486"/>
      </w:tblGrid>
      <w:tr w:rsidR="004834E9" w14:paraId="734135E4" w14:textId="77777777" w:rsidTr="000E7586">
        <w:tc>
          <w:tcPr>
            <w:tcW w:w="3485" w:type="dxa"/>
            <w:tcBorders>
              <w:bottom w:val="single" w:sz="4" w:space="0" w:color="auto"/>
            </w:tcBorders>
            <w:shd w:val="clear" w:color="auto" w:fill="BDD6EE" w:themeFill="accent1" w:themeFillTint="66"/>
          </w:tcPr>
          <w:p w14:paraId="3579A73C" w14:textId="54E38549" w:rsidR="004834E9" w:rsidRPr="001C04DA" w:rsidRDefault="004834E9" w:rsidP="001C04DA">
            <w:pPr>
              <w:jc w:val="center"/>
              <w:rPr>
                <w:b/>
                <w:bCs/>
                <w:smallCaps/>
                <w:sz w:val="24"/>
                <w:szCs w:val="24"/>
              </w:rPr>
            </w:pPr>
            <w:r w:rsidRPr="001C04DA">
              <w:rPr>
                <w:b/>
                <w:bCs/>
                <w:smallCaps/>
                <w:sz w:val="24"/>
                <w:szCs w:val="24"/>
              </w:rPr>
              <w:t>Land and Liberty</w:t>
            </w:r>
          </w:p>
        </w:tc>
        <w:tc>
          <w:tcPr>
            <w:tcW w:w="3485" w:type="dxa"/>
            <w:tcBorders>
              <w:bottom w:val="single" w:sz="4" w:space="0" w:color="auto"/>
            </w:tcBorders>
            <w:shd w:val="clear" w:color="auto" w:fill="BDD6EE" w:themeFill="accent1" w:themeFillTint="66"/>
          </w:tcPr>
          <w:p w14:paraId="17117647" w14:textId="0E4AC7FD" w:rsidR="004834E9" w:rsidRPr="001C04DA" w:rsidRDefault="004834E9" w:rsidP="001C04DA">
            <w:pPr>
              <w:jc w:val="center"/>
              <w:rPr>
                <w:b/>
                <w:bCs/>
                <w:smallCaps/>
                <w:sz w:val="24"/>
                <w:szCs w:val="24"/>
              </w:rPr>
            </w:pPr>
            <w:r w:rsidRPr="001C04DA">
              <w:rPr>
                <w:b/>
                <w:bCs/>
                <w:smallCaps/>
                <w:sz w:val="24"/>
                <w:szCs w:val="24"/>
              </w:rPr>
              <w:t>Black Partition</w:t>
            </w:r>
          </w:p>
        </w:tc>
        <w:tc>
          <w:tcPr>
            <w:tcW w:w="3486" w:type="dxa"/>
            <w:tcBorders>
              <w:bottom w:val="single" w:sz="4" w:space="0" w:color="auto"/>
            </w:tcBorders>
            <w:shd w:val="clear" w:color="auto" w:fill="BDD6EE" w:themeFill="accent1" w:themeFillTint="66"/>
          </w:tcPr>
          <w:p w14:paraId="13F32E3A" w14:textId="15C4380B" w:rsidR="004834E9" w:rsidRPr="001C04DA" w:rsidRDefault="001C04DA" w:rsidP="001C04DA">
            <w:pPr>
              <w:jc w:val="center"/>
              <w:rPr>
                <w:b/>
                <w:bCs/>
                <w:smallCaps/>
                <w:sz w:val="24"/>
                <w:szCs w:val="24"/>
              </w:rPr>
            </w:pPr>
            <w:r w:rsidRPr="001C04DA">
              <w:rPr>
                <w:b/>
                <w:bCs/>
                <w:smallCaps/>
                <w:sz w:val="24"/>
                <w:szCs w:val="24"/>
              </w:rPr>
              <w:t>The People’s Will</w:t>
            </w:r>
          </w:p>
        </w:tc>
      </w:tr>
      <w:tr w:rsidR="00E8795D" w14:paraId="0342CA93" w14:textId="77777777" w:rsidTr="000E7586">
        <w:tc>
          <w:tcPr>
            <w:tcW w:w="3485" w:type="dxa"/>
            <w:tcBorders>
              <w:bottom w:val="nil"/>
            </w:tcBorders>
          </w:tcPr>
          <w:p w14:paraId="27BD6F54" w14:textId="69983747" w:rsidR="00E8795D" w:rsidRPr="00E8795D" w:rsidRDefault="00E8795D" w:rsidP="00E8795D">
            <w:pPr>
              <w:jc w:val="center"/>
              <w:rPr>
                <w:b/>
                <w:bCs/>
                <w:i/>
                <w:iCs/>
                <w:color w:val="C00000"/>
              </w:rPr>
            </w:pPr>
            <w:r w:rsidRPr="00E8795D">
              <w:rPr>
                <w:b/>
                <w:bCs/>
                <w:i/>
                <w:iCs/>
                <w:color w:val="C00000"/>
              </w:rPr>
              <w:t>When was it formed?</w:t>
            </w:r>
          </w:p>
        </w:tc>
        <w:tc>
          <w:tcPr>
            <w:tcW w:w="3485" w:type="dxa"/>
            <w:tcBorders>
              <w:bottom w:val="nil"/>
            </w:tcBorders>
          </w:tcPr>
          <w:p w14:paraId="2964BAF7" w14:textId="11C43F96" w:rsidR="00E8795D" w:rsidRDefault="00E8795D" w:rsidP="00E8795D">
            <w:pPr>
              <w:jc w:val="center"/>
              <w:rPr>
                <w:i/>
                <w:iCs/>
              </w:rPr>
            </w:pPr>
            <w:r w:rsidRPr="00E8795D">
              <w:rPr>
                <w:b/>
                <w:bCs/>
                <w:i/>
                <w:iCs/>
                <w:color w:val="C00000"/>
              </w:rPr>
              <w:t>When was it formed?</w:t>
            </w:r>
          </w:p>
        </w:tc>
        <w:tc>
          <w:tcPr>
            <w:tcW w:w="3486" w:type="dxa"/>
            <w:tcBorders>
              <w:bottom w:val="nil"/>
            </w:tcBorders>
          </w:tcPr>
          <w:p w14:paraId="18655A38" w14:textId="0466F68B" w:rsidR="00E8795D" w:rsidRDefault="00E8795D" w:rsidP="00E8795D">
            <w:pPr>
              <w:jc w:val="center"/>
              <w:rPr>
                <w:i/>
                <w:iCs/>
              </w:rPr>
            </w:pPr>
            <w:r w:rsidRPr="00E8795D">
              <w:rPr>
                <w:b/>
                <w:bCs/>
                <w:i/>
                <w:iCs/>
                <w:color w:val="C00000"/>
              </w:rPr>
              <w:t>When was it formed?</w:t>
            </w:r>
          </w:p>
        </w:tc>
      </w:tr>
      <w:tr w:rsidR="00E8795D" w14:paraId="42097321" w14:textId="77777777" w:rsidTr="006C0208">
        <w:trPr>
          <w:trHeight w:val="1121"/>
        </w:trPr>
        <w:tc>
          <w:tcPr>
            <w:tcW w:w="3485" w:type="dxa"/>
            <w:tcBorders>
              <w:top w:val="nil"/>
              <w:bottom w:val="single" w:sz="4" w:space="0" w:color="auto"/>
            </w:tcBorders>
          </w:tcPr>
          <w:p w14:paraId="34620DAB" w14:textId="77777777" w:rsidR="00E8795D" w:rsidRPr="00E8795D" w:rsidRDefault="00E8795D" w:rsidP="00E8795D">
            <w:pPr>
              <w:jc w:val="center"/>
              <w:rPr>
                <w:b/>
                <w:bCs/>
                <w:i/>
                <w:iCs/>
                <w:color w:val="C00000"/>
              </w:rPr>
            </w:pPr>
          </w:p>
        </w:tc>
        <w:tc>
          <w:tcPr>
            <w:tcW w:w="3485" w:type="dxa"/>
            <w:tcBorders>
              <w:top w:val="nil"/>
              <w:bottom w:val="single" w:sz="4" w:space="0" w:color="auto"/>
            </w:tcBorders>
          </w:tcPr>
          <w:p w14:paraId="30B32FAB" w14:textId="77777777" w:rsidR="00E8795D" w:rsidRDefault="00E8795D" w:rsidP="00E8795D">
            <w:pPr>
              <w:jc w:val="center"/>
              <w:rPr>
                <w:i/>
                <w:iCs/>
              </w:rPr>
            </w:pPr>
          </w:p>
        </w:tc>
        <w:tc>
          <w:tcPr>
            <w:tcW w:w="3486" w:type="dxa"/>
            <w:tcBorders>
              <w:top w:val="nil"/>
              <w:bottom w:val="single" w:sz="4" w:space="0" w:color="auto"/>
            </w:tcBorders>
          </w:tcPr>
          <w:p w14:paraId="653875BB" w14:textId="77777777" w:rsidR="00E8795D" w:rsidRDefault="00E8795D" w:rsidP="00E8795D">
            <w:pPr>
              <w:jc w:val="center"/>
              <w:rPr>
                <w:i/>
                <w:iCs/>
              </w:rPr>
            </w:pPr>
          </w:p>
        </w:tc>
      </w:tr>
      <w:tr w:rsidR="00E8795D" w14:paraId="339FD77E" w14:textId="77777777" w:rsidTr="000E7586">
        <w:tc>
          <w:tcPr>
            <w:tcW w:w="3485" w:type="dxa"/>
            <w:tcBorders>
              <w:bottom w:val="nil"/>
            </w:tcBorders>
          </w:tcPr>
          <w:p w14:paraId="7F929DEA" w14:textId="0AA243F7" w:rsidR="00E8795D" w:rsidRPr="00E8795D" w:rsidRDefault="00E8795D" w:rsidP="00E8795D">
            <w:pPr>
              <w:jc w:val="center"/>
              <w:rPr>
                <w:b/>
                <w:bCs/>
                <w:i/>
                <w:iCs/>
                <w:color w:val="C00000"/>
              </w:rPr>
            </w:pPr>
            <w:r w:rsidRPr="00E8795D">
              <w:rPr>
                <w:b/>
                <w:bCs/>
                <w:i/>
                <w:iCs/>
                <w:color w:val="C00000"/>
              </w:rPr>
              <w:t>Aims</w:t>
            </w:r>
          </w:p>
        </w:tc>
        <w:tc>
          <w:tcPr>
            <w:tcW w:w="3485" w:type="dxa"/>
            <w:tcBorders>
              <w:bottom w:val="nil"/>
            </w:tcBorders>
          </w:tcPr>
          <w:p w14:paraId="36C10D8C" w14:textId="30C81757" w:rsidR="00E8795D" w:rsidRDefault="00E8795D" w:rsidP="00E8795D">
            <w:pPr>
              <w:jc w:val="center"/>
              <w:rPr>
                <w:i/>
                <w:iCs/>
              </w:rPr>
            </w:pPr>
            <w:r w:rsidRPr="00E8795D">
              <w:rPr>
                <w:b/>
                <w:bCs/>
                <w:i/>
                <w:iCs/>
                <w:color w:val="C00000"/>
              </w:rPr>
              <w:t>Aims</w:t>
            </w:r>
          </w:p>
        </w:tc>
        <w:tc>
          <w:tcPr>
            <w:tcW w:w="3486" w:type="dxa"/>
            <w:tcBorders>
              <w:bottom w:val="nil"/>
            </w:tcBorders>
          </w:tcPr>
          <w:p w14:paraId="2731914C" w14:textId="7D0CF674" w:rsidR="00E8795D" w:rsidRDefault="00E8795D" w:rsidP="00E8795D">
            <w:pPr>
              <w:jc w:val="center"/>
              <w:rPr>
                <w:i/>
                <w:iCs/>
              </w:rPr>
            </w:pPr>
            <w:r w:rsidRPr="00E8795D">
              <w:rPr>
                <w:b/>
                <w:bCs/>
                <w:i/>
                <w:iCs/>
                <w:color w:val="C00000"/>
              </w:rPr>
              <w:t>Aims</w:t>
            </w:r>
          </w:p>
        </w:tc>
      </w:tr>
      <w:tr w:rsidR="00E8795D" w14:paraId="6022233A" w14:textId="77777777" w:rsidTr="000E7586">
        <w:trPr>
          <w:trHeight w:val="2981"/>
        </w:trPr>
        <w:tc>
          <w:tcPr>
            <w:tcW w:w="3485" w:type="dxa"/>
            <w:tcBorders>
              <w:top w:val="nil"/>
              <w:bottom w:val="single" w:sz="4" w:space="0" w:color="auto"/>
            </w:tcBorders>
          </w:tcPr>
          <w:p w14:paraId="161AD02C" w14:textId="77777777" w:rsidR="00E8795D" w:rsidRPr="00E8795D" w:rsidRDefault="00E8795D" w:rsidP="00E8795D">
            <w:pPr>
              <w:jc w:val="center"/>
              <w:rPr>
                <w:b/>
                <w:bCs/>
                <w:i/>
                <w:iCs/>
                <w:color w:val="C00000"/>
              </w:rPr>
            </w:pPr>
          </w:p>
        </w:tc>
        <w:tc>
          <w:tcPr>
            <w:tcW w:w="3485" w:type="dxa"/>
            <w:tcBorders>
              <w:top w:val="nil"/>
              <w:bottom w:val="single" w:sz="4" w:space="0" w:color="auto"/>
            </w:tcBorders>
          </w:tcPr>
          <w:p w14:paraId="1DB0E1D5" w14:textId="77777777" w:rsidR="00E8795D" w:rsidRDefault="00E8795D" w:rsidP="00E8795D">
            <w:pPr>
              <w:jc w:val="center"/>
              <w:rPr>
                <w:i/>
                <w:iCs/>
              </w:rPr>
            </w:pPr>
          </w:p>
        </w:tc>
        <w:tc>
          <w:tcPr>
            <w:tcW w:w="3486" w:type="dxa"/>
            <w:tcBorders>
              <w:top w:val="nil"/>
              <w:bottom w:val="single" w:sz="4" w:space="0" w:color="auto"/>
            </w:tcBorders>
          </w:tcPr>
          <w:p w14:paraId="25D4648C" w14:textId="77777777" w:rsidR="00E8795D" w:rsidRDefault="00E8795D" w:rsidP="00E8795D">
            <w:pPr>
              <w:jc w:val="center"/>
              <w:rPr>
                <w:i/>
                <w:iCs/>
              </w:rPr>
            </w:pPr>
          </w:p>
        </w:tc>
      </w:tr>
      <w:tr w:rsidR="00E8795D" w14:paraId="2E9A23F9" w14:textId="77777777" w:rsidTr="000E7586">
        <w:tc>
          <w:tcPr>
            <w:tcW w:w="3485" w:type="dxa"/>
            <w:tcBorders>
              <w:bottom w:val="nil"/>
            </w:tcBorders>
          </w:tcPr>
          <w:p w14:paraId="18AE5625" w14:textId="21778A52" w:rsidR="00E8795D" w:rsidRPr="00E8795D" w:rsidRDefault="00E8795D" w:rsidP="00E8795D">
            <w:pPr>
              <w:jc w:val="center"/>
              <w:rPr>
                <w:b/>
                <w:bCs/>
                <w:i/>
                <w:iCs/>
                <w:color w:val="C00000"/>
              </w:rPr>
            </w:pPr>
            <w:r w:rsidRPr="00E8795D">
              <w:rPr>
                <w:b/>
                <w:bCs/>
                <w:i/>
                <w:iCs/>
                <w:color w:val="C00000"/>
              </w:rPr>
              <w:t>Methods</w:t>
            </w:r>
          </w:p>
        </w:tc>
        <w:tc>
          <w:tcPr>
            <w:tcW w:w="3485" w:type="dxa"/>
            <w:tcBorders>
              <w:bottom w:val="nil"/>
            </w:tcBorders>
          </w:tcPr>
          <w:p w14:paraId="732B7665" w14:textId="073420C7" w:rsidR="00E8795D" w:rsidRDefault="00E8795D" w:rsidP="00E8795D">
            <w:pPr>
              <w:jc w:val="center"/>
              <w:rPr>
                <w:i/>
                <w:iCs/>
              </w:rPr>
            </w:pPr>
            <w:r w:rsidRPr="00E8795D">
              <w:rPr>
                <w:b/>
                <w:bCs/>
                <w:i/>
                <w:iCs/>
                <w:color w:val="C00000"/>
              </w:rPr>
              <w:t>Methods</w:t>
            </w:r>
          </w:p>
        </w:tc>
        <w:tc>
          <w:tcPr>
            <w:tcW w:w="3486" w:type="dxa"/>
            <w:tcBorders>
              <w:bottom w:val="nil"/>
            </w:tcBorders>
          </w:tcPr>
          <w:p w14:paraId="656A004B" w14:textId="7557B6AD" w:rsidR="00E8795D" w:rsidRDefault="00E8795D" w:rsidP="00E8795D">
            <w:pPr>
              <w:jc w:val="center"/>
              <w:rPr>
                <w:i/>
                <w:iCs/>
              </w:rPr>
            </w:pPr>
            <w:r w:rsidRPr="00E8795D">
              <w:rPr>
                <w:b/>
                <w:bCs/>
                <w:i/>
                <w:iCs/>
                <w:color w:val="C00000"/>
              </w:rPr>
              <w:t>Methods</w:t>
            </w:r>
          </w:p>
        </w:tc>
      </w:tr>
      <w:tr w:rsidR="00E8795D" w14:paraId="0A1C6BD6" w14:textId="77777777" w:rsidTr="006C0208">
        <w:trPr>
          <w:trHeight w:val="2987"/>
        </w:trPr>
        <w:tc>
          <w:tcPr>
            <w:tcW w:w="3485" w:type="dxa"/>
            <w:tcBorders>
              <w:top w:val="nil"/>
              <w:bottom w:val="single" w:sz="4" w:space="0" w:color="auto"/>
            </w:tcBorders>
          </w:tcPr>
          <w:p w14:paraId="4D4D930B" w14:textId="77777777" w:rsidR="00E8795D" w:rsidRPr="00E8795D" w:rsidRDefault="00E8795D" w:rsidP="00E8795D">
            <w:pPr>
              <w:jc w:val="center"/>
              <w:rPr>
                <w:b/>
                <w:bCs/>
                <w:i/>
                <w:iCs/>
                <w:color w:val="C00000"/>
              </w:rPr>
            </w:pPr>
          </w:p>
        </w:tc>
        <w:tc>
          <w:tcPr>
            <w:tcW w:w="3485" w:type="dxa"/>
            <w:tcBorders>
              <w:top w:val="nil"/>
              <w:bottom w:val="single" w:sz="4" w:space="0" w:color="auto"/>
            </w:tcBorders>
          </w:tcPr>
          <w:p w14:paraId="340EDF58" w14:textId="77777777" w:rsidR="00E8795D" w:rsidRDefault="00E8795D" w:rsidP="00E8795D">
            <w:pPr>
              <w:jc w:val="center"/>
              <w:rPr>
                <w:i/>
                <w:iCs/>
              </w:rPr>
            </w:pPr>
          </w:p>
        </w:tc>
        <w:tc>
          <w:tcPr>
            <w:tcW w:w="3486" w:type="dxa"/>
            <w:tcBorders>
              <w:top w:val="nil"/>
              <w:bottom w:val="single" w:sz="4" w:space="0" w:color="auto"/>
            </w:tcBorders>
          </w:tcPr>
          <w:p w14:paraId="399AFE59" w14:textId="77777777" w:rsidR="00E8795D" w:rsidRDefault="00E8795D" w:rsidP="00E8795D">
            <w:pPr>
              <w:jc w:val="center"/>
              <w:rPr>
                <w:i/>
                <w:iCs/>
              </w:rPr>
            </w:pPr>
          </w:p>
        </w:tc>
      </w:tr>
      <w:tr w:rsidR="00E8795D" w14:paraId="0577E6C8" w14:textId="77777777" w:rsidTr="000E7586">
        <w:tc>
          <w:tcPr>
            <w:tcW w:w="3485" w:type="dxa"/>
            <w:tcBorders>
              <w:bottom w:val="nil"/>
            </w:tcBorders>
          </w:tcPr>
          <w:p w14:paraId="3DEB4392" w14:textId="4F75F6D9" w:rsidR="00E8795D" w:rsidRPr="00E8795D" w:rsidRDefault="00E8795D" w:rsidP="00E8795D">
            <w:pPr>
              <w:jc w:val="center"/>
              <w:rPr>
                <w:b/>
                <w:bCs/>
                <w:i/>
                <w:iCs/>
                <w:color w:val="C00000"/>
              </w:rPr>
            </w:pPr>
            <w:r w:rsidRPr="00E8795D">
              <w:rPr>
                <w:b/>
                <w:bCs/>
                <w:i/>
                <w:iCs/>
                <w:color w:val="C00000"/>
              </w:rPr>
              <w:t>Impact</w:t>
            </w:r>
          </w:p>
        </w:tc>
        <w:tc>
          <w:tcPr>
            <w:tcW w:w="3485" w:type="dxa"/>
            <w:tcBorders>
              <w:bottom w:val="nil"/>
            </w:tcBorders>
          </w:tcPr>
          <w:p w14:paraId="058C04B2" w14:textId="75DA204C" w:rsidR="00E8795D" w:rsidRDefault="00E8795D" w:rsidP="00E8795D">
            <w:pPr>
              <w:jc w:val="center"/>
              <w:rPr>
                <w:i/>
                <w:iCs/>
              </w:rPr>
            </w:pPr>
            <w:r w:rsidRPr="00E8795D">
              <w:rPr>
                <w:b/>
                <w:bCs/>
                <w:i/>
                <w:iCs/>
                <w:color w:val="C00000"/>
              </w:rPr>
              <w:t>Impact</w:t>
            </w:r>
          </w:p>
        </w:tc>
        <w:tc>
          <w:tcPr>
            <w:tcW w:w="3486" w:type="dxa"/>
            <w:tcBorders>
              <w:bottom w:val="nil"/>
            </w:tcBorders>
          </w:tcPr>
          <w:p w14:paraId="679CCD2B" w14:textId="4107F279" w:rsidR="00E8795D" w:rsidRDefault="00E8795D" w:rsidP="00E8795D">
            <w:pPr>
              <w:jc w:val="center"/>
              <w:rPr>
                <w:i/>
                <w:iCs/>
              </w:rPr>
            </w:pPr>
            <w:r w:rsidRPr="00E8795D">
              <w:rPr>
                <w:b/>
                <w:bCs/>
                <w:i/>
                <w:iCs/>
                <w:color w:val="C00000"/>
              </w:rPr>
              <w:t>Impact</w:t>
            </w:r>
          </w:p>
        </w:tc>
      </w:tr>
      <w:tr w:rsidR="00E8795D" w14:paraId="2D6F13DE" w14:textId="77777777" w:rsidTr="00F76B8A">
        <w:trPr>
          <w:trHeight w:val="3694"/>
        </w:trPr>
        <w:tc>
          <w:tcPr>
            <w:tcW w:w="3485" w:type="dxa"/>
            <w:tcBorders>
              <w:top w:val="nil"/>
              <w:bottom w:val="single" w:sz="4" w:space="0" w:color="auto"/>
            </w:tcBorders>
          </w:tcPr>
          <w:p w14:paraId="7CA87C08" w14:textId="77777777" w:rsidR="00E8795D" w:rsidRPr="00E8795D" w:rsidRDefault="00E8795D" w:rsidP="00E8795D">
            <w:pPr>
              <w:jc w:val="center"/>
              <w:rPr>
                <w:b/>
                <w:bCs/>
                <w:i/>
                <w:iCs/>
                <w:color w:val="C00000"/>
              </w:rPr>
            </w:pPr>
          </w:p>
        </w:tc>
        <w:tc>
          <w:tcPr>
            <w:tcW w:w="3485" w:type="dxa"/>
            <w:tcBorders>
              <w:top w:val="nil"/>
              <w:bottom w:val="single" w:sz="4" w:space="0" w:color="auto"/>
            </w:tcBorders>
          </w:tcPr>
          <w:p w14:paraId="66AB3165" w14:textId="77777777" w:rsidR="00E8795D" w:rsidRDefault="00E8795D" w:rsidP="00E8795D">
            <w:pPr>
              <w:jc w:val="center"/>
              <w:rPr>
                <w:i/>
                <w:iCs/>
              </w:rPr>
            </w:pPr>
          </w:p>
        </w:tc>
        <w:tc>
          <w:tcPr>
            <w:tcW w:w="3486" w:type="dxa"/>
            <w:tcBorders>
              <w:top w:val="nil"/>
              <w:bottom w:val="single" w:sz="4" w:space="0" w:color="auto"/>
            </w:tcBorders>
          </w:tcPr>
          <w:p w14:paraId="5092DE82" w14:textId="77777777" w:rsidR="00E8795D" w:rsidRDefault="00E8795D" w:rsidP="00E8795D">
            <w:pPr>
              <w:jc w:val="center"/>
              <w:rPr>
                <w:i/>
                <w:iCs/>
              </w:rPr>
            </w:pPr>
          </w:p>
        </w:tc>
      </w:tr>
      <w:tr w:rsidR="00E8795D" w14:paraId="7ED94DFF" w14:textId="77777777" w:rsidTr="000E7586">
        <w:tc>
          <w:tcPr>
            <w:tcW w:w="3485" w:type="dxa"/>
            <w:tcBorders>
              <w:bottom w:val="nil"/>
            </w:tcBorders>
          </w:tcPr>
          <w:p w14:paraId="738995B6" w14:textId="48110AD2" w:rsidR="00E8795D" w:rsidRPr="00E8795D" w:rsidRDefault="00E8795D" w:rsidP="00E8795D">
            <w:pPr>
              <w:jc w:val="center"/>
              <w:rPr>
                <w:b/>
                <w:bCs/>
                <w:i/>
                <w:iCs/>
                <w:color w:val="C00000"/>
              </w:rPr>
            </w:pPr>
            <w:r w:rsidRPr="00E8795D">
              <w:rPr>
                <w:b/>
                <w:bCs/>
                <w:i/>
                <w:iCs/>
                <w:color w:val="C00000"/>
              </w:rPr>
              <w:t>Key Figures</w:t>
            </w:r>
          </w:p>
        </w:tc>
        <w:tc>
          <w:tcPr>
            <w:tcW w:w="3485" w:type="dxa"/>
            <w:tcBorders>
              <w:bottom w:val="nil"/>
            </w:tcBorders>
          </w:tcPr>
          <w:p w14:paraId="004161EE" w14:textId="4C15F1AE" w:rsidR="00E8795D" w:rsidRDefault="00E8795D" w:rsidP="00E8795D">
            <w:pPr>
              <w:jc w:val="center"/>
              <w:rPr>
                <w:i/>
                <w:iCs/>
              </w:rPr>
            </w:pPr>
            <w:r w:rsidRPr="00E8795D">
              <w:rPr>
                <w:b/>
                <w:bCs/>
                <w:i/>
                <w:iCs/>
                <w:color w:val="C00000"/>
              </w:rPr>
              <w:t>Key Figures</w:t>
            </w:r>
          </w:p>
        </w:tc>
        <w:tc>
          <w:tcPr>
            <w:tcW w:w="3486" w:type="dxa"/>
            <w:tcBorders>
              <w:bottom w:val="nil"/>
            </w:tcBorders>
          </w:tcPr>
          <w:p w14:paraId="67568FD8" w14:textId="68EDEDE3" w:rsidR="00E8795D" w:rsidRDefault="00E8795D" w:rsidP="00E8795D">
            <w:pPr>
              <w:jc w:val="center"/>
              <w:rPr>
                <w:i/>
                <w:iCs/>
              </w:rPr>
            </w:pPr>
            <w:r w:rsidRPr="00E8795D">
              <w:rPr>
                <w:b/>
                <w:bCs/>
                <w:i/>
                <w:iCs/>
                <w:color w:val="C00000"/>
              </w:rPr>
              <w:t>Key Figures</w:t>
            </w:r>
          </w:p>
        </w:tc>
      </w:tr>
      <w:tr w:rsidR="00E8795D" w14:paraId="7491F315" w14:textId="77777777" w:rsidTr="006C0208">
        <w:trPr>
          <w:trHeight w:val="1835"/>
        </w:trPr>
        <w:tc>
          <w:tcPr>
            <w:tcW w:w="3485" w:type="dxa"/>
            <w:tcBorders>
              <w:top w:val="nil"/>
            </w:tcBorders>
          </w:tcPr>
          <w:p w14:paraId="6DD867BB" w14:textId="77777777" w:rsidR="00E8795D" w:rsidRDefault="00E8795D" w:rsidP="00E8795D">
            <w:pPr>
              <w:rPr>
                <w:i/>
                <w:iCs/>
              </w:rPr>
            </w:pPr>
          </w:p>
        </w:tc>
        <w:tc>
          <w:tcPr>
            <w:tcW w:w="3485" w:type="dxa"/>
            <w:tcBorders>
              <w:top w:val="nil"/>
            </w:tcBorders>
          </w:tcPr>
          <w:p w14:paraId="221053C4" w14:textId="77777777" w:rsidR="00E8795D" w:rsidRDefault="00E8795D" w:rsidP="00E8795D">
            <w:pPr>
              <w:rPr>
                <w:i/>
                <w:iCs/>
              </w:rPr>
            </w:pPr>
          </w:p>
        </w:tc>
        <w:tc>
          <w:tcPr>
            <w:tcW w:w="3486" w:type="dxa"/>
            <w:tcBorders>
              <w:top w:val="nil"/>
            </w:tcBorders>
          </w:tcPr>
          <w:p w14:paraId="676A5028" w14:textId="77777777" w:rsidR="00E8795D" w:rsidRDefault="00E8795D" w:rsidP="00E8795D">
            <w:pPr>
              <w:rPr>
                <w:i/>
                <w:iCs/>
              </w:rPr>
            </w:pPr>
          </w:p>
        </w:tc>
      </w:tr>
    </w:tbl>
    <w:p w14:paraId="54018EB4" w14:textId="11361ED4" w:rsidR="00F76B8A" w:rsidRPr="00EC706F" w:rsidRDefault="00C37EE4">
      <w:pPr>
        <w:rPr>
          <w:i/>
          <w:iCs/>
        </w:rPr>
      </w:pPr>
      <w:r>
        <w:rPr>
          <w:i/>
          <w:iCs/>
        </w:rPr>
        <w:t xml:space="preserve"> </w:t>
      </w:r>
    </w:p>
    <w:bookmarkEnd w:id="2"/>
    <w:p w14:paraId="1DFF1B17" w14:textId="78DEB851" w:rsidR="00D113F4" w:rsidRPr="003D3B9A" w:rsidRDefault="00D113F4" w:rsidP="00D113F4">
      <w:pPr>
        <w:rPr>
          <w:b/>
          <w:color w:val="C00000"/>
          <w:sz w:val="28"/>
          <w:u w:val="single"/>
        </w:rPr>
      </w:pPr>
      <w:r>
        <w:rPr>
          <w:b/>
          <w:color w:val="C00000"/>
          <w:sz w:val="28"/>
          <w:u w:val="single"/>
        </w:rPr>
        <w:t xml:space="preserve">4. </w:t>
      </w:r>
      <w:r w:rsidRPr="003D3B9A">
        <w:rPr>
          <w:b/>
          <w:color w:val="C00000"/>
          <w:sz w:val="28"/>
          <w:u w:val="single"/>
        </w:rPr>
        <w:t>National minorities within the empire</w:t>
      </w:r>
    </w:p>
    <w:p w14:paraId="3A29DD44" w14:textId="32B8C189" w:rsidR="00261633" w:rsidRPr="00261633" w:rsidRDefault="00261633" w:rsidP="00D113F4">
      <w:pPr>
        <w:rPr>
          <w:bCs/>
          <w:color w:val="000000" w:themeColor="text1"/>
          <w:sz w:val="24"/>
          <w:szCs w:val="20"/>
          <w:u w:val="single"/>
        </w:rPr>
      </w:pPr>
      <w:r w:rsidRPr="00261633">
        <w:rPr>
          <w:bCs/>
          <w:color w:val="000000" w:themeColor="text1"/>
          <w:sz w:val="24"/>
          <w:szCs w:val="20"/>
          <w:u w:val="single"/>
        </w:rPr>
        <w:t>Poland</w:t>
      </w:r>
    </w:p>
    <w:p w14:paraId="5EBEF6B4" w14:textId="62217F9F" w:rsidR="00D113F4" w:rsidRDefault="00D113F4" w:rsidP="00D113F4">
      <w:pPr>
        <w:rPr>
          <w:bCs/>
          <w:color w:val="000000" w:themeColor="text1"/>
          <w:sz w:val="24"/>
          <w:szCs w:val="20"/>
        </w:rPr>
      </w:pPr>
      <w:r>
        <w:rPr>
          <w:noProof/>
          <w:lang w:eastAsia="en-GB"/>
        </w:rPr>
        <w:drawing>
          <wp:anchor distT="0" distB="0" distL="114300" distR="114300" simplePos="0" relativeHeight="251804672" behindDoc="1" locked="0" layoutInCell="1" allowOverlap="1" wp14:anchorId="77786DB8" wp14:editId="621628F9">
            <wp:simplePos x="0" y="0"/>
            <wp:positionH relativeFrom="margin">
              <wp:align>left</wp:align>
            </wp:positionH>
            <wp:positionV relativeFrom="paragraph">
              <wp:posOffset>846417</wp:posOffset>
            </wp:positionV>
            <wp:extent cx="4669790" cy="3528060"/>
            <wp:effectExtent l="19050" t="19050" r="16510" b="15240"/>
            <wp:wrapTight wrapText="bothSides">
              <wp:wrapPolygon edited="0">
                <wp:start x="-88" y="-117"/>
                <wp:lineTo x="-88" y="21577"/>
                <wp:lineTo x="21588" y="21577"/>
                <wp:lineTo x="21588" y="-117"/>
                <wp:lineTo x="-88" y="-117"/>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69790" cy="3528060"/>
                    </a:xfrm>
                    <a:prstGeom prst="rect">
                      <a:avLst/>
                    </a:prstGeom>
                    <a:noFill/>
                    <a:ln>
                      <a:solidFill>
                        <a:schemeClr val="tx1"/>
                      </a:solidFill>
                    </a:ln>
                  </pic:spPr>
                </pic:pic>
              </a:graphicData>
            </a:graphic>
          </wp:anchor>
        </w:drawing>
      </w:r>
      <w:r>
        <w:rPr>
          <w:bCs/>
          <w:color w:val="000000" w:themeColor="text1"/>
          <w:sz w:val="24"/>
          <w:szCs w:val="20"/>
        </w:rPr>
        <w:t xml:space="preserve">The Russian Empire was a diverse, multi-national empire in which a range of ethnic and religious groups were ruled centrally by the Tsar. Opposition and revolts from national minorities, therefore, were a common feature of Tsarist Russia. The most significant national opposition during Alexander II’s reign came from </w:t>
      </w:r>
      <w:r w:rsidRPr="004C2BC3">
        <w:rPr>
          <w:b/>
          <w:color w:val="000000" w:themeColor="text1"/>
          <w:sz w:val="24"/>
          <w:szCs w:val="20"/>
        </w:rPr>
        <w:t>Poland</w:t>
      </w:r>
      <w:r>
        <w:rPr>
          <w:b/>
          <w:color w:val="000000" w:themeColor="text1"/>
          <w:sz w:val="24"/>
          <w:szCs w:val="20"/>
        </w:rPr>
        <w:t xml:space="preserve"> </w:t>
      </w:r>
      <w:r>
        <w:rPr>
          <w:bCs/>
          <w:color w:val="000000" w:themeColor="text1"/>
          <w:sz w:val="24"/>
          <w:szCs w:val="20"/>
        </w:rPr>
        <w:t xml:space="preserve">in the form of the </w:t>
      </w:r>
      <w:r>
        <w:rPr>
          <w:b/>
          <w:color w:val="000000" w:themeColor="text1"/>
          <w:sz w:val="24"/>
          <w:szCs w:val="20"/>
        </w:rPr>
        <w:t xml:space="preserve">Polish Revolt </w:t>
      </w:r>
      <w:r>
        <w:rPr>
          <w:bCs/>
          <w:color w:val="000000" w:themeColor="text1"/>
          <w:sz w:val="24"/>
          <w:szCs w:val="20"/>
        </w:rPr>
        <w:t xml:space="preserve">of </w:t>
      </w:r>
      <w:r w:rsidRPr="00C47EDF">
        <w:rPr>
          <w:b/>
          <w:color w:val="000000" w:themeColor="text1"/>
          <w:sz w:val="24"/>
          <w:szCs w:val="20"/>
        </w:rPr>
        <w:t>1863</w:t>
      </w:r>
      <w:r>
        <w:rPr>
          <w:bCs/>
          <w:color w:val="000000" w:themeColor="text1"/>
          <w:sz w:val="24"/>
          <w:szCs w:val="20"/>
        </w:rPr>
        <w:t xml:space="preserve">. </w:t>
      </w:r>
    </w:p>
    <w:p w14:paraId="5F0B3DD1" w14:textId="77777777" w:rsidR="00D113F4" w:rsidRDefault="00D113F4" w:rsidP="00D113F4">
      <w:pPr>
        <w:rPr>
          <w:bCs/>
          <w:color w:val="000000" w:themeColor="text1"/>
          <w:sz w:val="24"/>
          <w:szCs w:val="20"/>
        </w:rPr>
      </w:pPr>
      <w:r>
        <w:rPr>
          <w:bCs/>
          <w:color w:val="000000" w:themeColor="text1"/>
          <w:sz w:val="24"/>
          <w:szCs w:val="20"/>
        </w:rPr>
        <w:t xml:space="preserve">By 1795 Poland had been divided between Austria, Prussia and Russia. The Russian section of Poland (originally known as Congress Poland) had some technical autonomy but was controlled from St Petersburg and the Poles would never accept Russian rule. There had been an unsuccessful revolt in 1830, after which Russia tightened its control over its Polish province. </w:t>
      </w:r>
    </w:p>
    <w:p w14:paraId="4D4F6061" w14:textId="77777777" w:rsidR="00D113F4" w:rsidRDefault="00D113F4" w:rsidP="00D113F4">
      <w:pPr>
        <w:rPr>
          <w:bCs/>
          <w:color w:val="000000" w:themeColor="text1"/>
          <w:sz w:val="24"/>
          <w:szCs w:val="20"/>
        </w:rPr>
      </w:pPr>
      <w:r>
        <w:rPr>
          <w:bCs/>
          <w:color w:val="000000" w:themeColor="text1"/>
          <w:sz w:val="24"/>
          <w:szCs w:val="20"/>
        </w:rPr>
        <w:t xml:space="preserve">The apparent weakening of Russia through defeat in Crimea, combined with Alexander II’s willingness to enact reforms, encouraged new hopes of Polish independence and in 1860 demonstrations were held to commemorate the uprising of 1830. A revolutionary committee was set up in Poland which attracted Poles ready to fight. Before 1863 Russia had launched a recruiting drive in Poland but to escape this Polish men eligible for military service had started to flee their villages and were quickly attracted to the uprising. Many Polish officers, landowners and professionals also joined the uprising, keen to restore the influence they had enjoyed before Russia tightened its control after 1830. </w:t>
      </w:r>
    </w:p>
    <w:p w14:paraId="793140D4" w14:textId="77777777" w:rsidR="00D113F4" w:rsidRDefault="00D113F4" w:rsidP="00D113F4">
      <w:pPr>
        <w:rPr>
          <w:bCs/>
          <w:color w:val="000000" w:themeColor="text1"/>
          <w:sz w:val="24"/>
          <w:szCs w:val="20"/>
        </w:rPr>
      </w:pPr>
      <w:r>
        <w:rPr>
          <w:bCs/>
          <w:color w:val="000000" w:themeColor="text1"/>
          <w:sz w:val="24"/>
          <w:szCs w:val="20"/>
        </w:rPr>
        <w:t>The uprising lasted from January 1863 into 1864. From April 1863 it also spread to Lithuania, Latvia, Belarus and Ukraine. The Russian government responded with overwhelming military force (195,000 Russian troops were stationed in Poland) and through brutal punishments including mass hangings and exile to Siberia.</w:t>
      </w:r>
    </w:p>
    <w:p w14:paraId="7190EBD1" w14:textId="77777777" w:rsidR="00D113F4" w:rsidRDefault="00D113F4" w:rsidP="00D113F4">
      <w:pPr>
        <w:rPr>
          <w:bCs/>
          <w:color w:val="000000" w:themeColor="text1"/>
          <w:sz w:val="24"/>
          <w:szCs w:val="20"/>
        </w:rPr>
      </w:pPr>
      <w:r>
        <w:rPr>
          <w:bCs/>
          <w:color w:val="000000" w:themeColor="text1"/>
          <w:sz w:val="24"/>
          <w:szCs w:val="20"/>
        </w:rPr>
        <w:t>Ultimately, the uprising failed because:</w:t>
      </w:r>
    </w:p>
    <w:p w14:paraId="5FB392DB" w14:textId="77777777" w:rsidR="00D113F4" w:rsidRDefault="00D113F4" w:rsidP="00D113F4">
      <w:pPr>
        <w:pStyle w:val="ListParagraph"/>
        <w:numPr>
          <w:ilvl w:val="0"/>
          <w:numId w:val="22"/>
        </w:numPr>
        <w:rPr>
          <w:bCs/>
          <w:color w:val="000000" w:themeColor="text1"/>
          <w:sz w:val="24"/>
          <w:szCs w:val="20"/>
        </w:rPr>
      </w:pPr>
      <w:r>
        <w:rPr>
          <w:bCs/>
          <w:color w:val="000000" w:themeColor="text1"/>
          <w:sz w:val="24"/>
          <w:szCs w:val="20"/>
        </w:rPr>
        <w:t>It was internally divided between the ‘Reds’ who supported armed revolt and the ‘Whites’ who wanted negotiation and foreign backing. There was also division between the different regions involved in the uprising with distrust between those in Lithuania and the Ukraine and the Revolutionary Committee in Warsaw</w:t>
      </w:r>
    </w:p>
    <w:p w14:paraId="0715C4FD" w14:textId="77777777" w:rsidR="00D113F4" w:rsidRDefault="00D113F4" w:rsidP="00D113F4">
      <w:pPr>
        <w:pStyle w:val="ListParagraph"/>
        <w:numPr>
          <w:ilvl w:val="0"/>
          <w:numId w:val="22"/>
        </w:numPr>
        <w:rPr>
          <w:bCs/>
          <w:color w:val="000000" w:themeColor="text1"/>
          <w:sz w:val="24"/>
          <w:szCs w:val="20"/>
        </w:rPr>
      </w:pPr>
      <w:r>
        <w:rPr>
          <w:bCs/>
          <w:color w:val="000000" w:themeColor="text1"/>
          <w:sz w:val="24"/>
          <w:szCs w:val="20"/>
        </w:rPr>
        <w:t>The uprising failed to unite different social groups in Poland. The ‘Whites’ tended to be Polish nobles whilst peasants were never fully mobilised behind the uprising. The Russian government brought in concessions for Polish serfs which undermined their support of the uprising</w:t>
      </w:r>
    </w:p>
    <w:p w14:paraId="6932C0D3" w14:textId="77777777" w:rsidR="00D113F4" w:rsidRDefault="00D113F4" w:rsidP="00D113F4">
      <w:pPr>
        <w:pStyle w:val="ListParagraph"/>
        <w:numPr>
          <w:ilvl w:val="0"/>
          <w:numId w:val="22"/>
        </w:numPr>
        <w:rPr>
          <w:bCs/>
          <w:color w:val="000000" w:themeColor="text1"/>
          <w:sz w:val="24"/>
          <w:szCs w:val="20"/>
        </w:rPr>
      </w:pPr>
      <w:r>
        <w:rPr>
          <w:bCs/>
          <w:color w:val="000000" w:themeColor="text1"/>
          <w:sz w:val="24"/>
          <w:szCs w:val="20"/>
        </w:rPr>
        <w:t>The uprising failed to attract foreign support. Neither Britain or France wanted to resume conflict with Russia, whilst neighbouring Prussia returned fleeing Polish rebels to the Russians</w:t>
      </w:r>
    </w:p>
    <w:p w14:paraId="1AA7C4B3" w14:textId="77777777" w:rsidR="00261633" w:rsidRPr="00261633" w:rsidRDefault="00D113F4" w:rsidP="00261633">
      <w:pPr>
        <w:pStyle w:val="ListParagraph"/>
        <w:numPr>
          <w:ilvl w:val="0"/>
          <w:numId w:val="22"/>
        </w:numPr>
        <w:rPr>
          <w:bCs/>
          <w:color w:val="000000" w:themeColor="text1"/>
          <w:sz w:val="24"/>
          <w:szCs w:val="20"/>
        </w:rPr>
      </w:pPr>
      <w:r w:rsidRPr="00261633">
        <w:rPr>
          <w:bCs/>
          <w:color w:val="000000" w:themeColor="text1"/>
          <w:sz w:val="24"/>
          <w:szCs w:val="20"/>
        </w:rPr>
        <w:t>Russia was able to use overwhelming military force</w:t>
      </w:r>
      <w:r w:rsidR="00261633" w:rsidRPr="00261633">
        <w:rPr>
          <w:bCs/>
          <w:color w:val="000000" w:themeColor="text1"/>
          <w:sz w:val="24"/>
          <w:szCs w:val="20"/>
        </w:rPr>
        <w:t xml:space="preserve">. There was also a brutal wave of executions of those linked to the uprising leading to 25,000 Polish deaths. </w:t>
      </w:r>
    </w:p>
    <w:p w14:paraId="25709BED" w14:textId="77777777" w:rsidR="00D113F4" w:rsidRPr="00DE6970" w:rsidRDefault="00D113F4" w:rsidP="00D113F4">
      <w:pPr>
        <w:spacing w:after="0" w:line="240" w:lineRule="auto"/>
        <w:jc w:val="both"/>
        <w:rPr>
          <w:rFonts w:eastAsia="Times New Roman" w:cstheme="minorHAnsi"/>
          <w:sz w:val="24"/>
          <w:szCs w:val="24"/>
          <w:lang w:eastAsia="en-GB"/>
        </w:rPr>
      </w:pPr>
      <w:r w:rsidRPr="00DE6970">
        <w:rPr>
          <w:noProof/>
          <w:sz w:val="24"/>
          <w:szCs w:val="24"/>
          <w:lang w:eastAsia="en-GB"/>
        </w:rPr>
        <w:drawing>
          <wp:anchor distT="0" distB="0" distL="114300" distR="114300" simplePos="0" relativeHeight="251816960" behindDoc="0" locked="0" layoutInCell="1" allowOverlap="1" wp14:anchorId="3FD97491" wp14:editId="54A38871">
            <wp:simplePos x="0" y="0"/>
            <wp:positionH relativeFrom="margin">
              <wp:align>right</wp:align>
            </wp:positionH>
            <wp:positionV relativeFrom="paragraph">
              <wp:posOffset>231775</wp:posOffset>
            </wp:positionV>
            <wp:extent cx="1402080" cy="1816735"/>
            <wp:effectExtent l="0" t="0" r="7620" b="0"/>
            <wp:wrapThrough wrapText="bothSides">
              <wp:wrapPolygon edited="0">
                <wp:start x="0" y="0"/>
                <wp:lineTo x="0" y="21290"/>
                <wp:lineTo x="21424" y="21290"/>
                <wp:lineTo x="21424" y="0"/>
                <wp:lineTo x="0" y="0"/>
              </wp:wrapPolygon>
            </wp:wrapThrough>
            <wp:docPr id="289" name="Picture 289" descr="Dmitry Milyut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try Milyutin - Wikipedi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02080"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6970">
        <w:rPr>
          <w:rFonts w:eastAsia="Times New Roman" w:cstheme="minorHAnsi"/>
          <w:sz w:val="24"/>
          <w:szCs w:val="24"/>
          <w:lang w:eastAsia="en-GB"/>
        </w:rPr>
        <w:t xml:space="preserve">After the final defeat of the uprising in June 1864 Poland was placed under the control of the Russian War Minister, Milyutin, who was determined to </w:t>
      </w:r>
      <w:r w:rsidRPr="00DE6970">
        <w:rPr>
          <w:rFonts w:eastAsia="Times New Roman" w:cstheme="minorHAnsi"/>
          <w:b/>
          <w:sz w:val="24"/>
          <w:szCs w:val="24"/>
          <w:lang w:eastAsia="en-GB"/>
        </w:rPr>
        <w:t>“russify”</w:t>
      </w:r>
      <w:r w:rsidRPr="00DE6970">
        <w:rPr>
          <w:rFonts w:eastAsia="Times New Roman" w:cstheme="minorHAnsi"/>
          <w:sz w:val="24"/>
          <w:szCs w:val="24"/>
          <w:lang w:eastAsia="en-GB"/>
        </w:rPr>
        <w:t xml:space="preserve"> Poland (make it more Russian) &amp; to break the power of the rebellious Polish nobility:</w:t>
      </w:r>
    </w:p>
    <w:p w14:paraId="6C1A9FBF" w14:textId="3E75ED12" w:rsidR="00D113F4" w:rsidRPr="00DE6970" w:rsidRDefault="00D113F4" w:rsidP="00D113F4">
      <w:pPr>
        <w:numPr>
          <w:ilvl w:val="0"/>
          <w:numId w:val="26"/>
        </w:numPr>
        <w:spacing w:after="0" w:line="240" w:lineRule="auto"/>
        <w:jc w:val="both"/>
        <w:rPr>
          <w:rFonts w:eastAsia="Times New Roman" w:cstheme="minorHAnsi"/>
          <w:sz w:val="24"/>
          <w:szCs w:val="24"/>
          <w:lang w:eastAsia="en-GB"/>
        </w:rPr>
      </w:pPr>
      <w:r w:rsidRPr="00DE6970">
        <w:rPr>
          <w:rFonts w:eastAsia="Times New Roman" w:cstheme="minorHAnsi"/>
          <w:sz w:val="24"/>
          <w:szCs w:val="24"/>
          <w:lang w:eastAsia="en-GB"/>
        </w:rPr>
        <w:t xml:space="preserve">100s of Polish </w:t>
      </w:r>
      <w:r w:rsidRPr="00DE6970">
        <w:rPr>
          <w:rFonts w:eastAsia="Times New Roman" w:cstheme="minorHAnsi"/>
          <w:b/>
          <w:sz w:val="24"/>
          <w:szCs w:val="24"/>
          <w:lang w:eastAsia="en-GB"/>
        </w:rPr>
        <w:t>nobles</w:t>
      </w:r>
      <w:r w:rsidRPr="00DE6970">
        <w:rPr>
          <w:rFonts w:eastAsia="Times New Roman" w:cstheme="minorHAnsi"/>
          <w:sz w:val="24"/>
          <w:szCs w:val="24"/>
          <w:lang w:eastAsia="en-GB"/>
        </w:rPr>
        <w:t xml:space="preserve"> were deported to Siberia. Their land was confiscated &amp; given to Russian officials who took control of local gov</w:t>
      </w:r>
      <w:r w:rsidR="00261633">
        <w:rPr>
          <w:rFonts w:eastAsia="Times New Roman" w:cstheme="minorHAnsi"/>
          <w:sz w:val="24"/>
          <w:szCs w:val="24"/>
          <w:lang w:eastAsia="en-GB"/>
        </w:rPr>
        <w:t>ernment</w:t>
      </w:r>
      <w:r w:rsidRPr="00DE6970">
        <w:rPr>
          <w:rFonts w:eastAsia="Times New Roman" w:cstheme="minorHAnsi"/>
          <w:sz w:val="24"/>
          <w:szCs w:val="24"/>
          <w:lang w:eastAsia="en-GB"/>
        </w:rPr>
        <w:t xml:space="preserve"> in Poland.</w:t>
      </w:r>
      <w:r w:rsidRPr="00DE6970">
        <w:rPr>
          <w:noProof/>
          <w:sz w:val="24"/>
          <w:szCs w:val="24"/>
          <w:lang w:eastAsia="en-GB"/>
        </w:rPr>
        <w:t xml:space="preserve"> </w:t>
      </w:r>
    </w:p>
    <w:p w14:paraId="546F5B9F" w14:textId="77777777" w:rsidR="00D113F4" w:rsidRPr="00DE6970" w:rsidRDefault="00D113F4" w:rsidP="00D113F4">
      <w:pPr>
        <w:numPr>
          <w:ilvl w:val="0"/>
          <w:numId w:val="26"/>
        </w:numPr>
        <w:spacing w:after="0" w:line="240" w:lineRule="auto"/>
        <w:jc w:val="both"/>
        <w:rPr>
          <w:rFonts w:eastAsia="Times New Roman" w:cstheme="minorHAnsi"/>
          <w:sz w:val="24"/>
          <w:szCs w:val="24"/>
          <w:lang w:eastAsia="en-GB"/>
        </w:rPr>
      </w:pPr>
      <w:r w:rsidRPr="00DE6970">
        <w:rPr>
          <w:rFonts w:eastAsia="Times New Roman" w:cstheme="minorHAnsi"/>
          <w:b/>
          <w:sz w:val="24"/>
          <w:szCs w:val="24"/>
          <w:lang w:eastAsia="en-GB"/>
        </w:rPr>
        <w:t>Serfdom</w:t>
      </w:r>
      <w:r w:rsidRPr="00DE6970">
        <w:rPr>
          <w:rFonts w:eastAsia="Times New Roman" w:cstheme="minorHAnsi"/>
          <w:sz w:val="24"/>
          <w:szCs w:val="24"/>
          <w:lang w:eastAsia="en-GB"/>
        </w:rPr>
        <w:t xml:space="preserve"> was abolished in Poland on more favourable terms for the peasants than in Russia: they were given better land &amp; nobles as well as peasants had to pay taxes to compensate landowners whose land was redistributed.</w:t>
      </w:r>
    </w:p>
    <w:p w14:paraId="4F1AB8B4" w14:textId="77777777" w:rsidR="00D113F4" w:rsidRPr="00DE6970" w:rsidRDefault="00D113F4" w:rsidP="00D113F4">
      <w:pPr>
        <w:numPr>
          <w:ilvl w:val="0"/>
          <w:numId w:val="26"/>
        </w:numPr>
        <w:spacing w:after="0" w:line="240" w:lineRule="auto"/>
        <w:jc w:val="both"/>
        <w:rPr>
          <w:rFonts w:eastAsia="Times New Roman" w:cstheme="minorHAnsi"/>
          <w:sz w:val="24"/>
          <w:szCs w:val="24"/>
          <w:lang w:eastAsia="en-GB"/>
        </w:rPr>
      </w:pPr>
      <w:r w:rsidRPr="00DE6970">
        <w:rPr>
          <w:rFonts w:eastAsia="Times New Roman" w:cstheme="minorHAnsi"/>
          <w:sz w:val="24"/>
          <w:szCs w:val="24"/>
          <w:lang w:eastAsia="en-GB"/>
        </w:rPr>
        <w:t xml:space="preserve">Rural district councils were set up (like the Russian zemstva) to represent peasants as well as nobles. </w:t>
      </w:r>
    </w:p>
    <w:p w14:paraId="4F2CB857" w14:textId="77777777" w:rsidR="00D113F4" w:rsidRPr="00DE6970" w:rsidRDefault="00D113F4" w:rsidP="00D113F4">
      <w:pPr>
        <w:numPr>
          <w:ilvl w:val="0"/>
          <w:numId w:val="26"/>
        </w:numPr>
        <w:spacing w:after="0" w:line="240" w:lineRule="auto"/>
        <w:jc w:val="both"/>
        <w:rPr>
          <w:rFonts w:eastAsia="Times New Roman" w:cstheme="minorHAnsi"/>
          <w:sz w:val="24"/>
          <w:szCs w:val="24"/>
          <w:lang w:eastAsia="en-GB"/>
        </w:rPr>
      </w:pPr>
      <w:r w:rsidRPr="00DE6970">
        <w:rPr>
          <w:rFonts w:eastAsia="Times New Roman" w:cstheme="minorHAnsi"/>
          <w:sz w:val="24"/>
          <w:szCs w:val="24"/>
          <w:lang w:eastAsia="en-GB"/>
        </w:rPr>
        <w:t xml:space="preserve">Russian replaced Polish as the official </w:t>
      </w:r>
      <w:r w:rsidRPr="00DE6970">
        <w:rPr>
          <w:rFonts w:eastAsia="Times New Roman" w:cstheme="minorHAnsi"/>
          <w:b/>
          <w:sz w:val="24"/>
          <w:szCs w:val="24"/>
          <w:lang w:eastAsia="en-GB"/>
        </w:rPr>
        <w:t>language</w:t>
      </w:r>
      <w:r w:rsidRPr="00DE6970">
        <w:rPr>
          <w:rFonts w:eastAsia="Times New Roman" w:cstheme="minorHAnsi"/>
          <w:sz w:val="24"/>
          <w:szCs w:val="24"/>
          <w:lang w:eastAsia="en-GB"/>
        </w:rPr>
        <w:t xml:space="preserve"> of local government &amp; education. Poland was the first part of the Russian Empire to be “russified” with a concerted attempt to suppress Polish language &amp; culture.</w:t>
      </w:r>
    </w:p>
    <w:p w14:paraId="01A8D17A" w14:textId="77777777" w:rsidR="00D113F4" w:rsidRPr="00DE6970" w:rsidRDefault="00D113F4" w:rsidP="00D113F4">
      <w:pPr>
        <w:numPr>
          <w:ilvl w:val="0"/>
          <w:numId w:val="26"/>
        </w:numPr>
        <w:spacing w:after="0" w:line="240" w:lineRule="auto"/>
        <w:jc w:val="both"/>
        <w:rPr>
          <w:rFonts w:eastAsia="Times New Roman" w:cstheme="minorHAnsi"/>
          <w:sz w:val="24"/>
          <w:szCs w:val="24"/>
          <w:lang w:eastAsia="en-GB"/>
        </w:rPr>
      </w:pPr>
      <w:r w:rsidRPr="00DE6970">
        <w:rPr>
          <w:rFonts w:eastAsia="Times New Roman" w:cstheme="minorHAnsi"/>
          <w:sz w:val="24"/>
          <w:szCs w:val="24"/>
          <w:lang w:eastAsia="en-GB"/>
        </w:rPr>
        <w:t xml:space="preserve">As part of Russification &amp; in revenge for support for the rebellion from many Catholic clergy &amp; the Pope, the Polish </w:t>
      </w:r>
      <w:r w:rsidRPr="00DE6970">
        <w:rPr>
          <w:rFonts w:eastAsia="Times New Roman" w:cstheme="minorHAnsi"/>
          <w:b/>
          <w:sz w:val="24"/>
          <w:szCs w:val="24"/>
          <w:lang w:eastAsia="en-GB"/>
        </w:rPr>
        <w:t>Catholic Church</w:t>
      </w:r>
      <w:r w:rsidRPr="00DE6970">
        <w:rPr>
          <w:rFonts w:eastAsia="Times New Roman" w:cstheme="minorHAnsi"/>
          <w:sz w:val="24"/>
          <w:szCs w:val="24"/>
          <w:lang w:eastAsia="en-GB"/>
        </w:rPr>
        <w:t xml:space="preserve"> was forbidden to communicate with the Pope, the Catholic Church’s influence over education was reduced &amp; some Catholic churches were demolished or converted to Russian Orthodox worship &amp; new Orthodox churches built in Polish cities.</w:t>
      </w:r>
    </w:p>
    <w:p w14:paraId="4478F010" w14:textId="2427BC4D" w:rsidR="00D113F4" w:rsidRPr="00DE6970" w:rsidRDefault="00261633" w:rsidP="00D113F4">
      <w:pPr>
        <w:spacing w:after="0" w:line="240" w:lineRule="auto"/>
        <w:jc w:val="both"/>
        <w:rPr>
          <w:rFonts w:eastAsia="Times New Roman" w:cstheme="minorHAnsi"/>
          <w:sz w:val="24"/>
          <w:szCs w:val="24"/>
          <w:lang w:eastAsia="en-GB"/>
        </w:rPr>
      </w:pPr>
      <w:r w:rsidRPr="004E1CAA">
        <w:rPr>
          <w:b/>
          <w:noProof/>
          <w:sz w:val="28"/>
          <w:lang w:eastAsia="en-GB"/>
        </w:rPr>
        <mc:AlternateContent>
          <mc:Choice Requires="wps">
            <w:drawing>
              <wp:anchor distT="45720" distB="45720" distL="114300" distR="114300" simplePos="0" relativeHeight="251805696" behindDoc="0" locked="0" layoutInCell="1" allowOverlap="1" wp14:anchorId="072EBF7D" wp14:editId="236F98F6">
                <wp:simplePos x="0" y="0"/>
                <wp:positionH relativeFrom="margin">
                  <wp:align>left</wp:align>
                </wp:positionH>
                <wp:positionV relativeFrom="paragraph">
                  <wp:posOffset>1478915</wp:posOffset>
                </wp:positionV>
                <wp:extent cx="6699250" cy="3811509"/>
                <wp:effectExtent l="0" t="0" r="25400" b="1778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0" cy="3811509"/>
                        </a:xfrm>
                        <a:prstGeom prst="rect">
                          <a:avLst/>
                        </a:prstGeom>
                        <a:solidFill>
                          <a:schemeClr val="accent4">
                            <a:lumMod val="20000"/>
                            <a:lumOff val="80000"/>
                          </a:schemeClr>
                        </a:solidFill>
                        <a:ln w="9525">
                          <a:solidFill>
                            <a:srgbClr val="000000"/>
                          </a:solidFill>
                          <a:miter lim="800000"/>
                          <a:headEnd/>
                          <a:tailEnd/>
                        </a:ln>
                      </wps:spPr>
                      <wps:txbx>
                        <w:txbxContent>
                          <w:p w14:paraId="68B276A8" w14:textId="77777777" w:rsidR="008E0B85" w:rsidRDefault="008E0B85" w:rsidP="00D113F4">
                            <w:r w:rsidRPr="00304204">
                              <w:rPr>
                                <w:b/>
                                <w:bCs/>
                                <w:u w:val="single"/>
                              </w:rPr>
                              <w:t>TASK</w:t>
                            </w:r>
                            <w:r>
                              <w:t xml:space="preserve"> – based on the notes above how to what extent do you think the Polish Uprising posed a serious threat to the Tsarist regime? (Write a developed paragraph in answer)</w:t>
                            </w:r>
                          </w:p>
                          <w:p w14:paraId="217EF163" w14:textId="77777777" w:rsidR="008E0B85" w:rsidRPr="00D66FCE" w:rsidRDefault="008E0B85" w:rsidP="00D113F4">
                            <w:pPr>
                              <w:spacing w:line="276" w:lineRule="auto"/>
                              <w:rPr>
                                <w:sz w:val="28"/>
                                <w:szCs w:val="28"/>
                              </w:rPr>
                            </w:pP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sidRPr="00D66FCE">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rPr>
                              <w:tab/>
                            </w:r>
                            <w:r>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EBF7D" id="_x0000_s1053" type="#_x0000_t202" style="position:absolute;left:0;text-align:left;margin-left:0;margin-top:116.45pt;width:527.5pt;height:300.1pt;z-index:251805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" fillcolor="#fff2cc [663]">
                <v:textbox>
                  <w:txbxContent>
                    <w:p w14:paraId="68B276A8" w14:textId="77777777" w:rsidR="008E0B85" w:rsidRDefault="008E0B85" w:rsidP="00D113F4">
                      <w:r w:rsidRPr="00304204">
                        <w:rPr>
                          <w:b/>
                          <w:bCs/>
                          <w:u w:val="single"/>
                        </w:rPr>
                        <w:t>TASK</w:t>
                      </w:r>
                      <w:r>
                        <w:t xml:space="preserve"> – based on the notes above how to what extent do you think the Polish Uprising posed a serious threat to the Tsarist regime? (Write a developed paragraph in answer)</w:t>
                      </w:r>
                    </w:p>
                    <w:p w14:paraId="217EF163" w14:textId="77777777" w:rsidR="008E0B85" w:rsidRPr="00D66FCE" w:rsidRDefault="008E0B85" w:rsidP="00D113F4">
                      <w:pPr>
                        <w:spacing w:line="276" w:lineRule="auto"/>
                        <w:rPr>
                          <w:sz w:val="28"/>
                          <w:szCs w:val="28"/>
                        </w:rPr>
                      </w:pP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sidRPr="00D66FCE">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sidRPr="00D66FCE">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u w:val="dotted"/>
                        </w:rPr>
                        <w:tab/>
                      </w:r>
                      <w:r>
                        <w:rPr>
                          <w:sz w:val="28"/>
                          <w:szCs w:val="28"/>
                        </w:rPr>
                        <w:tab/>
                      </w:r>
                      <w:r>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r w:rsidRPr="00D66FCE">
                        <w:rPr>
                          <w:sz w:val="28"/>
                          <w:szCs w:val="28"/>
                        </w:rPr>
                        <w:tab/>
                      </w:r>
                    </w:p>
                  </w:txbxContent>
                </v:textbox>
                <w10:wrap type="square" anchorx="margin"/>
              </v:shape>
            </w:pict>
          </mc:Fallback>
        </mc:AlternateContent>
      </w:r>
      <w:r w:rsidR="00D113F4" w:rsidRPr="00DE6970">
        <w:rPr>
          <w:rFonts w:eastAsia="Times New Roman" w:cstheme="minorHAnsi"/>
          <w:sz w:val="24"/>
          <w:szCs w:val="24"/>
          <w:lang w:eastAsia="en-GB"/>
        </w:rPr>
        <w:t xml:space="preserve">This repression was </w:t>
      </w:r>
      <w:r w:rsidR="00D113F4" w:rsidRPr="00DE6970">
        <w:rPr>
          <w:rFonts w:eastAsia="Times New Roman" w:cstheme="minorHAnsi"/>
          <w:b/>
          <w:sz w:val="24"/>
          <w:szCs w:val="24"/>
          <w:lang w:eastAsia="en-GB"/>
        </w:rPr>
        <w:t>effective in the short term</w:t>
      </w:r>
      <w:r w:rsidR="00D113F4" w:rsidRPr="00DE6970">
        <w:rPr>
          <w:rFonts w:eastAsia="Times New Roman" w:cstheme="minorHAnsi"/>
          <w:sz w:val="24"/>
          <w:szCs w:val="24"/>
          <w:lang w:eastAsia="en-GB"/>
        </w:rPr>
        <w:t>: there were no further rebellions before WW1, although there was unrest in 1905. But it failed in the long term b</w:t>
      </w:r>
      <w:r>
        <w:rPr>
          <w:rFonts w:eastAsia="Times New Roman" w:cstheme="minorHAnsi"/>
          <w:sz w:val="24"/>
          <w:szCs w:val="24"/>
          <w:lang w:eastAsia="en-GB"/>
        </w:rPr>
        <w:t>ecause</w:t>
      </w:r>
      <w:r w:rsidR="00D113F4" w:rsidRPr="00DE6970">
        <w:rPr>
          <w:rFonts w:eastAsia="Times New Roman" w:cstheme="minorHAnsi"/>
          <w:sz w:val="24"/>
          <w:szCs w:val="24"/>
          <w:lang w:eastAsia="en-GB"/>
        </w:rPr>
        <w:t xml:space="preserve">, as Hosking has argued, it “laid the basis for a cross-class Polish civic consciousness”, i.e. </w:t>
      </w:r>
      <w:r w:rsidR="00D113F4" w:rsidRPr="00DE6970">
        <w:rPr>
          <w:rFonts w:eastAsia="Times New Roman" w:cstheme="minorHAnsi"/>
          <w:b/>
          <w:sz w:val="24"/>
          <w:szCs w:val="24"/>
          <w:lang w:eastAsia="en-GB"/>
        </w:rPr>
        <w:t>Poles of all social backgrounds became more nationalist b</w:t>
      </w:r>
      <w:r>
        <w:rPr>
          <w:rFonts w:eastAsia="Times New Roman" w:cstheme="minorHAnsi"/>
          <w:b/>
          <w:sz w:val="24"/>
          <w:szCs w:val="24"/>
          <w:lang w:eastAsia="en-GB"/>
        </w:rPr>
        <w:t>ecause</w:t>
      </w:r>
      <w:r w:rsidR="00D113F4" w:rsidRPr="00DE6970">
        <w:rPr>
          <w:rFonts w:eastAsia="Times New Roman" w:cstheme="minorHAnsi"/>
          <w:b/>
          <w:sz w:val="24"/>
          <w:szCs w:val="24"/>
          <w:lang w:eastAsia="en-GB"/>
        </w:rPr>
        <w:t xml:space="preserve"> of the attack on their language, culture &amp; religion</w:t>
      </w:r>
      <w:r w:rsidR="00D113F4" w:rsidRPr="00DE6970">
        <w:rPr>
          <w:rFonts w:eastAsia="Times New Roman" w:cstheme="minorHAnsi"/>
          <w:sz w:val="24"/>
          <w:szCs w:val="24"/>
          <w:lang w:eastAsia="en-GB"/>
        </w:rPr>
        <w:t xml:space="preserve">. In particular </w:t>
      </w:r>
      <w:r w:rsidR="00D113F4" w:rsidRPr="00DE6970">
        <w:rPr>
          <w:rFonts w:eastAsia="Times New Roman" w:cstheme="minorHAnsi"/>
          <w:b/>
          <w:sz w:val="24"/>
          <w:szCs w:val="24"/>
          <w:lang w:eastAsia="en-GB"/>
        </w:rPr>
        <w:t>Catholicism became a badge of Polish national identity</w:t>
      </w:r>
      <w:r w:rsidR="00D113F4" w:rsidRPr="00DE6970">
        <w:rPr>
          <w:rFonts w:eastAsia="Times New Roman" w:cstheme="minorHAnsi"/>
          <w:sz w:val="24"/>
          <w:szCs w:val="24"/>
          <w:lang w:eastAsia="en-GB"/>
        </w:rPr>
        <w:t>, its appeal strengthened by the fact that their Catholic religion linked Poles with the West &amp; separated them from Russia. Today Poland is the most strongly Catholic country in the world for precisely this reason.</w:t>
      </w:r>
    </w:p>
    <w:p w14:paraId="6E9E7F3C" w14:textId="7C83E8B4" w:rsidR="00D113F4" w:rsidRDefault="00D113F4" w:rsidP="00D113F4">
      <w:pPr>
        <w:spacing w:after="0" w:line="240" w:lineRule="auto"/>
        <w:jc w:val="both"/>
        <w:rPr>
          <w:rFonts w:eastAsia="Times New Roman" w:cstheme="minorHAnsi"/>
          <w:sz w:val="24"/>
          <w:szCs w:val="24"/>
          <w:u w:val="single"/>
          <w:lang w:eastAsia="en-GB"/>
        </w:rPr>
      </w:pPr>
    </w:p>
    <w:p w14:paraId="779DFE88" w14:textId="77777777" w:rsidR="00261633" w:rsidRDefault="00261633" w:rsidP="00D113F4">
      <w:pPr>
        <w:spacing w:after="0" w:line="240" w:lineRule="auto"/>
        <w:jc w:val="both"/>
        <w:rPr>
          <w:rFonts w:eastAsia="Times New Roman" w:cstheme="minorHAnsi"/>
          <w:sz w:val="24"/>
          <w:szCs w:val="24"/>
          <w:u w:val="single"/>
          <w:lang w:eastAsia="en-GB"/>
        </w:rPr>
      </w:pPr>
    </w:p>
    <w:p w14:paraId="51841BE7" w14:textId="2763F968" w:rsidR="00D113F4" w:rsidRPr="00250850" w:rsidRDefault="00931886" w:rsidP="00D113F4">
      <w:pPr>
        <w:spacing w:after="0" w:line="240" w:lineRule="auto"/>
        <w:jc w:val="both"/>
        <w:rPr>
          <w:rFonts w:eastAsia="Times New Roman" w:cstheme="minorHAnsi"/>
          <w:sz w:val="24"/>
          <w:szCs w:val="24"/>
          <w:u w:val="single"/>
          <w:lang w:eastAsia="en-GB"/>
        </w:rPr>
      </w:pPr>
      <w:r>
        <w:rPr>
          <w:rFonts w:eastAsia="Times New Roman" w:cstheme="minorHAnsi"/>
          <w:sz w:val="24"/>
          <w:szCs w:val="24"/>
          <w:u w:val="single"/>
          <w:lang w:eastAsia="en-GB"/>
        </w:rPr>
        <w:t>Finland &amp; t</w:t>
      </w:r>
      <w:r w:rsidR="00D113F4" w:rsidRPr="00250850">
        <w:rPr>
          <w:rFonts w:eastAsia="Times New Roman" w:cstheme="minorHAnsi"/>
          <w:sz w:val="24"/>
          <w:szCs w:val="24"/>
          <w:u w:val="single"/>
          <w:lang w:eastAsia="en-GB"/>
        </w:rPr>
        <w:t>he Baltic States</w:t>
      </w:r>
      <w:r w:rsidR="00EF4EC7" w:rsidRPr="00EF4EC7">
        <w:rPr>
          <w:noProof/>
          <w:lang w:eastAsia="en-GB"/>
        </w:rPr>
        <w:t xml:space="preserve"> </w:t>
      </w:r>
    </w:p>
    <w:p w14:paraId="542F578A" w14:textId="7E52134F" w:rsidR="00D113F4" w:rsidRDefault="00974A8E" w:rsidP="00D113F4">
      <w:pPr>
        <w:spacing w:after="0" w:line="240" w:lineRule="auto"/>
        <w:jc w:val="both"/>
        <w:rPr>
          <w:rFonts w:eastAsia="Times New Roman" w:cstheme="minorHAnsi"/>
          <w:sz w:val="24"/>
          <w:szCs w:val="24"/>
          <w:lang w:eastAsia="en-GB"/>
        </w:rPr>
      </w:pPr>
      <w:r>
        <w:rPr>
          <w:noProof/>
          <w:lang w:eastAsia="en-GB"/>
        </w:rPr>
        <w:drawing>
          <wp:anchor distT="0" distB="0" distL="114300" distR="114300" simplePos="0" relativeHeight="251821056" behindDoc="0" locked="0" layoutInCell="1" allowOverlap="1" wp14:anchorId="43A11E2B" wp14:editId="74A7583E">
            <wp:simplePos x="0" y="0"/>
            <wp:positionH relativeFrom="margin">
              <wp:posOffset>2324100</wp:posOffset>
            </wp:positionH>
            <wp:positionV relativeFrom="paragraph">
              <wp:posOffset>261620</wp:posOffset>
            </wp:positionV>
            <wp:extent cx="4324350" cy="3629025"/>
            <wp:effectExtent l="0" t="0" r="0" b="9525"/>
            <wp:wrapThrough wrapText="bothSides">
              <wp:wrapPolygon edited="0">
                <wp:start x="0" y="0"/>
                <wp:lineTo x="0" y="21543"/>
                <wp:lineTo x="21505" y="21543"/>
                <wp:lineTo x="21505" y="0"/>
                <wp:lineTo x="0" y="0"/>
              </wp:wrapPolygon>
            </wp:wrapThrough>
            <wp:docPr id="1037" name="Picture 1037" descr="Special Forces and Baltic States - UW is an Option | SOF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cial Forces and Baltic States - UW is an Option | SOF News"/>
                    <pic:cNvPicPr>
                      <a:picLocks noChangeAspect="1" noChangeArrowheads="1"/>
                    </pic:cNvPicPr>
                  </pic:nvPicPr>
                  <pic:blipFill rotWithShape="1">
                    <a:blip r:embed="rId57">
                      <a:extLst>
                        <a:ext uri="{28A0092B-C50C-407E-A947-70E740481C1C}">
                          <a14:useLocalDpi xmlns:a14="http://schemas.microsoft.com/office/drawing/2010/main" val="0"/>
                        </a:ext>
                      </a:extLst>
                    </a:blip>
                    <a:srcRect l="3585" r="5976"/>
                    <a:stretch/>
                  </pic:blipFill>
                  <pic:spPr bwMode="auto">
                    <a:xfrm>
                      <a:off x="0" y="0"/>
                      <a:ext cx="4324350" cy="3629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7DB1">
        <w:rPr>
          <w:rFonts w:eastAsia="Times New Roman" w:cstheme="minorHAnsi"/>
          <w:sz w:val="24"/>
          <w:szCs w:val="24"/>
          <w:lang w:eastAsia="en-GB"/>
        </w:rPr>
        <w:t xml:space="preserve">Finland, </w:t>
      </w:r>
      <w:r w:rsidR="00D113F4" w:rsidRPr="00250850">
        <w:rPr>
          <w:rFonts w:eastAsia="Times New Roman" w:cstheme="minorHAnsi"/>
          <w:sz w:val="24"/>
          <w:szCs w:val="24"/>
          <w:lang w:eastAsia="en-GB"/>
        </w:rPr>
        <w:t xml:space="preserve">Estonia &amp; northern Latvia were </w:t>
      </w:r>
      <w:r w:rsidR="00D113F4" w:rsidRPr="00250850">
        <w:rPr>
          <w:rFonts w:eastAsia="Times New Roman" w:cstheme="minorHAnsi"/>
          <w:b/>
          <w:sz w:val="24"/>
          <w:szCs w:val="24"/>
          <w:lang w:eastAsia="en-GB"/>
        </w:rPr>
        <w:t>Protestant</w:t>
      </w:r>
      <w:r w:rsidR="00FA7DB1">
        <w:rPr>
          <w:rFonts w:eastAsia="Times New Roman" w:cstheme="minorHAnsi"/>
          <w:sz w:val="24"/>
          <w:szCs w:val="24"/>
          <w:lang w:eastAsia="en-GB"/>
        </w:rPr>
        <w:t xml:space="preserve"> &amp; formerly ruled by Sweden until Russia conquered Estonia &amp; northern Latvia in 1710 &amp; Finland in 1809. Estonia &amp; northern Latvia had been</w:t>
      </w:r>
      <w:r w:rsidR="00D113F4" w:rsidRPr="00250850">
        <w:rPr>
          <w:rFonts w:eastAsia="Times New Roman" w:cstheme="minorHAnsi"/>
          <w:sz w:val="24"/>
          <w:szCs w:val="24"/>
          <w:lang w:eastAsia="en-GB"/>
        </w:rPr>
        <w:t xml:space="preserve"> dominated by </w:t>
      </w:r>
      <w:r w:rsidR="00D113F4" w:rsidRPr="00250850">
        <w:rPr>
          <w:rFonts w:eastAsia="Times New Roman" w:cstheme="minorHAnsi"/>
          <w:b/>
          <w:sz w:val="24"/>
          <w:szCs w:val="24"/>
          <w:lang w:eastAsia="en-GB"/>
        </w:rPr>
        <w:t>German</w:t>
      </w:r>
      <w:r w:rsidR="00D113F4" w:rsidRPr="00250850">
        <w:rPr>
          <w:rFonts w:eastAsia="Times New Roman" w:cstheme="minorHAnsi"/>
          <w:sz w:val="24"/>
          <w:szCs w:val="24"/>
          <w:lang w:eastAsia="en-GB"/>
        </w:rPr>
        <w:t xml:space="preserve"> landowners &amp; merchants since the Middle</w:t>
      </w:r>
      <w:r w:rsidR="00931886">
        <w:rPr>
          <w:rFonts w:eastAsia="Times New Roman" w:cstheme="minorHAnsi"/>
          <w:sz w:val="24"/>
          <w:szCs w:val="24"/>
          <w:lang w:eastAsia="en-GB"/>
        </w:rPr>
        <w:t xml:space="preserve"> Ages &amp; many of the</w:t>
      </w:r>
      <w:r w:rsidR="00FA7DB1">
        <w:rPr>
          <w:rFonts w:eastAsia="Times New Roman" w:cstheme="minorHAnsi"/>
          <w:sz w:val="24"/>
          <w:szCs w:val="24"/>
          <w:lang w:eastAsia="en-GB"/>
        </w:rPr>
        <w:t xml:space="preserve"> Baltic German nobles occupied high positions in the Tsarist government, especially in the diplomatic service.</w:t>
      </w:r>
    </w:p>
    <w:p w14:paraId="5E4AE676" w14:textId="6FDD11D1" w:rsidR="00931886" w:rsidRPr="00931886" w:rsidRDefault="00931886" w:rsidP="00D113F4">
      <w:pPr>
        <w:spacing w:after="0" w:line="240" w:lineRule="auto"/>
        <w:jc w:val="both"/>
        <w:rPr>
          <w:rFonts w:ascii="Calibri" w:eastAsia="Times New Roman" w:hAnsi="Calibri" w:cs="Calibri"/>
          <w:sz w:val="24"/>
          <w:szCs w:val="24"/>
          <w:lang w:eastAsia="en-GB"/>
        </w:rPr>
      </w:pPr>
      <w:r w:rsidRPr="00931886">
        <w:rPr>
          <w:rFonts w:eastAsia="Times New Roman" w:cstheme="minorHAnsi"/>
          <w:b/>
          <w:sz w:val="24"/>
          <w:szCs w:val="24"/>
          <w:lang w:eastAsia="en-GB"/>
        </w:rPr>
        <w:t>Finland</w:t>
      </w:r>
      <w:r>
        <w:rPr>
          <w:rFonts w:eastAsia="Times New Roman" w:cstheme="minorHAnsi"/>
          <w:sz w:val="24"/>
          <w:szCs w:val="24"/>
          <w:lang w:eastAsia="en-GB"/>
        </w:rPr>
        <w:t xml:space="preserve"> was a self governing duchy</w:t>
      </w:r>
      <w:r>
        <w:rPr>
          <w:rFonts w:ascii="Calibri" w:eastAsia="Times New Roman" w:hAnsi="Calibri" w:cs="Calibri"/>
          <w:sz w:val="24"/>
          <w:szCs w:val="24"/>
          <w:lang w:eastAsia="en-GB"/>
        </w:rPr>
        <w:t xml:space="preserve"> &amp; </w:t>
      </w:r>
      <w:r w:rsidRPr="003D41CF">
        <w:rPr>
          <w:rFonts w:ascii="Calibri" w:eastAsia="Times New Roman" w:hAnsi="Calibri" w:cs="Calibri"/>
          <w:sz w:val="24"/>
          <w:szCs w:val="24"/>
          <w:lang w:eastAsia="en-GB"/>
        </w:rPr>
        <w:t xml:space="preserve">A </w:t>
      </w:r>
      <w:r>
        <w:rPr>
          <w:rFonts w:ascii="Calibri" w:eastAsia="Times New Roman" w:hAnsi="Calibri" w:cs="Calibri"/>
          <w:sz w:val="24"/>
          <w:szCs w:val="24"/>
          <w:lang w:eastAsia="en-GB"/>
        </w:rPr>
        <w:t>rewarded it for its loyalty (in contrast to the rebellious Poles) by elevating</w:t>
      </w:r>
      <w:r w:rsidRPr="003D41CF">
        <w:rPr>
          <w:rFonts w:ascii="Calibri" w:eastAsia="Times New Roman" w:hAnsi="Calibri" w:cs="Calibri"/>
          <w:sz w:val="24"/>
          <w:szCs w:val="24"/>
          <w:lang w:eastAsia="en-GB"/>
        </w:rPr>
        <w:t xml:space="preserve"> Finnish to the status of a n</w:t>
      </w:r>
      <w:r w:rsidR="00EE1DBE">
        <w:rPr>
          <w:rFonts w:ascii="Calibri" w:eastAsia="Times New Roman" w:hAnsi="Calibri" w:cs="Calibri"/>
          <w:sz w:val="24"/>
          <w:szCs w:val="24"/>
          <w:lang w:eastAsia="en-GB"/>
        </w:rPr>
        <w:t>ational language (in Finland) &amp; giving</w:t>
      </w:r>
      <w:r w:rsidRPr="003D41CF">
        <w:rPr>
          <w:rFonts w:ascii="Calibri" w:eastAsia="Times New Roman" w:hAnsi="Calibri" w:cs="Calibri"/>
          <w:sz w:val="24"/>
          <w:szCs w:val="24"/>
          <w:lang w:eastAsia="en-GB"/>
        </w:rPr>
        <w:t xml:space="preserve"> Finland its own currency. In </w:t>
      </w:r>
      <w:r w:rsidRPr="00BD66DA">
        <w:rPr>
          <w:rFonts w:ascii="Calibri" w:eastAsia="Times New Roman" w:hAnsi="Calibri" w:cs="Calibri"/>
          <w:b/>
          <w:sz w:val="24"/>
          <w:szCs w:val="24"/>
          <w:lang w:eastAsia="en-GB"/>
        </w:rPr>
        <w:t>Finland</w:t>
      </w:r>
      <w:r w:rsidRPr="003D41CF">
        <w:rPr>
          <w:rFonts w:ascii="Calibri" w:eastAsia="Times New Roman" w:hAnsi="Calibri" w:cs="Calibri"/>
          <w:sz w:val="24"/>
          <w:szCs w:val="24"/>
          <w:lang w:eastAsia="en-GB"/>
        </w:rPr>
        <w:t xml:space="preserve"> he is still regarded as “the good Tsar”. This policy was partly a reward for Finland’s lack of support for the Polish rebellion, partly to reduce Swedish influence &amp; partly to encourage Finland’s economic development (it had a higher standard of living than any oth</w:t>
      </w:r>
      <w:r>
        <w:rPr>
          <w:rFonts w:ascii="Calibri" w:eastAsia="Times New Roman" w:hAnsi="Calibri" w:cs="Calibri"/>
          <w:sz w:val="24"/>
          <w:szCs w:val="24"/>
          <w:lang w:eastAsia="en-GB"/>
        </w:rPr>
        <w:t>er part of the Russian Empire).</w:t>
      </w:r>
      <w:r>
        <w:rPr>
          <w:rFonts w:eastAsia="Times New Roman" w:cstheme="minorHAnsi"/>
          <w:sz w:val="24"/>
          <w:szCs w:val="24"/>
          <w:lang w:eastAsia="en-GB"/>
        </w:rPr>
        <w:t xml:space="preserve"> </w:t>
      </w:r>
    </w:p>
    <w:p w14:paraId="373E352E" w14:textId="0F5366BE" w:rsidR="00D113F4" w:rsidRPr="00250850" w:rsidRDefault="00D113F4" w:rsidP="00D113F4">
      <w:pPr>
        <w:spacing w:after="0" w:line="240" w:lineRule="auto"/>
        <w:jc w:val="both"/>
        <w:rPr>
          <w:rFonts w:eastAsia="Times New Roman" w:cstheme="minorHAnsi"/>
          <w:sz w:val="24"/>
          <w:szCs w:val="24"/>
          <w:lang w:eastAsia="en-GB"/>
        </w:rPr>
      </w:pPr>
      <w:r w:rsidRPr="00250850">
        <w:rPr>
          <w:rFonts w:eastAsia="Times New Roman" w:cstheme="minorHAnsi"/>
          <w:sz w:val="24"/>
          <w:szCs w:val="24"/>
          <w:lang w:eastAsia="en-GB"/>
        </w:rPr>
        <w:t xml:space="preserve">Lithuania &amp; southern </w:t>
      </w:r>
      <w:smartTag w:uri="urn:schemas-microsoft-com:office:smarttags" w:element="place">
        <w:smartTag w:uri="urn:schemas-microsoft-com:office:smarttags" w:element="country-region">
          <w:r w:rsidRPr="00250850">
            <w:rPr>
              <w:rFonts w:eastAsia="Times New Roman" w:cstheme="minorHAnsi"/>
              <w:sz w:val="24"/>
              <w:szCs w:val="24"/>
              <w:lang w:eastAsia="en-GB"/>
            </w:rPr>
            <w:t>Latvia</w:t>
          </w:r>
        </w:smartTag>
      </w:smartTag>
      <w:r w:rsidRPr="00250850">
        <w:rPr>
          <w:rFonts w:eastAsia="Times New Roman" w:cstheme="minorHAnsi"/>
          <w:sz w:val="24"/>
          <w:szCs w:val="24"/>
          <w:lang w:eastAsia="en-GB"/>
        </w:rPr>
        <w:t xml:space="preserve"> were </w:t>
      </w:r>
      <w:r w:rsidRPr="00250850">
        <w:rPr>
          <w:rFonts w:eastAsia="Times New Roman" w:cstheme="minorHAnsi"/>
          <w:b/>
          <w:sz w:val="24"/>
          <w:szCs w:val="24"/>
          <w:lang w:eastAsia="en-GB"/>
        </w:rPr>
        <w:t>Catholic</w:t>
      </w:r>
      <w:r w:rsidRPr="00250850">
        <w:rPr>
          <w:rFonts w:eastAsia="Times New Roman" w:cstheme="minorHAnsi"/>
          <w:sz w:val="24"/>
          <w:szCs w:val="24"/>
          <w:lang w:eastAsia="en-GB"/>
        </w:rPr>
        <w:t xml:space="preserve">, traditionally dominated by </w:t>
      </w:r>
      <w:r w:rsidRPr="00250850">
        <w:rPr>
          <w:rFonts w:eastAsia="Times New Roman" w:cstheme="minorHAnsi"/>
          <w:b/>
          <w:sz w:val="24"/>
          <w:szCs w:val="24"/>
          <w:lang w:eastAsia="en-GB"/>
        </w:rPr>
        <w:t>Polish</w:t>
      </w:r>
      <w:r w:rsidRPr="00250850">
        <w:rPr>
          <w:rFonts w:eastAsia="Times New Roman" w:cstheme="minorHAnsi"/>
          <w:sz w:val="24"/>
          <w:szCs w:val="24"/>
          <w:lang w:eastAsia="en-GB"/>
        </w:rPr>
        <w:t xml:space="preserve"> nobility &amp; formed part of the Polish/Lithuanian kingdom until being absorbed into the Russian Empire by 1795. </w:t>
      </w:r>
    </w:p>
    <w:p w14:paraId="688AFCB3" w14:textId="74251E6F" w:rsidR="00D113F4" w:rsidRPr="00250850" w:rsidRDefault="00D113F4" w:rsidP="00D113F4">
      <w:pPr>
        <w:spacing w:after="0" w:line="240" w:lineRule="auto"/>
        <w:jc w:val="both"/>
        <w:rPr>
          <w:rFonts w:eastAsia="Times New Roman" w:cstheme="minorHAnsi"/>
          <w:sz w:val="24"/>
          <w:szCs w:val="24"/>
          <w:lang w:eastAsia="en-GB"/>
        </w:rPr>
      </w:pPr>
      <w:r w:rsidRPr="00250850">
        <w:rPr>
          <w:rFonts w:eastAsia="Times New Roman" w:cstheme="minorHAnsi"/>
          <w:sz w:val="24"/>
          <w:szCs w:val="24"/>
          <w:lang w:eastAsia="en-GB"/>
        </w:rPr>
        <w:t xml:space="preserve">Like Finland the Baltic States, especially Latvia &amp; Estonia, had </w:t>
      </w:r>
      <w:r w:rsidRPr="00250850">
        <w:rPr>
          <w:rFonts w:eastAsia="Times New Roman" w:cstheme="minorHAnsi"/>
          <w:b/>
          <w:sz w:val="24"/>
          <w:szCs w:val="24"/>
          <w:lang w:eastAsia="en-GB"/>
        </w:rPr>
        <w:t>much higher educational &amp; living standards than Russia</w:t>
      </w:r>
      <w:r w:rsidRPr="00250850">
        <w:rPr>
          <w:rFonts w:eastAsia="Times New Roman" w:cstheme="minorHAnsi"/>
          <w:sz w:val="24"/>
          <w:szCs w:val="24"/>
          <w:lang w:eastAsia="en-GB"/>
        </w:rPr>
        <w:t xml:space="preserve">, to such an extent that many Russians emigrated to Latvia, especially </w:t>
      </w:r>
      <w:r w:rsidRPr="00250850">
        <w:rPr>
          <w:rFonts w:eastAsia="Times New Roman" w:cstheme="minorHAnsi"/>
          <w:b/>
          <w:sz w:val="24"/>
          <w:szCs w:val="24"/>
          <w:lang w:eastAsia="en-GB"/>
        </w:rPr>
        <w:t xml:space="preserve">Riga </w:t>
      </w:r>
      <w:r w:rsidRPr="00250850">
        <w:rPr>
          <w:rFonts w:eastAsia="Times New Roman" w:cstheme="minorHAnsi"/>
          <w:sz w:val="24"/>
          <w:szCs w:val="24"/>
          <w:lang w:eastAsia="en-GB"/>
        </w:rPr>
        <w:t>which became one of the biggest industrial &amp; financial centres in the Russian Empire. This laid the foundations for future Russification.</w:t>
      </w:r>
      <w:r w:rsidRPr="00BA1E46">
        <w:rPr>
          <w:noProof/>
          <w:lang w:eastAsia="en-GB"/>
        </w:rPr>
        <w:t xml:space="preserve"> </w:t>
      </w:r>
    </w:p>
    <w:p w14:paraId="370D5ACF" w14:textId="59533463" w:rsidR="00D113F4" w:rsidRDefault="00D113F4" w:rsidP="00D113F4">
      <w:pPr>
        <w:spacing w:after="0" w:line="240" w:lineRule="auto"/>
        <w:jc w:val="both"/>
        <w:rPr>
          <w:rFonts w:eastAsia="Times New Roman" w:cstheme="minorHAnsi"/>
          <w:sz w:val="24"/>
          <w:szCs w:val="24"/>
          <w:lang w:eastAsia="en-GB"/>
        </w:rPr>
      </w:pPr>
      <w:r w:rsidRPr="00250850">
        <w:rPr>
          <w:rFonts w:eastAsia="Times New Roman" w:cstheme="minorHAnsi"/>
          <w:sz w:val="24"/>
          <w:szCs w:val="24"/>
          <w:lang w:eastAsia="en-GB"/>
        </w:rPr>
        <w:t>B</w:t>
      </w:r>
      <w:r w:rsidR="00261633">
        <w:rPr>
          <w:rFonts w:eastAsia="Times New Roman" w:cstheme="minorHAnsi"/>
          <w:sz w:val="24"/>
          <w:szCs w:val="24"/>
          <w:lang w:eastAsia="en-GB"/>
        </w:rPr>
        <w:t>ecause</w:t>
      </w:r>
      <w:r w:rsidRPr="00250850">
        <w:rPr>
          <w:rFonts w:eastAsia="Times New Roman" w:cstheme="minorHAnsi"/>
          <w:sz w:val="24"/>
          <w:szCs w:val="24"/>
          <w:lang w:eastAsia="en-GB"/>
        </w:rPr>
        <w:t xml:space="preserve"> </w:t>
      </w:r>
      <w:r w:rsidRPr="00250850">
        <w:rPr>
          <w:rFonts w:eastAsia="Times New Roman" w:cstheme="minorHAnsi"/>
          <w:b/>
          <w:sz w:val="24"/>
          <w:szCs w:val="24"/>
          <w:lang w:eastAsia="en-GB"/>
        </w:rPr>
        <w:t>Lithuania</w:t>
      </w:r>
      <w:r w:rsidRPr="00250850">
        <w:rPr>
          <w:rFonts w:eastAsia="Times New Roman" w:cstheme="minorHAnsi"/>
          <w:sz w:val="24"/>
          <w:szCs w:val="24"/>
          <w:lang w:eastAsia="en-GB"/>
        </w:rPr>
        <w:t xml:space="preserve"> participated in the Polish uprising of 1863 it was subjected to Russification earlier than Estonia &amp; Latvia, </w:t>
      </w:r>
      <w:r w:rsidR="00931886">
        <w:rPr>
          <w:rFonts w:eastAsia="Times New Roman" w:cstheme="minorHAnsi"/>
          <w:sz w:val="24"/>
          <w:szCs w:val="24"/>
          <w:lang w:eastAsia="en-GB"/>
        </w:rPr>
        <w:t>which largely escaped it during Alexander II’s reign.</w:t>
      </w:r>
    </w:p>
    <w:p w14:paraId="166193BD" w14:textId="2248E836" w:rsidR="00D113F4" w:rsidRDefault="00D113F4" w:rsidP="00D113F4">
      <w:pPr>
        <w:spacing w:after="0" w:line="240" w:lineRule="auto"/>
        <w:jc w:val="both"/>
        <w:rPr>
          <w:rFonts w:eastAsia="Times New Roman" w:cstheme="minorHAnsi"/>
          <w:sz w:val="24"/>
          <w:szCs w:val="24"/>
          <w:lang w:eastAsia="en-GB"/>
        </w:rPr>
      </w:pPr>
    </w:p>
    <w:p w14:paraId="386D79A6" w14:textId="439F7B13" w:rsidR="00D113F4" w:rsidRPr="00384F9F" w:rsidRDefault="00D113F4" w:rsidP="00D113F4">
      <w:pPr>
        <w:spacing w:after="0" w:line="240" w:lineRule="auto"/>
        <w:jc w:val="both"/>
        <w:rPr>
          <w:rFonts w:eastAsia="Times New Roman" w:cstheme="minorHAnsi"/>
          <w:sz w:val="24"/>
          <w:szCs w:val="24"/>
          <w:u w:val="single"/>
          <w:lang w:eastAsia="en-GB"/>
        </w:rPr>
      </w:pPr>
      <w:r w:rsidRPr="00384F9F">
        <w:rPr>
          <w:rFonts w:eastAsia="Times New Roman" w:cstheme="minorHAnsi"/>
          <w:sz w:val="24"/>
          <w:szCs w:val="24"/>
          <w:u w:val="single"/>
          <w:lang w:eastAsia="en-GB"/>
        </w:rPr>
        <w:t xml:space="preserve">The </w:t>
      </w:r>
      <w:smartTag w:uri="urn:schemas-microsoft-com:office:smarttags" w:element="country-region">
        <w:smartTag w:uri="urn:schemas-microsoft-com:office:smarttags" w:element="place">
          <w:r w:rsidRPr="00384F9F">
            <w:rPr>
              <w:rFonts w:eastAsia="Times New Roman" w:cstheme="minorHAnsi"/>
              <w:sz w:val="24"/>
              <w:szCs w:val="24"/>
              <w:u w:val="single"/>
              <w:lang w:eastAsia="en-GB"/>
            </w:rPr>
            <w:t>Ukraine</w:t>
          </w:r>
        </w:smartTag>
      </w:smartTag>
    </w:p>
    <w:p w14:paraId="5AE0B3CA" w14:textId="61D9555C" w:rsidR="00D113F4" w:rsidRPr="00384F9F" w:rsidRDefault="00D113F4" w:rsidP="00D113F4">
      <w:pPr>
        <w:spacing w:after="0" w:line="240" w:lineRule="auto"/>
        <w:jc w:val="both"/>
        <w:rPr>
          <w:rFonts w:eastAsia="Times New Roman" w:cstheme="minorHAnsi"/>
          <w:sz w:val="24"/>
          <w:szCs w:val="24"/>
          <w:lang w:eastAsia="en-GB"/>
        </w:rPr>
      </w:pPr>
      <w:r w:rsidRPr="00384F9F">
        <w:rPr>
          <w:rFonts w:eastAsia="Times New Roman" w:cstheme="minorHAnsi"/>
          <w:sz w:val="24"/>
          <w:szCs w:val="24"/>
          <w:lang w:eastAsia="en-GB"/>
        </w:rPr>
        <w:t xml:space="preserve">Of all the non-Russian nationalities, the Ukrainians &amp; Belarussians were </w:t>
      </w:r>
      <w:r w:rsidRPr="00384F9F">
        <w:rPr>
          <w:rFonts w:eastAsia="Times New Roman" w:cstheme="minorHAnsi"/>
          <w:b/>
          <w:sz w:val="24"/>
          <w:szCs w:val="24"/>
          <w:lang w:eastAsia="en-GB"/>
        </w:rPr>
        <w:t>the most similar to the Russians in terms of language, culture &amp; religion</w:t>
      </w:r>
      <w:r w:rsidRPr="00384F9F">
        <w:rPr>
          <w:rFonts w:eastAsia="Times New Roman" w:cstheme="minorHAnsi"/>
          <w:sz w:val="24"/>
          <w:szCs w:val="24"/>
          <w:lang w:eastAsia="en-GB"/>
        </w:rPr>
        <w:t xml:space="preserve"> (they were Orthodox).</w:t>
      </w:r>
    </w:p>
    <w:p w14:paraId="795E2818" w14:textId="01A59090" w:rsidR="00D113F4" w:rsidRPr="00384F9F" w:rsidRDefault="003862A1" w:rsidP="00D113F4">
      <w:pPr>
        <w:spacing w:after="0" w:line="240" w:lineRule="auto"/>
        <w:jc w:val="both"/>
        <w:rPr>
          <w:rFonts w:eastAsia="Times New Roman" w:cstheme="minorHAnsi"/>
          <w:sz w:val="24"/>
          <w:szCs w:val="24"/>
          <w:lang w:eastAsia="en-GB"/>
        </w:rPr>
      </w:pPr>
      <w:r>
        <w:rPr>
          <w:noProof/>
          <w:lang w:eastAsia="en-GB"/>
        </w:rPr>
        <w:drawing>
          <wp:anchor distT="0" distB="0" distL="114300" distR="114300" simplePos="0" relativeHeight="251820032" behindDoc="0" locked="0" layoutInCell="1" allowOverlap="1" wp14:anchorId="52D2F159" wp14:editId="7CC0A479">
            <wp:simplePos x="0" y="0"/>
            <wp:positionH relativeFrom="margin">
              <wp:posOffset>3400425</wp:posOffset>
            </wp:positionH>
            <wp:positionV relativeFrom="paragraph">
              <wp:posOffset>369570</wp:posOffset>
            </wp:positionV>
            <wp:extent cx="3238500" cy="1836420"/>
            <wp:effectExtent l="0" t="0" r="0" b="0"/>
            <wp:wrapThrough wrapText="bothSides">
              <wp:wrapPolygon edited="0">
                <wp:start x="0" y="0"/>
                <wp:lineTo x="0" y="21286"/>
                <wp:lineTo x="21473" y="21286"/>
                <wp:lineTo x="21473" y="0"/>
                <wp:lineTo x="0" y="0"/>
              </wp:wrapPolygon>
            </wp:wrapThrough>
            <wp:docPr id="291" name="Picture 291" descr="Peasant Life and Serfdom under Tsarist Russia | Guided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asant Life and Serfdom under Tsarist Russia | Guided History"/>
                    <pic:cNvPicPr>
                      <a:picLocks noChangeAspect="1" noChangeArrowheads="1"/>
                    </pic:cNvPicPr>
                  </pic:nvPicPr>
                  <pic:blipFill rotWithShape="1">
                    <a:blip r:embed="rId58">
                      <a:extLst>
                        <a:ext uri="{28A0092B-C50C-407E-A947-70E740481C1C}">
                          <a14:useLocalDpi xmlns:a14="http://schemas.microsoft.com/office/drawing/2010/main" val="0"/>
                        </a:ext>
                      </a:extLst>
                    </a:blip>
                    <a:srcRect l="28418" t="22802" r="11902" b="18629"/>
                    <a:stretch/>
                  </pic:blipFill>
                  <pic:spPr bwMode="auto">
                    <a:xfrm>
                      <a:off x="0" y="0"/>
                      <a:ext cx="3238500" cy="1836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13F4" w:rsidRPr="00384F9F">
        <w:rPr>
          <w:rFonts w:eastAsia="Times New Roman" w:cstheme="minorHAnsi"/>
          <w:sz w:val="24"/>
          <w:szCs w:val="24"/>
          <w:lang w:eastAsia="en-GB"/>
        </w:rPr>
        <w:t xml:space="preserve">Historically the eastern </w:t>
      </w:r>
      <w:smartTag w:uri="urn:schemas-microsoft-com:office:smarttags" w:element="country-region">
        <w:r w:rsidR="00D113F4" w:rsidRPr="00384F9F">
          <w:rPr>
            <w:rFonts w:eastAsia="Times New Roman" w:cstheme="minorHAnsi"/>
            <w:sz w:val="24"/>
            <w:szCs w:val="24"/>
            <w:lang w:eastAsia="en-GB"/>
          </w:rPr>
          <w:t>Ukraine</w:t>
        </w:r>
      </w:smartTag>
      <w:r w:rsidR="00D113F4" w:rsidRPr="00384F9F">
        <w:rPr>
          <w:rFonts w:eastAsia="Times New Roman" w:cstheme="minorHAnsi"/>
          <w:sz w:val="24"/>
          <w:szCs w:val="24"/>
          <w:lang w:eastAsia="en-GB"/>
        </w:rPr>
        <w:t xml:space="preserve"> had since medieval times been ruled by </w:t>
      </w:r>
      <w:smartTag w:uri="urn:schemas-microsoft-com:office:smarttags" w:element="country-region">
        <w:r w:rsidR="00D113F4" w:rsidRPr="00384F9F">
          <w:rPr>
            <w:rFonts w:eastAsia="Times New Roman" w:cstheme="minorHAnsi"/>
            <w:sz w:val="24"/>
            <w:szCs w:val="24"/>
            <w:lang w:eastAsia="en-GB"/>
          </w:rPr>
          <w:t>Russia</w:t>
        </w:r>
      </w:smartTag>
      <w:r w:rsidR="00D113F4" w:rsidRPr="00384F9F">
        <w:rPr>
          <w:rFonts w:eastAsia="Times New Roman" w:cstheme="minorHAnsi"/>
          <w:sz w:val="24"/>
          <w:szCs w:val="24"/>
          <w:lang w:eastAsia="en-GB"/>
        </w:rPr>
        <w:t xml:space="preserve">, whereas </w:t>
      </w:r>
      <w:smartTag w:uri="urn:schemas-microsoft-com:office:smarttags" w:element="country-region">
        <w:r w:rsidR="00D113F4" w:rsidRPr="00384F9F">
          <w:rPr>
            <w:rFonts w:eastAsia="Times New Roman" w:cstheme="minorHAnsi"/>
            <w:sz w:val="24"/>
            <w:szCs w:val="24"/>
            <w:lang w:eastAsia="en-GB"/>
          </w:rPr>
          <w:t>Belarus</w:t>
        </w:r>
      </w:smartTag>
      <w:r w:rsidR="00D113F4" w:rsidRPr="00384F9F">
        <w:rPr>
          <w:rFonts w:eastAsia="Times New Roman" w:cstheme="minorHAnsi"/>
          <w:sz w:val="24"/>
          <w:szCs w:val="24"/>
          <w:lang w:eastAsia="en-GB"/>
        </w:rPr>
        <w:t xml:space="preserve"> &amp; the western </w:t>
      </w:r>
      <w:smartTag w:uri="urn:schemas-microsoft-com:office:smarttags" w:element="country-region">
        <w:r w:rsidR="00D113F4" w:rsidRPr="00384F9F">
          <w:rPr>
            <w:rFonts w:eastAsia="Times New Roman" w:cstheme="minorHAnsi"/>
            <w:sz w:val="24"/>
            <w:szCs w:val="24"/>
            <w:lang w:eastAsia="en-GB"/>
          </w:rPr>
          <w:t>Ukraine</w:t>
        </w:r>
      </w:smartTag>
      <w:r w:rsidR="00D113F4" w:rsidRPr="00384F9F">
        <w:rPr>
          <w:rFonts w:eastAsia="Times New Roman" w:cstheme="minorHAnsi"/>
          <w:sz w:val="24"/>
          <w:szCs w:val="24"/>
          <w:lang w:eastAsia="en-GB"/>
        </w:rPr>
        <w:t xml:space="preserve"> were ruled by </w:t>
      </w:r>
      <w:smartTag w:uri="urn:schemas-microsoft-com:office:smarttags" w:element="country-region">
        <w:smartTag w:uri="urn:schemas-microsoft-com:office:smarttags" w:element="place">
          <w:r w:rsidR="00D113F4" w:rsidRPr="00384F9F">
            <w:rPr>
              <w:rFonts w:eastAsia="Times New Roman" w:cstheme="minorHAnsi"/>
              <w:sz w:val="24"/>
              <w:szCs w:val="24"/>
              <w:lang w:eastAsia="en-GB"/>
            </w:rPr>
            <w:t>Poland</w:t>
          </w:r>
        </w:smartTag>
      </w:smartTag>
      <w:r w:rsidR="00D113F4" w:rsidRPr="00384F9F">
        <w:rPr>
          <w:rFonts w:eastAsia="Times New Roman" w:cstheme="minorHAnsi"/>
          <w:sz w:val="24"/>
          <w:szCs w:val="24"/>
          <w:lang w:eastAsia="en-GB"/>
        </w:rPr>
        <w:t xml:space="preserve"> until the partitions of 1772-95.</w:t>
      </w:r>
      <w:r w:rsidR="00D113F4" w:rsidRPr="00BB041A">
        <w:rPr>
          <w:noProof/>
          <w:lang w:eastAsia="en-GB"/>
        </w:rPr>
        <w:t xml:space="preserve"> </w:t>
      </w:r>
    </w:p>
    <w:p w14:paraId="2C350726" w14:textId="36269818" w:rsidR="00D113F4" w:rsidRPr="00384F9F" w:rsidRDefault="00D113F4" w:rsidP="00D113F4">
      <w:pPr>
        <w:spacing w:after="0" w:line="240" w:lineRule="auto"/>
        <w:jc w:val="both"/>
        <w:rPr>
          <w:rFonts w:eastAsia="Times New Roman" w:cstheme="minorHAnsi"/>
          <w:sz w:val="24"/>
          <w:szCs w:val="24"/>
          <w:lang w:eastAsia="en-GB"/>
        </w:rPr>
      </w:pPr>
      <w:r w:rsidRPr="00384F9F">
        <w:rPr>
          <w:rFonts w:eastAsia="Times New Roman" w:cstheme="minorHAnsi"/>
          <w:sz w:val="24"/>
          <w:szCs w:val="24"/>
          <w:lang w:eastAsia="en-GB"/>
        </w:rPr>
        <w:t xml:space="preserve">Tsarist </w:t>
      </w:r>
      <w:smartTag w:uri="urn:schemas-microsoft-com:office:smarttags" w:element="place">
        <w:smartTag w:uri="urn:schemas-microsoft-com:office:smarttags" w:element="country-region">
          <w:r w:rsidRPr="00384F9F">
            <w:rPr>
              <w:rFonts w:eastAsia="Times New Roman" w:cstheme="minorHAnsi"/>
              <w:sz w:val="24"/>
              <w:szCs w:val="24"/>
              <w:lang w:eastAsia="en-GB"/>
            </w:rPr>
            <w:t>Russia</w:t>
          </w:r>
        </w:smartTag>
      </w:smartTag>
      <w:r w:rsidRPr="00384F9F">
        <w:rPr>
          <w:rFonts w:eastAsia="Times New Roman" w:cstheme="minorHAnsi"/>
          <w:sz w:val="24"/>
          <w:szCs w:val="24"/>
          <w:lang w:eastAsia="en-GB"/>
        </w:rPr>
        <w:t xml:space="preserve"> called the Ukrainians </w:t>
      </w:r>
      <w:r w:rsidRPr="00384F9F">
        <w:rPr>
          <w:rFonts w:eastAsia="Times New Roman" w:cstheme="minorHAnsi"/>
          <w:b/>
          <w:sz w:val="24"/>
          <w:szCs w:val="24"/>
          <w:lang w:eastAsia="en-GB"/>
        </w:rPr>
        <w:t>“Little Russians”</w:t>
      </w:r>
      <w:r w:rsidRPr="00384F9F">
        <w:rPr>
          <w:rFonts w:eastAsia="Times New Roman" w:cstheme="minorHAnsi"/>
          <w:sz w:val="24"/>
          <w:szCs w:val="24"/>
          <w:lang w:eastAsia="en-GB"/>
        </w:rPr>
        <w:t>, refusing to acknowledge that they were a separate nation &amp; its response to the growing Ukrainian national consciousness in the 19</w:t>
      </w:r>
      <w:r w:rsidRPr="00384F9F">
        <w:rPr>
          <w:rFonts w:eastAsia="Times New Roman" w:cstheme="minorHAnsi"/>
          <w:sz w:val="24"/>
          <w:szCs w:val="24"/>
          <w:vertAlign w:val="superscript"/>
          <w:lang w:eastAsia="en-GB"/>
        </w:rPr>
        <w:t>th</w:t>
      </w:r>
      <w:r w:rsidRPr="00384F9F">
        <w:rPr>
          <w:rFonts w:eastAsia="Times New Roman" w:cstheme="minorHAnsi"/>
          <w:sz w:val="24"/>
          <w:szCs w:val="24"/>
          <w:lang w:eastAsia="en-GB"/>
        </w:rPr>
        <w:t xml:space="preserve"> century was characteristically repressive, e.g. Alexander II issued decrees in 1863 &amp; 1876 forbidding the import &amp; publication of books in the Ukrainian </w:t>
      </w:r>
      <w:r w:rsidRPr="00384F9F">
        <w:rPr>
          <w:rFonts w:eastAsia="Times New Roman" w:cstheme="minorHAnsi"/>
          <w:b/>
          <w:sz w:val="24"/>
          <w:szCs w:val="24"/>
          <w:lang w:eastAsia="en-GB"/>
        </w:rPr>
        <w:t>language</w:t>
      </w:r>
      <w:r w:rsidRPr="00384F9F">
        <w:rPr>
          <w:rFonts w:eastAsia="Times New Roman" w:cstheme="minorHAnsi"/>
          <w:sz w:val="24"/>
          <w:szCs w:val="24"/>
          <w:lang w:eastAsia="en-GB"/>
        </w:rPr>
        <w:t xml:space="preserve">. The policy was similar in </w:t>
      </w:r>
      <w:smartTag w:uri="urn:schemas-microsoft-com:office:smarttags" w:element="country-region">
        <w:smartTag w:uri="urn:schemas-microsoft-com:office:smarttags" w:element="place">
          <w:r w:rsidRPr="00384F9F">
            <w:rPr>
              <w:rFonts w:eastAsia="Times New Roman" w:cstheme="minorHAnsi"/>
              <w:sz w:val="24"/>
              <w:szCs w:val="24"/>
              <w:lang w:eastAsia="en-GB"/>
            </w:rPr>
            <w:t>Belarus</w:t>
          </w:r>
        </w:smartTag>
      </w:smartTag>
      <w:r w:rsidRPr="00384F9F">
        <w:rPr>
          <w:rFonts w:eastAsia="Times New Roman" w:cstheme="minorHAnsi"/>
          <w:sz w:val="24"/>
          <w:szCs w:val="24"/>
          <w:lang w:eastAsia="en-GB"/>
        </w:rPr>
        <w:t>, which never seriously resisted Russification.</w:t>
      </w:r>
    </w:p>
    <w:p w14:paraId="382CF214" w14:textId="7558742B" w:rsidR="00EF4EC7" w:rsidRPr="00974A8E" w:rsidRDefault="00D113F4" w:rsidP="00931886">
      <w:pPr>
        <w:spacing w:after="0" w:line="240" w:lineRule="auto"/>
        <w:jc w:val="both"/>
        <w:rPr>
          <w:rFonts w:ascii="Times New Roman" w:eastAsia="Times New Roman" w:hAnsi="Times New Roman" w:cs="Times New Roman"/>
          <w:sz w:val="24"/>
          <w:szCs w:val="24"/>
          <w:lang w:eastAsia="en-GB"/>
        </w:rPr>
      </w:pPr>
      <w:r w:rsidRPr="00384F9F">
        <w:rPr>
          <w:rFonts w:eastAsia="Times New Roman" w:cstheme="minorHAnsi"/>
          <w:sz w:val="24"/>
          <w:szCs w:val="24"/>
          <w:lang w:eastAsia="en-GB"/>
        </w:rPr>
        <w:t xml:space="preserve">One reason for this repression was the Ukraine’s economic importance: it had the most fertile soil in the Russian Empire, vital for producing wheat (the Ukraine became known as </w:t>
      </w:r>
      <w:r>
        <w:rPr>
          <w:rFonts w:eastAsia="Times New Roman" w:cstheme="minorHAnsi"/>
          <w:sz w:val="24"/>
          <w:szCs w:val="24"/>
          <w:lang w:eastAsia="en-GB"/>
        </w:rPr>
        <w:t>“</w:t>
      </w:r>
      <w:r w:rsidRPr="003D41CF">
        <w:rPr>
          <w:rFonts w:eastAsia="Times New Roman" w:cstheme="minorHAnsi"/>
          <w:b/>
          <w:sz w:val="24"/>
          <w:szCs w:val="24"/>
          <w:lang w:eastAsia="en-GB"/>
        </w:rPr>
        <w:t>Russia’s bread basket</w:t>
      </w:r>
      <w:r w:rsidRPr="00384F9F">
        <w:rPr>
          <w:rFonts w:eastAsia="Times New Roman" w:cstheme="minorHAnsi"/>
          <w:sz w:val="24"/>
          <w:szCs w:val="24"/>
          <w:lang w:eastAsia="en-GB"/>
        </w:rPr>
        <w:t>”).</w:t>
      </w:r>
      <w:r w:rsidRPr="00384F9F">
        <w:rPr>
          <w:rFonts w:ascii="Times New Roman" w:eastAsia="Times New Roman" w:hAnsi="Times New Roman" w:cs="Times New Roman"/>
          <w:sz w:val="24"/>
          <w:szCs w:val="24"/>
          <w:lang w:eastAsia="en-GB"/>
        </w:rPr>
        <w:t xml:space="preserve"> </w:t>
      </w:r>
    </w:p>
    <w:p w14:paraId="0F9A5C5D" w14:textId="2CC0247E" w:rsidR="00931886" w:rsidRPr="00AE51B7" w:rsidRDefault="00974A8E" w:rsidP="00931886">
      <w:pPr>
        <w:spacing w:after="0" w:line="240" w:lineRule="auto"/>
        <w:jc w:val="both"/>
        <w:rPr>
          <w:rFonts w:eastAsia="Times New Roman" w:cstheme="minorHAnsi"/>
          <w:sz w:val="24"/>
          <w:szCs w:val="24"/>
          <w:u w:val="single"/>
          <w:lang w:eastAsia="en-GB"/>
        </w:rPr>
      </w:pPr>
      <w:r>
        <w:rPr>
          <w:noProof/>
          <w:lang w:eastAsia="en-GB"/>
        </w:rPr>
        <w:drawing>
          <wp:anchor distT="0" distB="0" distL="114300" distR="114300" simplePos="0" relativeHeight="251822080" behindDoc="0" locked="0" layoutInCell="1" allowOverlap="1" wp14:anchorId="71631DD0" wp14:editId="4D49B159">
            <wp:simplePos x="0" y="0"/>
            <wp:positionH relativeFrom="margin">
              <wp:align>right</wp:align>
            </wp:positionH>
            <wp:positionV relativeFrom="paragraph">
              <wp:posOffset>57150</wp:posOffset>
            </wp:positionV>
            <wp:extent cx="4209415" cy="3638550"/>
            <wp:effectExtent l="0" t="0" r="635" b="0"/>
            <wp:wrapThrough wrapText="bothSides">
              <wp:wrapPolygon edited="0">
                <wp:start x="0" y="0"/>
                <wp:lineTo x="0" y="21487"/>
                <wp:lineTo x="21506" y="21487"/>
                <wp:lineTo x="21506" y="0"/>
                <wp:lineTo x="0" y="0"/>
              </wp:wrapPolygon>
            </wp:wrapThrough>
            <wp:docPr id="1038" name="Picture 1038" descr="History of the Caucasu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story of the Caucasus - Wikipedi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09415" cy="363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886" w:rsidRPr="00AE51B7">
        <w:rPr>
          <w:rFonts w:eastAsia="Times New Roman" w:cstheme="minorHAnsi"/>
          <w:sz w:val="24"/>
          <w:szCs w:val="24"/>
          <w:u w:val="single"/>
          <w:lang w:eastAsia="en-GB"/>
        </w:rPr>
        <w:t>Georgia, Armenia &amp; Azerbaijan</w:t>
      </w:r>
    </w:p>
    <w:p w14:paraId="2FD612A2" w14:textId="00ADF5ED" w:rsidR="00931886" w:rsidRPr="00AE51B7" w:rsidRDefault="00931886" w:rsidP="00931886">
      <w:pPr>
        <w:spacing w:after="0" w:line="240" w:lineRule="auto"/>
        <w:jc w:val="both"/>
        <w:rPr>
          <w:rFonts w:eastAsia="Times New Roman" w:cstheme="minorHAnsi"/>
          <w:sz w:val="24"/>
          <w:szCs w:val="24"/>
          <w:lang w:eastAsia="en-GB"/>
        </w:rPr>
      </w:pPr>
      <w:r w:rsidRPr="00AE51B7">
        <w:rPr>
          <w:rFonts w:eastAsia="Times New Roman" w:cstheme="minorHAnsi"/>
          <w:sz w:val="24"/>
          <w:szCs w:val="24"/>
          <w:lang w:eastAsia="en-GB"/>
        </w:rPr>
        <w:t>Iran ceded Georgia to Russia in 1813, Azerbaijan &amp; eastern Armenia (western Armenia was part of the Turkish Empire) in 1828.</w:t>
      </w:r>
      <w:r w:rsidR="00974A8E" w:rsidRPr="00974A8E">
        <w:rPr>
          <w:noProof/>
          <w:lang w:eastAsia="en-GB"/>
        </w:rPr>
        <w:t xml:space="preserve"> </w:t>
      </w:r>
    </w:p>
    <w:p w14:paraId="4295A931" w14:textId="77777777" w:rsidR="00931886" w:rsidRPr="00AE51B7" w:rsidRDefault="00931886" w:rsidP="00931886">
      <w:pPr>
        <w:spacing w:after="0" w:line="240" w:lineRule="auto"/>
        <w:jc w:val="both"/>
        <w:rPr>
          <w:rFonts w:eastAsia="Times New Roman" w:cstheme="minorHAnsi"/>
          <w:sz w:val="24"/>
          <w:szCs w:val="24"/>
          <w:lang w:eastAsia="en-GB"/>
        </w:rPr>
      </w:pPr>
      <w:r w:rsidRPr="00AE51B7">
        <w:rPr>
          <w:rFonts w:eastAsia="Times New Roman" w:cstheme="minorHAnsi"/>
          <w:sz w:val="24"/>
          <w:szCs w:val="24"/>
          <w:lang w:eastAsia="en-GB"/>
        </w:rPr>
        <w:t xml:space="preserve">The </w:t>
      </w:r>
      <w:smartTag w:uri="urn:schemas-microsoft-com:office:smarttags" w:element="place">
        <w:r w:rsidRPr="00AE51B7">
          <w:rPr>
            <w:rFonts w:eastAsia="Times New Roman" w:cstheme="minorHAnsi"/>
            <w:sz w:val="24"/>
            <w:szCs w:val="24"/>
            <w:lang w:eastAsia="en-GB"/>
          </w:rPr>
          <w:t>Caucasus</w:t>
        </w:r>
      </w:smartTag>
      <w:r w:rsidRPr="00AE51B7">
        <w:rPr>
          <w:rFonts w:eastAsia="Times New Roman" w:cstheme="minorHAnsi"/>
          <w:sz w:val="24"/>
          <w:szCs w:val="24"/>
          <w:lang w:eastAsia="en-GB"/>
        </w:rPr>
        <w:t xml:space="preserve"> was a </w:t>
      </w:r>
      <w:r w:rsidRPr="00AE51B7">
        <w:rPr>
          <w:rFonts w:eastAsia="Times New Roman" w:cstheme="minorHAnsi"/>
          <w:b/>
          <w:sz w:val="24"/>
          <w:szCs w:val="24"/>
          <w:lang w:eastAsia="en-GB"/>
        </w:rPr>
        <w:t>backward area economically with little industry &amp; low literacy</w:t>
      </w:r>
      <w:r w:rsidRPr="00AE51B7">
        <w:rPr>
          <w:rFonts w:eastAsia="Times New Roman" w:cstheme="minorHAnsi"/>
          <w:sz w:val="24"/>
          <w:szCs w:val="24"/>
          <w:lang w:eastAsia="en-GB"/>
        </w:rPr>
        <w:t>. Traditionally the whole region was dominated by Armenian businessmen.</w:t>
      </w:r>
      <w:r>
        <w:rPr>
          <w:rFonts w:eastAsia="Times New Roman" w:cstheme="minorHAnsi"/>
          <w:sz w:val="24"/>
          <w:szCs w:val="24"/>
          <w:lang w:eastAsia="en-GB"/>
        </w:rPr>
        <w:t xml:space="preserve"> </w:t>
      </w:r>
    </w:p>
    <w:p w14:paraId="02889C90" w14:textId="77777777" w:rsidR="00931886" w:rsidRPr="00AE51B7" w:rsidRDefault="00931886" w:rsidP="00931886">
      <w:pPr>
        <w:spacing w:after="0" w:line="240" w:lineRule="auto"/>
        <w:jc w:val="both"/>
        <w:rPr>
          <w:rFonts w:eastAsia="Times New Roman" w:cstheme="minorHAnsi"/>
          <w:sz w:val="24"/>
          <w:szCs w:val="24"/>
          <w:lang w:eastAsia="en-GB"/>
        </w:rPr>
      </w:pPr>
      <w:r w:rsidRPr="00AE51B7">
        <w:rPr>
          <w:rFonts w:eastAsia="Times New Roman" w:cstheme="minorHAnsi"/>
          <w:sz w:val="24"/>
          <w:szCs w:val="24"/>
          <w:lang w:eastAsia="en-GB"/>
        </w:rPr>
        <w:t xml:space="preserve">Religiously </w:t>
      </w:r>
      <w:r w:rsidRPr="00AE51B7">
        <w:rPr>
          <w:rFonts w:eastAsia="Times New Roman" w:cstheme="minorHAnsi"/>
          <w:b/>
          <w:sz w:val="24"/>
          <w:szCs w:val="24"/>
          <w:lang w:eastAsia="en-GB"/>
        </w:rPr>
        <w:t>Georgia was Orthodox</w:t>
      </w:r>
      <w:r w:rsidRPr="00AE51B7">
        <w:rPr>
          <w:rFonts w:eastAsia="Times New Roman" w:cstheme="minorHAnsi"/>
          <w:sz w:val="24"/>
          <w:szCs w:val="24"/>
          <w:lang w:eastAsia="en-GB"/>
        </w:rPr>
        <w:t xml:space="preserve"> Christian (like </w:t>
      </w:r>
      <w:smartTag w:uri="urn:schemas-microsoft-com:office:smarttags" w:element="country-region">
        <w:r w:rsidRPr="00AE51B7">
          <w:rPr>
            <w:rFonts w:eastAsia="Times New Roman" w:cstheme="minorHAnsi"/>
            <w:sz w:val="24"/>
            <w:szCs w:val="24"/>
            <w:lang w:eastAsia="en-GB"/>
          </w:rPr>
          <w:t>Russia</w:t>
        </w:r>
      </w:smartTag>
      <w:r w:rsidRPr="00AE51B7">
        <w:rPr>
          <w:rFonts w:eastAsia="Times New Roman" w:cstheme="minorHAnsi"/>
          <w:sz w:val="24"/>
          <w:szCs w:val="24"/>
          <w:lang w:eastAsia="en-GB"/>
        </w:rPr>
        <w:t xml:space="preserve">), </w:t>
      </w:r>
      <w:r w:rsidRPr="00AE51B7">
        <w:rPr>
          <w:rFonts w:eastAsia="Times New Roman" w:cstheme="minorHAnsi"/>
          <w:b/>
          <w:sz w:val="24"/>
          <w:szCs w:val="24"/>
          <w:lang w:eastAsia="en-GB"/>
        </w:rPr>
        <w:t>Armenia was Christian</w:t>
      </w:r>
      <w:r w:rsidRPr="00AE51B7">
        <w:rPr>
          <w:rFonts w:eastAsia="Times New Roman" w:cstheme="minorHAnsi"/>
          <w:sz w:val="24"/>
          <w:szCs w:val="24"/>
          <w:lang w:eastAsia="en-GB"/>
        </w:rPr>
        <w:t xml:space="preserve"> with its own distinctive church &amp; </w:t>
      </w:r>
      <w:r w:rsidRPr="00AE51B7">
        <w:rPr>
          <w:rFonts w:eastAsia="Times New Roman" w:cstheme="minorHAnsi"/>
          <w:b/>
          <w:sz w:val="24"/>
          <w:szCs w:val="24"/>
          <w:lang w:eastAsia="en-GB"/>
        </w:rPr>
        <w:t>Azerbaijan was Muslim</w:t>
      </w:r>
      <w:r w:rsidRPr="00AE51B7">
        <w:rPr>
          <w:rFonts w:eastAsia="Times New Roman" w:cstheme="minorHAnsi"/>
          <w:sz w:val="24"/>
          <w:szCs w:val="24"/>
          <w:lang w:eastAsia="en-GB"/>
        </w:rPr>
        <w:t xml:space="preserve">. </w:t>
      </w:r>
    </w:p>
    <w:p w14:paraId="23827B51" w14:textId="1CC36E40" w:rsidR="00D113F4" w:rsidRDefault="00931886" w:rsidP="00D113F4">
      <w:pPr>
        <w:spacing w:after="0" w:line="240" w:lineRule="auto"/>
        <w:jc w:val="both"/>
        <w:rPr>
          <w:rFonts w:eastAsia="Times New Roman" w:cstheme="minorHAnsi"/>
          <w:sz w:val="24"/>
          <w:szCs w:val="24"/>
          <w:lang w:eastAsia="en-GB"/>
        </w:rPr>
      </w:pPr>
      <w:r w:rsidRPr="00AE51B7">
        <w:rPr>
          <w:rFonts w:eastAsia="Times New Roman" w:cstheme="minorHAnsi"/>
          <w:sz w:val="24"/>
          <w:szCs w:val="24"/>
          <w:lang w:eastAsia="en-GB"/>
        </w:rPr>
        <w:t xml:space="preserve">The relatively liberal </w:t>
      </w:r>
      <w:r w:rsidRPr="00AE51B7">
        <w:rPr>
          <w:rFonts w:eastAsia="Times New Roman" w:cstheme="minorHAnsi"/>
          <w:b/>
          <w:sz w:val="24"/>
          <w:szCs w:val="24"/>
          <w:lang w:eastAsia="en-GB"/>
        </w:rPr>
        <w:t>Alexander II did not try to impose Russification</w:t>
      </w:r>
      <w:r w:rsidRPr="00AE51B7">
        <w:rPr>
          <w:rFonts w:eastAsia="Times New Roman" w:cstheme="minorHAnsi"/>
          <w:sz w:val="24"/>
          <w:szCs w:val="24"/>
          <w:lang w:eastAsia="en-GB"/>
        </w:rPr>
        <w:t xml:space="preserve"> in this region</w:t>
      </w:r>
      <w:r>
        <w:rPr>
          <w:rFonts w:eastAsia="Times New Roman" w:cstheme="minorHAnsi"/>
          <w:sz w:val="24"/>
          <w:szCs w:val="24"/>
          <w:lang w:eastAsia="en-GB"/>
        </w:rPr>
        <w:t>.</w:t>
      </w:r>
    </w:p>
    <w:p w14:paraId="10694AB2" w14:textId="77777777" w:rsidR="00EF4EC7" w:rsidRPr="003862A1" w:rsidRDefault="00EF4EC7" w:rsidP="00D113F4">
      <w:pPr>
        <w:spacing w:after="0" w:line="240" w:lineRule="auto"/>
        <w:jc w:val="both"/>
        <w:rPr>
          <w:rFonts w:eastAsia="Times New Roman" w:cstheme="minorHAnsi"/>
          <w:sz w:val="24"/>
          <w:szCs w:val="24"/>
          <w:lang w:eastAsia="en-GB"/>
        </w:rPr>
      </w:pPr>
    </w:p>
    <w:p w14:paraId="5FC1AA2A" w14:textId="3AB0D6BD" w:rsidR="00D113F4" w:rsidRPr="00261633" w:rsidRDefault="00D113F4" w:rsidP="00D113F4">
      <w:pPr>
        <w:spacing w:after="0" w:line="240" w:lineRule="auto"/>
        <w:jc w:val="both"/>
        <w:rPr>
          <w:rFonts w:eastAsia="Times New Roman" w:cstheme="minorHAnsi"/>
          <w:sz w:val="24"/>
          <w:szCs w:val="24"/>
          <w:u w:val="single"/>
          <w:lang w:eastAsia="en-GB"/>
        </w:rPr>
      </w:pPr>
      <w:r w:rsidRPr="00261633">
        <w:rPr>
          <w:rFonts w:eastAsia="Times New Roman" w:cstheme="minorHAnsi"/>
          <w:sz w:val="24"/>
          <w:szCs w:val="24"/>
          <w:u w:val="single"/>
          <w:lang w:eastAsia="en-GB"/>
        </w:rPr>
        <w:t>Central Asia</w:t>
      </w:r>
    </w:p>
    <w:p w14:paraId="23AA0200" w14:textId="4AB738B4" w:rsidR="00D113F4" w:rsidRPr="00261633" w:rsidRDefault="00D113F4" w:rsidP="00D113F4">
      <w:pPr>
        <w:spacing w:after="0"/>
        <w:jc w:val="both"/>
        <w:rPr>
          <w:rFonts w:ascii="Calibri" w:hAnsi="Calibri" w:cs="Calibri"/>
          <w:sz w:val="24"/>
          <w:szCs w:val="24"/>
        </w:rPr>
      </w:pPr>
      <w:r w:rsidRPr="00261633">
        <w:rPr>
          <w:rFonts w:ascii="Calibri" w:hAnsi="Calibri" w:cs="Calibri"/>
          <w:b/>
          <w:sz w:val="24"/>
          <w:szCs w:val="24"/>
        </w:rPr>
        <w:t>Kazakhstan, Kyrgyzstan and Tajikistan</w:t>
      </w:r>
      <w:r w:rsidRPr="00261633">
        <w:rPr>
          <w:rFonts w:ascii="Calibri" w:hAnsi="Calibri" w:cs="Calibri"/>
          <w:sz w:val="24"/>
          <w:szCs w:val="24"/>
        </w:rPr>
        <w:t xml:space="preserve"> were conquests of Nicholas I early in the 19th century. </w:t>
      </w:r>
      <w:r w:rsidRPr="00261633">
        <w:rPr>
          <w:rFonts w:ascii="Calibri" w:hAnsi="Calibri" w:cs="Calibri"/>
          <w:b/>
          <w:sz w:val="24"/>
          <w:szCs w:val="24"/>
        </w:rPr>
        <w:t>Uzbekistan</w:t>
      </w:r>
      <w:r w:rsidRPr="00261633">
        <w:rPr>
          <w:rFonts w:ascii="Calibri" w:hAnsi="Calibri" w:cs="Calibri"/>
          <w:sz w:val="24"/>
          <w:szCs w:val="24"/>
        </w:rPr>
        <w:t xml:space="preserve"> was added by Alexander II. </w:t>
      </w:r>
    </w:p>
    <w:p w14:paraId="4C1B6D53" w14:textId="7207260F" w:rsidR="00D113F4" w:rsidRPr="00261633" w:rsidRDefault="00974A8E" w:rsidP="00D113F4">
      <w:pPr>
        <w:spacing w:after="0"/>
        <w:jc w:val="both"/>
        <w:rPr>
          <w:rFonts w:ascii="Calibri" w:hAnsi="Calibri" w:cs="Calibri"/>
          <w:sz w:val="24"/>
          <w:szCs w:val="24"/>
          <w:shd w:val="clear" w:color="auto" w:fill="FFFFFF"/>
        </w:rPr>
      </w:pPr>
      <w:r>
        <w:rPr>
          <w:noProof/>
          <w:lang w:eastAsia="en-GB"/>
        </w:rPr>
        <w:drawing>
          <wp:anchor distT="0" distB="0" distL="114300" distR="114300" simplePos="0" relativeHeight="251817984" behindDoc="0" locked="0" layoutInCell="1" allowOverlap="1" wp14:anchorId="65719B8B" wp14:editId="2C674A15">
            <wp:simplePos x="0" y="0"/>
            <wp:positionH relativeFrom="margin">
              <wp:align>right</wp:align>
            </wp:positionH>
            <wp:positionV relativeFrom="paragraph">
              <wp:posOffset>473710</wp:posOffset>
            </wp:positionV>
            <wp:extent cx="4808220" cy="3810000"/>
            <wp:effectExtent l="0" t="0" r="0" b="0"/>
            <wp:wrapThrough wrapText="bothSides">
              <wp:wrapPolygon edited="0">
                <wp:start x="0" y="0"/>
                <wp:lineTo x="0" y="21492"/>
                <wp:lineTo x="21480" y="21492"/>
                <wp:lineTo x="21480" y="0"/>
                <wp:lineTo x="0" y="0"/>
              </wp:wrapPolygon>
            </wp:wrapThrough>
            <wp:docPr id="293" name="Picture 293" descr="Central Asia: new security challenges | openDemoc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al Asia: new security challenges | openDemocrac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0822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3F4" w:rsidRPr="00261633">
        <w:rPr>
          <w:rFonts w:ascii="Calibri" w:hAnsi="Calibri" w:cs="Calibri"/>
          <w:sz w:val="24"/>
          <w:szCs w:val="24"/>
        </w:rPr>
        <w:t>The area was known collectively at that time as Russian Turkestan &amp; remained under Russian (or later Soviet) rule until 1991 when the USSR broke up &amp; Kazakhstan, Kyrgyzstan, Uzbekistan &amp; Turkmenistan all gained their independence.</w:t>
      </w:r>
    </w:p>
    <w:p w14:paraId="533DF340" w14:textId="0A06211B" w:rsidR="00D113F4" w:rsidRPr="00384F9F" w:rsidRDefault="00D113F4" w:rsidP="00D113F4">
      <w:pPr>
        <w:spacing w:after="0"/>
        <w:jc w:val="both"/>
        <w:rPr>
          <w:rFonts w:ascii="Calibri" w:hAnsi="Calibri" w:cs="Calibri"/>
          <w:sz w:val="24"/>
          <w:szCs w:val="24"/>
          <w:shd w:val="clear" w:color="auto" w:fill="FFFFFF"/>
        </w:rPr>
      </w:pPr>
      <w:r w:rsidRPr="00384F9F">
        <w:rPr>
          <w:rFonts w:ascii="Calibri" w:hAnsi="Calibri" w:cs="Calibri"/>
          <w:sz w:val="24"/>
          <w:szCs w:val="24"/>
          <w:shd w:val="clear" w:color="auto" w:fill="FFFFFF"/>
        </w:rPr>
        <w:t>The motives for the Russian conquest of Central Asia were:</w:t>
      </w:r>
    </w:p>
    <w:p w14:paraId="0AA9BFE3" w14:textId="7BC45F1E" w:rsidR="00D113F4" w:rsidRPr="00384F9F" w:rsidRDefault="00D113F4" w:rsidP="00D113F4">
      <w:pPr>
        <w:numPr>
          <w:ilvl w:val="0"/>
          <w:numId w:val="27"/>
        </w:numPr>
        <w:spacing w:after="0" w:line="240" w:lineRule="auto"/>
        <w:jc w:val="both"/>
        <w:rPr>
          <w:rFonts w:ascii="Calibri" w:hAnsi="Calibri" w:cs="Calibri"/>
          <w:sz w:val="24"/>
          <w:szCs w:val="24"/>
        </w:rPr>
      </w:pPr>
      <w:r w:rsidRPr="00384F9F">
        <w:rPr>
          <w:rFonts w:ascii="Calibri" w:hAnsi="Calibri" w:cs="Calibri"/>
          <w:sz w:val="24"/>
          <w:szCs w:val="24"/>
        </w:rPr>
        <w:t>To provide living &amp; working space for Russian peasants who complained they did not have enough land.</w:t>
      </w:r>
    </w:p>
    <w:p w14:paraId="2D330E94" w14:textId="2B9F69FD" w:rsidR="00D113F4" w:rsidRPr="00384F9F" w:rsidRDefault="00D113F4" w:rsidP="00D113F4">
      <w:pPr>
        <w:numPr>
          <w:ilvl w:val="0"/>
          <w:numId w:val="27"/>
        </w:numPr>
        <w:spacing w:after="0" w:line="240" w:lineRule="auto"/>
        <w:jc w:val="both"/>
        <w:rPr>
          <w:rFonts w:ascii="Calibri" w:hAnsi="Calibri" w:cs="Calibri"/>
          <w:sz w:val="24"/>
          <w:szCs w:val="24"/>
        </w:rPr>
      </w:pPr>
      <w:r w:rsidRPr="00384F9F">
        <w:rPr>
          <w:rFonts w:ascii="Calibri" w:hAnsi="Calibri" w:cs="Calibri"/>
          <w:sz w:val="24"/>
          <w:szCs w:val="24"/>
        </w:rPr>
        <w:t xml:space="preserve">To cultivate raw </w:t>
      </w:r>
      <w:r w:rsidRPr="003D41CF">
        <w:rPr>
          <w:rFonts w:ascii="Calibri" w:hAnsi="Calibri" w:cs="Calibri"/>
          <w:b/>
          <w:sz w:val="24"/>
          <w:szCs w:val="24"/>
        </w:rPr>
        <w:t>cotton</w:t>
      </w:r>
      <w:r w:rsidRPr="00384F9F">
        <w:rPr>
          <w:rFonts w:ascii="Calibri" w:hAnsi="Calibri" w:cs="Calibri"/>
          <w:sz w:val="24"/>
          <w:szCs w:val="24"/>
        </w:rPr>
        <w:t xml:space="preserve"> for the factories in European Russia.</w:t>
      </w:r>
    </w:p>
    <w:p w14:paraId="1AC31690" w14:textId="45ED9C15" w:rsidR="00D113F4" w:rsidRPr="00384F9F" w:rsidRDefault="00D113F4" w:rsidP="00D113F4">
      <w:pPr>
        <w:numPr>
          <w:ilvl w:val="0"/>
          <w:numId w:val="27"/>
        </w:numPr>
        <w:spacing w:after="0" w:line="240" w:lineRule="auto"/>
        <w:jc w:val="both"/>
        <w:rPr>
          <w:rFonts w:ascii="Calibri" w:hAnsi="Calibri" w:cs="Calibri"/>
          <w:sz w:val="24"/>
          <w:szCs w:val="24"/>
        </w:rPr>
      </w:pPr>
      <w:r w:rsidRPr="00384F9F">
        <w:rPr>
          <w:rFonts w:ascii="Calibri" w:hAnsi="Calibri" w:cs="Calibri"/>
          <w:sz w:val="24"/>
          <w:szCs w:val="24"/>
        </w:rPr>
        <w:t>To strengthen Russia’s position in south central Asia, where Russia competed with GB (which at that time ruled India).</w:t>
      </w:r>
    </w:p>
    <w:p w14:paraId="49456123" w14:textId="25FBAD3E" w:rsidR="00D113F4" w:rsidRPr="00384F9F" w:rsidRDefault="00D113F4" w:rsidP="00D113F4">
      <w:pPr>
        <w:spacing w:after="0"/>
        <w:jc w:val="both"/>
        <w:rPr>
          <w:rFonts w:ascii="Calibri" w:hAnsi="Calibri" w:cs="Calibri"/>
          <w:sz w:val="24"/>
          <w:szCs w:val="24"/>
        </w:rPr>
      </w:pPr>
      <w:r w:rsidRPr="00384F9F">
        <w:rPr>
          <w:rFonts w:ascii="Calibri" w:hAnsi="Calibri" w:cs="Calibri"/>
          <w:sz w:val="24"/>
          <w:szCs w:val="24"/>
        </w:rPr>
        <w:t xml:space="preserve">Apart from encouraging Russian settlement, Central Asia was generally </w:t>
      </w:r>
      <w:r w:rsidRPr="003D41CF">
        <w:rPr>
          <w:rFonts w:ascii="Calibri" w:hAnsi="Calibri" w:cs="Calibri"/>
          <w:b/>
          <w:sz w:val="24"/>
          <w:szCs w:val="24"/>
        </w:rPr>
        <w:t>ruled with a lighter touch than other regions of the Empire</w:t>
      </w:r>
      <w:r w:rsidRPr="00384F9F">
        <w:rPr>
          <w:rFonts w:ascii="Calibri" w:hAnsi="Calibri" w:cs="Calibri"/>
          <w:sz w:val="24"/>
          <w:szCs w:val="24"/>
        </w:rPr>
        <w:t xml:space="preserve">, mainly b/c the remote nature of the area, poor transport &amp; communications &amp; the nomadic </w:t>
      </w:r>
      <w:r w:rsidR="00267E9F">
        <w:rPr>
          <w:rFonts w:ascii="Calibri" w:hAnsi="Calibri" w:cs="Calibri"/>
          <w:sz w:val="24"/>
          <w:szCs w:val="24"/>
        </w:rPr>
        <w:t>lifestyle of local people made R</w:t>
      </w:r>
      <w:r w:rsidRPr="00384F9F">
        <w:rPr>
          <w:rFonts w:ascii="Calibri" w:hAnsi="Calibri" w:cs="Calibri"/>
          <w:sz w:val="24"/>
          <w:szCs w:val="24"/>
        </w:rPr>
        <w:t>ussification more difficult than almost anywhere else in the Empire.</w:t>
      </w:r>
    </w:p>
    <w:p w14:paraId="05AC58DB" w14:textId="3E69348B" w:rsidR="00D113F4" w:rsidRDefault="00D113F4" w:rsidP="00D113F4">
      <w:pPr>
        <w:spacing w:after="0"/>
        <w:jc w:val="both"/>
        <w:rPr>
          <w:rFonts w:ascii="Calibri" w:hAnsi="Calibri" w:cs="Calibri"/>
          <w:sz w:val="24"/>
          <w:szCs w:val="24"/>
        </w:rPr>
      </w:pPr>
      <w:r>
        <w:rPr>
          <w:rFonts w:ascii="Calibri" w:hAnsi="Calibri" w:cs="Calibri"/>
          <w:sz w:val="24"/>
          <w:szCs w:val="24"/>
          <w:shd w:val="clear" w:color="auto" w:fill="FFFFFF"/>
        </w:rPr>
        <w:t>These areas accounted</w:t>
      </w:r>
      <w:r w:rsidRPr="00384F9F">
        <w:rPr>
          <w:rFonts w:ascii="Calibri" w:hAnsi="Calibri" w:cs="Calibri"/>
          <w:sz w:val="24"/>
          <w:szCs w:val="24"/>
          <w:shd w:val="clear" w:color="auto" w:fill="FFFFFF"/>
        </w:rPr>
        <w:t xml:space="preserve"> for the majority of Russia’s </w:t>
      </w:r>
      <w:r w:rsidRPr="003D41CF">
        <w:rPr>
          <w:rFonts w:ascii="Calibri" w:hAnsi="Calibri" w:cs="Calibri"/>
          <w:b/>
          <w:sz w:val="24"/>
          <w:szCs w:val="24"/>
          <w:shd w:val="clear" w:color="auto" w:fill="FFFFFF"/>
        </w:rPr>
        <w:t>Muslims</w:t>
      </w:r>
      <w:r w:rsidRPr="00384F9F">
        <w:rPr>
          <w:rFonts w:ascii="Calibri" w:hAnsi="Calibri" w:cs="Calibri"/>
          <w:sz w:val="24"/>
          <w:szCs w:val="24"/>
          <w:shd w:val="clear" w:color="auto" w:fill="FFFFFF"/>
        </w:rPr>
        <w:t xml:space="preserve"> (most of the rest lived in Azerbaijan). 11% of </w:t>
      </w:r>
      <w:r>
        <w:rPr>
          <w:rFonts w:ascii="Calibri" w:hAnsi="Calibri" w:cs="Calibri"/>
          <w:sz w:val="24"/>
          <w:szCs w:val="24"/>
          <w:shd w:val="clear" w:color="auto" w:fill="FFFFFF"/>
        </w:rPr>
        <w:t xml:space="preserve">the Tsar’s subjects were Muslim &amp; </w:t>
      </w:r>
      <w:r w:rsidRPr="00384F9F">
        <w:rPr>
          <w:rFonts w:ascii="Calibri" w:hAnsi="Calibri" w:cs="Calibri"/>
          <w:sz w:val="24"/>
          <w:szCs w:val="24"/>
        </w:rPr>
        <w:t>little attempt was made to conve</w:t>
      </w:r>
      <w:r>
        <w:rPr>
          <w:rFonts w:ascii="Calibri" w:hAnsi="Calibri" w:cs="Calibri"/>
          <w:sz w:val="24"/>
          <w:szCs w:val="24"/>
        </w:rPr>
        <w:t>rt local people to Christianity.</w:t>
      </w:r>
    </w:p>
    <w:p w14:paraId="5B55D587" w14:textId="146BCB7C" w:rsidR="00D113F4" w:rsidRPr="00974A8E" w:rsidRDefault="00D113F4" w:rsidP="00974A8E">
      <w:pPr>
        <w:jc w:val="center"/>
        <w:rPr>
          <w:b/>
          <w:sz w:val="28"/>
        </w:rPr>
      </w:pPr>
      <w:r w:rsidRPr="002A024A">
        <w:rPr>
          <w:rFonts w:ascii="Calibri" w:hAnsi="Calibri" w:cs="Calibri"/>
          <w:b/>
          <w:sz w:val="28"/>
          <w:szCs w:val="28"/>
        </w:rPr>
        <w:t>How liberal was Alexander II’s policy towards the nationalities?</w:t>
      </w:r>
    </w:p>
    <w:tbl>
      <w:tblPr>
        <w:tblStyle w:val="TableGrid"/>
        <w:tblW w:w="0" w:type="auto"/>
        <w:tblLook w:val="04A0" w:firstRow="1" w:lastRow="0" w:firstColumn="1" w:lastColumn="0" w:noHBand="0" w:noVBand="1"/>
      </w:tblPr>
      <w:tblGrid>
        <w:gridCol w:w="5097"/>
        <w:gridCol w:w="5097"/>
      </w:tblGrid>
      <w:tr w:rsidR="00D113F4" w14:paraId="7BA6A2AE" w14:textId="77777777" w:rsidTr="00D113F4">
        <w:tc>
          <w:tcPr>
            <w:tcW w:w="5097" w:type="dxa"/>
          </w:tcPr>
          <w:p w14:paraId="06ED7BCE" w14:textId="77777777" w:rsidR="00D113F4" w:rsidRPr="002A024A" w:rsidRDefault="00D113F4" w:rsidP="00D113F4">
            <w:pPr>
              <w:jc w:val="center"/>
              <w:rPr>
                <w:rFonts w:ascii="Calibri" w:eastAsia="Times New Roman" w:hAnsi="Calibri" w:cs="Calibri"/>
                <w:b/>
                <w:sz w:val="24"/>
                <w:szCs w:val="24"/>
                <w:lang w:eastAsia="en-GB"/>
              </w:rPr>
            </w:pPr>
            <w:r w:rsidRPr="002A024A">
              <w:rPr>
                <w:rFonts w:ascii="Calibri" w:eastAsia="Times New Roman" w:hAnsi="Calibri" w:cs="Calibri"/>
                <w:b/>
                <w:sz w:val="24"/>
                <w:szCs w:val="24"/>
                <w:lang w:eastAsia="en-GB"/>
              </w:rPr>
              <w:t xml:space="preserve">Liberal </w:t>
            </w:r>
          </w:p>
        </w:tc>
        <w:tc>
          <w:tcPr>
            <w:tcW w:w="5097" w:type="dxa"/>
          </w:tcPr>
          <w:p w14:paraId="5FB3468E" w14:textId="77777777" w:rsidR="00D113F4" w:rsidRPr="002A024A" w:rsidRDefault="00D113F4" w:rsidP="00D113F4">
            <w:pPr>
              <w:jc w:val="center"/>
              <w:rPr>
                <w:rFonts w:ascii="Calibri" w:eastAsia="Times New Roman" w:hAnsi="Calibri" w:cs="Calibri"/>
                <w:b/>
                <w:sz w:val="24"/>
                <w:szCs w:val="24"/>
                <w:lang w:eastAsia="en-GB"/>
              </w:rPr>
            </w:pPr>
            <w:r w:rsidRPr="002A024A">
              <w:rPr>
                <w:rFonts w:ascii="Calibri" w:eastAsia="Times New Roman" w:hAnsi="Calibri" w:cs="Calibri"/>
                <w:b/>
                <w:sz w:val="24"/>
                <w:szCs w:val="24"/>
                <w:lang w:eastAsia="en-GB"/>
              </w:rPr>
              <w:t>Repressive</w:t>
            </w:r>
          </w:p>
        </w:tc>
      </w:tr>
      <w:tr w:rsidR="00D113F4" w14:paraId="427E691F" w14:textId="77777777" w:rsidTr="00D113F4">
        <w:tc>
          <w:tcPr>
            <w:tcW w:w="5097" w:type="dxa"/>
          </w:tcPr>
          <w:p w14:paraId="42BBD908" w14:textId="77777777" w:rsidR="00D113F4" w:rsidRDefault="00D113F4" w:rsidP="00D113F4">
            <w:pPr>
              <w:jc w:val="center"/>
              <w:rPr>
                <w:rFonts w:ascii="Calibri" w:eastAsia="Times New Roman" w:hAnsi="Calibri" w:cs="Calibri"/>
                <w:b/>
                <w:sz w:val="36"/>
                <w:szCs w:val="36"/>
                <w:lang w:eastAsia="en-GB"/>
              </w:rPr>
            </w:pPr>
          </w:p>
          <w:p w14:paraId="3B81F06F" w14:textId="77777777" w:rsidR="00D113F4" w:rsidRDefault="00D113F4" w:rsidP="00D113F4">
            <w:pPr>
              <w:jc w:val="center"/>
              <w:rPr>
                <w:rFonts w:ascii="Calibri" w:eastAsia="Times New Roman" w:hAnsi="Calibri" w:cs="Calibri"/>
                <w:b/>
                <w:sz w:val="36"/>
                <w:szCs w:val="36"/>
                <w:lang w:eastAsia="en-GB"/>
              </w:rPr>
            </w:pPr>
          </w:p>
          <w:p w14:paraId="02F194B7" w14:textId="77777777" w:rsidR="00D113F4" w:rsidRDefault="00D113F4" w:rsidP="00D113F4">
            <w:pPr>
              <w:jc w:val="center"/>
              <w:rPr>
                <w:rFonts w:ascii="Calibri" w:eastAsia="Times New Roman" w:hAnsi="Calibri" w:cs="Calibri"/>
                <w:b/>
                <w:sz w:val="36"/>
                <w:szCs w:val="36"/>
                <w:lang w:eastAsia="en-GB"/>
              </w:rPr>
            </w:pPr>
          </w:p>
          <w:p w14:paraId="08E2E16A" w14:textId="77777777" w:rsidR="00D113F4" w:rsidRDefault="00D113F4" w:rsidP="00D113F4">
            <w:pPr>
              <w:jc w:val="center"/>
              <w:rPr>
                <w:rFonts w:ascii="Calibri" w:eastAsia="Times New Roman" w:hAnsi="Calibri" w:cs="Calibri"/>
                <w:b/>
                <w:sz w:val="36"/>
                <w:szCs w:val="36"/>
                <w:lang w:eastAsia="en-GB"/>
              </w:rPr>
            </w:pPr>
          </w:p>
          <w:p w14:paraId="02EE4414" w14:textId="77777777" w:rsidR="00D113F4" w:rsidRDefault="00D113F4" w:rsidP="00D113F4">
            <w:pPr>
              <w:jc w:val="center"/>
              <w:rPr>
                <w:rFonts w:ascii="Calibri" w:eastAsia="Times New Roman" w:hAnsi="Calibri" w:cs="Calibri"/>
                <w:b/>
                <w:sz w:val="36"/>
                <w:szCs w:val="36"/>
                <w:lang w:eastAsia="en-GB"/>
              </w:rPr>
            </w:pPr>
          </w:p>
          <w:p w14:paraId="09B66FF4" w14:textId="77777777" w:rsidR="00D113F4" w:rsidRDefault="00D113F4" w:rsidP="00D113F4">
            <w:pPr>
              <w:jc w:val="center"/>
              <w:rPr>
                <w:rFonts w:ascii="Calibri" w:eastAsia="Times New Roman" w:hAnsi="Calibri" w:cs="Calibri"/>
                <w:b/>
                <w:sz w:val="36"/>
                <w:szCs w:val="36"/>
                <w:lang w:eastAsia="en-GB"/>
              </w:rPr>
            </w:pPr>
          </w:p>
          <w:p w14:paraId="36F18CCF" w14:textId="77777777" w:rsidR="00D113F4" w:rsidRDefault="00D113F4" w:rsidP="00D113F4">
            <w:pPr>
              <w:jc w:val="center"/>
              <w:rPr>
                <w:rFonts w:ascii="Calibri" w:eastAsia="Times New Roman" w:hAnsi="Calibri" w:cs="Calibri"/>
                <w:b/>
                <w:sz w:val="36"/>
                <w:szCs w:val="36"/>
                <w:lang w:eastAsia="en-GB"/>
              </w:rPr>
            </w:pPr>
          </w:p>
          <w:p w14:paraId="6BB3A85C" w14:textId="77777777" w:rsidR="00D113F4" w:rsidRDefault="00D113F4" w:rsidP="00D113F4">
            <w:pPr>
              <w:jc w:val="center"/>
              <w:rPr>
                <w:rFonts w:ascii="Calibri" w:eastAsia="Times New Roman" w:hAnsi="Calibri" w:cs="Calibri"/>
                <w:b/>
                <w:sz w:val="36"/>
                <w:szCs w:val="36"/>
                <w:lang w:eastAsia="en-GB"/>
              </w:rPr>
            </w:pPr>
          </w:p>
          <w:p w14:paraId="664EC88E" w14:textId="77777777" w:rsidR="00D113F4" w:rsidRDefault="00D113F4" w:rsidP="00D113F4">
            <w:pPr>
              <w:jc w:val="center"/>
              <w:rPr>
                <w:rFonts w:ascii="Calibri" w:eastAsia="Times New Roman" w:hAnsi="Calibri" w:cs="Calibri"/>
                <w:b/>
                <w:sz w:val="36"/>
                <w:szCs w:val="36"/>
                <w:lang w:eastAsia="en-GB"/>
              </w:rPr>
            </w:pPr>
          </w:p>
          <w:p w14:paraId="4197F678" w14:textId="77777777" w:rsidR="00D113F4" w:rsidRDefault="00D113F4" w:rsidP="00261633">
            <w:pPr>
              <w:rPr>
                <w:rFonts w:ascii="Calibri" w:eastAsia="Times New Roman" w:hAnsi="Calibri" w:cs="Calibri"/>
                <w:b/>
                <w:sz w:val="36"/>
                <w:szCs w:val="36"/>
                <w:lang w:eastAsia="en-GB"/>
              </w:rPr>
            </w:pPr>
          </w:p>
          <w:p w14:paraId="7DD73F1E" w14:textId="77777777" w:rsidR="00D113F4" w:rsidRDefault="00D113F4" w:rsidP="00D113F4">
            <w:pPr>
              <w:rPr>
                <w:rFonts w:ascii="Calibri" w:eastAsia="Times New Roman" w:hAnsi="Calibri" w:cs="Calibri"/>
                <w:b/>
                <w:sz w:val="36"/>
                <w:szCs w:val="36"/>
                <w:lang w:eastAsia="en-GB"/>
              </w:rPr>
            </w:pPr>
          </w:p>
        </w:tc>
        <w:tc>
          <w:tcPr>
            <w:tcW w:w="5097" w:type="dxa"/>
          </w:tcPr>
          <w:p w14:paraId="459D66D2" w14:textId="77777777" w:rsidR="00D113F4" w:rsidRDefault="00D113F4" w:rsidP="00261633">
            <w:pPr>
              <w:rPr>
                <w:rFonts w:ascii="Calibri" w:eastAsia="Times New Roman" w:hAnsi="Calibri" w:cs="Calibri"/>
                <w:b/>
                <w:sz w:val="36"/>
                <w:szCs w:val="36"/>
                <w:lang w:eastAsia="en-GB"/>
              </w:rPr>
            </w:pPr>
          </w:p>
        </w:tc>
      </w:tr>
    </w:tbl>
    <w:p w14:paraId="06939425" w14:textId="77777777" w:rsidR="00D113F4" w:rsidRDefault="00D113F4" w:rsidP="00D113F4">
      <w:pPr>
        <w:spacing w:after="0" w:line="240" w:lineRule="auto"/>
        <w:jc w:val="center"/>
        <w:rPr>
          <w:rFonts w:ascii="Calibri" w:eastAsia="Times New Roman" w:hAnsi="Calibri" w:cs="Calibri"/>
          <w:b/>
          <w:sz w:val="36"/>
          <w:szCs w:val="36"/>
          <w:lang w:eastAsia="en-GB"/>
        </w:rPr>
      </w:pPr>
    </w:p>
    <w:p w14:paraId="66A706A9" w14:textId="77777777" w:rsidR="00D113F4" w:rsidRDefault="00D113F4" w:rsidP="00D113F4">
      <w:pPr>
        <w:spacing w:after="0" w:line="240" w:lineRule="auto"/>
        <w:jc w:val="center"/>
        <w:rPr>
          <w:rFonts w:ascii="Calibri" w:eastAsia="Times New Roman" w:hAnsi="Calibri" w:cs="Calibri"/>
          <w:b/>
          <w:sz w:val="36"/>
          <w:szCs w:val="36"/>
          <w:lang w:eastAsia="en-GB"/>
        </w:rPr>
      </w:pPr>
    </w:p>
    <w:p w14:paraId="7E795830" w14:textId="39D82E1A" w:rsidR="00261633" w:rsidRPr="00261633" w:rsidRDefault="00261633" w:rsidP="00261633">
      <w:pPr>
        <w:jc w:val="center"/>
        <w:rPr>
          <w:b/>
          <w:caps/>
          <w:color w:val="C00000"/>
          <w:sz w:val="28"/>
          <w:u w:val="single"/>
        </w:rPr>
      </w:pPr>
      <w:r>
        <w:rPr>
          <w:b/>
          <w:caps/>
          <w:color w:val="C00000"/>
          <w:sz w:val="28"/>
          <w:u w:val="single"/>
        </w:rPr>
        <w:t>Sample interpretation question</w:t>
      </w:r>
    </w:p>
    <w:p w14:paraId="10391AF5" w14:textId="703CAC4F" w:rsidR="00261633" w:rsidRPr="00216F33" w:rsidRDefault="00261633" w:rsidP="00261633">
      <w:pPr>
        <w:jc w:val="both"/>
        <w:rPr>
          <w:bCs/>
          <w:i/>
          <w:iCs/>
          <w:sz w:val="24"/>
          <w:szCs w:val="20"/>
        </w:rPr>
      </w:pPr>
      <w:r w:rsidRPr="00216F33">
        <w:rPr>
          <w:b/>
          <w:i/>
          <w:iCs/>
          <w:sz w:val="24"/>
          <w:szCs w:val="20"/>
        </w:rPr>
        <w:t xml:space="preserve">Evaluate the interpretations in both of the passages and explain which you think is the more convincing as an explanation of </w:t>
      </w:r>
      <w:r>
        <w:rPr>
          <w:b/>
          <w:i/>
          <w:iCs/>
          <w:sz w:val="24"/>
          <w:szCs w:val="20"/>
        </w:rPr>
        <w:t>Alexander II’s treatment of minorities</w:t>
      </w:r>
      <w:r w:rsidRPr="00216F33">
        <w:rPr>
          <w:b/>
          <w:i/>
          <w:iCs/>
          <w:sz w:val="24"/>
          <w:szCs w:val="20"/>
        </w:rPr>
        <w:t xml:space="preserve"> [30]</w:t>
      </w:r>
    </w:p>
    <w:p w14:paraId="0A3304EC" w14:textId="77777777" w:rsidR="00D113F4" w:rsidRPr="003D41CF" w:rsidRDefault="00D113F4" w:rsidP="00D113F4">
      <w:pPr>
        <w:spacing w:after="0" w:line="240" w:lineRule="auto"/>
        <w:rPr>
          <w:rFonts w:ascii="Calibri" w:eastAsia="Times New Roman" w:hAnsi="Calibri" w:cs="Calibri"/>
          <w:sz w:val="24"/>
          <w:szCs w:val="24"/>
          <w:lang w:eastAsia="en-GB"/>
        </w:rPr>
      </w:pPr>
    </w:p>
    <w:p w14:paraId="62508C54" w14:textId="77777777" w:rsidR="00D113F4" w:rsidRPr="00261633" w:rsidRDefault="00D113F4" w:rsidP="00261633">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sz w:val="24"/>
          <w:szCs w:val="24"/>
          <w:lang w:eastAsia="en-GB"/>
        </w:rPr>
      </w:pPr>
      <w:r w:rsidRPr="00261633">
        <w:rPr>
          <w:rFonts w:ascii="Calibri" w:eastAsia="Times New Roman" w:hAnsi="Calibri" w:cs="Calibri"/>
          <w:b/>
          <w:sz w:val="24"/>
          <w:szCs w:val="24"/>
          <w:lang w:eastAsia="en-GB"/>
        </w:rPr>
        <w:t>Passage A</w:t>
      </w:r>
    </w:p>
    <w:p w14:paraId="47244E01" w14:textId="77777777" w:rsidR="00D113F4" w:rsidRPr="00261633" w:rsidRDefault="00D113F4" w:rsidP="00261633">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sz w:val="24"/>
          <w:szCs w:val="24"/>
          <w:lang w:eastAsia="en-GB"/>
        </w:rPr>
      </w:pPr>
      <w:r w:rsidRPr="00261633">
        <w:rPr>
          <w:rFonts w:ascii="Calibri" w:eastAsia="Times New Roman" w:hAnsi="Calibri" w:cs="Calibri"/>
          <w:sz w:val="24"/>
          <w:szCs w:val="24"/>
          <w:lang w:eastAsia="en-GB"/>
        </w:rPr>
        <w:t xml:space="preserve">Russian rule brought important changes in Central Asia, but many elements of the traditional way of life scarcely changed. In the part of what is now Tajikistan that was incorporated into the Guberniya (regional government) of Turkestan, many ordinary inhabitants had limited contact with Russian officials or settlers before 1917. Rural administration there resembled the system that governed peasants in the European part of the Russian Empire after the abolition of serfdom in 1861. Local administration in villages continued to follow long-established tradition, and prior to 1917 few Russians lived in the area of present-day Tajikistan. Russian authorities also left education in the region substantially the same between the 1870s and 1917. </w:t>
      </w:r>
    </w:p>
    <w:p w14:paraId="56D14DE2" w14:textId="77777777" w:rsidR="00D113F4" w:rsidRPr="00261633" w:rsidRDefault="00D113F4" w:rsidP="00261633">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i/>
          <w:sz w:val="24"/>
          <w:szCs w:val="24"/>
          <w:lang w:eastAsia="en-GB"/>
        </w:rPr>
      </w:pPr>
      <w:r w:rsidRPr="00261633">
        <w:rPr>
          <w:rFonts w:ascii="Calibri" w:eastAsia="Times New Roman" w:hAnsi="Calibri" w:cs="Calibri"/>
          <w:i/>
          <w:sz w:val="24"/>
          <w:szCs w:val="24"/>
          <w:lang w:eastAsia="en-GB"/>
        </w:rPr>
        <w:t>(Jeffrey Hays, Russian Rule in Central Asia, 2008)</w:t>
      </w:r>
    </w:p>
    <w:p w14:paraId="36A5C8EB" w14:textId="77777777" w:rsidR="00D113F4" w:rsidRDefault="00D113F4" w:rsidP="00D113F4">
      <w:pPr>
        <w:spacing w:after="0" w:line="240" w:lineRule="auto"/>
        <w:jc w:val="both"/>
        <w:rPr>
          <w:rFonts w:ascii="Calibri" w:eastAsia="Times New Roman" w:hAnsi="Calibri" w:cs="Calibri"/>
          <w:b/>
          <w:sz w:val="24"/>
          <w:szCs w:val="24"/>
          <w:lang w:eastAsia="en-GB"/>
        </w:rPr>
      </w:pPr>
    </w:p>
    <w:p w14:paraId="1119B5D7" w14:textId="77777777" w:rsidR="00D113F4" w:rsidRPr="003D41CF" w:rsidRDefault="00D113F4" w:rsidP="00261633">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
          <w:sz w:val="24"/>
          <w:szCs w:val="24"/>
          <w:lang w:eastAsia="en-GB"/>
        </w:rPr>
      </w:pPr>
      <w:r w:rsidRPr="003D41CF">
        <w:rPr>
          <w:rFonts w:ascii="Calibri" w:eastAsia="Times New Roman" w:hAnsi="Calibri" w:cs="Calibri"/>
          <w:b/>
          <w:sz w:val="24"/>
          <w:szCs w:val="24"/>
          <w:lang w:eastAsia="en-GB"/>
        </w:rPr>
        <w:t>Passage B</w:t>
      </w:r>
    </w:p>
    <w:p w14:paraId="2261C41C" w14:textId="77777777" w:rsidR="00D113F4" w:rsidRPr="003D41CF" w:rsidRDefault="00D113F4" w:rsidP="00261633">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Calibri" w:eastAsia="Calibri" w:hAnsi="Calibri" w:cs="Calibri"/>
          <w:sz w:val="24"/>
          <w:szCs w:val="24"/>
          <w:lang w:eastAsia="en-GB"/>
        </w:rPr>
      </w:pPr>
      <w:r w:rsidRPr="003D41CF">
        <w:rPr>
          <w:rFonts w:ascii="Calibri" w:eastAsia="Calibri" w:hAnsi="Calibri" w:cs="Calibri"/>
          <w:sz w:val="24"/>
          <w:szCs w:val="24"/>
          <w:lang w:eastAsia="en-GB"/>
        </w:rPr>
        <w:t>The territories of the former </w:t>
      </w:r>
      <w:hyperlink r:id="rId61" w:tooltip="https://en.wikipedia.org/wiki/Polish%E2%80%93Lithuanian_Commonwealth&#10;Ctrl+Click to follow link" w:history="1">
        <w:r w:rsidRPr="003D41CF">
          <w:rPr>
            <w:rFonts w:ascii="Calibri" w:eastAsia="Calibri" w:hAnsi="Calibri" w:cs="Calibri"/>
            <w:sz w:val="24"/>
            <w:szCs w:val="24"/>
            <w:lang w:eastAsia="en-GB"/>
          </w:rPr>
          <w:t>Poland-Lithuania</w:t>
        </w:r>
      </w:hyperlink>
      <w:r w:rsidRPr="003D41CF">
        <w:rPr>
          <w:rFonts w:ascii="Calibri" w:eastAsia="Calibri" w:hAnsi="Calibri" w:cs="Calibri"/>
          <w:sz w:val="24"/>
          <w:szCs w:val="24"/>
          <w:lang w:eastAsia="en-GB"/>
        </w:rPr>
        <w:t> were excluded from liberal policies introduced by Alexander ... The </w:t>
      </w:r>
      <w:hyperlink r:id="rId62" w:tooltip="https://en.wikipedia.org/wiki/Martial_law&#10;Ctrl+Click to follow link" w:history="1">
        <w:r w:rsidRPr="003D41CF">
          <w:rPr>
            <w:rFonts w:ascii="Calibri" w:eastAsia="Calibri" w:hAnsi="Calibri" w:cs="Calibri"/>
            <w:sz w:val="24"/>
            <w:szCs w:val="24"/>
            <w:lang w:eastAsia="en-GB"/>
          </w:rPr>
          <w:t>martial law</w:t>
        </w:r>
      </w:hyperlink>
      <w:r w:rsidRPr="003D41CF">
        <w:rPr>
          <w:rFonts w:ascii="Calibri" w:eastAsia="Calibri" w:hAnsi="Calibri" w:cs="Calibri"/>
          <w:sz w:val="24"/>
          <w:szCs w:val="24"/>
          <w:lang w:eastAsia="en-GB"/>
        </w:rPr>
        <w:t> in Lithuania, introduced in 1863, lasted for the next 40 years. Native languages, </w:t>
      </w:r>
      <w:hyperlink r:id="rId63" w:tooltip="https://en.wikipedia.org/wiki/Lithuanian_language&#10;Ctrl+Click to follow link" w:history="1">
        <w:r w:rsidRPr="003D41CF">
          <w:rPr>
            <w:rFonts w:ascii="Calibri" w:eastAsia="Calibri" w:hAnsi="Calibri" w:cs="Calibri"/>
            <w:sz w:val="24"/>
            <w:szCs w:val="24"/>
            <w:lang w:eastAsia="en-GB"/>
          </w:rPr>
          <w:t>Lithuanian</w:t>
        </w:r>
      </w:hyperlink>
      <w:r w:rsidRPr="003D41CF">
        <w:rPr>
          <w:rFonts w:ascii="Calibri" w:eastAsia="Calibri" w:hAnsi="Calibri" w:cs="Calibri"/>
          <w:sz w:val="24"/>
          <w:szCs w:val="24"/>
          <w:lang w:eastAsia="en-GB"/>
        </w:rPr>
        <w:t>, </w:t>
      </w:r>
      <w:hyperlink r:id="rId64" w:tooltip="https://en.wikipedia.org/wiki/Ukrainian_language&#10;Ctrl+Click to follow link" w:history="1">
        <w:r w:rsidRPr="003D41CF">
          <w:rPr>
            <w:rFonts w:ascii="Calibri" w:eastAsia="Calibri" w:hAnsi="Calibri" w:cs="Calibri"/>
            <w:sz w:val="24"/>
            <w:szCs w:val="24"/>
            <w:lang w:eastAsia="en-GB"/>
          </w:rPr>
          <w:t>Ukrainian</w:t>
        </w:r>
      </w:hyperlink>
      <w:r w:rsidRPr="003D41CF">
        <w:rPr>
          <w:rFonts w:ascii="Calibri" w:eastAsia="Calibri" w:hAnsi="Calibri" w:cs="Calibri"/>
          <w:sz w:val="24"/>
          <w:szCs w:val="24"/>
          <w:lang w:eastAsia="en-GB"/>
        </w:rPr>
        <w:t> and </w:t>
      </w:r>
      <w:hyperlink r:id="rId65" w:tooltip="https://en.wikipedia.org/wiki/Belarussian_language&#10;Ctrl+Click to follow link" w:history="1">
        <w:r w:rsidRPr="003D41CF">
          <w:rPr>
            <w:rFonts w:ascii="Calibri" w:eastAsia="Calibri" w:hAnsi="Calibri" w:cs="Calibri"/>
            <w:sz w:val="24"/>
            <w:szCs w:val="24"/>
            <w:lang w:eastAsia="en-GB"/>
          </w:rPr>
          <w:t>Belarussian</w:t>
        </w:r>
      </w:hyperlink>
      <w:r w:rsidRPr="003D41CF">
        <w:rPr>
          <w:rFonts w:ascii="Calibri" w:eastAsia="Calibri" w:hAnsi="Calibri" w:cs="Calibri"/>
          <w:sz w:val="24"/>
          <w:szCs w:val="24"/>
          <w:lang w:eastAsia="en-GB"/>
        </w:rPr>
        <w:t>, were completely banned from printed texts ... The </w:t>
      </w:r>
      <w:hyperlink r:id="rId66" w:tooltip="https://en.wikipedia.org/wiki/Polish_language&#10;Ctrl+Click to follow link" w:history="1">
        <w:r w:rsidRPr="003D41CF">
          <w:rPr>
            <w:rFonts w:ascii="Calibri" w:eastAsia="Calibri" w:hAnsi="Calibri" w:cs="Calibri"/>
            <w:sz w:val="24"/>
            <w:szCs w:val="24"/>
            <w:lang w:eastAsia="en-GB"/>
          </w:rPr>
          <w:t>Polish language</w:t>
        </w:r>
      </w:hyperlink>
      <w:r w:rsidRPr="003D41CF">
        <w:rPr>
          <w:rFonts w:ascii="Calibri" w:eastAsia="Calibri" w:hAnsi="Calibri" w:cs="Calibri"/>
          <w:sz w:val="24"/>
          <w:szCs w:val="24"/>
          <w:lang w:eastAsia="en-GB"/>
        </w:rPr>
        <w:t> was banned in both oral and written form from all provinces except </w:t>
      </w:r>
      <w:hyperlink r:id="rId67" w:tooltip="https://en.wikipedia.org/wiki/Congress_Poland&#10;Ctrl+Click to follow link" w:history="1">
        <w:r w:rsidRPr="003D41CF">
          <w:rPr>
            <w:rFonts w:ascii="Calibri" w:eastAsia="Calibri" w:hAnsi="Calibri" w:cs="Calibri"/>
            <w:sz w:val="24"/>
            <w:szCs w:val="24"/>
            <w:lang w:eastAsia="en-GB"/>
          </w:rPr>
          <w:t>Congress Poland</w:t>
        </w:r>
      </w:hyperlink>
      <w:r w:rsidRPr="003D41CF">
        <w:rPr>
          <w:rFonts w:ascii="Calibri" w:eastAsia="Calibri" w:hAnsi="Calibri" w:cs="Calibri"/>
          <w:sz w:val="24"/>
          <w:szCs w:val="24"/>
          <w:lang w:eastAsia="en-GB"/>
        </w:rPr>
        <w:t>, where it was allowed in private conversations only.</w:t>
      </w:r>
    </w:p>
    <w:p w14:paraId="1BAD3932" w14:textId="77777777" w:rsidR="00D113F4" w:rsidRPr="003D41CF" w:rsidRDefault="00D113F4" w:rsidP="00261633">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Calibri" w:eastAsia="Calibri" w:hAnsi="Calibri" w:cs="Calibri"/>
          <w:sz w:val="24"/>
          <w:szCs w:val="24"/>
          <w:lang w:eastAsia="en-GB"/>
        </w:rPr>
      </w:pPr>
      <w:r w:rsidRPr="003D41CF">
        <w:rPr>
          <w:rFonts w:ascii="Calibri" w:eastAsia="Calibri" w:hAnsi="Calibri" w:cs="Calibri"/>
          <w:sz w:val="24"/>
          <w:szCs w:val="24"/>
          <w:lang w:eastAsia="en-GB"/>
        </w:rPr>
        <w:t>In 1863, Alexander II re-convened the </w:t>
      </w:r>
      <w:hyperlink r:id="rId68" w:tooltip="https://en.wikipedia.org/wiki/Diet_of_Finland&#10;Ctrl+Click to follow link" w:history="1">
        <w:r w:rsidRPr="003D41CF">
          <w:rPr>
            <w:rFonts w:ascii="Calibri" w:eastAsia="Calibri" w:hAnsi="Calibri" w:cs="Calibri"/>
            <w:sz w:val="24"/>
            <w:szCs w:val="24"/>
            <w:lang w:eastAsia="en-GB"/>
          </w:rPr>
          <w:t>Diet (Parliament) of Finland</w:t>
        </w:r>
      </w:hyperlink>
      <w:r w:rsidRPr="003D41CF">
        <w:rPr>
          <w:rFonts w:ascii="Calibri" w:eastAsia="Calibri" w:hAnsi="Calibri" w:cs="Calibri"/>
          <w:sz w:val="24"/>
          <w:szCs w:val="24"/>
          <w:lang w:eastAsia="en-GB"/>
        </w:rPr>
        <w:t> and initiated several reforms increasing Finland's autonomy within the Russian Empire, including establishment of its own currency ... Finally, the elevation of </w:t>
      </w:r>
      <w:hyperlink r:id="rId69" w:tooltip="https://en.wikipedia.org/wiki/Finnish_language&#10;Ctrl+Click to follow link" w:history="1">
        <w:r w:rsidRPr="003D41CF">
          <w:rPr>
            <w:rFonts w:ascii="Calibri" w:eastAsia="Calibri" w:hAnsi="Calibri" w:cs="Calibri"/>
            <w:sz w:val="24"/>
            <w:szCs w:val="24"/>
            <w:lang w:eastAsia="en-GB"/>
          </w:rPr>
          <w:t>Finnish</w:t>
        </w:r>
      </w:hyperlink>
      <w:r w:rsidRPr="003D41CF">
        <w:rPr>
          <w:rFonts w:ascii="Calibri" w:eastAsia="Calibri" w:hAnsi="Calibri" w:cs="Calibri"/>
          <w:sz w:val="24"/>
          <w:szCs w:val="24"/>
          <w:lang w:eastAsia="en-GB"/>
        </w:rPr>
        <w:t> from a language of the common people to a </w:t>
      </w:r>
      <w:hyperlink r:id="rId70" w:tooltip="https://en.wikipedia.org/wiki/National_language&#10;Ctrl+Click to follow link" w:history="1">
        <w:r w:rsidRPr="003D41CF">
          <w:rPr>
            <w:rFonts w:ascii="Calibri" w:eastAsia="Calibri" w:hAnsi="Calibri" w:cs="Calibri"/>
            <w:sz w:val="24"/>
            <w:szCs w:val="24"/>
            <w:lang w:eastAsia="en-GB"/>
          </w:rPr>
          <w:t>national language</w:t>
        </w:r>
      </w:hyperlink>
      <w:r w:rsidRPr="003D41CF">
        <w:rPr>
          <w:rFonts w:ascii="Calibri" w:eastAsia="Calibri" w:hAnsi="Calibri" w:cs="Calibri"/>
          <w:sz w:val="24"/>
          <w:szCs w:val="24"/>
          <w:lang w:eastAsia="en-GB"/>
        </w:rPr>
        <w:t> equal to </w:t>
      </w:r>
      <w:hyperlink r:id="rId71" w:tooltip="https://en.wikipedia.org/wiki/Finland_Swedish&#10;Ctrl+Click to follow link" w:history="1">
        <w:r w:rsidRPr="003D41CF">
          <w:rPr>
            <w:rFonts w:ascii="Calibri" w:eastAsia="Calibri" w:hAnsi="Calibri" w:cs="Calibri"/>
            <w:sz w:val="24"/>
            <w:szCs w:val="24"/>
            <w:lang w:eastAsia="en-GB"/>
          </w:rPr>
          <w:t>Swedish</w:t>
        </w:r>
      </w:hyperlink>
      <w:r w:rsidRPr="003D41CF">
        <w:rPr>
          <w:rFonts w:ascii="Calibri" w:eastAsia="Calibri" w:hAnsi="Calibri" w:cs="Calibri"/>
          <w:sz w:val="24"/>
          <w:szCs w:val="24"/>
          <w:lang w:eastAsia="en-GB"/>
        </w:rPr>
        <w:t> opened opportunities for a larger proportion of Finnish society. Alexander II is still regarded as "The Good Tsar" in Finland.</w:t>
      </w:r>
    </w:p>
    <w:p w14:paraId="2DBE133B" w14:textId="0E3A74AE" w:rsidR="00261633" w:rsidRPr="00EF4EC7" w:rsidRDefault="00D113F4" w:rsidP="00EF4EC7">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Calibri" w:eastAsia="Calibri" w:hAnsi="Calibri" w:cs="Calibri"/>
          <w:i/>
          <w:sz w:val="24"/>
          <w:szCs w:val="24"/>
          <w:lang w:eastAsia="en-GB"/>
        </w:rPr>
      </w:pPr>
      <w:r w:rsidRPr="003D41CF">
        <w:rPr>
          <w:rFonts w:ascii="Calibri" w:eastAsia="Calibri" w:hAnsi="Calibri" w:cs="Calibri"/>
          <w:i/>
          <w:sz w:val="24"/>
          <w:szCs w:val="24"/>
          <w:lang w:eastAsia="en-GB"/>
        </w:rPr>
        <w:t>(Wikipedia Article on Alexander II of Russia)</w:t>
      </w:r>
      <w:r w:rsidRPr="009F17AB">
        <w:rPr>
          <w:noProof/>
          <w:lang w:eastAsia="en-GB"/>
        </w:rPr>
        <w:t xml:space="preserve"> </w:t>
      </w:r>
    </w:p>
    <w:p w14:paraId="1753622F" w14:textId="44EC0664" w:rsidR="00D113F4" w:rsidRPr="003D41CF" w:rsidRDefault="00D113F4" w:rsidP="00261633">
      <w:pPr>
        <w:spacing w:after="0" w:line="240" w:lineRule="auto"/>
        <w:rPr>
          <w:rFonts w:ascii="Calibri" w:eastAsia="Times New Roman" w:hAnsi="Calibri" w:cs="Calibri"/>
          <w:sz w:val="24"/>
          <w:szCs w:val="24"/>
          <w:u w:val="single"/>
          <w:lang w:eastAsia="en-GB"/>
        </w:rPr>
      </w:pPr>
      <w:r w:rsidRPr="003D41CF">
        <w:rPr>
          <w:rFonts w:ascii="Calibri" w:eastAsia="Times New Roman" w:hAnsi="Calibri" w:cs="Calibri"/>
          <w:sz w:val="24"/>
          <w:szCs w:val="24"/>
          <w:u w:val="single"/>
          <w:lang w:eastAsia="en-GB"/>
        </w:rPr>
        <w:t>Neglected</w:t>
      </w:r>
    </w:p>
    <w:p w14:paraId="74EA5134" w14:textId="77777777" w:rsidR="00D113F4" w:rsidRPr="003D41CF" w:rsidRDefault="00D113F4" w:rsidP="00D113F4">
      <w:pPr>
        <w:numPr>
          <w:ilvl w:val="0"/>
          <w:numId w:val="28"/>
        </w:numPr>
        <w:spacing w:after="0" w:line="240" w:lineRule="auto"/>
        <w:jc w:val="both"/>
        <w:rPr>
          <w:rFonts w:ascii="Calibri" w:eastAsia="Times New Roman" w:hAnsi="Calibri" w:cs="Calibri"/>
          <w:sz w:val="24"/>
          <w:szCs w:val="24"/>
          <w:lang w:eastAsia="en-GB"/>
        </w:rPr>
      </w:pPr>
      <w:r>
        <w:rPr>
          <w:noProof/>
          <w:lang w:eastAsia="en-GB"/>
        </w:rPr>
        <w:drawing>
          <wp:anchor distT="0" distB="0" distL="114300" distR="114300" simplePos="0" relativeHeight="251813888" behindDoc="0" locked="0" layoutInCell="1" allowOverlap="1" wp14:anchorId="2916956B" wp14:editId="2EAFDD75">
            <wp:simplePos x="0" y="0"/>
            <wp:positionH relativeFrom="margin">
              <wp:posOffset>4724400</wp:posOffset>
            </wp:positionH>
            <wp:positionV relativeFrom="paragraph">
              <wp:posOffset>194310</wp:posOffset>
            </wp:positionV>
            <wp:extent cx="1863090" cy="2519680"/>
            <wp:effectExtent l="0" t="0" r="3810" b="0"/>
            <wp:wrapThrough wrapText="bothSides">
              <wp:wrapPolygon edited="0">
                <wp:start x="0" y="0"/>
                <wp:lineTo x="0" y="21393"/>
                <wp:lineTo x="21423" y="21393"/>
                <wp:lineTo x="21423" y="0"/>
                <wp:lineTo x="0" y="0"/>
              </wp:wrapPolygon>
            </wp:wrapThrough>
            <wp:docPr id="294" name="Picture 294" descr="Tsar Alexander II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ar Alexander II - IMDb"/>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6309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6DA">
        <w:rPr>
          <w:rFonts w:ascii="Calibri" w:eastAsia="Times New Roman" w:hAnsi="Calibri" w:cs="Calibri"/>
          <w:b/>
          <w:sz w:val="24"/>
          <w:szCs w:val="24"/>
          <w:lang w:eastAsia="en-GB"/>
        </w:rPr>
        <w:t>Central Asia</w:t>
      </w:r>
      <w:r w:rsidRPr="003D41CF">
        <w:rPr>
          <w:rFonts w:ascii="Calibri" w:eastAsia="Times New Roman" w:hAnsi="Calibri" w:cs="Calibri"/>
          <w:sz w:val="24"/>
          <w:szCs w:val="24"/>
          <w:lang w:eastAsia="en-GB"/>
        </w:rPr>
        <w:t>, most of which was conquered in A’s time, saw little immediate change b/c the thinly scattered population with its nomadic lifestyle, Muslim religion &amp; low literacy made reform or Russification more difficult than any other part of the Empire.</w:t>
      </w:r>
    </w:p>
    <w:p w14:paraId="5C3A3791" w14:textId="1DEA1FF1" w:rsidR="00D113F4" w:rsidRPr="003D41CF" w:rsidRDefault="00D113F4" w:rsidP="00D113F4">
      <w:pPr>
        <w:numPr>
          <w:ilvl w:val="0"/>
          <w:numId w:val="28"/>
        </w:numPr>
        <w:spacing w:after="0" w:line="240" w:lineRule="auto"/>
        <w:jc w:val="both"/>
        <w:rPr>
          <w:rFonts w:ascii="Calibri" w:eastAsia="Times New Roman" w:hAnsi="Calibri" w:cs="Calibri"/>
          <w:sz w:val="24"/>
          <w:szCs w:val="24"/>
          <w:lang w:eastAsia="en-GB"/>
        </w:rPr>
      </w:pPr>
      <w:r w:rsidRPr="003D41CF">
        <w:rPr>
          <w:rFonts w:ascii="Calibri" w:eastAsia="Times New Roman" w:hAnsi="Calibri" w:cs="Calibri"/>
          <w:sz w:val="24"/>
          <w:szCs w:val="24"/>
          <w:lang w:eastAsia="en-GB"/>
        </w:rPr>
        <w:t xml:space="preserve">It could be argued that the abolition of </w:t>
      </w:r>
      <w:r w:rsidRPr="00BD66DA">
        <w:rPr>
          <w:rFonts w:ascii="Calibri" w:eastAsia="Times New Roman" w:hAnsi="Calibri" w:cs="Calibri"/>
          <w:b/>
          <w:sz w:val="24"/>
          <w:szCs w:val="24"/>
          <w:lang w:eastAsia="en-GB"/>
        </w:rPr>
        <w:t>serfdom</w:t>
      </w:r>
      <w:r w:rsidRPr="003D41CF">
        <w:rPr>
          <w:rFonts w:ascii="Calibri" w:eastAsia="Times New Roman" w:hAnsi="Calibri" w:cs="Calibri"/>
          <w:sz w:val="24"/>
          <w:szCs w:val="24"/>
          <w:lang w:eastAsia="en-GB"/>
        </w:rPr>
        <w:t xml:space="preserve"> was handled as if Russian peasants were the same throughout the Empire, which was not true, e.g. serfdom in Poland continued.</w:t>
      </w:r>
    </w:p>
    <w:p w14:paraId="4072A34C" w14:textId="77777777" w:rsidR="00D113F4" w:rsidRPr="003D41CF" w:rsidRDefault="00D113F4" w:rsidP="00D113F4">
      <w:pPr>
        <w:numPr>
          <w:ilvl w:val="0"/>
          <w:numId w:val="28"/>
        </w:numPr>
        <w:spacing w:after="0" w:line="240" w:lineRule="auto"/>
        <w:jc w:val="both"/>
        <w:rPr>
          <w:rFonts w:ascii="Calibri" w:eastAsia="Times New Roman" w:hAnsi="Calibri" w:cs="Calibri"/>
          <w:sz w:val="24"/>
          <w:szCs w:val="24"/>
          <w:lang w:eastAsia="en-GB"/>
        </w:rPr>
      </w:pPr>
      <w:r w:rsidRPr="003D41CF">
        <w:rPr>
          <w:rFonts w:ascii="Calibri" w:eastAsia="Times New Roman" w:hAnsi="Calibri" w:cs="Calibri"/>
          <w:sz w:val="24"/>
          <w:szCs w:val="24"/>
          <w:lang w:eastAsia="en-GB"/>
        </w:rPr>
        <w:t xml:space="preserve">The same could be said of the </w:t>
      </w:r>
      <w:r w:rsidRPr="00BD66DA">
        <w:rPr>
          <w:rFonts w:ascii="Calibri" w:eastAsia="Times New Roman" w:hAnsi="Calibri" w:cs="Calibri"/>
          <w:b/>
          <w:sz w:val="24"/>
          <w:szCs w:val="24"/>
          <w:lang w:eastAsia="en-GB"/>
        </w:rPr>
        <w:t>zemstva</w:t>
      </w:r>
      <w:r w:rsidRPr="003D41CF">
        <w:rPr>
          <w:rFonts w:ascii="Calibri" w:eastAsia="Times New Roman" w:hAnsi="Calibri" w:cs="Calibri"/>
          <w:sz w:val="24"/>
          <w:szCs w:val="24"/>
          <w:lang w:eastAsia="en-GB"/>
        </w:rPr>
        <w:t>, which did not apply to Poland or the Baltic States.</w:t>
      </w:r>
    </w:p>
    <w:p w14:paraId="08EF6A7D" w14:textId="77777777" w:rsidR="00D113F4" w:rsidRPr="003D41CF" w:rsidRDefault="00D113F4" w:rsidP="00D113F4">
      <w:pPr>
        <w:numPr>
          <w:ilvl w:val="0"/>
          <w:numId w:val="28"/>
        </w:numPr>
        <w:spacing w:after="0" w:line="240" w:lineRule="auto"/>
        <w:jc w:val="both"/>
        <w:rPr>
          <w:rFonts w:ascii="Calibri" w:eastAsia="Times New Roman" w:hAnsi="Calibri" w:cs="Calibri"/>
          <w:sz w:val="24"/>
          <w:szCs w:val="24"/>
          <w:lang w:eastAsia="en-GB"/>
        </w:rPr>
      </w:pPr>
      <w:r w:rsidRPr="003D41CF">
        <w:rPr>
          <w:rFonts w:ascii="Calibri" w:eastAsia="Times New Roman" w:hAnsi="Calibri" w:cs="Calibri"/>
          <w:sz w:val="24"/>
          <w:szCs w:val="24"/>
          <w:lang w:eastAsia="en-GB"/>
        </w:rPr>
        <w:t xml:space="preserve">The territory which had belonged to </w:t>
      </w:r>
      <w:r w:rsidRPr="00BD66DA">
        <w:rPr>
          <w:rFonts w:ascii="Calibri" w:eastAsia="Times New Roman" w:hAnsi="Calibri" w:cs="Calibri"/>
          <w:b/>
          <w:sz w:val="24"/>
          <w:szCs w:val="24"/>
          <w:lang w:eastAsia="en-GB"/>
        </w:rPr>
        <w:t>Poland-Lithuania</w:t>
      </w:r>
      <w:r w:rsidRPr="003D41CF">
        <w:rPr>
          <w:rFonts w:ascii="Calibri" w:eastAsia="Times New Roman" w:hAnsi="Calibri" w:cs="Calibri"/>
          <w:sz w:val="24"/>
          <w:szCs w:val="24"/>
          <w:lang w:eastAsia="en-GB"/>
        </w:rPr>
        <w:t xml:space="preserve"> before 1795 was excluded from A’s liberal reforms.</w:t>
      </w:r>
    </w:p>
    <w:p w14:paraId="63D4E2A6" w14:textId="77777777" w:rsidR="00D113F4" w:rsidRPr="003D41CF" w:rsidRDefault="00D113F4" w:rsidP="00D113F4">
      <w:pPr>
        <w:numPr>
          <w:ilvl w:val="0"/>
          <w:numId w:val="28"/>
        </w:numPr>
        <w:spacing w:after="0" w:line="240" w:lineRule="auto"/>
        <w:jc w:val="both"/>
        <w:rPr>
          <w:rFonts w:ascii="Calibri" w:eastAsia="Times New Roman" w:hAnsi="Calibri" w:cs="Calibri"/>
          <w:sz w:val="24"/>
          <w:szCs w:val="24"/>
          <w:lang w:eastAsia="en-GB"/>
        </w:rPr>
      </w:pPr>
      <w:r w:rsidRPr="003D41CF">
        <w:rPr>
          <w:rFonts w:ascii="Calibri" w:eastAsia="Times New Roman" w:hAnsi="Calibri" w:cs="Calibri"/>
          <w:sz w:val="24"/>
          <w:szCs w:val="24"/>
          <w:lang w:eastAsia="en-GB"/>
        </w:rPr>
        <w:t xml:space="preserve">After the Crimean War </w:t>
      </w:r>
      <w:r w:rsidRPr="00BD66DA">
        <w:rPr>
          <w:rFonts w:ascii="Calibri" w:eastAsia="Times New Roman" w:hAnsi="Calibri" w:cs="Calibri"/>
          <w:b/>
          <w:sz w:val="24"/>
          <w:szCs w:val="24"/>
          <w:lang w:eastAsia="en-GB"/>
        </w:rPr>
        <w:t>military reform</w:t>
      </w:r>
      <w:r w:rsidRPr="003D41CF">
        <w:rPr>
          <w:rFonts w:ascii="Calibri" w:eastAsia="Times New Roman" w:hAnsi="Calibri" w:cs="Calibri"/>
          <w:sz w:val="24"/>
          <w:szCs w:val="24"/>
          <w:lang w:eastAsia="en-GB"/>
        </w:rPr>
        <w:t xml:space="preserve"> was a higher priority than minority issues.</w:t>
      </w:r>
    </w:p>
    <w:p w14:paraId="7907DEB5" w14:textId="77777777" w:rsidR="00D113F4" w:rsidRPr="003D41CF" w:rsidRDefault="00D113F4" w:rsidP="00D113F4">
      <w:pPr>
        <w:numPr>
          <w:ilvl w:val="0"/>
          <w:numId w:val="28"/>
        </w:numPr>
        <w:spacing w:after="0" w:line="240" w:lineRule="auto"/>
        <w:jc w:val="both"/>
        <w:rPr>
          <w:rFonts w:ascii="Calibri" w:eastAsia="Times New Roman" w:hAnsi="Calibri" w:cs="Calibri"/>
          <w:sz w:val="24"/>
          <w:szCs w:val="24"/>
          <w:lang w:eastAsia="en-GB"/>
        </w:rPr>
      </w:pPr>
      <w:r w:rsidRPr="003D41CF">
        <w:rPr>
          <w:rFonts w:ascii="Calibri" w:eastAsia="Times New Roman" w:hAnsi="Calibri" w:cs="Calibri"/>
          <w:sz w:val="24"/>
          <w:szCs w:val="24"/>
          <w:lang w:eastAsia="en-GB"/>
        </w:rPr>
        <w:t xml:space="preserve">Reform of the </w:t>
      </w:r>
      <w:r w:rsidRPr="00BD66DA">
        <w:rPr>
          <w:rFonts w:ascii="Calibri" w:eastAsia="Times New Roman" w:hAnsi="Calibri" w:cs="Calibri"/>
          <w:b/>
          <w:sz w:val="24"/>
          <w:szCs w:val="24"/>
          <w:lang w:eastAsia="en-GB"/>
        </w:rPr>
        <w:t>criminal justice</w:t>
      </w:r>
      <w:r w:rsidRPr="003D41CF">
        <w:rPr>
          <w:rFonts w:ascii="Calibri" w:eastAsia="Times New Roman" w:hAnsi="Calibri" w:cs="Calibri"/>
          <w:sz w:val="24"/>
          <w:szCs w:val="24"/>
          <w:lang w:eastAsia="en-GB"/>
        </w:rPr>
        <w:t xml:space="preserve"> system on the French model was also a higher priority than minorities.</w:t>
      </w:r>
    </w:p>
    <w:p w14:paraId="3DF7AEE1" w14:textId="77777777" w:rsidR="00D113F4" w:rsidRPr="003D41CF" w:rsidRDefault="00D113F4" w:rsidP="00D113F4">
      <w:pPr>
        <w:numPr>
          <w:ilvl w:val="0"/>
          <w:numId w:val="28"/>
        </w:numPr>
        <w:spacing w:after="0" w:line="240" w:lineRule="auto"/>
        <w:jc w:val="both"/>
        <w:rPr>
          <w:rFonts w:ascii="Calibri" w:eastAsia="Times New Roman" w:hAnsi="Calibri" w:cs="Calibri"/>
          <w:sz w:val="24"/>
          <w:szCs w:val="24"/>
          <w:lang w:eastAsia="en-GB"/>
        </w:rPr>
      </w:pPr>
      <w:r w:rsidRPr="003D41CF">
        <w:rPr>
          <w:rFonts w:ascii="Calibri" w:eastAsia="Times New Roman" w:hAnsi="Calibri" w:cs="Calibri"/>
          <w:sz w:val="24"/>
          <w:szCs w:val="24"/>
          <w:lang w:eastAsia="en-GB"/>
        </w:rPr>
        <w:t>Although he favoured reform, A was not willing to give up any of his power &amp; his policies became more conservative after the assassination attempt against him in 1866.</w:t>
      </w:r>
    </w:p>
    <w:p w14:paraId="61FCC195" w14:textId="77777777" w:rsidR="00D113F4" w:rsidRPr="003D41CF" w:rsidRDefault="00D113F4" w:rsidP="00D113F4">
      <w:pPr>
        <w:numPr>
          <w:ilvl w:val="0"/>
          <w:numId w:val="28"/>
        </w:numPr>
        <w:spacing w:after="0" w:line="240" w:lineRule="auto"/>
        <w:jc w:val="both"/>
        <w:rPr>
          <w:rFonts w:ascii="Calibri" w:eastAsia="Times New Roman" w:hAnsi="Calibri" w:cs="Calibri"/>
          <w:sz w:val="24"/>
          <w:szCs w:val="24"/>
          <w:lang w:eastAsia="en-GB"/>
        </w:rPr>
      </w:pPr>
      <w:r w:rsidRPr="003D41CF">
        <w:rPr>
          <w:rFonts w:ascii="Calibri" w:eastAsia="Times New Roman" w:hAnsi="Calibri" w:cs="Calibri"/>
          <w:sz w:val="24"/>
          <w:szCs w:val="24"/>
          <w:lang w:eastAsia="en-GB"/>
        </w:rPr>
        <w:t>A’s liberation of Bulgaria 1877-8 showed more regard for minority rights abroad than within his own empire.</w:t>
      </w:r>
    </w:p>
    <w:p w14:paraId="389B54C9" w14:textId="77777777" w:rsidR="00D113F4" w:rsidRPr="003D41CF" w:rsidRDefault="00D113F4" w:rsidP="00D113F4">
      <w:pPr>
        <w:numPr>
          <w:ilvl w:val="0"/>
          <w:numId w:val="28"/>
        </w:numPr>
        <w:spacing w:after="0" w:line="240" w:lineRule="auto"/>
        <w:jc w:val="both"/>
        <w:rPr>
          <w:rFonts w:ascii="Calibri" w:eastAsia="Times New Roman" w:hAnsi="Calibri" w:cs="Calibri"/>
          <w:sz w:val="24"/>
          <w:szCs w:val="24"/>
          <w:lang w:eastAsia="en-GB"/>
        </w:rPr>
      </w:pPr>
      <w:r w:rsidRPr="003D41CF">
        <w:rPr>
          <w:rFonts w:ascii="Calibri" w:eastAsia="Times New Roman" w:hAnsi="Calibri" w:cs="Calibri"/>
          <w:sz w:val="24"/>
          <w:szCs w:val="24"/>
          <w:lang w:eastAsia="en-GB"/>
        </w:rPr>
        <w:t xml:space="preserve">The expulsion of many local </w:t>
      </w:r>
      <w:r w:rsidRPr="00BD66DA">
        <w:rPr>
          <w:rFonts w:ascii="Calibri" w:eastAsia="Times New Roman" w:hAnsi="Calibri" w:cs="Calibri"/>
          <w:b/>
          <w:sz w:val="24"/>
          <w:szCs w:val="24"/>
          <w:lang w:eastAsia="en-GB"/>
        </w:rPr>
        <w:t>Muslims</w:t>
      </w:r>
      <w:r w:rsidRPr="003D41CF">
        <w:rPr>
          <w:rFonts w:ascii="Calibri" w:eastAsia="Times New Roman" w:hAnsi="Calibri" w:cs="Calibri"/>
          <w:sz w:val="24"/>
          <w:szCs w:val="24"/>
          <w:lang w:eastAsia="en-GB"/>
        </w:rPr>
        <w:t xml:space="preserve"> (especially Circassians) from the newly conquered North Caucasian territories showed little regard for minority rights.</w:t>
      </w:r>
    </w:p>
    <w:p w14:paraId="3A106CD3" w14:textId="77777777" w:rsidR="00D113F4" w:rsidRPr="003D41CF" w:rsidRDefault="00D113F4" w:rsidP="00D113F4">
      <w:pPr>
        <w:spacing w:after="0" w:line="240" w:lineRule="auto"/>
        <w:jc w:val="both"/>
        <w:rPr>
          <w:rFonts w:ascii="Calibri" w:eastAsia="Times New Roman" w:hAnsi="Calibri" w:cs="Calibri"/>
          <w:sz w:val="24"/>
          <w:szCs w:val="24"/>
          <w:lang w:eastAsia="en-GB"/>
        </w:rPr>
      </w:pPr>
    </w:p>
    <w:p w14:paraId="232BB146" w14:textId="77777777" w:rsidR="00D113F4" w:rsidRPr="003D41CF" w:rsidRDefault="00D113F4" w:rsidP="00D113F4">
      <w:pPr>
        <w:spacing w:after="0" w:line="240" w:lineRule="auto"/>
        <w:jc w:val="both"/>
        <w:rPr>
          <w:rFonts w:ascii="Calibri" w:eastAsia="Times New Roman" w:hAnsi="Calibri" w:cs="Calibri"/>
          <w:sz w:val="24"/>
          <w:szCs w:val="24"/>
          <w:u w:val="single"/>
          <w:lang w:eastAsia="en-GB"/>
        </w:rPr>
      </w:pPr>
      <w:r w:rsidRPr="003D41CF">
        <w:rPr>
          <w:rFonts w:ascii="Calibri" w:eastAsia="Times New Roman" w:hAnsi="Calibri" w:cs="Calibri"/>
          <w:sz w:val="24"/>
          <w:szCs w:val="24"/>
          <w:u w:val="single"/>
          <w:lang w:eastAsia="en-GB"/>
        </w:rPr>
        <w:t>Not Neglected</w:t>
      </w:r>
    </w:p>
    <w:p w14:paraId="5E3C7D01" w14:textId="77777777" w:rsidR="00D113F4" w:rsidRPr="003D41CF" w:rsidRDefault="00D113F4" w:rsidP="00D113F4">
      <w:pPr>
        <w:numPr>
          <w:ilvl w:val="0"/>
          <w:numId w:val="29"/>
        </w:numPr>
        <w:spacing w:after="0" w:line="240" w:lineRule="auto"/>
        <w:jc w:val="both"/>
        <w:rPr>
          <w:rFonts w:ascii="Calibri" w:eastAsia="Times New Roman" w:hAnsi="Calibri" w:cs="Calibri"/>
          <w:sz w:val="24"/>
          <w:szCs w:val="24"/>
          <w:lang w:eastAsia="en-GB"/>
        </w:rPr>
      </w:pPr>
      <w:r w:rsidRPr="003D41CF">
        <w:rPr>
          <w:rFonts w:ascii="Calibri" w:eastAsia="Times New Roman" w:hAnsi="Calibri" w:cs="Calibri"/>
          <w:sz w:val="24"/>
          <w:szCs w:val="24"/>
          <w:lang w:eastAsia="en-GB"/>
        </w:rPr>
        <w:t>A paid careful attention to the objections of Polish nobles to the abolition of serfdom &amp; A initially allowed the Polish admin. to manage this issue in its own way.</w:t>
      </w:r>
    </w:p>
    <w:p w14:paraId="51948081" w14:textId="77777777" w:rsidR="00D113F4" w:rsidRPr="003D41CF" w:rsidRDefault="00D113F4" w:rsidP="00D113F4">
      <w:pPr>
        <w:numPr>
          <w:ilvl w:val="0"/>
          <w:numId w:val="29"/>
        </w:numPr>
        <w:spacing w:after="0" w:line="240" w:lineRule="auto"/>
        <w:jc w:val="both"/>
        <w:rPr>
          <w:rFonts w:ascii="Calibri" w:eastAsia="Times New Roman" w:hAnsi="Calibri" w:cs="Calibri"/>
          <w:sz w:val="24"/>
          <w:szCs w:val="24"/>
          <w:lang w:eastAsia="en-GB"/>
        </w:rPr>
      </w:pPr>
      <w:r w:rsidRPr="003D41CF">
        <w:rPr>
          <w:rFonts w:ascii="Calibri" w:eastAsia="Times New Roman" w:hAnsi="Calibri" w:cs="Calibri"/>
          <w:sz w:val="24"/>
          <w:szCs w:val="24"/>
          <w:lang w:eastAsia="en-GB"/>
        </w:rPr>
        <w:t xml:space="preserve">The suppression of the Polish rebellion in 1864 was followed by a repressive russification policy under </w:t>
      </w:r>
      <w:r w:rsidRPr="00BD66DA">
        <w:rPr>
          <w:rFonts w:ascii="Calibri" w:eastAsia="Times New Roman" w:hAnsi="Calibri" w:cs="Calibri"/>
          <w:b/>
          <w:sz w:val="24"/>
          <w:szCs w:val="24"/>
          <w:lang w:eastAsia="en-GB"/>
        </w:rPr>
        <w:t>Milyutin</w:t>
      </w:r>
      <w:r w:rsidRPr="003D41CF">
        <w:rPr>
          <w:rFonts w:ascii="Calibri" w:eastAsia="Times New Roman" w:hAnsi="Calibri" w:cs="Calibri"/>
          <w:sz w:val="24"/>
          <w:szCs w:val="24"/>
          <w:lang w:eastAsia="en-GB"/>
        </w:rPr>
        <w:t xml:space="preserve"> coupled with the abolition of serfdom which favoured the peasants far more &amp; the nobility far less than in the rest of Russia.</w:t>
      </w:r>
    </w:p>
    <w:p w14:paraId="4912B958" w14:textId="77777777" w:rsidR="00D113F4" w:rsidRPr="003D41CF" w:rsidRDefault="00D113F4" w:rsidP="00D113F4">
      <w:pPr>
        <w:numPr>
          <w:ilvl w:val="0"/>
          <w:numId w:val="29"/>
        </w:numPr>
        <w:spacing w:after="0" w:line="240" w:lineRule="auto"/>
        <w:jc w:val="both"/>
        <w:rPr>
          <w:rFonts w:ascii="Calibri" w:eastAsia="Times New Roman" w:hAnsi="Calibri" w:cs="Calibri"/>
          <w:sz w:val="24"/>
          <w:szCs w:val="24"/>
          <w:lang w:eastAsia="en-GB"/>
        </w:rPr>
      </w:pPr>
      <w:r w:rsidRPr="00BD66DA">
        <w:rPr>
          <w:rFonts w:ascii="Calibri" w:eastAsia="Times New Roman" w:hAnsi="Calibri" w:cs="Calibri"/>
          <w:b/>
          <w:sz w:val="24"/>
          <w:szCs w:val="24"/>
          <w:lang w:eastAsia="en-GB"/>
        </w:rPr>
        <w:t>Russification</w:t>
      </w:r>
      <w:r w:rsidRPr="003D41CF">
        <w:rPr>
          <w:rFonts w:ascii="Calibri" w:eastAsia="Times New Roman" w:hAnsi="Calibri" w:cs="Calibri"/>
          <w:sz w:val="24"/>
          <w:szCs w:val="24"/>
          <w:lang w:eastAsia="en-GB"/>
        </w:rPr>
        <w:t xml:space="preserve"> affected other areas too: Lithuania, Belarussian &amp; Ukrainian as well as Polish were banned as written languages.</w:t>
      </w:r>
    </w:p>
    <w:p w14:paraId="6E5D2EB2" w14:textId="77777777" w:rsidR="00D113F4" w:rsidRPr="003D41CF" w:rsidRDefault="00D113F4" w:rsidP="00D113F4">
      <w:pPr>
        <w:numPr>
          <w:ilvl w:val="0"/>
          <w:numId w:val="29"/>
        </w:numPr>
        <w:spacing w:after="0" w:line="240" w:lineRule="auto"/>
        <w:jc w:val="both"/>
        <w:rPr>
          <w:rFonts w:ascii="Calibri" w:eastAsia="Times New Roman" w:hAnsi="Calibri" w:cs="Calibri"/>
          <w:sz w:val="24"/>
          <w:szCs w:val="24"/>
          <w:lang w:eastAsia="en-GB"/>
        </w:rPr>
      </w:pPr>
      <w:r w:rsidRPr="003D41CF">
        <w:rPr>
          <w:rFonts w:ascii="Calibri" w:eastAsia="Times New Roman" w:hAnsi="Calibri" w:cs="Calibri"/>
          <w:sz w:val="24"/>
          <w:szCs w:val="24"/>
          <w:lang w:eastAsia="en-GB"/>
        </w:rPr>
        <w:t>Martial law was imposed in Lithuania in 1864 following the Polish revolt &amp; a commission was set up in 1876 to investigate separatist activity in the Ukraine.</w:t>
      </w:r>
    </w:p>
    <w:p w14:paraId="07D558AE" w14:textId="108A4E55" w:rsidR="00D113F4" w:rsidRPr="003D41CF" w:rsidRDefault="00267E9F" w:rsidP="00D113F4">
      <w:pPr>
        <w:numPr>
          <w:ilvl w:val="0"/>
          <w:numId w:val="29"/>
        </w:numPr>
        <w:spacing w:after="0" w:line="240" w:lineRule="auto"/>
        <w:jc w:val="both"/>
        <w:rPr>
          <w:rFonts w:ascii="Calibri" w:eastAsia="Times New Roman" w:hAnsi="Calibri" w:cs="Calibri"/>
          <w:sz w:val="24"/>
          <w:szCs w:val="24"/>
          <w:lang w:eastAsia="en-GB"/>
        </w:rPr>
      </w:pPr>
      <w:r>
        <w:rPr>
          <w:noProof/>
          <w:lang w:eastAsia="en-GB"/>
        </w:rPr>
        <w:drawing>
          <wp:anchor distT="0" distB="0" distL="114300" distR="114300" simplePos="0" relativeHeight="251814912" behindDoc="0" locked="0" layoutInCell="1" allowOverlap="1" wp14:anchorId="541FBAA1" wp14:editId="514F2C4F">
            <wp:simplePos x="0" y="0"/>
            <wp:positionH relativeFrom="margin">
              <wp:align>right</wp:align>
            </wp:positionH>
            <wp:positionV relativeFrom="paragraph">
              <wp:posOffset>880110</wp:posOffset>
            </wp:positionV>
            <wp:extent cx="3585845" cy="2247900"/>
            <wp:effectExtent l="0" t="0" r="0" b="0"/>
            <wp:wrapThrough wrapText="bothSides">
              <wp:wrapPolygon edited="0">
                <wp:start x="0" y="0"/>
                <wp:lineTo x="0" y="21417"/>
                <wp:lineTo x="21458" y="21417"/>
                <wp:lineTo x="21458" y="0"/>
                <wp:lineTo x="0" y="0"/>
              </wp:wrapPolygon>
            </wp:wrapThrough>
            <wp:docPr id="295" name="Picture 295" descr="Jews in Poland | My Jewish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ws in Poland | My Jewish Learni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8584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3F4" w:rsidRPr="003D41CF">
        <w:rPr>
          <w:rFonts w:ascii="Calibri" w:eastAsia="Times New Roman" w:hAnsi="Calibri" w:cs="Calibri"/>
          <w:sz w:val="24"/>
          <w:szCs w:val="24"/>
          <w:lang w:eastAsia="en-GB"/>
        </w:rPr>
        <w:t xml:space="preserve">By contrast, A elevated Finnish to the status of a national language (in Finland) &amp;, gave Finland its own currency. In </w:t>
      </w:r>
      <w:r w:rsidR="00D113F4" w:rsidRPr="00BD66DA">
        <w:rPr>
          <w:rFonts w:ascii="Calibri" w:eastAsia="Times New Roman" w:hAnsi="Calibri" w:cs="Calibri"/>
          <w:b/>
          <w:sz w:val="24"/>
          <w:szCs w:val="24"/>
          <w:lang w:eastAsia="en-GB"/>
        </w:rPr>
        <w:t>Finland</w:t>
      </w:r>
      <w:r w:rsidR="00D113F4" w:rsidRPr="003D41CF">
        <w:rPr>
          <w:rFonts w:ascii="Calibri" w:eastAsia="Times New Roman" w:hAnsi="Calibri" w:cs="Calibri"/>
          <w:sz w:val="24"/>
          <w:szCs w:val="24"/>
          <w:lang w:eastAsia="en-GB"/>
        </w:rPr>
        <w:t xml:space="preserve"> he is still regarded as “the good Tsar”. This policy was partly a reward for Finland’s lack of support for the Polish rebellion, partly to reduce Swedish influence &amp; partly to encourage Finland’s economic development (it had a higher standard of living than any other part of the Russian Empire).</w:t>
      </w:r>
    </w:p>
    <w:p w14:paraId="1EB7C1FC" w14:textId="167E90EB" w:rsidR="00D113F4" w:rsidRPr="003D41CF" w:rsidRDefault="00D113F4" w:rsidP="00D113F4">
      <w:pPr>
        <w:numPr>
          <w:ilvl w:val="0"/>
          <w:numId w:val="29"/>
        </w:numPr>
        <w:spacing w:after="0" w:line="240" w:lineRule="auto"/>
        <w:jc w:val="both"/>
        <w:rPr>
          <w:rFonts w:ascii="Calibri" w:eastAsia="Times New Roman" w:hAnsi="Calibri" w:cs="Calibri"/>
          <w:sz w:val="24"/>
          <w:szCs w:val="24"/>
          <w:lang w:eastAsia="en-GB"/>
        </w:rPr>
      </w:pPr>
      <w:r w:rsidRPr="003D41CF">
        <w:rPr>
          <w:rFonts w:ascii="Calibri" w:eastAsia="Times New Roman" w:hAnsi="Calibri" w:cs="Calibri"/>
          <w:sz w:val="24"/>
          <w:szCs w:val="24"/>
          <w:lang w:eastAsia="en-GB"/>
        </w:rPr>
        <w:t xml:space="preserve">Similarly, A tolerated the German language &amp; culture of the upper class </w:t>
      </w:r>
      <w:r w:rsidRPr="00BD66DA">
        <w:rPr>
          <w:rFonts w:ascii="Calibri" w:eastAsia="Times New Roman" w:hAnsi="Calibri" w:cs="Calibri"/>
          <w:b/>
          <w:sz w:val="24"/>
          <w:szCs w:val="24"/>
          <w:lang w:eastAsia="en-GB"/>
        </w:rPr>
        <w:t>Baltic Germans</w:t>
      </w:r>
      <w:r w:rsidRPr="003D41CF">
        <w:rPr>
          <w:rFonts w:ascii="Calibri" w:eastAsia="Times New Roman" w:hAnsi="Calibri" w:cs="Calibri"/>
          <w:sz w:val="24"/>
          <w:szCs w:val="24"/>
          <w:lang w:eastAsia="en-GB"/>
        </w:rPr>
        <w:t xml:space="preserve"> in Latvia &amp; Estonia b/</w:t>
      </w:r>
      <w:r>
        <w:rPr>
          <w:rFonts w:ascii="Calibri" w:eastAsia="Times New Roman" w:hAnsi="Calibri" w:cs="Calibri"/>
          <w:sz w:val="24"/>
          <w:szCs w:val="24"/>
          <w:lang w:eastAsia="en-GB"/>
        </w:rPr>
        <w:t>c</w:t>
      </w:r>
      <w:r w:rsidRPr="003D41CF">
        <w:rPr>
          <w:rFonts w:ascii="Calibri" w:eastAsia="Times New Roman" w:hAnsi="Calibri" w:cs="Calibri"/>
          <w:sz w:val="24"/>
          <w:szCs w:val="24"/>
          <w:lang w:eastAsia="en-GB"/>
        </w:rPr>
        <w:t xml:space="preserve"> he regarded them (like the Finns) as loyal to him. </w:t>
      </w:r>
    </w:p>
    <w:p w14:paraId="4091F2CE" w14:textId="21FD5EA8" w:rsidR="00EF4EC7" w:rsidRPr="00EF4EC7" w:rsidRDefault="00D113F4" w:rsidP="00EF4EC7">
      <w:pPr>
        <w:numPr>
          <w:ilvl w:val="0"/>
          <w:numId w:val="29"/>
        </w:numPr>
        <w:spacing w:after="0" w:line="240" w:lineRule="auto"/>
        <w:rPr>
          <w:rFonts w:ascii="Calibri" w:eastAsia="Times New Roman" w:hAnsi="Calibri" w:cs="Calibri"/>
          <w:sz w:val="24"/>
          <w:szCs w:val="24"/>
          <w:lang w:eastAsia="en-GB"/>
        </w:rPr>
      </w:pPr>
      <w:r w:rsidRPr="003D41CF">
        <w:rPr>
          <w:rFonts w:ascii="Calibri" w:eastAsia="Times New Roman" w:hAnsi="Calibri" w:cs="Calibri"/>
          <w:sz w:val="24"/>
          <w:szCs w:val="24"/>
          <w:lang w:eastAsia="en-GB"/>
        </w:rPr>
        <w:t xml:space="preserve">In contrast to previous &amp; later anti-Semitic policies, A II allowed some </w:t>
      </w:r>
      <w:r w:rsidRPr="00BD66DA">
        <w:rPr>
          <w:rFonts w:ascii="Calibri" w:eastAsia="Times New Roman" w:hAnsi="Calibri" w:cs="Calibri"/>
          <w:b/>
          <w:sz w:val="24"/>
          <w:szCs w:val="24"/>
          <w:lang w:eastAsia="en-GB"/>
        </w:rPr>
        <w:t>Jews</w:t>
      </w:r>
      <w:r w:rsidR="00EF4EC7">
        <w:rPr>
          <w:rFonts w:ascii="Calibri" w:eastAsia="Times New Roman" w:hAnsi="Calibri" w:cs="Calibri"/>
          <w:b/>
          <w:sz w:val="24"/>
          <w:szCs w:val="24"/>
          <w:lang w:eastAsia="en-GB"/>
        </w:rPr>
        <w:t xml:space="preserve"> </w:t>
      </w:r>
      <w:r w:rsidR="00EF4EC7" w:rsidRPr="00267E9F">
        <w:rPr>
          <w:rFonts w:ascii="Calibri" w:eastAsia="Times New Roman" w:hAnsi="Calibri" w:cs="Calibri"/>
          <w:sz w:val="24"/>
          <w:szCs w:val="24"/>
          <w:lang w:eastAsia="en-GB"/>
        </w:rPr>
        <w:t>(right)</w:t>
      </w:r>
      <w:r w:rsidRPr="003D41CF">
        <w:rPr>
          <w:rFonts w:ascii="Calibri" w:eastAsia="Times New Roman" w:hAnsi="Calibri" w:cs="Calibri"/>
          <w:sz w:val="24"/>
          <w:szCs w:val="24"/>
          <w:lang w:eastAsia="en-GB"/>
        </w:rPr>
        <w:t xml:space="preserve">, especially doctors &amp; merchants, to live outside the Pale of Settlement (previously Polish territory) </w:t>
      </w:r>
      <w:r>
        <w:rPr>
          <w:rFonts w:ascii="Calibri" w:eastAsia="Times New Roman" w:hAnsi="Calibri" w:cs="Calibri"/>
          <w:sz w:val="24"/>
          <w:szCs w:val="24"/>
          <w:lang w:eastAsia="en-GB"/>
        </w:rPr>
        <w:t>to which they had been confined.</w:t>
      </w:r>
      <w:r w:rsidRPr="008617E2">
        <w:rPr>
          <w:noProof/>
          <w:lang w:eastAsia="en-GB"/>
        </w:rPr>
        <w:t xml:space="preserve"> </w:t>
      </w:r>
      <w:r w:rsidR="00267E9F">
        <w:rPr>
          <w:noProof/>
          <w:lang w:eastAsia="en-GB"/>
        </w:rPr>
        <w:t>He also ended the ban on Jews working for the govt.</w:t>
      </w:r>
    </w:p>
    <w:p w14:paraId="0D95C71C" w14:textId="4C85B588" w:rsidR="00943308" w:rsidRPr="00943308" w:rsidRDefault="00943308" w:rsidP="00943308">
      <w:pPr>
        <w:pStyle w:val="ListParagraph"/>
        <w:ind w:left="0" w:right="-24"/>
        <w:jc w:val="center"/>
        <w:rPr>
          <w:b/>
          <w:bCs/>
          <w:sz w:val="36"/>
          <w:szCs w:val="36"/>
          <w:u w:val="single"/>
        </w:rPr>
      </w:pPr>
      <w:r w:rsidRPr="00943308">
        <w:rPr>
          <w:b/>
          <w:bCs/>
          <w:sz w:val="36"/>
          <w:szCs w:val="36"/>
          <w:u w:val="single"/>
        </w:rPr>
        <w:t>Planning grid</w:t>
      </w:r>
    </w:p>
    <w:tbl>
      <w:tblPr>
        <w:tblStyle w:val="TableGrid"/>
        <w:tblW w:w="10348" w:type="dxa"/>
        <w:tblInd w:w="137" w:type="dxa"/>
        <w:tblLook w:val="04A0" w:firstRow="1" w:lastRow="0" w:firstColumn="1" w:lastColumn="0" w:noHBand="0" w:noVBand="1"/>
      </w:tblPr>
      <w:tblGrid>
        <w:gridCol w:w="2696"/>
        <w:gridCol w:w="4533"/>
        <w:gridCol w:w="3119"/>
      </w:tblGrid>
      <w:tr w:rsidR="00943308" w14:paraId="2A779A38" w14:textId="77777777" w:rsidTr="00943308">
        <w:tc>
          <w:tcPr>
            <w:tcW w:w="10348" w:type="dxa"/>
            <w:gridSpan w:val="3"/>
            <w:shd w:val="pct25" w:color="auto" w:fill="auto"/>
          </w:tcPr>
          <w:p w14:paraId="46043525" w14:textId="77777777" w:rsidR="00943308" w:rsidRDefault="00943308" w:rsidP="00FA7DB1">
            <w:pPr>
              <w:ind w:left="29"/>
              <w:jc w:val="center"/>
              <w:rPr>
                <w:b/>
                <w:bCs/>
                <w:sz w:val="24"/>
                <w:szCs w:val="24"/>
                <w:u w:val="single"/>
              </w:rPr>
            </w:pPr>
            <w:r w:rsidRPr="006A40F7">
              <w:rPr>
                <w:b/>
                <w:bCs/>
                <w:sz w:val="28"/>
                <w:szCs w:val="28"/>
              </w:rPr>
              <w:t>Passage A</w:t>
            </w:r>
          </w:p>
        </w:tc>
      </w:tr>
      <w:tr w:rsidR="00943308" w14:paraId="71C29511" w14:textId="77777777" w:rsidTr="00943308">
        <w:tc>
          <w:tcPr>
            <w:tcW w:w="2696" w:type="dxa"/>
          </w:tcPr>
          <w:p w14:paraId="49641EA6" w14:textId="77777777" w:rsidR="00943308" w:rsidRDefault="00943308" w:rsidP="00FA7DB1">
            <w:pPr>
              <w:rPr>
                <w:b/>
                <w:bCs/>
                <w:sz w:val="24"/>
                <w:szCs w:val="24"/>
                <w:u w:val="single"/>
              </w:rPr>
            </w:pPr>
            <w:r w:rsidRPr="006A40F7">
              <w:rPr>
                <w:b/>
                <w:bCs/>
                <w:sz w:val="24"/>
                <w:szCs w:val="24"/>
              </w:rPr>
              <w:t>Point/argument from the passage</w:t>
            </w:r>
          </w:p>
        </w:tc>
        <w:tc>
          <w:tcPr>
            <w:tcW w:w="4533" w:type="dxa"/>
          </w:tcPr>
          <w:p w14:paraId="20F8AB03" w14:textId="77777777" w:rsidR="00943308" w:rsidRDefault="00943308" w:rsidP="00FA7DB1">
            <w:pPr>
              <w:ind w:right="30"/>
              <w:rPr>
                <w:b/>
                <w:bCs/>
                <w:sz w:val="24"/>
                <w:szCs w:val="24"/>
                <w:u w:val="single"/>
              </w:rPr>
            </w:pPr>
            <w:r w:rsidRPr="006A40F7">
              <w:rPr>
                <w:b/>
                <w:bCs/>
                <w:sz w:val="24"/>
                <w:szCs w:val="24"/>
              </w:rPr>
              <w:t>Own knowledge to support or contradict the argument</w:t>
            </w:r>
          </w:p>
        </w:tc>
        <w:tc>
          <w:tcPr>
            <w:tcW w:w="3119" w:type="dxa"/>
          </w:tcPr>
          <w:p w14:paraId="7EC54A5C" w14:textId="77777777" w:rsidR="00943308" w:rsidRDefault="00943308" w:rsidP="00FA7DB1">
            <w:pPr>
              <w:rPr>
                <w:b/>
                <w:bCs/>
                <w:sz w:val="24"/>
                <w:szCs w:val="24"/>
                <w:u w:val="single"/>
              </w:rPr>
            </w:pPr>
            <w:r w:rsidRPr="006A40F7">
              <w:rPr>
                <w:b/>
                <w:bCs/>
                <w:sz w:val="24"/>
                <w:szCs w:val="24"/>
              </w:rPr>
              <w:t>Assessment – how convincing is the argument made in the passage?</w:t>
            </w:r>
          </w:p>
        </w:tc>
      </w:tr>
      <w:tr w:rsidR="00943308" w14:paraId="2F0012E5" w14:textId="77777777" w:rsidTr="00943308">
        <w:tc>
          <w:tcPr>
            <w:tcW w:w="2696" w:type="dxa"/>
          </w:tcPr>
          <w:p w14:paraId="50DDB1E0" w14:textId="77777777" w:rsidR="00943308" w:rsidRDefault="00943308" w:rsidP="00FA7DB1">
            <w:pPr>
              <w:rPr>
                <w:b/>
                <w:bCs/>
                <w:sz w:val="24"/>
                <w:szCs w:val="24"/>
                <w:u w:val="single"/>
              </w:rPr>
            </w:pPr>
          </w:p>
          <w:p w14:paraId="63FDAC39" w14:textId="77777777" w:rsidR="00943308" w:rsidRDefault="00943308" w:rsidP="00FA7DB1">
            <w:pPr>
              <w:rPr>
                <w:b/>
                <w:bCs/>
                <w:sz w:val="24"/>
                <w:szCs w:val="24"/>
                <w:u w:val="single"/>
              </w:rPr>
            </w:pPr>
          </w:p>
          <w:p w14:paraId="15C4FC59" w14:textId="77777777" w:rsidR="00943308" w:rsidRDefault="00943308" w:rsidP="00FA7DB1">
            <w:pPr>
              <w:rPr>
                <w:b/>
                <w:bCs/>
                <w:sz w:val="24"/>
                <w:szCs w:val="24"/>
                <w:u w:val="single"/>
              </w:rPr>
            </w:pPr>
          </w:p>
          <w:p w14:paraId="41119C8D" w14:textId="77777777" w:rsidR="00943308" w:rsidRDefault="00943308" w:rsidP="00FA7DB1">
            <w:pPr>
              <w:rPr>
                <w:b/>
                <w:bCs/>
                <w:sz w:val="24"/>
                <w:szCs w:val="24"/>
                <w:u w:val="single"/>
              </w:rPr>
            </w:pPr>
          </w:p>
        </w:tc>
        <w:tc>
          <w:tcPr>
            <w:tcW w:w="4533" w:type="dxa"/>
          </w:tcPr>
          <w:p w14:paraId="5BAFAC3B" w14:textId="77777777" w:rsidR="00943308" w:rsidRDefault="00943308" w:rsidP="00FA7DB1">
            <w:pPr>
              <w:ind w:right="-613"/>
              <w:rPr>
                <w:b/>
                <w:bCs/>
                <w:sz w:val="24"/>
                <w:szCs w:val="24"/>
                <w:u w:val="single"/>
              </w:rPr>
            </w:pPr>
          </w:p>
        </w:tc>
        <w:tc>
          <w:tcPr>
            <w:tcW w:w="3119" w:type="dxa"/>
          </w:tcPr>
          <w:p w14:paraId="7D6F398F" w14:textId="77777777" w:rsidR="00943308" w:rsidRDefault="00943308" w:rsidP="00FA7DB1">
            <w:pPr>
              <w:rPr>
                <w:b/>
                <w:bCs/>
                <w:sz w:val="24"/>
                <w:szCs w:val="24"/>
                <w:u w:val="single"/>
              </w:rPr>
            </w:pPr>
          </w:p>
        </w:tc>
      </w:tr>
      <w:tr w:rsidR="00943308" w14:paraId="682C04C0" w14:textId="77777777" w:rsidTr="00943308">
        <w:tc>
          <w:tcPr>
            <w:tcW w:w="2696" w:type="dxa"/>
          </w:tcPr>
          <w:p w14:paraId="30E19D0E" w14:textId="77777777" w:rsidR="00943308" w:rsidRDefault="00943308" w:rsidP="00FA7DB1">
            <w:pPr>
              <w:rPr>
                <w:b/>
                <w:bCs/>
                <w:sz w:val="24"/>
                <w:szCs w:val="24"/>
                <w:u w:val="single"/>
              </w:rPr>
            </w:pPr>
          </w:p>
          <w:p w14:paraId="5A52EEF6" w14:textId="77777777" w:rsidR="00943308" w:rsidRDefault="00943308" w:rsidP="00FA7DB1">
            <w:pPr>
              <w:rPr>
                <w:b/>
                <w:bCs/>
                <w:sz w:val="24"/>
                <w:szCs w:val="24"/>
                <w:u w:val="single"/>
              </w:rPr>
            </w:pPr>
          </w:p>
          <w:p w14:paraId="3AA63B25" w14:textId="77777777" w:rsidR="00943308" w:rsidRDefault="00943308" w:rsidP="00FA7DB1">
            <w:pPr>
              <w:rPr>
                <w:b/>
                <w:bCs/>
                <w:sz w:val="24"/>
                <w:szCs w:val="24"/>
                <w:u w:val="single"/>
              </w:rPr>
            </w:pPr>
          </w:p>
          <w:p w14:paraId="1637C3E0" w14:textId="77777777" w:rsidR="00943308" w:rsidRDefault="00943308" w:rsidP="00FA7DB1">
            <w:pPr>
              <w:rPr>
                <w:b/>
                <w:bCs/>
                <w:sz w:val="24"/>
                <w:szCs w:val="24"/>
                <w:u w:val="single"/>
              </w:rPr>
            </w:pPr>
          </w:p>
        </w:tc>
        <w:tc>
          <w:tcPr>
            <w:tcW w:w="4533" w:type="dxa"/>
          </w:tcPr>
          <w:p w14:paraId="74621C26" w14:textId="77777777" w:rsidR="00943308" w:rsidRDefault="00943308" w:rsidP="00FA7DB1">
            <w:pPr>
              <w:ind w:right="-613"/>
              <w:rPr>
                <w:b/>
                <w:bCs/>
                <w:sz w:val="24"/>
                <w:szCs w:val="24"/>
                <w:u w:val="single"/>
              </w:rPr>
            </w:pPr>
          </w:p>
        </w:tc>
        <w:tc>
          <w:tcPr>
            <w:tcW w:w="3119" w:type="dxa"/>
          </w:tcPr>
          <w:p w14:paraId="72DECB59" w14:textId="77777777" w:rsidR="00943308" w:rsidRDefault="00943308" w:rsidP="00FA7DB1">
            <w:pPr>
              <w:rPr>
                <w:b/>
                <w:bCs/>
                <w:sz w:val="24"/>
                <w:szCs w:val="24"/>
                <w:u w:val="single"/>
              </w:rPr>
            </w:pPr>
          </w:p>
        </w:tc>
      </w:tr>
      <w:tr w:rsidR="00943308" w14:paraId="13A468B5" w14:textId="77777777" w:rsidTr="00943308">
        <w:tc>
          <w:tcPr>
            <w:tcW w:w="2696" w:type="dxa"/>
          </w:tcPr>
          <w:p w14:paraId="7BBF177B" w14:textId="77777777" w:rsidR="00943308" w:rsidRDefault="00943308" w:rsidP="00FA7DB1">
            <w:pPr>
              <w:rPr>
                <w:b/>
                <w:bCs/>
                <w:sz w:val="24"/>
                <w:szCs w:val="24"/>
                <w:u w:val="single"/>
              </w:rPr>
            </w:pPr>
          </w:p>
          <w:p w14:paraId="6CF4D2CD" w14:textId="77777777" w:rsidR="00943308" w:rsidRDefault="00943308" w:rsidP="00FA7DB1">
            <w:pPr>
              <w:rPr>
                <w:b/>
                <w:bCs/>
                <w:sz w:val="24"/>
                <w:szCs w:val="24"/>
                <w:u w:val="single"/>
              </w:rPr>
            </w:pPr>
          </w:p>
          <w:p w14:paraId="0747EBE7" w14:textId="77777777" w:rsidR="00943308" w:rsidRDefault="00943308" w:rsidP="00FA7DB1">
            <w:pPr>
              <w:rPr>
                <w:b/>
                <w:bCs/>
                <w:sz w:val="24"/>
                <w:szCs w:val="24"/>
                <w:u w:val="single"/>
              </w:rPr>
            </w:pPr>
          </w:p>
          <w:p w14:paraId="6D319FE8" w14:textId="77777777" w:rsidR="00943308" w:rsidRDefault="00943308" w:rsidP="00FA7DB1">
            <w:pPr>
              <w:rPr>
                <w:b/>
                <w:bCs/>
                <w:sz w:val="24"/>
                <w:szCs w:val="24"/>
                <w:u w:val="single"/>
              </w:rPr>
            </w:pPr>
          </w:p>
        </w:tc>
        <w:tc>
          <w:tcPr>
            <w:tcW w:w="4533" w:type="dxa"/>
          </w:tcPr>
          <w:p w14:paraId="23D080D1" w14:textId="77777777" w:rsidR="00943308" w:rsidRDefault="00943308" w:rsidP="00FA7DB1">
            <w:pPr>
              <w:ind w:right="-613"/>
              <w:rPr>
                <w:b/>
                <w:bCs/>
                <w:sz w:val="24"/>
                <w:szCs w:val="24"/>
                <w:u w:val="single"/>
              </w:rPr>
            </w:pPr>
          </w:p>
        </w:tc>
        <w:tc>
          <w:tcPr>
            <w:tcW w:w="3119" w:type="dxa"/>
          </w:tcPr>
          <w:p w14:paraId="10EA9D62" w14:textId="77777777" w:rsidR="00943308" w:rsidRDefault="00943308" w:rsidP="00FA7DB1">
            <w:pPr>
              <w:rPr>
                <w:b/>
                <w:bCs/>
                <w:sz w:val="24"/>
                <w:szCs w:val="24"/>
                <w:u w:val="single"/>
              </w:rPr>
            </w:pPr>
          </w:p>
        </w:tc>
      </w:tr>
      <w:tr w:rsidR="00943308" w14:paraId="4005D182" w14:textId="77777777" w:rsidTr="00943308">
        <w:tc>
          <w:tcPr>
            <w:tcW w:w="2696" w:type="dxa"/>
            <w:tcBorders>
              <w:bottom w:val="single" w:sz="4" w:space="0" w:color="auto"/>
            </w:tcBorders>
          </w:tcPr>
          <w:p w14:paraId="2551B2C2" w14:textId="77777777" w:rsidR="00943308" w:rsidRDefault="00943308" w:rsidP="00FA7DB1">
            <w:pPr>
              <w:rPr>
                <w:b/>
                <w:bCs/>
                <w:sz w:val="24"/>
                <w:szCs w:val="24"/>
                <w:u w:val="single"/>
              </w:rPr>
            </w:pPr>
          </w:p>
          <w:p w14:paraId="4A438F7F" w14:textId="77777777" w:rsidR="00943308" w:rsidRDefault="00943308" w:rsidP="00FA7DB1">
            <w:pPr>
              <w:rPr>
                <w:b/>
                <w:bCs/>
                <w:sz w:val="24"/>
                <w:szCs w:val="24"/>
                <w:u w:val="single"/>
              </w:rPr>
            </w:pPr>
          </w:p>
          <w:p w14:paraId="1CE4DEDE" w14:textId="77777777" w:rsidR="00943308" w:rsidRDefault="00943308" w:rsidP="00FA7DB1">
            <w:pPr>
              <w:rPr>
                <w:b/>
                <w:bCs/>
                <w:sz w:val="24"/>
                <w:szCs w:val="24"/>
                <w:u w:val="single"/>
              </w:rPr>
            </w:pPr>
          </w:p>
          <w:p w14:paraId="1346BB6D" w14:textId="77777777" w:rsidR="00943308" w:rsidRDefault="00943308" w:rsidP="00FA7DB1">
            <w:pPr>
              <w:rPr>
                <w:b/>
                <w:bCs/>
                <w:sz w:val="24"/>
                <w:szCs w:val="24"/>
                <w:u w:val="single"/>
              </w:rPr>
            </w:pPr>
          </w:p>
        </w:tc>
        <w:tc>
          <w:tcPr>
            <w:tcW w:w="4533" w:type="dxa"/>
            <w:tcBorders>
              <w:bottom w:val="single" w:sz="4" w:space="0" w:color="auto"/>
            </w:tcBorders>
          </w:tcPr>
          <w:p w14:paraId="1B90F0BC" w14:textId="77777777" w:rsidR="00943308" w:rsidRDefault="00943308" w:rsidP="00FA7DB1">
            <w:pPr>
              <w:ind w:right="-613"/>
              <w:rPr>
                <w:b/>
                <w:bCs/>
                <w:sz w:val="24"/>
                <w:szCs w:val="24"/>
                <w:u w:val="single"/>
              </w:rPr>
            </w:pPr>
          </w:p>
        </w:tc>
        <w:tc>
          <w:tcPr>
            <w:tcW w:w="3119" w:type="dxa"/>
            <w:tcBorders>
              <w:bottom w:val="single" w:sz="4" w:space="0" w:color="auto"/>
            </w:tcBorders>
          </w:tcPr>
          <w:p w14:paraId="22700F40" w14:textId="77777777" w:rsidR="00943308" w:rsidRDefault="00943308" w:rsidP="00FA7DB1">
            <w:pPr>
              <w:rPr>
                <w:b/>
                <w:bCs/>
                <w:sz w:val="24"/>
                <w:szCs w:val="24"/>
                <w:u w:val="single"/>
              </w:rPr>
            </w:pPr>
          </w:p>
        </w:tc>
      </w:tr>
      <w:tr w:rsidR="00943308" w14:paraId="3FCC090C" w14:textId="77777777" w:rsidTr="00943308">
        <w:tc>
          <w:tcPr>
            <w:tcW w:w="10348" w:type="dxa"/>
            <w:gridSpan w:val="3"/>
            <w:shd w:val="pct25" w:color="auto" w:fill="auto"/>
          </w:tcPr>
          <w:p w14:paraId="3A43381A" w14:textId="77777777" w:rsidR="00943308" w:rsidRDefault="00943308" w:rsidP="00FA7DB1">
            <w:pPr>
              <w:jc w:val="center"/>
              <w:rPr>
                <w:b/>
                <w:bCs/>
                <w:sz w:val="24"/>
                <w:szCs w:val="24"/>
                <w:u w:val="single"/>
              </w:rPr>
            </w:pPr>
            <w:r w:rsidRPr="006A40F7">
              <w:rPr>
                <w:b/>
                <w:bCs/>
                <w:sz w:val="28"/>
                <w:szCs w:val="28"/>
              </w:rPr>
              <w:t>Passage B</w:t>
            </w:r>
          </w:p>
        </w:tc>
      </w:tr>
      <w:tr w:rsidR="00943308" w14:paraId="4D91D830" w14:textId="77777777" w:rsidTr="00943308">
        <w:tc>
          <w:tcPr>
            <w:tcW w:w="2696" w:type="dxa"/>
          </w:tcPr>
          <w:p w14:paraId="1183F5C4" w14:textId="77777777" w:rsidR="00943308" w:rsidRDefault="00943308" w:rsidP="00FA7DB1">
            <w:pPr>
              <w:rPr>
                <w:b/>
                <w:bCs/>
                <w:sz w:val="24"/>
                <w:szCs w:val="24"/>
                <w:u w:val="single"/>
              </w:rPr>
            </w:pPr>
            <w:r w:rsidRPr="006A40F7">
              <w:rPr>
                <w:b/>
                <w:bCs/>
                <w:sz w:val="24"/>
                <w:szCs w:val="24"/>
              </w:rPr>
              <w:t>Point/argument from the passage</w:t>
            </w:r>
          </w:p>
        </w:tc>
        <w:tc>
          <w:tcPr>
            <w:tcW w:w="4533" w:type="dxa"/>
          </w:tcPr>
          <w:p w14:paraId="0E7822F8" w14:textId="77777777" w:rsidR="00943308" w:rsidRDefault="00943308" w:rsidP="00FA7DB1">
            <w:pPr>
              <w:ind w:right="30"/>
              <w:rPr>
                <w:b/>
                <w:bCs/>
                <w:sz w:val="24"/>
                <w:szCs w:val="24"/>
                <w:u w:val="single"/>
              </w:rPr>
            </w:pPr>
            <w:r w:rsidRPr="006A40F7">
              <w:rPr>
                <w:b/>
                <w:bCs/>
                <w:sz w:val="24"/>
                <w:szCs w:val="24"/>
              </w:rPr>
              <w:t>Own knowledge to support or contradict the argument</w:t>
            </w:r>
          </w:p>
        </w:tc>
        <w:tc>
          <w:tcPr>
            <w:tcW w:w="3119" w:type="dxa"/>
          </w:tcPr>
          <w:p w14:paraId="31E23180" w14:textId="77777777" w:rsidR="00943308" w:rsidRDefault="00943308" w:rsidP="00FA7DB1">
            <w:pPr>
              <w:rPr>
                <w:b/>
                <w:bCs/>
                <w:sz w:val="24"/>
                <w:szCs w:val="24"/>
                <w:u w:val="single"/>
              </w:rPr>
            </w:pPr>
            <w:r w:rsidRPr="006A40F7">
              <w:rPr>
                <w:b/>
                <w:bCs/>
                <w:sz w:val="24"/>
                <w:szCs w:val="24"/>
              </w:rPr>
              <w:t>Assessment – how convincing is the argument made in the passage?</w:t>
            </w:r>
          </w:p>
        </w:tc>
      </w:tr>
      <w:tr w:rsidR="00943308" w14:paraId="7D3108FC" w14:textId="77777777" w:rsidTr="00943308">
        <w:tc>
          <w:tcPr>
            <w:tcW w:w="2696" w:type="dxa"/>
          </w:tcPr>
          <w:p w14:paraId="6F1F775C" w14:textId="77777777" w:rsidR="00943308" w:rsidRDefault="00943308" w:rsidP="00FA7DB1">
            <w:pPr>
              <w:ind w:right="-613"/>
              <w:rPr>
                <w:b/>
                <w:bCs/>
                <w:sz w:val="24"/>
                <w:szCs w:val="24"/>
                <w:u w:val="single"/>
              </w:rPr>
            </w:pPr>
          </w:p>
          <w:p w14:paraId="25330108" w14:textId="77777777" w:rsidR="00943308" w:rsidRDefault="00943308" w:rsidP="00FA7DB1">
            <w:pPr>
              <w:ind w:right="-613"/>
              <w:rPr>
                <w:b/>
                <w:bCs/>
                <w:sz w:val="24"/>
                <w:szCs w:val="24"/>
                <w:u w:val="single"/>
              </w:rPr>
            </w:pPr>
          </w:p>
          <w:p w14:paraId="30BB4615" w14:textId="77777777" w:rsidR="00943308" w:rsidRDefault="00943308" w:rsidP="00FA7DB1">
            <w:pPr>
              <w:ind w:right="-613"/>
              <w:rPr>
                <w:b/>
                <w:bCs/>
                <w:sz w:val="24"/>
                <w:szCs w:val="24"/>
                <w:u w:val="single"/>
              </w:rPr>
            </w:pPr>
          </w:p>
          <w:p w14:paraId="1B7C539F" w14:textId="77777777" w:rsidR="00943308" w:rsidRDefault="00943308" w:rsidP="00FA7DB1">
            <w:pPr>
              <w:ind w:right="-613"/>
              <w:rPr>
                <w:b/>
                <w:bCs/>
                <w:sz w:val="24"/>
                <w:szCs w:val="24"/>
                <w:u w:val="single"/>
              </w:rPr>
            </w:pPr>
          </w:p>
        </w:tc>
        <w:tc>
          <w:tcPr>
            <w:tcW w:w="4533" w:type="dxa"/>
          </w:tcPr>
          <w:p w14:paraId="0BA0B2E3" w14:textId="77777777" w:rsidR="00943308" w:rsidRDefault="00943308" w:rsidP="00FA7DB1">
            <w:pPr>
              <w:ind w:right="-613"/>
              <w:rPr>
                <w:b/>
                <w:bCs/>
                <w:sz w:val="24"/>
                <w:szCs w:val="24"/>
                <w:u w:val="single"/>
              </w:rPr>
            </w:pPr>
          </w:p>
        </w:tc>
        <w:tc>
          <w:tcPr>
            <w:tcW w:w="3119" w:type="dxa"/>
          </w:tcPr>
          <w:p w14:paraId="2EFB63D1" w14:textId="77777777" w:rsidR="00943308" w:rsidRDefault="00943308" w:rsidP="00FA7DB1">
            <w:pPr>
              <w:rPr>
                <w:b/>
                <w:bCs/>
                <w:sz w:val="24"/>
                <w:szCs w:val="24"/>
                <w:u w:val="single"/>
              </w:rPr>
            </w:pPr>
          </w:p>
        </w:tc>
      </w:tr>
      <w:tr w:rsidR="00943308" w14:paraId="49074C3B" w14:textId="77777777" w:rsidTr="00943308">
        <w:tc>
          <w:tcPr>
            <w:tcW w:w="2696" w:type="dxa"/>
          </w:tcPr>
          <w:p w14:paraId="5D32B75D" w14:textId="77777777" w:rsidR="00943308" w:rsidRDefault="00943308" w:rsidP="00FA7DB1">
            <w:pPr>
              <w:ind w:right="-613"/>
              <w:rPr>
                <w:b/>
                <w:bCs/>
                <w:sz w:val="24"/>
                <w:szCs w:val="24"/>
                <w:u w:val="single"/>
              </w:rPr>
            </w:pPr>
          </w:p>
          <w:p w14:paraId="7DB14286" w14:textId="77777777" w:rsidR="00943308" w:rsidRDefault="00943308" w:rsidP="00FA7DB1">
            <w:pPr>
              <w:ind w:right="-613"/>
              <w:rPr>
                <w:b/>
                <w:bCs/>
                <w:sz w:val="24"/>
                <w:szCs w:val="24"/>
                <w:u w:val="single"/>
              </w:rPr>
            </w:pPr>
          </w:p>
          <w:p w14:paraId="1452036C" w14:textId="77777777" w:rsidR="00943308" w:rsidRDefault="00943308" w:rsidP="00FA7DB1">
            <w:pPr>
              <w:ind w:right="-613"/>
              <w:rPr>
                <w:b/>
                <w:bCs/>
                <w:sz w:val="24"/>
                <w:szCs w:val="24"/>
                <w:u w:val="single"/>
              </w:rPr>
            </w:pPr>
          </w:p>
          <w:p w14:paraId="2959F9B6" w14:textId="77777777" w:rsidR="00943308" w:rsidRDefault="00943308" w:rsidP="00FA7DB1">
            <w:pPr>
              <w:ind w:right="-613"/>
              <w:rPr>
                <w:b/>
                <w:bCs/>
                <w:sz w:val="24"/>
                <w:szCs w:val="24"/>
                <w:u w:val="single"/>
              </w:rPr>
            </w:pPr>
          </w:p>
        </w:tc>
        <w:tc>
          <w:tcPr>
            <w:tcW w:w="4533" w:type="dxa"/>
          </w:tcPr>
          <w:p w14:paraId="7BCD8CC9" w14:textId="77777777" w:rsidR="00943308" w:rsidRDefault="00943308" w:rsidP="00FA7DB1">
            <w:pPr>
              <w:ind w:right="-613"/>
              <w:rPr>
                <w:b/>
                <w:bCs/>
                <w:sz w:val="24"/>
                <w:szCs w:val="24"/>
                <w:u w:val="single"/>
              </w:rPr>
            </w:pPr>
          </w:p>
        </w:tc>
        <w:tc>
          <w:tcPr>
            <w:tcW w:w="3119" w:type="dxa"/>
          </w:tcPr>
          <w:p w14:paraId="179EFAC6" w14:textId="77777777" w:rsidR="00943308" w:rsidRDefault="00943308" w:rsidP="00FA7DB1">
            <w:pPr>
              <w:rPr>
                <w:b/>
                <w:bCs/>
                <w:sz w:val="24"/>
                <w:szCs w:val="24"/>
                <w:u w:val="single"/>
              </w:rPr>
            </w:pPr>
          </w:p>
        </w:tc>
      </w:tr>
      <w:tr w:rsidR="00943308" w14:paraId="63B2257B" w14:textId="77777777" w:rsidTr="00943308">
        <w:tc>
          <w:tcPr>
            <w:tcW w:w="2696" w:type="dxa"/>
          </w:tcPr>
          <w:p w14:paraId="38044628" w14:textId="77777777" w:rsidR="00943308" w:rsidRDefault="00943308" w:rsidP="00FA7DB1">
            <w:pPr>
              <w:ind w:right="-613"/>
              <w:rPr>
                <w:b/>
                <w:bCs/>
                <w:sz w:val="24"/>
                <w:szCs w:val="24"/>
                <w:u w:val="single"/>
              </w:rPr>
            </w:pPr>
          </w:p>
          <w:p w14:paraId="17043464" w14:textId="77777777" w:rsidR="00943308" w:rsidRDefault="00943308" w:rsidP="00FA7DB1">
            <w:pPr>
              <w:ind w:right="-613"/>
              <w:rPr>
                <w:b/>
                <w:bCs/>
                <w:sz w:val="24"/>
                <w:szCs w:val="24"/>
                <w:u w:val="single"/>
              </w:rPr>
            </w:pPr>
          </w:p>
          <w:p w14:paraId="175A9B39" w14:textId="77777777" w:rsidR="00943308" w:rsidRDefault="00943308" w:rsidP="00FA7DB1">
            <w:pPr>
              <w:ind w:right="-613"/>
              <w:rPr>
                <w:b/>
                <w:bCs/>
                <w:sz w:val="24"/>
                <w:szCs w:val="24"/>
                <w:u w:val="single"/>
              </w:rPr>
            </w:pPr>
          </w:p>
          <w:p w14:paraId="0A01AAB5" w14:textId="77777777" w:rsidR="00943308" w:rsidRDefault="00943308" w:rsidP="00FA7DB1">
            <w:pPr>
              <w:ind w:right="-613"/>
              <w:rPr>
                <w:b/>
                <w:bCs/>
                <w:sz w:val="24"/>
                <w:szCs w:val="24"/>
                <w:u w:val="single"/>
              </w:rPr>
            </w:pPr>
          </w:p>
        </w:tc>
        <w:tc>
          <w:tcPr>
            <w:tcW w:w="4533" w:type="dxa"/>
          </w:tcPr>
          <w:p w14:paraId="7CFEA2CA" w14:textId="77777777" w:rsidR="00943308" w:rsidRDefault="00943308" w:rsidP="00FA7DB1">
            <w:pPr>
              <w:ind w:right="-613"/>
              <w:rPr>
                <w:b/>
                <w:bCs/>
                <w:sz w:val="24"/>
                <w:szCs w:val="24"/>
                <w:u w:val="single"/>
              </w:rPr>
            </w:pPr>
          </w:p>
        </w:tc>
        <w:tc>
          <w:tcPr>
            <w:tcW w:w="3119" w:type="dxa"/>
          </w:tcPr>
          <w:p w14:paraId="4FB812B2" w14:textId="77777777" w:rsidR="00943308" w:rsidRDefault="00943308" w:rsidP="00FA7DB1">
            <w:pPr>
              <w:rPr>
                <w:b/>
                <w:bCs/>
                <w:sz w:val="24"/>
                <w:szCs w:val="24"/>
                <w:u w:val="single"/>
              </w:rPr>
            </w:pPr>
          </w:p>
        </w:tc>
      </w:tr>
      <w:tr w:rsidR="00943308" w14:paraId="7D487974" w14:textId="77777777" w:rsidTr="00943308">
        <w:tc>
          <w:tcPr>
            <w:tcW w:w="2696" w:type="dxa"/>
          </w:tcPr>
          <w:p w14:paraId="4454D253" w14:textId="77777777" w:rsidR="00943308" w:rsidRDefault="00943308" w:rsidP="00FA7DB1">
            <w:pPr>
              <w:ind w:right="-613"/>
              <w:rPr>
                <w:b/>
                <w:bCs/>
                <w:sz w:val="24"/>
                <w:szCs w:val="24"/>
                <w:u w:val="single"/>
              </w:rPr>
            </w:pPr>
          </w:p>
          <w:p w14:paraId="0515908C" w14:textId="77777777" w:rsidR="00943308" w:rsidRDefault="00943308" w:rsidP="00FA7DB1">
            <w:pPr>
              <w:ind w:right="-613"/>
              <w:rPr>
                <w:b/>
                <w:bCs/>
                <w:sz w:val="24"/>
                <w:szCs w:val="24"/>
                <w:u w:val="single"/>
              </w:rPr>
            </w:pPr>
          </w:p>
          <w:p w14:paraId="27570EE5" w14:textId="77777777" w:rsidR="00943308" w:rsidRDefault="00943308" w:rsidP="00FA7DB1">
            <w:pPr>
              <w:ind w:right="-613"/>
              <w:rPr>
                <w:b/>
                <w:bCs/>
                <w:sz w:val="24"/>
                <w:szCs w:val="24"/>
                <w:u w:val="single"/>
              </w:rPr>
            </w:pPr>
          </w:p>
          <w:p w14:paraId="51E33E55" w14:textId="77777777" w:rsidR="00943308" w:rsidRDefault="00943308" w:rsidP="00FA7DB1">
            <w:pPr>
              <w:ind w:right="-613"/>
              <w:rPr>
                <w:b/>
                <w:bCs/>
                <w:sz w:val="24"/>
                <w:szCs w:val="24"/>
                <w:u w:val="single"/>
              </w:rPr>
            </w:pPr>
          </w:p>
        </w:tc>
        <w:tc>
          <w:tcPr>
            <w:tcW w:w="4533" w:type="dxa"/>
          </w:tcPr>
          <w:p w14:paraId="15DB263D" w14:textId="77777777" w:rsidR="00943308" w:rsidRDefault="00943308" w:rsidP="00FA7DB1">
            <w:pPr>
              <w:ind w:right="-613"/>
              <w:rPr>
                <w:b/>
                <w:bCs/>
                <w:sz w:val="24"/>
                <w:szCs w:val="24"/>
                <w:u w:val="single"/>
              </w:rPr>
            </w:pPr>
          </w:p>
        </w:tc>
        <w:tc>
          <w:tcPr>
            <w:tcW w:w="3119" w:type="dxa"/>
          </w:tcPr>
          <w:p w14:paraId="1356A018" w14:textId="77777777" w:rsidR="00943308" w:rsidRDefault="00943308" w:rsidP="00FA7DB1">
            <w:pPr>
              <w:rPr>
                <w:b/>
                <w:bCs/>
                <w:sz w:val="24"/>
                <w:szCs w:val="24"/>
                <w:u w:val="single"/>
              </w:rPr>
            </w:pPr>
          </w:p>
        </w:tc>
      </w:tr>
    </w:tbl>
    <w:p w14:paraId="606854F2" w14:textId="77777777" w:rsidR="00943308" w:rsidRPr="00943308" w:rsidRDefault="00943308" w:rsidP="00943308">
      <w:pPr>
        <w:ind w:right="-613"/>
        <w:rPr>
          <w:b/>
          <w:bCs/>
          <w:sz w:val="24"/>
          <w:szCs w:val="24"/>
          <w:u w:val="single"/>
        </w:rPr>
      </w:pPr>
    </w:p>
    <w:p w14:paraId="1D8FA0DB" w14:textId="77777777" w:rsidR="00943308" w:rsidRPr="00943308" w:rsidRDefault="00943308" w:rsidP="00943308">
      <w:pPr>
        <w:ind w:left="142" w:right="-613"/>
        <w:rPr>
          <w:sz w:val="24"/>
          <w:szCs w:val="24"/>
        </w:rPr>
      </w:pPr>
      <w:r w:rsidRPr="00943308">
        <w:rPr>
          <w:sz w:val="24"/>
          <w:szCs w:val="24"/>
        </w:rPr>
        <w:t>What particular points of disagreement can you find between the two passages?:</w:t>
      </w:r>
    </w:p>
    <w:p w14:paraId="450A8B59" w14:textId="77777777" w:rsidR="00D113F4" w:rsidRDefault="00D113F4" w:rsidP="00D113F4">
      <w:pPr>
        <w:spacing w:after="0"/>
        <w:jc w:val="center"/>
        <w:rPr>
          <w:b/>
          <w:sz w:val="36"/>
          <w:szCs w:val="36"/>
        </w:rPr>
      </w:pPr>
    </w:p>
    <w:p w14:paraId="4090C127" w14:textId="77777777" w:rsidR="00D113F4" w:rsidRDefault="00D113F4" w:rsidP="00D113F4">
      <w:pPr>
        <w:spacing w:after="0"/>
        <w:jc w:val="center"/>
        <w:rPr>
          <w:b/>
          <w:sz w:val="36"/>
          <w:szCs w:val="36"/>
        </w:rPr>
      </w:pPr>
    </w:p>
    <w:p w14:paraId="158C9762" w14:textId="77777777" w:rsidR="00D113F4" w:rsidRPr="00D113F4" w:rsidRDefault="00D113F4" w:rsidP="00D113F4">
      <w:pPr>
        <w:rPr>
          <w:b/>
          <w:sz w:val="28"/>
        </w:rPr>
      </w:pPr>
    </w:p>
    <w:p w14:paraId="68122E39" w14:textId="78CBA2DF" w:rsidR="00AD7DB1" w:rsidRPr="00AD7DB1" w:rsidRDefault="001923AF" w:rsidP="00943308">
      <w:pPr>
        <w:pStyle w:val="ListParagraph"/>
        <w:ind w:left="0"/>
        <w:jc w:val="center"/>
        <w:rPr>
          <w:b/>
          <w:caps/>
          <w:color w:val="C00000"/>
          <w:sz w:val="28"/>
          <w:u w:val="single"/>
        </w:rPr>
      </w:pPr>
      <w:r>
        <w:rPr>
          <w:noProof/>
          <w:lang w:eastAsia="en-GB"/>
        </w:rPr>
        <w:drawing>
          <wp:anchor distT="0" distB="0" distL="114300" distR="114300" simplePos="0" relativeHeight="251762688" behindDoc="1" locked="0" layoutInCell="1" allowOverlap="1" wp14:anchorId="33312C8B" wp14:editId="1C42D6F8">
            <wp:simplePos x="0" y="0"/>
            <wp:positionH relativeFrom="margin">
              <wp:posOffset>5295862</wp:posOffset>
            </wp:positionH>
            <wp:positionV relativeFrom="paragraph">
              <wp:posOffset>311659</wp:posOffset>
            </wp:positionV>
            <wp:extent cx="1584325" cy="2108200"/>
            <wp:effectExtent l="0" t="0" r="0" b="6350"/>
            <wp:wrapTight wrapText="bothSides">
              <wp:wrapPolygon edited="0">
                <wp:start x="0" y="0"/>
                <wp:lineTo x="0" y="21470"/>
                <wp:lineTo x="21297" y="21470"/>
                <wp:lineTo x="21297" y="0"/>
                <wp:lineTo x="0" y="0"/>
              </wp:wrapPolygon>
            </wp:wrapTight>
            <wp:docPr id="53" name="Picture 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84325"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7DB1">
        <w:rPr>
          <w:b/>
          <w:caps/>
          <w:color w:val="C00000"/>
          <w:sz w:val="28"/>
          <w:u w:val="single"/>
        </w:rPr>
        <w:t>How did Alexander II respond to Opposition?</w:t>
      </w:r>
    </w:p>
    <w:p w14:paraId="3DD957D5" w14:textId="056B19DB" w:rsidR="00AD7DB1" w:rsidRPr="00222FE3" w:rsidRDefault="009C3B90" w:rsidP="00222FE3">
      <w:pPr>
        <w:pBdr>
          <w:top w:val="single" w:sz="4" w:space="1" w:color="auto"/>
          <w:left w:val="single" w:sz="4" w:space="4" w:color="auto"/>
          <w:bottom w:val="single" w:sz="4" w:space="1" w:color="auto"/>
          <w:right w:val="single" w:sz="4" w:space="4" w:color="auto"/>
        </w:pBdr>
        <w:rPr>
          <w:bCs/>
          <w:color w:val="002060"/>
          <w:sz w:val="24"/>
          <w:szCs w:val="20"/>
        </w:rPr>
      </w:pPr>
      <w:r w:rsidRPr="00222FE3">
        <w:rPr>
          <w:bCs/>
          <w:color w:val="002060"/>
          <w:sz w:val="24"/>
          <w:szCs w:val="20"/>
        </w:rPr>
        <w:t xml:space="preserve">In the later years of the nineteenth </w:t>
      </w:r>
      <w:r w:rsidR="009B6433" w:rsidRPr="00222FE3">
        <w:rPr>
          <w:bCs/>
          <w:color w:val="002060"/>
          <w:sz w:val="24"/>
          <w:szCs w:val="20"/>
        </w:rPr>
        <w:t>century, Russia’s internal policies hovered uneasily between two incompatible systems. Alexander II’s reforms had severely shaken the traditional personalise</w:t>
      </w:r>
      <w:r w:rsidR="00EF70A0" w:rsidRPr="00222FE3">
        <w:rPr>
          <w:bCs/>
          <w:color w:val="002060"/>
          <w:sz w:val="24"/>
          <w:szCs w:val="20"/>
        </w:rPr>
        <w:t xml:space="preserve">d power structure but had not managed consistently to replace it with institutions </w:t>
      </w:r>
      <w:r w:rsidR="00D92B68" w:rsidRPr="00222FE3">
        <w:rPr>
          <w:bCs/>
          <w:color w:val="002060"/>
          <w:sz w:val="24"/>
          <w:szCs w:val="20"/>
        </w:rPr>
        <w:t xml:space="preserve">of civil society or rule of law. To plug the resulting authority gap, the regime had nothing else at hand but the police, backed up by emergency powers. Having set out to demolish an old building and erect a new one, the regime then changed its </w:t>
      </w:r>
      <w:r w:rsidR="00BD325C" w:rsidRPr="00222FE3">
        <w:rPr>
          <w:bCs/>
          <w:color w:val="002060"/>
          <w:sz w:val="24"/>
          <w:szCs w:val="20"/>
        </w:rPr>
        <w:t>mind and started repairing the ruins</w:t>
      </w:r>
      <w:r w:rsidR="001F6E17" w:rsidRPr="00222FE3">
        <w:rPr>
          <w:bCs/>
          <w:color w:val="002060"/>
          <w:sz w:val="24"/>
          <w:szCs w:val="20"/>
        </w:rPr>
        <w:t xml:space="preserve">; the resultant hybrid architecture threatened the balance of the entire construction. The regime was in an </w:t>
      </w:r>
      <w:r w:rsidR="0076475C" w:rsidRPr="00222FE3">
        <w:rPr>
          <w:bCs/>
          <w:color w:val="002060"/>
          <w:sz w:val="24"/>
          <w:szCs w:val="20"/>
        </w:rPr>
        <w:t>insoluble</w:t>
      </w:r>
      <w:r w:rsidR="001F6E17" w:rsidRPr="00222FE3">
        <w:rPr>
          <w:bCs/>
          <w:color w:val="002060"/>
          <w:sz w:val="24"/>
          <w:szCs w:val="20"/>
        </w:rPr>
        <w:t xml:space="preserve"> dilemma, caught between </w:t>
      </w:r>
      <w:r w:rsidR="0076475C" w:rsidRPr="00222FE3">
        <w:rPr>
          <w:bCs/>
          <w:color w:val="002060"/>
          <w:sz w:val="24"/>
          <w:szCs w:val="20"/>
        </w:rPr>
        <w:t>perception of the need for civic institutions and inability to introduce them without undermining its own stability.</w:t>
      </w:r>
    </w:p>
    <w:p w14:paraId="7C5697A5" w14:textId="4AE09FB8" w:rsidR="0076475C" w:rsidRPr="0076475C" w:rsidRDefault="0076475C" w:rsidP="00222FE3">
      <w:pPr>
        <w:pBdr>
          <w:top w:val="single" w:sz="4" w:space="1" w:color="auto"/>
          <w:left w:val="single" w:sz="4" w:space="4" w:color="auto"/>
          <w:bottom w:val="single" w:sz="4" w:space="1" w:color="auto"/>
          <w:right w:val="single" w:sz="4" w:space="4" w:color="auto"/>
        </w:pBdr>
        <w:jc w:val="right"/>
        <w:rPr>
          <w:bCs/>
          <w:sz w:val="24"/>
          <w:szCs w:val="20"/>
        </w:rPr>
      </w:pPr>
      <w:r>
        <w:rPr>
          <w:bCs/>
          <w:sz w:val="24"/>
          <w:szCs w:val="20"/>
        </w:rPr>
        <w:t xml:space="preserve">Adapted from Geoffrey Hosking, </w:t>
      </w:r>
      <w:r>
        <w:rPr>
          <w:bCs/>
          <w:i/>
          <w:iCs/>
          <w:sz w:val="24"/>
          <w:szCs w:val="20"/>
        </w:rPr>
        <w:t>Russia and the Russians</w:t>
      </w:r>
      <w:r>
        <w:rPr>
          <w:bCs/>
          <w:sz w:val="24"/>
          <w:szCs w:val="20"/>
        </w:rPr>
        <w:t>, 2001</w:t>
      </w:r>
    </w:p>
    <w:p w14:paraId="0C26C526" w14:textId="5A541A61" w:rsidR="00AD7DB1" w:rsidRPr="00D86D0C" w:rsidRDefault="00710A2D" w:rsidP="00ED4C95">
      <w:pPr>
        <w:pStyle w:val="ListParagraph"/>
        <w:numPr>
          <w:ilvl w:val="0"/>
          <w:numId w:val="24"/>
        </w:numPr>
        <w:rPr>
          <w:bCs/>
          <w:sz w:val="24"/>
          <w:szCs w:val="20"/>
        </w:rPr>
      </w:pPr>
      <w:r w:rsidRPr="00D86D0C">
        <w:rPr>
          <w:bCs/>
          <w:sz w:val="24"/>
          <w:szCs w:val="20"/>
        </w:rPr>
        <w:t>What, according to Hosking, was the problem with Alexander II’s ‘Great Reforms’?</w:t>
      </w:r>
    </w:p>
    <w:p w14:paraId="6784D034" w14:textId="6D345A57" w:rsidR="00D86D0C" w:rsidRDefault="00D86D0C" w:rsidP="00D86D0C">
      <w:pPr>
        <w:pStyle w:val="ListParagraph"/>
        <w:ind w:left="360"/>
        <w:rPr>
          <w:bCs/>
          <w:sz w:val="24"/>
          <w:szCs w:val="20"/>
        </w:rPr>
      </w:pPr>
    </w:p>
    <w:p w14:paraId="0C7ABAB0" w14:textId="2B4B9839" w:rsidR="00D86D0C" w:rsidRDefault="00D86D0C" w:rsidP="00D86D0C">
      <w:pPr>
        <w:pStyle w:val="ListParagraph"/>
        <w:ind w:left="360"/>
        <w:rPr>
          <w:bCs/>
          <w:sz w:val="24"/>
          <w:szCs w:val="20"/>
        </w:rPr>
      </w:pPr>
    </w:p>
    <w:p w14:paraId="0E1B9342" w14:textId="23FB4895" w:rsidR="00D86D0C" w:rsidRDefault="00D86D0C" w:rsidP="00D86D0C">
      <w:pPr>
        <w:pStyle w:val="ListParagraph"/>
        <w:ind w:left="360"/>
        <w:rPr>
          <w:bCs/>
          <w:sz w:val="24"/>
          <w:szCs w:val="20"/>
        </w:rPr>
      </w:pPr>
    </w:p>
    <w:p w14:paraId="7A1C4A47" w14:textId="77777777" w:rsidR="003A4D6F" w:rsidRDefault="003A4D6F" w:rsidP="00D86D0C">
      <w:pPr>
        <w:pStyle w:val="ListParagraph"/>
        <w:ind w:left="360"/>
        <w:rPr>
          <w:bCs/>
          <w:sz w:val="24"/>
          <w:szCs w:val="20"/>
        </w:rPr>
      </w:pPr>
    </w:p>
    <w:p w14:paraId="34CE176B" w14:textId="77777777" w:rsidR="00507864" w:rsidRDefault="00507864" w:rsidP="00D86D0C">
      <w:pPr>
        <w:pStyle w:val="ListParagraph"/>
        <w:ind w:left="360"/>
        <w:rPr>
          <w:bCs/>
          <w:sz w:val="24"/>
          <w:szCs w:val="20"/>
        </w:rPr>
      </w:pPr>
    </w:p>
    <w:p w14:paraId="732AA10A" w14:textId="4570EB9A" w:rsidR="00D86D0C" w:rsidRDefault="00D86D0C" w:rsidP="00D86D0C">
      <w:pPr>
        <w:pStyle w:val="ListParagraph"/>
        <w:ind w:left="360"/>
        <w:rPr>
          <w:bCs/>
          <w:sz w:val="24"/>
          <w:szCs w:val="20"/>
        </w:rPr>
      </w:pPr>
    </w:p>
    <w:p w14:paraId="180B4D3D" w14:textId="049ECBEB" w:rsidR="00D86D0C" w:rsidRDefault="00D86D0C" w:rsidP="00D86D0C">
      <w:pPr>
        <w:pStyle w:val="ListParagraph"/>
        <w:ind w:left="360"/>
        <w:rPr>
          <w:bCs/>
          <w:sz w:val="24"/>
          <w:szCs w:val="20"/>
        </w:rPr>
      </w:pPr>
    </w:p>
    <w:p w14:paraId="5B01B708" w14:textId="77777777" w:rsidR="00D86D0C" w:rsidRPr="00D86D0C" w:rsidRDefault="00D86D0C" w:rsidP="00D86D0C">
      <w:pPr>
        <w:pStyle w:val="ListParagraph"/>
        <w:ind w:left="360"/>
        <w:rPr>
          <w:bCs/>
          <w:sz w:val="24"/>
          <w:szCs w:val="20"/>
        </w:rPr>
      </w:pPr>
    </w:p>
    <w:p w14:paraId="02E327D9" w14:textId="08FBDE97" w:rsidR="00710A2D" w:rsidRPr="00D86D0C" w:rsidRDefault="00E44281" w:rsidP="00ED4C95">
      <w:pPr>
        <w:pStyle w:val="ListParagraph"/>
        <w:numPr>
          <w:ilvl w:val="0"/>
          <w:numId w:val="24"/>
        </w:numPr>
        <w:rPr>
          <w:bCs/>
          <w:sz w:val="24"/>
          <w:szCs w:val="20"/>
        </w:rPr>
      </w:pPr>
      <w:r w:rsidRPr="00D86D0C">
        <w:rPr>
          <w:bCs/>
          <w:sz w:val="24"/>
          <w:szCs w:val="20"/>
        </w:rPr>
        <w:t xml:space="preserve">What does Hosking argue did Alexander II have to do to </w:t>
      </w:r>
      <w:r w:rsidR="00D86D0C" w:rsidRPr="00D86D0C">
        <w:rPr>
          <w:bCs/>
          <w:sz w:val="24"/>
          <w:szCs w:val="20"/>
        </w:rPr>
        <w:t>‘plug the…authority gap’ created by his reforms?</w:t>
      </w:r>
    </w:p>
    <w:p w14:paraId="4197097F" w14:textId="6BD7A4BD" w:rsidR="00D86D0C" w:rsidRDefault="00D86D0C" w:rsidP="00D86D0C">
      <w:pPr>
        <w:pStyle w:val="ListParagraph"/>
        <w:ind w:left="360"/>
        <w:rPr>
          <w:b/>
          <w:sz w:val="24"/>
          <w:szCs w:val="20"/>
        </w:rPr>
      </w:pPr>
    </w:p>
    <w:p w14:paraId="4AD7EA02" w14:textId="58393899" w:rsidR="00D86D0C" w:rsidRDefault="00D86D0C" w:rsidP="00D86D0C">
      <w:pPr>
        <w:pStyle w:val="ListParagraph"/>
        <w:ind w:left="360"/>
        <w:rPr>
          <w:b/>
          <w:sz w:val="24"/>
          <w:szCs w:val="20"/>
        </w:rPr>
      </w:pPr>
    </w:p>
    <w:p w14:paraId="263D38AC" w14:textId="50580716" w:rsidR="00D86D0C" w:rsidRDefault="00D86D0C" w:rsidP="00D86D0C">
      <w:pPr>
        <w:pStyle w:val="ListParagraph"/>
        <w:ind w:left="360"/>
        <w:rPr>
          <w:b/>
          <w:sz w:val="24"/>
          <w:szCs w:val="20"/>
        </w:rPr>
      </w:pPr>
    </w:p>
    <w:p w14:paraId="5C14C5F6" w14:textId="48A9D06D" w:rsidR="003A4D6F" w:rsidRDefault="003A4D6F" w:rsidP="00D86D0C">
      <w:pPr>
        <w:pStyle w:val="ListParagraph"/>
        <w:ind w:left="360"/>
        <w:rPr>
          <w:b/>
          <w:sz w:val="24"/>
          <w:szCs w:val="20"/>
        </w:rPr>
      </w:pPr>
    </w:p>
    <w:p w14:paraId="35ADB6E5" w14:textId="644E4C1A" w:rsidR="0056541B" w:rsidRDefault="0056541B" w:rsidP="00D86D0C">
      <w:pPr>
        <w:pStyle w:val="ListParagraph"/>
        <w:ind w:left="360"/>
        <w:rPr>
          <w:b/>
          <w:sz w:val="24"/>
          <w:szCs w:val="20"/>
        </w:rPr>
      </w:pPr>
    </w:p>
    <w:p w14:paraId="2ACA6447" w14:textId="3175C1AC" w:rsidR="0056541B" w:rsidRDefault="0056541B" w:rsidP="00D86D0C">
      <w:pPr>
        <w:pStyle w:val="ListParagraph"/>
        <w:ind w:left="360"/>
        <w:rPr>
          <w:b/>
          <w:sz w:val="24"/>
          <w:szCs w:val="20"/>
        </w:rPr>
      </w:pPr>
    </w:p>
    <w:p w14:paraId="0D93C113" w14:textId="77777777" w:rsidR="0056541B" w:rsidRDefault="0056541B" w:rsidP="00D86D0C">
      <w:pPr>
        <w:pStyle w:val="ListParagraph"/>
        <w:ind w:left="360"/>
        <w:rPr>
          <w:b/>
          <w:sz w:val="24"/>
          <w:szCs w:val="20"/>
        </w:rPr>
      </w:pPr>
    </w:p>
    <w:p w14:paraId="344A59D3" w14:textId="2364CD0B" w:rsidR="00D86D0C" w:rsidRDefault="00D86D0C" w:rsidP="00D86D0C">
      <w:pPr>
        <w:pStyle w:val="ListParagraph"/>
        <w:ind w:left="360"/>
        <w:rPr>
          <w:b/>
          <w:sz w:val="24"/>
          <w:szCs w:val="20"/>
        </w:rPr>
      </w:pPr>
    </w:p>
    <w:p w14:paraId="6D1AED38" w14:textId="3D0B6F76" w:rsidR="00D86D0C" w:rsidRDefault="00D86D0C" w:rsidP="00D86D0C">
      <w:pPr>
        <w:pStyle w:val="ListParagraph"/>
        <w:ind w:left="360"/>
        <w:rPr>
          <w:b/>
          <w:sz w:val="24"/>
          <w:szCs w:val="20"/>
        </w:rPr>
      </w:pPr>
    </w:p>
    <w:p w14:paraId="7ABFCDEB" w14:textId="77777777" w:rsidR="00D86D0C" w:rsidRPr="00DE0ADE" w:rsidRDefault="00D86D0C" w:rsidP="00D86D0C">
      <w:pPr>
        <w:pStyle w:val="ListParagraph"/>
        <w:ind w:left="360"/>
        <w:rPr>
          <w:b/>
          <w:sz w:val="24"/>
          <w:szCs w:val="20"/>
        </w:rPr>
      </w:pPr>
    </w:p>
    <w:p w14:paraId="4247AFF6" w14:textId="027A8076" w:rsidR="00D629D1" w:rsidRPr="00D629D1" w:rsidRDefault="00D629D1">
      <w:pPr>
        <w:rPr>
          <w:bCs/>
          <w:sz w:val="24"/>
          <w:szCs w:val="20"/>
        </w:rPr>
      </w:pPr>
      <w:r>
        <w:rPr>
          <w:bCs/>
          <w:sz w:val="24"/>
          <w:szCs w:val="20"/>
        </w:rPr>
        <w:t>As opposition To Alexander II and the Tsarist regime began to increase in the second half of the 1860s</w:t>
      </w:r>
      <w:r w:rsidR="00F54220">
        <w:rPr>
          <w:bCs/>
          <w:sz w:val="24"/>
          <w:szCs w:val="20"/>
        </w:rPr>
        <w:t xml:space="preserve">, due in part to the impact of his own education, legal and censorship reforms, Alexander responded by slowing </w:t>
      </w:r>
      <w:r w:rsidR="00A17378">
        <w:rPr>
          <w:bCs/>
          <w:sz w:val="24"/>
          <w:szCs w:val="20"/>
        </w:rPr>
        <w:t>or reversing reform, and through repression against opposition.</w:t>
      </w:r>
      <w:r w:rsidR="0073003C">
        <w:rPr>
          <w:bCs/>
          <w:sz w:val="24"/>
          <w:szCs w:val="20"/>
        </w:rPr>
        <w:t xml:space="preserve"> One likely trigger for this was the </w:t>
      </w:r>
      <w:r w:rsidR="00D9411D">
        <w:rPr>
          <w:bCs/>
          <w:sz w:val="24"/>
          <w:szCs w:val="20"/>
        </w:rPr>
        <w:t xml:space="preserve">1866 assassination attempt against the Tsar which shook his confidence in </w:t>
      </w:r>
      <w:r w:rsidR="00403104">
        <w:rPr>
          <w:bCs/>
          <w:sz w:val="24"/>
          <w:szCs w:val="20"/>
        </w:rPr>
        <w:t>reform.</w:t>
      </w:r>
      <w:r w:rsidR="00A17378">
        <w:rPr>
          <w:bCs/>
          <w:sz w:val="24"/>
          <w:szCs w:val="20"/>
        </w:rPr>
        <w:t xml:space="preserve"> </w:t>
      </w:r>
      <w:r w:rsidR="0005488E">
        <w:rPr>
          <w:bCs/>
          <w:sz w:val="24"/>
          <w:szCs w:val="20"/>
        </w:rPr>
        <w:t>Alexander’s move away from reform</w:t>
      </w:r>
      <w:r w:rsidR="006E11B8">
        <w:rPr>
          <w:bCs/>
          <w:sz w:val="24"/>
          <w:szCs w:val="20"/>
        </w:rPr>
        <w:t xml:space="preserve"> is significant when assessing the extent to which he deserves the title of ‘Tsar Liberator’ </w:t>
      </w:r>
      <w:r w:rsidR="00425812">
        <w:rPr>
          <w:bCs/>
          <w:sz w:val="24"/>
          <w:szCs w:val="20"/>
        </w:rPr>
        <w:t>and also the impact of his reforms on Russia, as many were cut short for political reasons before th</w:t>
      </w:r>
      <w:r w:rsidR="00B90E22">
        <w:rPr>
          <w:bCs/>
          <w:sz w:val="24"/>
          <w:szCs w:val="20"/>
        </w:rPr>
        <w:t>ey had time to embed fully. It is also important, however, to remember that Alexander was always a firm believer in autocracy and his God-given right to rule. He did not reform</w:t>
      </w:r>
      <w:r w:rsidR="00871976">
        <w:rPr>
          <w:bCs/>
          <w:sz w:val="24"/>
          <w:szCs w:val="20"/>
        </w:rPr>
        <w:t xml:space="preserve"> for moral reasons and in many ways, the period of the ‘Great Reforms’ in the early 1860s was the odd one out, rather than the later return to </w:t>
      </w:r>
      <w:r w:rsidR="00F25CAE">
        <w:rPr>
          <w:bCs/>
          <w:sz w:val="24"/>
          <w:szCs w:val="20"/>
        </w:rPr>
        <w:t>reaction and repression</w:t>
      </w:r>
      <w:r w:rsidR="008218DD">
        <w:rPr>
          <w:bCs/>
          <w:sz w:val="24"/>
          <w:szCs w:val="20"/>
        </w:rPr>
        <w:t>.</w:t>
      </w:r>
    </w:p>
    <w:p w14:paraId="71F6C141" w14:textId="186A1BA8" w:rsidR="00086C83" w:rsidRPr="00957057" w:rsidRDefault="00337964">
      <w:pPr>
        <w:rPr>
          <w:b/>
          <w:color w:val="C00000"/>
          <w:sz w:val="28"/>
        </w:rPr>
      </w:pPr>
      <w:r w:rsidRPr="00957057">
        <w:rPr>
          <w:b/>
          <w:color w:val="C00000"/>
          <w:sz w:val="28"/>
          <w:u w:val="single"/>
        </w:rPr>
        <w:t xml:space="preserve">Counter </w:t>
      </w:r>
      <w:r w:rsidR="00F25CAE" w:rsidRPr="00957057">
        <w:rPr>
          <w:b/>
          <w:color w:val="C00000"/>
          <w:sz w:val="28"/>
          <w:u w:val="single"/>
        </w:rPr>
        <w:t>R</w:t>
      </w:r>
      <w:r w:rsidRPr="00957057">
        <w:rPr>
          <w:b/>
          <w:color w:val="C00000"/>
          <w:sz w:val="28"/>
          <w:u w:val="single"/>
        </w:rPr>
        <w:t>eform</w:t>
      </w:r>
      <w:r w:rsidRPr="00957057">
        <w:rPr>
          <w:b/>
          <w:color w:val="C00000"/>
          <w:sz w:val="28"/>
        </w:rPr>
        <w:t xml:space="preserve"> </w:t>
      </w:r>
    </w:p>
    <w:p w14:paraId="39B3A970" w14:textId="16550F24" w:rsidR="00086C83" w:rsidRDefault="00086C83">
      <w:pPr>
        <w:rPr>
          <w:bCs/>
          <w:sz w:val="24"/>
          <w:szCs w:val="20"/>
        </w:rPr>
      </w:pPr>
      <w:r>
        <w:rPr>
          <w:bCs/>
          <w:sz w:val="24"/>
          <w:szCs w:val="20"/>
        </w:rPr>
        <w:t>There are a number of examples where Alexander slowed or reversed his reforms:</w:t>
      </w:r>
    </w:p>
    <w:p w14:paraId="5832A4F4" w14:textId="2E275ADE" w:rsidR="00086C83" w:rsidRDefault="00B647C9" w:rsidP="00ED4C95">
      <w:pPr>
        <w:pStyle w:val="ListParagraph"/>
        <w:numPr>
          <w:ilvl w:val="0"/>
          <w:numId w:val="25"/>
        </w:numPr>
        <w:rPr>
          <w:bCs/>
          <w:sz w:val="24"/>
          <w:szCs w:val="20"/>
        </w:rPr>
      </w:pPr>
      <w:r>
        <w:rPr>
          <w:bCs/>
          <w:sz w:val="24"/>
          <w:szCs w:val="20"/>
        </w:rPr>
        <w:t xml:space="preserve">In </w:t>
      </w:r>
      <w:r w:rsidRPr="007777A6">
        <w:rPr>
          <w:b/>
          <w:sz w:val="24"/>
          <w:szCs w:val="20"/>
        </w:rPr>
        <w:t>education</w:t>
      </w:r>
      <w:r w:rsidR="003863FB">
        <w:rPr>
          <w:bCs/>
          <w:sz w:val="24"/>
          <w:szCs w:val="20"/>
        </w:rPr>
        <w:t>, the more liberal Golovnin was replaced as minster by the conservative Dimi</w:t>
      </w:r>
      <w:r w:rsidR="002B30BB">
        <w:rPr>
          <w:bCs/>
          <w:sz w:val="24"/>
          <w:szCs w:val="20"/>
        </w:rPr>
        <w:t>try Tolstoy</w:t>
      </w:r>
      <w:r w:rsidR="007777A6">
        <w:rPr>
          <w:bCs/>
          <w:sz w:val="24"/>
          <w:szCs w:val="20"/>
        </w:rPr>
        <w:t xml:space="preserve"> who was a staunch believer in the Russian Orthodox Church and wanted to remove Western liberal ideas</w:t>
      </w:r>
    </w:p>
    <w:p w14:paraId="33E520F4" w14:textId="386BEBCE" w:rsidR="008B3282" w:rsidRDefault="00E24671" w:rsidP="00ED4C95">
      <w:pPr>
        <w:pStyle w:val="ListParagraph"/>
        <w:numPr>
          <w:ilvl w:val="0"/>
          <w:numId w:val="25"/>
        </w:numPr>
        <w:rPr>
          <w:bCs/>
          <w:sz w:val="24"/>
          <w:szCs w:val="20"/>
        </w:rPr>
      </w:pPr>
      <w:r>
        <w:rPr>
          <w:bCs/>
          <w:sz w:val="24"/>
          <w:szCs w:val="20"/>
        </w:rPr>
        <w:t xml:space="preserve">The Church regained control of rural schools </w:t>
      </w:r>
      <w:r w:rsidR="00AE7B98">
        <w:rPr>
          <w:bCs/>
          <w:sz w:val="24"/>
          <w:szCs w:val="20"/>
        </w:rPr>
        <w:t xml:space="preserve">and the higher </w:t>
      </w:r>
      <w:r w:rsidR="00AE7B98">
        <w:rPr>
          <w:bCs/>
          <w:i/>
          <w:iCs/>
          <w:sz w:val="24"/>
          <w:szCs w:val="20"/>
        </w:rPr>
        <w:t>gimnazii</w:t>
      </w:r>
      <w:r w:rsidR="00AE7B98">
        <w:rPr>
          <w:bCs/>
          <w:sz w:val="24"/>
          <w:szCs w:val="20"/>
        </w:rPr>
        <w:t xml:space="preserve"> were made to follow a more traditional curriculum</w:t>
      </w:r>
    </w:p>
    <w:p w14:paraId="1F42053F" w14:textId="729E5715" w:rsidR="008B3282" w:rsidRDefault="008B3282" w:rsidP="00ED4C95">
      <w:pPr>
        <w:pStyle w:val="ListParagraph"/>
        <w:numPr>
          <w:ilvl w:val="0"/>
          <w:numId w:val="25"/>
        </w:numPr>
        <w:rPr>
          <w:bCs/>
          <w:sz w:val="24"/>
          <w:szCs w:val="20"/>
        </w:rPr>
      </w:pPr>
      <w:r>
        <w:rPr>
          <w:bCs/>
          <w:sz w:val="24"/>
          <w:szCs w:val="20"/>
        </w:rPr>
        <w:t>More liberal course</w:t>
      </w:r>
      <w:r w:rsidR="00385EC7">
        <w:rPr>
          <w:bCs/>
          <w:sz w:val="24"/>
          <w:szCs w:val="20"/>
        </w:rPr>
        <w:t xml:space="preserve">s in universities, such as Literature, Science, Modern Languages and History </w:t>
      </w:r>
      <w:r w:rsidR="00D65D4D">
        <w:rPr>
          <w:bCs/>
          <w:sz w:val="24"/>
          <w:szCs w:val="20"/>
        </w:rPr>
        <w:t>were forced out, whilst Maths, Latin, Greek and Theology were encouraged</w:t>
      </w:r>
    </w:p>
    <w:p w14:paraId="55C9E745" w14:textId="784F6A1A" w:rsidR="005C641B" w:rsidRDefault="00B62EE3" w:rsidP="00ED4C95">
      <w:pPr>
        <w:pStyle w:val="ListParagraph"/>
        <w:numPr>
          <w:ilvl w:val="0"/>
          <w:numId w:val="25"/>
        </w:numPr>
        <w:rPr>
          <w:bCs/>
          <w:sz w:val="24"/>
          <w:szCs w:val="20"/>
        </w:rPr>
      </w:pPr>
      <w:r>
        <w:rPr>
          <w:noProof/>
          <w:lang w:eastAsia="en-GB"/>
        </w:rPr>
        <w:drawing>
          <wp:anchor distT="0" distB="0" distL="114300" distR="114300" simplePos="0" relativeHeight="251763712" behindDoc="1" locked="0" layoutInCell="1" allowOverlap="1" wp14:anchorId="72B054B7" wp14:editId="40988F20">
            <wp:simplePos x="0" y="0"/>
            <wp:positionH relativeFrom="column">
              <wp:posOffset>5436216</wp:posOffset>
            </wp:positionH>
            <wp:positionV relativeFrom="paragraph">
              <wp:posOffset>59507</wp:posOffset>
            </wp:positionV>
            <wp:extent cx="1321435" cy="1760220"/>
            <wp:effectExtent l="0" t="0" r="0" b="0"/>
            <wp:wrapTight wrapText="bothSides">
              <wp:wrapPolygon edited="0">
                <wp:start x="0" y="0"/>
                <wp:lineTo x="0" y="21273"/>
                <wp:lineTo x="21174" y="21273"/>
                <wp:lineTo x="21174" y="0"/>
                <wp:lineTo x="0" y="0"/>
              </wp:wrapPolygon>
            </wp:wrapTight>
            <wp:docPr id="54" name="Picture 54" descr="Image result for vera zasu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era zasulich"/>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21435" cy="1760220"/>
                    </a:xfrm>
                    <a:prstGeom prst="rect">
                      <a:avLst/>
                    </a:prstGeom>
                    <a:noFill/>
                    <a:ln>
                      <a:noFill/>
                    </a:ln>
                  </pic:spPr>
                </pic:pic>
              </a:graphicData>
            </a:graphic>
          </wp:anchor>
        </w:drawing>
      </w:r>
      <w:r w:rsidR="00D47168">
        <w:rPr>
          <w:bCs/>
          <w:sz w:val="24"/>
          <w:szCs w:val="20"/>
        </w:rPr>
        <w:t xml:space="preserve">The </w:t>
      </w:r>
      <w:r w:rsidR="00D47168">
        <w:rPr>
          <w:b/>
          <w:sz w:val="24"/>
          <w:szCs w:val="20"/>
        </w:rPr>
        <w:t xml:space="preserve">legal system </w:t>
      </w:r>
      <w:r w:rsidR="00D47168">
        <w:rPr>
          <w:bCs/>
          <w:sz w:val="24"/>
          <w:szCs w:val="20"/>
        </w:rPr>
        <w:t xml:space="preserve">was tightened </w:t>
      </w:r>
      <w:r w:rsidR="008E0B58">
        <w:rPr>
          <w:bCs/>
          <w:sz w:val="24"/>
          <w:szCs w:val="20"/>
        </w:rPr>
        <w:t>under Konstantin Pahlen</w:t>
      </w:r>
      <w:r w:rsidR="007840D2">
        <w:rPr>
          <w:bCs/>
          <w:sz w:val="24"/>
          <w:szCs w:val="20"/>
        </w:rPr>
        <w:t>. New governor-general</w:t>
      </w:r>
      <w:r w:rsidR="00E67F61">
        <w:rPr>
          <w:bCs/>
          <w:sz w:val="24"/>
          <w:szCs w:val="20"/>
        </w:rPr>
        <w:t xml:space="preserve">s were created across the empire in 1879, with the power to </w:t>
      </w:r>
      <w:r w:rsidR="009F71C6">
        <w:rPr>
          <w:bCs/>
          <w:sz w:val="24"/>
          <w:szCs w:val="20"/>
        </w:rPr>
        <w:t>prosecute political crimes in military courts and exile offenders</w:t>
      </w:r>
    </w:p>
    <w:p w14:paraId="3F7FA6C2" w14:textId="77AB5499" w:rsidR="00D47168" w:rsidRPr="008B3282" w:rsidRDefault="005C641B" w:rsidP="00ED4C95">
      <w:pPr>
        <w:pStyle w:val="ListParagraph"/>
        <w:numPr>
          <w:ilvl w:val="0"/>
          <w:numId w:val="25"/>
        </w:numPr>
        <w:rPr>
          <w:bCs/>
          <w:sz w:val="24"/>
          <w:szCs w:val="20"/>
        </w:rPr>
      </w:pPr>
      <w:r>
        <w:rPr>
          <w:bCs/>
          <w:sz w:val="24"/>
          <w:szCs w:val="20"/>
        </w:rPr>
        <w:t>In 1878 political crimes were transferred from civil courts to special secret courts</w:t>
      </w:r>
      <w:r w:rsidR="00016570">
        <w:rPr>
          <w:bCs/>
          <w:sz w:val="24"/>
          <w:szCs w:val="20"/>
        </w:rPr>
        <w:t xml:space="preserve">. This followed the </w:t>
      </w:r>
      <w:r w:rsidR="000436B2">
        <w:rPr>
          <w:bCs/>
          <w:sz w:val="24"/>
          <w:szCs w:val="20"/>
        </w:rPr>
        <w:t>case of Vera Za</w:t>
      </w:r>
      <w:r w:rsidR="008A22F7">
        <w:rPr>
          <w:bCs/>
          <w:sz w:val="24"/>
          <w:szCs w:val="20"/>
        </w:rPr>
        <w:t>sulich</w:t>
      </w:r>
      <w:r w:rsidR="00B62EE3">
        <w:rPr>
          <w:bCs/>
          <w:sz w:val="24"/>
          <w:szCs w:val="20"/>
        </w:rPr>
        <w:t xml:space="preserve"> (right)</w:t>
      </w:r>
      <w:r w:rsidR="000E0364">
        <w:rPr>
          <w:bCs/>
          <w:sz w:val="24"/>
          <w:szCs w:val="20"/>
        </w:rPr>
        <w:t xml:space="preserve"> who in 1876 </w:t>
      </w:r>
      <w:r w:rsidR="000441F7">
        <w:rPr>
          <w:bCs/>
          <w:sz w:val="24"/>
          <w:szCs w:val="20"/>
        </w:rPr>
        <w:t xml:space="preserve">shot the military governor of St. Petersburg but was then acquitted by </w:t>
      </w:r>
      <w:r w:rsidR="00B62EE3">
        <w:rPr>
          <w:bCs/>
          <w:sz w:val="24"/>
          <w:szCs w:val="20"/>
        </w:rPr>
        <w:t xml:space="preserve">a sympathetic jury who also prevented her re-arrest. </w:t>
      </w:r>
      <w:r w:rsidR="00612DD2">
        <w:rPr>
          <w:bCs/>
          <w:sz w:val="24"/>
          <w:szCs w:val="20"/>
        </w:rPr>
        <w:t>This illustrated to Alexander II the need to have tighter control of political cases, particu</w:t>
      </w:r>
      <w:r w:rsidR="00035B4C">
        <w:rPr>
          <w:bCs/>
          <w:sz w:val="24"/>
          <w:szCs w:val="20"/>
        </w:rPr>
        <w:t xml:space="preserve">larly when Zasulich’s trial was meant to be a ‘show trial’ to deter other radicals. </w:t>
      </w:r>
    </w:p>
    <w:p w14:paraId="1D651ED9" w14:textId="10CAE2BD" w:rsidR="00CA6122" w:rsidRPr="00957057" w:rsidRDefault="00957057">
      <w:pPr>
        <w:rPr>
          <w:b/>
          <w:color w:val="C00000"/>
          <w:sz w:val="28"/>
          <w:u w:val="single"/>
        </w:rPr>
      </w:pPr>
      <w:r w:rsidRPr="00957057">
        <w:rPr>
          <w:b/>
          <w:color w:val="C00000"/>
          <w:sz w:val="28"/>
          <w:u w:val="single"/>
        </w:rPr>
        <w:t>R</w:t>
      </w:r>
      <w:r w:rsidR="00337964" w:rsidRPr="00957057">
        <w:rPr>
          <w:b/>
          <w:color w:val="C00000"/>
          <w:sz w:val="28"/>
          <w:u w:val="single"/>
        </w:rPr>
        <w:t>epression</w:t>
      </w:r>
    </w:p>
    <w:p w14:paraId="31AEF999" w14:textId="2FFBE5A7" w:rsidR="00E947A2" w:rsidRDefault="00957057">
      <w:pPr>
        <w:rPr>
          <w:bCs/>
          <w:sz w:val="24"/>
          <w:szCs w:val="20"/>
        </w:rPr>
      </w:pPr>
      <w:r>
        <w:rPr>
          <w:bCs/>
          <w:sz w:val="24"/>
          <w:szCs w:val="20"/>
        </w:rPr>
        <w:t xml:space="preserve">In addition to slowing or reversing reforms, Alexander </w:t>
      </w:r>
      <w:r w:rsidR="005857DF">
        <w:rPr>
          <w:bCs/>
          <w:sz w:val="24"/>
          <w:szCs w:val="20"/>
        </w:rPr>
        <w:t xml:space="preserve">II also used the extensive </w:t>
      </w:r>
      <w:r w:rsidR="005857DF" w:rsidRPr="003E6A1E">
        <w:rPr>
          <w:b/>
          <w:sz w:val="24"/>
          <w:szCs w:val="20"/>
        </w:rPr>
        <w:t>police state</w:t>
      </w:r>
      <w:r w:rsidR="003E6A1E">
        <w:rPr>
          <w:b/>
          <w:sz w:val="24"/>
          <w:szCs w:val="20"/>
        </w:rPr>
        <w:t xml:space="preserve"> </w:t>
      </w:r>
      <w:r w:rsidR="003E6A1E">
        <w:rPr>
          <w:bCs/>
          <w:sz w:val="24"/>
          <w:szCs w:val="20"/>
        </w:rPr>
        <w:t xml:space="preserve">in Tsarist Russia to root out and punish opposition. </w:t>
      </w:r>
      <w:r w:rsidR="005857DF">
        <w:rPr>
          <w:bCs/>
          <w:sz w:val="24"/>
          <w:szCs w:val="20"/>
        </w:rPr>
        <w:t xml:space="preserve"> </w:t>
      </w:r>
      <w:r w:rsidR="00B86887">
        <w:rPr>
          <w:bCs/>
          <w:sz w:val="24"/>
          <w:szCs w:val="20"/>
        </w:rPr>
        <w:t>At the heart of this was the ‘</w:t>
      </w:r>
      <w:r w:rsidR="00B86887" w:rsidRPr="00294B08">
        <w:rPr>
          <w:b/>
          <w:sz w:val="24"/>
          <w:szCs w:val="20"/>
        </w:rPr>
        <w:t xml:space="preserve">Third Section </w:t>
      </w:r>
      <w:r w:rsidR="00664FA9" w:rsidRPr="00294B08">
        <w:rPr>
          <w:b/>
          <w:sz w:val="24"/>
          <w:szCs w:val="20"/>
        </w:rPr>
        <w:t>of his Imperial Majesty’s Own C</w:t>
      </w:r>
      <w:r w:rsidR="00317499" w:rsidRPr="00294B08">
        <w:rPr>
          <w:b/>
          <w:sz w:val="24"/>
          <w:szCs w:val="20"/>
        </w:rPr>
        <w:t>hancellery’</w:t>
      </w:r>
      <w:r w:rsidR="00317499">
        <w:rPr>
          <w:bCs/>
          <w:sz w:val="24"/>
          <w:szCs w:val="20"/>
        </w:rPr>
        <w:t>. The Third Section was the precursor to the secret police and would go on to be replaced in 188</w:t>
      </w:r>
      <w:r w:rsidR="008A252A">
        <w:rPr>
          <w:bCs/>
          <w:sz w:val="24"/>
          <w:szCs w:val="20"/>
        </w:rPr>
        <w:t>0</w:t>
      </w:r>
      <w:r w:rsidR="00B56AF3">
        <w:rPr>
          <w:bCs/>
          <w:sz w:val="24"/>
          <w:szCs w:val="20"/>
        </w:rPr>
        <w:t xml:space="preserve"> by the </w:t>
      </w:r>
      <w:r w:rsidR="00B56AF3" w:rsidRPr="00FD5AD0">
        <w:rPr>
          <w:bCs/>
          <w:sz w:val="24"/>
          <w:szCs w:val="20"/>
        </w:rPr>
        <w:t>Okhrana</w:t>
      </w:r>
      <w:r w:rsidR="00283D3C">
        <w:rPr>
          <w:bCs/>
          <w:sz w:val="24"/>
          <w:szCs w:val="20"/>
        </w:rPr>
        <w:t xml:space="preserve">. Its role was to </w:t>
      </w:r>
      <w:r w:rsidR="005F456C">
        <w:rPr>
          <w:bCs/>
          <w:sz w:val="24"/>
          <w:szCs w:val="20"/>
        </w:rPr>
        <w:t>investigate political opposition through a network of spies and surveillance</w:t>
      </w:r>
      <w:r w:rsidR="00E11BEA">
        <w:rPr>
          <w:bCs/>
          <w:sz w:val="24"/>
          <w:szCs w:val="20"/>
        </w:rPr>
        <w:t xml:space="preserve">. The Third Section was also responsible for censoring </w:t>
      </w:r>
      <w:r w:rsidR="006E683F">
        <w:rPr>
          <w:bCs/>
          <w:sz w:val="24"/>
          <w:szCs w:val="20"/>
        </w:rPr>
        <w:t xml:space="preserve">foreign and Russian publications, and also had a propaganda role in trying to influence public opinion </w:t>
      </w:r>
      <w:r w:rsidR="00426011">
        <w:rPr>
          <w:bCs/>
          <w:sz w:val="24"/>
          <w:szCs w:val="20"/>
        </w:rPr>
        <w:t xml:space="preserve">through publication of its own. </w:t>
      </w:r>
      <w:r w:rsidR="009263AA">
        <w:rPr>
          <w:bCs/>
          <w:sz w:val="24"/>
          <w:szCs w:val="20"/>
        </w:rPr>
        <w:t xml:space="preserve">Finally, the Third Section had the power to arrest, imprison and punish those suspected of </w:t>
      </w:r>
      <w:r w:rsidR="007F4FD3">
        <w:rPr>
          <w:bCs/>
          <w:sz w:val="24"/>
          <w:szCs w:val="20"/>
        </w:rPr>
        <w:t>acts against the Tsarist regime</w:t>
      </w:r>
      <w:r w:rsidR="00E947A2">
        <w:rPr>
          <w:bCs/>
          <w:sz w:val="24"/>
          <w:szCs w:val="20"/>
        </w:rPr>
        <w:t>.</w:t>
      </w:r>
    </w:p>
    <w:p w14:paraId="73BC502C" w14:textId="2FFCA4D4" w:rsidR="00284B75" w:rsidRDefault="0056541B">
      <w:pPr>
        <w:rPr>
          <w:bCs/>
          <w:sz w:val="24"/>
          <w:szCs w:val="20"/>
        </w:rPr>
      </w:pPr>
      <w:r>
        <w:rPr>
          <w:noProof/>
          <w:lang w:eastAsia="en-GB"/>
        </w:rPr>
        <w:drawing>
          <wp:anchor distT="0" distB="0" distL="114300" distR="114300" simplePos="0" relativeHeight="251764736" behindDoc="1" locked="0" layoutInCell="1" allowOverlap="1" wp14:anchorId="688A4719" wp14:editId="4B4C58F7">
            <wp:simplePos x="0" y="0"/>
            <wp:positionH relativeFrom="margin">
              <wp:align>left</wp:align>
            </wp:positionH>
            <wp:positionV relativeFrom="paragraph">
              <wp:posOffset>1603779</wp:posOffset>
            </wp:positionV>
            <wp:extent cx="2933700" cy="1649095"/>
            <wp:effectExtent l="19050" t="19050" r="19050" b="27305"/>
            <wp:wrapTight wrapText="bothSides">
              <wp:wrapPolygon edited="0">
                <wp:start x="-140" y="-250"/>
                <wp:lineTo x="-140" y="21708"/>
                <wp:lineTo x="21600" y="21708"/>
                <wp:lineTo x="21600" y="-250"/>
                <wp:lineTo x="-140" y="-25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33700" cy="16490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84B75">
        <w:rPr>
          <w:b/>
          <w:noProof/>
          <w:sz w:val="28"/>
          <w:lang w:eastAsia="en-GB"/>
        </w:rPr>
        <mc:AlternateContent>
          <mc:Choice Requires="wps">
            <w:drawing>
              <wp:anchor distT="45720" distB="45720" distL="114300" distR="114300" simplePos="0" relativeHeight="251766784" behindDoc="1" locked="0" layoutInCell="1" allowOverlap="1" wp14:anchorId="761944AA" wp14:editId="276763F3">
                <wp:simplePos x="0" y="0"/>
                <wp:positionH relativeFrom="column">
                  <wp:posOffset>3111566</wp:posOffset>
                </wp:positionH>
                <wp:positionV relativeFrom="paragraph">
                  <wp:posOffset>1631488</wp:posOffset>
                </wp:positionV>
                <wp:extent cx="3677920" cy="1584960"/>
                <wp:effectExtent l="0" t="0" r="17780" b="15240"/>
                <wp:wrapTight wrapText="bothSides">
                  <wp:wrapPolygon edited="0">
                    <wp:start x="0" y="0"/>
                    <wp:lineTo x="0" y="21548"/>
                    <wp:lineTo x="21593" y="21548"/>
                    <wp:lineTo x="21593"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920" cy="1584960"/>
                        </a:xfrm>
                        <a:prstGeom prst="rect">
                          <a:avLst/>
                        </a:prstGeom>
                        <a:solidFill>
                          <a:srgbClr val="FFFF00"/>
                        </a:solidFill>
                        <a:ln w="9525">
                          <a:solidFill>
                            <a:srgbClr val="000000"/>
                          </a:solidFill>
                          <a:miter lim="800000"/>
                          <a:headEnd/>
                          <a:tailEnd/>
                        </a:ln>
                      </wps:spPr>
                      <wps:txbx>
                        <w:txbxContent>
                          <w:p w14:paraId="7348C4C8" w14:textId="2D7B4B3E" w:rsidR="008E0B85" w:rsidRPr="00D97FBA" w:rsidRDefault="008E0B85">
                            <w:pPr>
                              <w:rPr>
                                <w:sz w:val="24"/>
                                <w:szCs w:val="24"/>
                              </w:rPr>
                            </w:pPr>
                            <w:r w:rsidRPr="00D97FBA">
                              <w:rPr>
                                <w:b/>
                                <w:bCs/>
                                <w:sz w:val="24"/>
                                <w:szCs w:val="24"/>
                                <w:u w:val="single"/>
                              </w:rPr>
                              <w:t xml:space="preserve">Extension Task </w:t>
                            </w:r>
                          </w:p>
                          <w:p w14:paraId="6E0250B4" w14:textId="5251099A" w:rsidR="008E0B85" w:rsidRPr="00D97FBA" w:rsidRDefault="008E0B85">
                            <w:pPr>
                              <w:rPr>
                                <w:i/>
                                <w:iCs/>
                                <w:sz w:val="24"/>
                                <w:szCs w:val="24"/>
                              </w:rPr>
                            </w:pPr>
                            <w:r w:rsidRPr="00D97FBA">
                              <w:rPr>
                                <w:sz w:val="24"/>
                                <w:szCs w:val="24"/>
                              </w:rPr>
                              <w:t xml:space="preserve">To gain a deeper understanding of the causes, events, and consequences of Alexander II’s assassination, listen to the ‘In Our Time’ episode </w:t>
                            </w:r>
                            <w:r w:rsidRPr="00D97FBA">
                              <w:rPr>
                                <w:i/>
                                <w:iCs/>
                                <w:sz w:val="24"/>
                                <w:szCs w:val="24"/>
                              </w:rPr>
                              <w:t>Tsar Alexander II’s Assassination</w:t>
                            </w:r>
                          </w:p>
                          <w:p w14:paraId="2CF909AF" w14:textId="2FB78E76" w:rsidR="008E0B85" w:rsidRPr="00D97FBA" w:rsidRDefault="00E45BAE">
                            <w:pPr>
                              <w:rPr>
                                <w:i/>
                                <w:iCs/>
                                <w:sz w:val="24"/>
                                <w:szCs w:val="24"/>
                              </w:rPr>
                            </w:pPr>
                            <w:hyperlink r:id="rId77" w:history="1">
                              <w:r w:rsidR="008E0B85" w:rsidRPr="00D97FBA">
                                <w:rPr>
                                  <w:rStyle w:val="Hyperlink"/>
                                  <w:sz w:val="24"/>
                                  <w:szCs w:val="24"/>
                                </w:rPr>
                                <w:t>https://www.bbc.co.uk/programmes/p003k9b2</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944AA" id="_x0000_s1054" type="#_x0000_t202" style="position:absolute;margin-left:245pt;margin-top:128.45pt;width:289.6pt;height:124.8pt;z-index:-25154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" fillcolor="yellow">
                <v:textbox>
                  <w:txbxContent>
                    <w:p w14:paraId="7348C4C8" w14:textId="2D7B4B3E" w:rsidR="008E0B85" w:rsidRPr="00D97FBA" w:rsidRDefault="008E0B85">
                      <w:pPr>
                        <w:rPr>
                          <w:sz w:val="24"/>
                          <w:szCs w:val="24"/>
                        </w:rPr>
                      </w:pPr>
                      <w:r w:rsidRPr="00D97FBA">
                        <w:rPr>
                          <w:b/>
                          <w:bCs/>
                          <w:sz w:val="24"/>
                          <w:szCs w:val="24"/>
                          <w:u w:val="single"/>
                        </w:rPr>
                        <w:t xml:space="preserve">Extension Task </w:t>
                      </w:r>
                    </w:p>
                    <w:p w14:paraId="6E0250B4" w14:textId="5251099A" w:rsidR="008E0B85" w:rsidRPr="00D97FBA" w:rsidRDefault="008E0B85">
                      <w:pPr>
                        <w:rPr>
                          <w:i/>
                          <w:iCs/>
                          <w:sz w:val="24"/>
                          <w:szCs w:val="24"/>
                        </w:rPr>
                      </w:pPr>
                      <w:r w:rsidRPr="00D97FBA">
                        <w:rPr>
                          <w:sz w:val="24"/>
                          <w:szCs w:val="24"/>
                        </w:rPr>
                        <w:t xml:space="preserve">To gain a deeper understanding of the causes, events, and consequences of Alexander II’s assassination, listen to the ‘In Our Time’ episode </w:t>
                      </w:r>
                      <w:r w:rsidRPr="00D97FBA">
                        <w:rPr>
                          <w:i/>
                          <w:iCs/>
                          <w:sz w:val="24"/>
                          <w:szCs w:val="24"/>
                        </w:rPr>
                        <w:t>Tsar Alexander II’s Assassination</w:t>
                      </w:r>
                    </w:p>
                    <w:p w14:paraId="2CF909AF" w14:textId="2FB78E76" w:rsidR="008E0B85" w:rsidRPr="00D97FBA" w:rsidRDefault="00BD51AD">
                      <w:pPr>
                        <w:rPr>
                          <w:i/>
                          <w:iCs/>
                          <w:sz w:val="24"/>
                          <w:szCs w:val="24"/>
                        </w:rPr>
                      </w:pPr>
                      <w:hyperlink r:id="rId78" w:history="1">
                        <w:r w:rsidR="008E0B85" w:rsidRPr="00D97FBA">
                          <w:rPr>
                            <w:rStyle w:val="Hyperlink"/>
                            <w:sz w:val="24"/>
                            <w:szCs w:val="24"/>
                          </w:rPr>
                          <w:t>https://www.bbc.co.uk/programmes/p003k9b2</w:t>
                        </w:r>
                      </w:hyperlink>
                    </w:p>
                  </w:txbxContent>
                </v:textbox>
                <w10:wrap type="tight"/>
              </v:shape>
            </w:pict>
          </mc:Fallback>
        </mc:AlternateContent>
      </w:r>
      <w:r w:rsidR="00E947A2">
        <w:rPr>
          <w:bCs/>
          <w:sz w:val="24"/>
          <w:szCs w:val="20"/>
        </w:rPr>
        <w:t xml:space="preserve">Under the control of </w:t>
      </w:r>
      <w:r w:rsidR="00991773" w:rsidRPr="0005454A">
        <w:rPr>
          <w:b/>
          <w:sz w:val="24"/>
          <w:szCs w:val="20"/>
        </w:rPr>
        <w:t>Pyotr Shuvalov</w:t>
      </w:r>
      <w:r w:rsidR="00991773">
        <w:rPr>
          <w:bCs/>
          <w:sz w:val="24"/>
          <w:szCs w:val="20"/>
        </w:rPr>
        <w:t xml:space="preserve">, the Third Section had an infamous reputation and the secret police combined with the army, censorship and propaganda, </w:t>
      </w:r>
      <w:r w:rsidR="00A362D4">
        <w:rPr>
          <w:bCs/>
          <w:sz w:val="24"/>
          <w:szCs w:val="20"/>
        </w:rPr>
        <w:t>gave Alexander II the apparatus to repress opposition, as was seen, for example, after the ‘Going to the People</w:t>
      </w:r>
      <w:r w:rsidR="00CA7BE1">
        <w:rPr>
          <w:bCs/>
          <w:sz w:val="24"/>
          <w:szCs w:val="20"/>
        </w:rPr>
        <w:t>’</w:t>
      </w:r>
      <w:r w:rsidR="00A362D4">
        <w:rPr>
          <w:bCs/>
          <w:sz w:val="24"/>
          <w:szCs w:val="20"/>
        </w:rPr>
        <w:t xml:space="preserve"> Campaigns. However, </w:t>
      </w:r>
      <w:r w:rsidR="002172DE">
        <w:rPr>
          <w:bCs/>
          <w:sz w:val="24"/>
          <w:szCs w:val="20"/>
        </w:rPr>
        <w:t xml:space="preserve">The Third Section </w:t>
      </w:r>
      <w:r w:rsidR="00900DFC">
        <w:rPr>
          <w:bCs/>
          <w:sz w:val="24"/>
          <w:szCs w:val="20"/>
        </w:rPr>
        <w:t xml:space="preserve">was not an all-powerful organisation that </w:t>
      </w:r>
      <w:r w:rsidR="001544C2">
        <w:rPr>
          <w:bCs/>
          <w:sz w:val="24"/>
          <w:szCs w:val="20"/>
        </w:rPr>
        <w:t>dominated everyday life. It was also criticised for its failure to uncover any of the assassination attempts against Alexander</w:t>
      </w:r>
      <w:r w:rsidR="00FD5AD0">
        <w:rPr>
          <w:bCs/>
          <w:sz w:val="24"/>
          <w:szCs w:val="20"/>
        </w:rPr>
        <w:t xml:space="preserve">, starting in 1866. This failure led to it being replaced in 1880 by the Okhrana, but neither forms of the secret police were able to prevent the </w:t>
      </w:r>
      <w:r w:rsidR="006C3B9B">
        <w:rPr>
          <w:bCs/>
          <w:sz w:val="24"/>
          <w:szCs w:val="20"/>
        </w:rPr>
        <w:t xml:space="preserve">assassination of Alexander II by the terrorist group the ‘People’s Will’ in 1881. </w:t>
      </w:r>
    </w:p>
    <w:p w14:paraId="377E8A60" w14:textId="77777777" w:rsidR="00B54888" w:rsidRDefault="00B54888">
      <w:pPr>
        <w:rPr>
          <w:b/>
          <w:sz w:val="28"/>
        </w:rPr>
        <w:sectPr w:rsidR="00B54888" w:rsidSect="00783239">
          <w:pgSz w:w="11906" w:h="16838"/>
          <w:pgMar w:top="720" w:right="720" w:bottom="720" w:left="720" w:header="708" w:footer="708" w:gutter="0"/>
          <w:cols w:space="708"/>
          <w:docGrid w:linePitch="360"/>
        </w:sectPr>
      </w:pPr>
    </w:p>
    <w:p w14:paraId="26F2DC49" w14:textId="6D6ED819" w:rsidR="005A197C" w:rsidRDefault="007B18D4" w:rsidP="00843937">
      <w:pPr>
        <w:spacing w:after="0"/>
        <w:ind w:left="2160" w:firstLine="720"/>
        <w:jc w:val="center"/>
        <w:rPr>
          <w:rFonts w:cstheme="minorHAnsi"/>
          <w:b/>
          <w:caps/>
          <w:color w:val="C00000"/>
          <w:sz w:val="28"/>
          <w:u w:val="single"/>
        </w:rPr>
      </w:pPr>
      <w:r>
        <w:rPr>
          <w:noProof/>
          <w:lang w:eastAsia="en-GB"/>
        </w:rPr>
        <w:drawing>
          <wp:anchor distT="0" distB="0" distL="114300" distR="114300" simplePos="0" relativeHeight="251767808" behindDoc="1" locked="0" layoutInCell="1" allowOverlap="1" wp14:anchorId="0AF11154" wp14:editId="41FC1EFB">
            <wp:simplePos x="0" y="0"/>
            <wp:positionH relativeFrom="margin">
              <wp:align>right</wp:align>
            </wp:positionH>
            <wp:positionV relativeFrom="paragraph">
              <wp:posOffset>19050</wp:posOffset>
            </wp:positionV>
            <wp:extent cx="1936750" cy="1137285"/>
            <wp:effectExtent l="19050" t="19050" r="25400" b="24765"/>
            <wp:wrapTight wrapText="bothSides">
              <wp:wrapPolygon edited="0">
                <wp:start x="-212" y="-362"/>
                <wp:lineTo x="-212" y="21709"/>
                <wp:lineTo x="21671" y="21709"/>
                <wp:lineTo x="21671" y="-362"/>
                <wp:lineTo x="-212" y="-362"/>
              </wp:wrapPolygon>
            </wp:wrapTight>
            <wp:docPr id="58" name="Picture 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36750" cy="11372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caps/>
          <w:color w:val="C00000"/>
          <w:sz w:val="28"/>
          <w:u w:val="single"/>
        </w:rPr>
        <w:t>‘Tsar Liberator’</w:t>
      </w:r>
    </w:p>
    <w:p w14:paraId="4DF9AD4B" w14:textId="76E14E48" w:rsidR="005A197C" w:rsidRDefault="005A197C" w:rsidP="00EF28B4">
      <w:pPr>
        <w:ind w:left="2160" w:firstLine="720"/>
        <w:jc w:val="center"/>
        <w:rPr>
          <w:rFonts w:cstheme="minorHAnsi"/>
          <w:b/>
          <w:i/>
          <w:iCs/>
          <w:caps/>
          <w:color w:val="C00000"/>
          <w:sz w:val="28"/>
          <w:u w:val="single"/>
        </w:rPr>
      </w:pPr>
      <w:r>
        <w:rPr>
          <w:rFonts w:cstheme="minorHAnsi"/>
          <w:b/>
          <w:i/>
          <w:iCs/>
          <w:caps/>
          <w:color w:val="C00000"/>
          <w:sz w:val="28"/>
          <w:u w:val="single"/>
        </w:rPr>
        <w:t>Consolidation</w:t>
      </w:r>
    </w:p>
    <w:p w14:paraId="2EA5D1EF" w14:textId="73E509C0" w:rsidR="001C58EB" w:rsidRPr="001C58EB" w:rsidRDefault="00D93139">
      <w:pPr>
        <w:rPr>
          <w:bCs/>
          <w:sz w:val="24"/>
          <w:szCs w:val="20"/>
        </w:rPr>
        <w:sectPr w:rsidR="001C58EB" w:rsidRPr="001C58EB" w:rsidSect="00B54888">
          <w:pgSz w:w="16838" w:h="11906" w:orient="landscape"/>
          <w:pgMar w:top="720" w:right="720" w:bottom="720" w:left="720" w:header="708" w:footer="708" w:gutter="0"/>
          <w:cols w:space="708"/>
          <w:docGrid w:linePitch="360"/>
        </w:sectPr>
      </w:pPr>
      <w:r w:rsidRPr="00D93139">
        <w:rPr>
          <w:bCs/>
          <w:noProof/>
          <w:sz w:val="24"/>
          <w:szCs w:val="20"/>
          <w:lang w:eastAsia="en-GB"/>
        </w:rPr>
        <mc:AlternateContent>
          <mc:Choice Requires="wps">
            <w:drawing>
              <wp:anchor distT="45720" distB="45720" distL="114300" distR="114300" simplePos="0" relativeHeight="251773952" behindDoc="0" locked="0" layoutInCell="1" allowOverlap="1" wp14:anchorId="31592953" wp14:editId="1D3154F9">
                <wp:simplePos x="0" y="0"/>
                <wp:positionH relativeFrom="column">
                  <wp:posOffset>7584026</wp:posOffset>
                </wp:positionH>
                <wp:positionV relativeFrom="paragraph">
                  <wp:posOffset>751028</wp:posOffset>
                </wp:positionV>
                <wp:extent cx="1403350" cy="361315"/>
                <wp:effectExtent l="0" t="0" r="25400" b="1968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361315"/>
                        </a:xfrm>
                        <a:prstGeom prst="rect">
                          <a:avLst/>
                        </a:prstGeom>
                        <a:solidFill>
                          <a:schemeClr val="bg1">
                            <a:lumMod val="95000"/>
                          </a:schemeClr>
                        </a:solidFill>
                        <a:ln w="9525">
                          <a:solidFill>
                            <a:srgbClr val="000000"/>
                          </a:solidFill>
                          <a:miter lim="800000"/>
                          <a:headEnd/>
                          <a:tailEnd/>
                        </a:ln>
                      </wps:spPr>
                      <wps:txbx>
                        <w:txbxContent>
                          <w:p w14:paraId="594C3958" w14:textId="4374E837" w:rsidR="008E0B85" w:rsidRPr="00D93139" w:rsidRDefault="008E0B85" w:rsidP="00D93139">
                            <w:pPr>
                              <w:spacing w:after="0"/>
                              <w:jc w:val="center"/>
                              <w:rPr>
                                <w:b/>
                                <w:bCs/>
                                <w:i/>
                                <w:iCs/>
                                <w:caps/>
                                <w:color w:val="002060"/>
                                <w:sz w:val="24"/>
                                <w:szCs w:val="24"/>
                              </w:rPr>
                            </w:pPr>
                            <w:r>
                              <w:rPr>
                                <w:b/>
                                <w:bCs/>
                                <w:i/>
                                <w:iCs/>
                                <w:caps/>
                                <w:color w:val="002060"/>
                                <w:sz w:val="24"/>
                                <w:szCs w:val="24"/>
                              </w:rPr>
                              <w:t>Challenge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92953" id="_x0000_s1055" type="#_x0000_t202" style="position:absolute;margin-left:597.15pt;margin-top:59.15pt;width:110.5pt;height:28.4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" fillcolor="#f2f2f2 [3052]">
                <v:textbox>
                  <w:txbxContent>
                    <w:p w14:paraId="594C3958" w14:textId="4374E837" w:rsidR="008E0B85" w:rsidRPr="00D93139" w:rsidRDefault="008E0B85" w:rsidP="00D93139">
                      <w:pPr>
                        <w:spacing w:after="0"/>
                        <w:jc w:val="center"/>
                        <w:rPr>
                          <w:b/>
                          <w:bCs/>
                          <w:i/>
                          <w:iCs/>
                          <w:caps/>
                          <w:color w:val="002060"/>
                          <w:sz w:val="24"/>
                          <w:szCs w:val="24"/>
                        </w:rPr>
                      </w:pPr>
                      <w:r>
                        <w:rPr>
                          <w:b/>
                          <w:bCs/>
                          <w:i/>
                          <w:iCs/>
                          <w:caps/>
                          <w:color w:val="002060"/>
                          <w:sz w:val="24"/>
                          <w:szCs w:val="24"/>
                        </w:rPr>
                        <w:t>Challenge</w:t>
                      </w:r>
                    </w:p>
                  </w:txbxContent>
                </v:textbox>
                <w10:wrap type="square"/>
              </v:shape>
            </w:pict>
          </mc:Fallback>
        </mc:AlternateContent>
      </w:r>
      <w:r w:rsidRPr="00D93139">
        <w:rPr>
          <w:bCs/>
          <w:noProof/>
          <w:sz w:val="24"/>
          <w:szCs w:val="20"/>
          <w:lang w:eastAsia="en-GB"/>
        </w:rPr>
        <mc:AlternateContent>
          <mc:Choice Requires="wps">
            <w:drawing>
              <wp:anchor distT="45720" distB="45720" distL="114300" distR="114300" simplePos="0" relativeHeight="251771904" behindDoc="0" locked="0" layoutInCell="1" allowOverlap="1" wp14:anchorId="50155CF0" wp14:editId="5F9DF02D">
                <wp:simplePos x="0" y="0"/>
                <wp:positionH relativeFrom="column">
                  <wp:posOffset>807661</wp:posOffset>
                </wp:positionH>
                <wp:positionV relativeFrom="paragraph">
                  <wp:posOffset>790589</wp:posOffset>
                </wp:positionV>
                <wp:extent cx="1403350" cy="361315"/>
                <wp:effectExtent l="0" t="0" r="25400" b="1968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361315"/>
                        </a:xfrm>
                        <a:prstGeom prst="rect">
                          <a:avLst/>
                        </a:prstGeom>
                        <a:solidFill>
                          <a:schemeClr val="bg1">
                            <a:lumMod val="95000"/>
                          </a:schemeClr>
                        </a:solidFill>
                        <a:ln w="9525">
                          <a:solidFill>
                            <a:srgbClr val="000000"/>
                          </a:solidFill>
                          <a:miter lim="800000"/>
                          <a:headEnd/>
                          <a:tailEnd/>
                        </a:ln>
                      </wps:spPr>
                      <wps:txbx>
                        <w:txbxContent>
                          <w:p w14:paraId="19483ABF" w14:textId="6C27E0DD" w:rsidR="008E0B85" w:rsidRPr="00D93139" w:rsidRDefault="008E0B85" w:rsidP="00D93139">
                            <w:pPr>
                              <w:spacing w:after="0"/>
                              <w:jc w:val="center"/>
                              <w:rPr>
                                <w:b/>
                                <w:bCs/>
                                <w:i/>
                                <w:iCs/>
                                <w:caps/>
                                <w:color w:val="002060"/>
                                <w:sz w:val="24"/>
                                <w:szCs w:val="24"/>
                              </w:rPr>
                            </w:pPr>
                            <w:r w:rsidRPr="00D93139">
                              <w:rPr>
                                <w:b/>
                                <w:bCs/>
                                <w:i/>
                                <w:iCs/>
                                <w:caps/>
                                <w:color w:val="002060"/>
                                <w:sz w:val="24"/>
                                <w:szCs w:val="24"/>
                              </w:rPr>
                              <w:t>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55CF0" id="_x0000_s1056" type="#_x0000_t202" style="position:absolute;margin-left:63.6pt;margin-top:62.25pt;width:110.5pt;height:28.4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" fillcolor="#f2f2f2 [3052]">
                <v:textbox>
                  <w:txbxContent>
                    <w:p w14:paraId="19483ABF" w14:textId="6C27E0DD" w:rsidR="008E0B85" w:rsidRPr="00D93139" w:rsidRDefault="008E0B85" w:rsidP="00D93139">
                      <w:pPr>
                        <w:spacing w:after="0"/>
                        <w:jc w:val="center"/>
                        <w:rPr>
                          <w:b/>
                          <w:bCs/>
                          <w:i/>
                          <w:iCs/>
                          <w:caps/>
                          <w:color w:val="002060"/>
                          <w:sz w:val="24"/>
                          <w:szCs w:val="24"/>
                        </w:rPr>
                      </w:pPr>
                      <w:r w:rsidRPr="00D93139">
                        <w:rPr>
                          <w:b/>
                          <w:bCs/>
                          <w:i/>
                          <w:iCs/>
                          <w:caps/>
                          <w:color w:val="002060"/>
                          <w:sz w:val="24"/>
                          <w:szCs w:val="24"/>
                        </w:rPr>
                        <w:t>Support</w:t>
                      </w:r>
                    </w:p>
                  </w:txbxContent>
                </v:textbox>
                <w10:wrap type="square"/>
              </v:shape>
            </w:pict>
          </mc:Fallback>
        </mc:AlternateContent>
      </w:r>
      <w:r>
        <w:rPr>
          <w:bCs/>
          <w:noProof/>
          <w:sz w:val="24"/>
          <w:szCs w:val="20"/>
          <w:lang w:eastAsia="en-GB"/>
        </w:rPr>
        <mc:AlternateContent>
          <mc:Choice Requires="wps">
            <w:drawing>
              <wp:anchor distT="0" distB="0" distL="114300" distR="114300" simplePos="0" relativeHeight="251767295" behindDoc="0" locked="0" layoutInCell="1" allowOverlap="1" wp14:anchorId="7217FEDF" wp14:editId="200FCD6B">
                <wp:simplePos x="0" y="0"/>
                <wp:positionH relativeFrom="margin">
                  <wp:align>center</wp:align>
                </wp:positionH>
                <wp:positionV relativeFrom="paragraph">
                  <wp:posOffset>647602</wp:posOffset>
                </wp:positionV>
                <wp:extent cx="12700" cy="5448300"/>
                <wp:effectExtent l="0" t="0" r="25400" b="19050"/>
                <wp:wrapNone/>
                <wp:docPr id="60" name="Straight Connector 60"/>
                <wp:cNvGraphicFramePr/>
                <a:graphic xmlns:a="http://schemas.openxmlformats.org/drawingml/2006/main">
                  <a:graphicData uri="http://schemas.microsoft.com/office/word/2010/wordprocessingShape">
                    <wps:wsp>
                      <wps:cNvCnPr/>
                      <wps:spPr>
                        <a:xfrm>
                          <a:off x="0" y="0"/>
                          <a:ext cx="12700" cy="54483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DD51ADD" id="Straight Connector 60" o:spid="_x0000_s1026" style="position:absolute;z-index:251767295;visibility:visible;mso-wrap-style:square;mso-wrap-distance-left:9pt;mso-wrap-distance-top:0;mso-wrap-distance-right:9pt;mso-wrap-distance-bottom:0;mso-position-horizontal:center;mso-position-horizontal-relative:margin;mso-position-vertical:absolute;mso-position-vertical-relative:text" from="0,51pt" to="1pt,4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" strokecolor="#5b9bd5 [3204]" strokeweight="1.5pt">
                <v:stroke joinstyle="miter"/>
                <w10:wrap anchorx="margin"/>
              </v:line>
            </w:pict>
          </mc:Fallback>
        </mc:AlternateContent>
      </w:r>
      <w:r w:rsidRPr="00D93139">
        <w:rPr>
          <w:bCs/>
          <w:noProof/>
          <w:sz w:val="24"/>
          <w:szCs w:val="20"/>
          <w:lang w:eastAsia="en-GB"/>
        </w:rPr>
        <mc:AlternateContent>
          <mc:Choice Requires="wps">
            <w:drawing>
              <wp:anchor distT="45720" distB="45720" distL="114300" distR="114300" simplePos="0" relativeHeight="251769856" behindDoc="0" locked="0" layoutInCell="1" allowOverlap="1" wp14:anchorId="598D6CAC" wp14:editId="491BB507">
                <wp:simplePos x="0" y="0"/>
                <wp:positionH relativeFrom="margin">
                  <wp:align>center</wp:align>
                </wp:positionH>
                <wp:positionV relativeFrom="paragraph">
                  <wp:posOffset>2989580</wp:posOffset>
                </wp:positionV>
                <wp:extent cx="2360930" cy="1404620"/>
                <wp:effectExtent l="0" t="0" r="13335" b="2095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4">
                            <a:lumMod val="40000"/>
                            <a:lumOff val="60000"/>
                          </a:schemeClr>
                        </a:solidFill>
                        <a:ln w="9525">
                          <a:solidFill>
                            <a:srgbClr val="000000"/>
                          </a:solidFill>
                          <a:miter lim="800000"/>
                          <a:headEnd/>
                          <a:tailEnd/>
                        </a:ln>
                      </wps:spPr>
                      <wps:txbx>
                        <w:txbxContent>
                          <w:p w14:paraId="2511060F" w14:textId="38F21222" w:rsidR="008E0B85" w:rsidRPr="00843937" w:rsidRDefault="008E0B85" w:rsidP="00D93139">
                            <w:pPr>
                              <w:spacing w:after="0"/>
                              <w:jc w:val="center"/>
                              <w:rPr>
                                <w:rFonts w:ascii="Abadi" w:hAnsi="Abadi"/>
                                <w:b/>
                                <w:bCs/>
                                <w:i/>
                                <w:iCs/>
                                <w:sz w:val="28"/>
                                <w:szCs w:val="28"/>
                              </w:rPr>
                            </w:pPr>
                            <w:r w:rsidRPr="00843937">
                              <w:rPr>
                                <w:rFonts w:ascii="Abadi" w:hAnsi="Abadi"/>
                                <w:b/>
                                <w:bCs/>
                                <w:i/>
                                <w:iCs/>
                                <w:sz w:val="28"/>
                                <w:szCs w:val="28"/>
                              </w:rPr>
                              <w:t>Alexander II was the ‘Tsar Liberator’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8D6CAC" id="_x0000_s1057" type="#_x0000_t202" style="position:absolute;margin-left:0;margin-top:235.4pt;width:185.9pt;height:110.6pt;z-index:25176985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" fillcolor="#ffe599 [1303]">
                <v:textbox style="mso-fit-shape-to-text:t">
                  <w:txbxContent>
                    <w:p w14:paraId="2511060F" w14:textId="38F21222" w:rsidR="008E0B85" w:rsidRPr="00843937" w:rsidRDefault="008E0B85" w:rsidP="00D93139">
                      <w:pPr>
                        <w:spacing w:after="0"/>
                        <w:jc w:val="center"/>
                        <w:rPr>
                          <w:rFonts w:ascii="Abadi" w:hAnsi="Abadi"/>
                          <w:b/>
                          <w:bCs/>
                          <w:i/>
                          <w:iCs/>
                          <w:sz w:val="28"/>
                          <w:szCs w:val="28"/>
                        </w:rPr>
                      </w:pPr>
                      <w:r w:rsidRPr="00843937">
                        <w:rPr>
                          <w:rFonts w:ascii="Abadi" w:hAnsi="Abadi"/>
                          <w:b/>
                          <w:bCs/>
                          <w:i/>
                          <w:iCs/>
                          <w:sz w:val="28"/>
                          <w:szCs w:val="28"/>
                        </w:rPr>
                        <w:t>Alexander II was the ‘Tsar Liberator’</w:t>
                      </w:r>
                    </w:p>
                  </w:txbxContent>
                </v:textbox>
                <w10:wrap type="square" anchorx="margin"/>
              </v:shape>
            </w:pict>
          </mc:Fallback>
        </mc:AlternateContent>
      </w:r>
      <w:r w:rsidR="001C58EB">
        <w:rPr>
          <w:bCs/>
          <w:sz w:val="24"/>
          <w:szCs w:val="20"/>
        </w:rPr>
        <w:t xml:space="preserve">Based on the understanding you have gained </w:t>
      </w:r>
      <w:r w:rsidR="008473D4">
        <w:rPr>
          <w:bCs/>
          <w:sz w:val="24"/>
          <w:szCs w:val="20"/>
        </w:rPr>
        <w:t>of Alexander II’s re</w:t>
      </w:r>
      <w:r w:rsidR="00BE155B">
        <w:rPr>
          <w:bCs/>
          <w:sz w:val="24"/>
          <w:szCs w:val="20"/>
        </w:rPr>
        <w:t>forms, opposition to his regime</w:t>
      </w:r>
      <w:r w:rsidR="008473D4">
        <w:rPr>
          <w:bCs/>
          <w:sz w:val="24"/>
          <w:szCs w:val="20"/>
        </w:rPr>
        <w:t>, and  his reaction to this, select the strongest evidence (4-5 pieces</w:t>
      </w:r>
      <w:r w:rsidR="00947DDC">
        <w:rPr>
          <w:bCs/>
          <w:sz w:val="24"/>
          <w:szCs w:val="20"/>
        </w:rPr>
        <w:t xml:space="preserve"> </w:t>
      </w:r>
      <w:r w:rsidR="008473D4">
        <w:rPr>
          <w:bCs/>
          <w:sz w:val="24"/>
          <w:szCs w:val="20"/>
        </w:rPr>
        <w:t>on each side</w:t>
      </w:r>
      <w:r w:rsidR="00947DDC">
        <w:rPr>
          <w:bCs/>
          <w:sz w:val="24"/>
          <w:szCs w:val="20"/>
        </w:rPr>
        <w:t>) to support and challenge the  view that Alexander II deserved the title of ‘Tsar Liberator’</w:t>
      </w:r>
    </w:p>
    <w:p w14:paraId="5742B23B" w14:textId="3B21B342" w:rsidR="00FC100E" w:rsidRDefault="00FC100E" w:rsidP="00545ED1">
      <w:pPr>
        <w:jc w:val="center"/>
        <w:rPr>
          <w:rFonts w:cstheme="minorHAnsi"/>
          <w:b/>
          <w:caps/>
          <w:color w:val="C00000"/>
          <w:sz w:val="28"/>
          <w:u w:val="single"/>
        </w:rPr>
      </w:pPr>
      <w:r>
        <w:rPr>
          <w:rFonts w:cstheme="minorHAnsi"/>
          <w:b/>
          <w:caps/>
          <w:color w:val="C00000"/>
          <w:sz w:val="28"/>
          <w:u w:val="single"/>
        </w:rPr>
        <w:t>To what extent were the policies of Alexander II influenced by his advisors?</w:t>
      </w:r>
    </w:p>
    <w:p w14:paraId="427C1AE6" w14:textId="6F3111E5" w:rsidR="00FC100E" w:rsidRDefault="005559F4" w:rsidP="005559F4">
      <w:pPr>
        <w:rPr>
          <w:sz w:val="24"/>
          <w:szCs w:val="24"/>
        </w:rPr>
      </w:pPr>
      <w:r>
        <w:rPr>
          <w:sz w:val="24"/>
          <w:szCs w:val="24"/>
        </w:rPr>
        <w:t xml:space="preserve">This is </w:t>
      </w:r>
      <w:r w:rsidR="003F79DE">
        <w:rPr>
          <w:sz w:val="24"/>
          <w:szCs w:val="24"/>
        </w:rPr>
        <w:t xml:space="preserve">debate within the bigger question of whether Alexander II deserved the title of ‘Tsar Liberator’, as at times he seems to have been </w:t>
      </w:r>
      <w:r w:rsidR="00C70740">
        <w:rPr>
          <w:sz w:val="24"/>
          <w:szCs w:val="24"/>
        </w:rPr>
        <w:t xml:space="preserve">heavily influenced by either ‘liberal’ minsters or relatives who encouraged reform, or, </w:t>
      </w:r>
      <w:r w:rsidR="004125F5">
        <w:rPr>
          <w:sz w:val="24"/>
          <w:szCs w:val="24"/>
        </w:rPr>
        <w:t xml:space="preserve">conservative figures who encouraged counter-reform and reaction. </w:t>
      </w:r>
    </w:p>
    <w:p w14:paraId="48886B70" w14:textId="5524A1E5" w:rsidR="004125F5" w:rsidRPr="005559F4" w:rsidRDefault="004125F5" w:rsidP="005559F4">
      <w:pPr>
        <w:rPr>
          <w:sz w:val="24"/>
          <w:szCs w:val="24"/>
        </w:rPr>
      </w:pPr>
      <w:r>
        <w:rPr>
          <w:sz w:val="24"/>
          <w:szCs w:val="24"/>
        </w:rPr>
        <w:t>To gain an understanding of this influence, research the figures below</w:t>
      </w:r>
      <w:r w:rsidR="007C72DE">
        <w:rPr>
          <w:sz w:val="24"/>
          <w:szCs w:val="24"/>
        </w:rPr>
        <w:t xml:space="preserve">. For each explain who they were, their role within Alexander II’s government, whether they were a ‘liberal’ or ‘conservative’ influence, and </w:t>
      </w:r>
      <w:r w:rsidR="002D6A50">
        <w:rPr>
          <w:sz w:val="24"/>
          <w:szCs w:val="24"/>
        </w:rPr>
        <w:t>what impact (if any) they had on Alexander’s decisions.</w:t>
      </w:r>
    </w:p>
    <w:p w14:paraId="4894DAE3" w14:textId="79639E70" w:rsidR="00FC100E" w:rsidRDefault="0029420F">
      <w:pPr>
        <w:rPr>
          <w:b/>
          <w:sz w:val="28"/>
        </w:rPr>
      </w:pPr>
      <w:r>
        <w:rPr>
          <w:noProof/>
          <w:lang w:eastAsia="en-GB"/>
        </w:rPr>
        <w:drawing>
          <wp:anchor distT="0" distB="0" distL="114300" distR="114300" simplePos="0" relativeHeight="251788288" behindDoc="0" locked="0" layoutInCell="1" allowOverlap="1" wp14:anchorId="14D7A4FA" wp14:editId="15F1A5B5">
            <wp:simplePos x="0" y="0"/>
            <wp:positionH relativeFrom="margin">
              <wp:posOffset>5681208</wp:posOffset>
            </wp:positionH>
            <wp:positionV relativeFrom="paragraph">
              <wp:posOffset>9553</wp:posOffset>
            </wp:positionV>
            <wp:extent cx="1129880" cy="1422826"/>
            <wp:effectExtent l="0" t="0" r="0" b="6350"/>
            <wp:wrapNone/>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30218" cy="14232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A50" w:rsidRPr="002D6A50">
        <w:rPr>
          <w:b/>
          <w:noProof/>
          <w:sz w:val="28"/>
          <w:lang w:eastAsia="en-GB"/>
        </w:rPr>
        <mc:AlternateContent>
          <mc:Choice Requires="wps">
            <w:drawing>
              <wp:anchor distT="45720" distB="45720" distL="114300" distR="114300" simplePos="0" relativeHeight="251776000" behindDoc="1" locked="0" layoutInCell="1" allowOverlap="1" wp14:anchorId="18330F69" wp14:editId="67ACFDDB">
                <wp:simplePos x="0" y="0"/>
                <wp:positionH relativeFrom="margin">
                  <wp:posOffset>0</wp:posOffset>
                </wp:positionH>
                <wp:positionV relativeFrom="paragraph">
                  <wp:posOffset>24434</wp:posOffset>
                </wp:positionV>
                <wp:extent cx="5515610" cy="1440000"/>
                <wp:effectExtent l="0" t="0" r="27940" b="27305"/>
                <wp:wrapTight wrapText="bothSides">
                  <wp:wrapPolygon edited="0">
                    <wp:start x="0" y="0"/>
                    <wp:lineTo x="0" y="21724"/>
                    <wp:lineTo x="21635" y="21724"/>
                    <wp:lineTo x="21635" y="0"/>
                    <wp:lineTo x="0" y="0"/>
                  </wp:wrapPolygon>
                </wp:wrapTight>
                <wp:docPr id="1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5610" cy="1440000"/>
                        </a:xfrm>
                        <a:prstGeom prst="rect">
                          <a:avLst/>
                        </a:prstGeom>
                        <a:solidFill>
                          <a:srgbClr val="FFFFFF"/>
                        </a:solidFill>
                        <a:ln w="9525">
                          <a:solidFill>
                            <a:srgbClr val="000000"/>
                          </a:solidFill>
                          <a:miter lim="800000"/>
                          <a:headEnd/>
                          <a:tailEnd/>
                        </a:ln>
                      </wps:spPr>
                      <wps:txbx>
                        <w:txbxContent>
                          <w:p w14:paraId="27B7A7F6" w14:textId="6FA15B7F" w:rsidR="008E0B85" w:rsidRPr="00277747" w:rsidRDefault="008E0B85">
                            <w:pPr>
                              <w:rPr>
                                <w:b/>
                                <w:bCs/>
                              </w:rPr>
                            </w:pPr>
                            <w:r>
                              <w:rPr>
                                <w:b/>
                                <w:bCs/>
                              </w:rPr>
                              <w:t>Count Rostovtsev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30F69" id="_x0000_s1058" type="#_x0000_t202" style="position:absolute;margin-left:0;margin-top:1.9pt;width:434.3pt;height:113.4pt;z-index:-251540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">
                <v:textbox>
                  <w:txbxContent>
                    <w:p w14:paraId="27B7A7F6" w14:textId="6FA15B7F" w:rsidR="008E0B85" w:rsidRPr="00277747" w:rsidRDefault="008E0B85">
                      <w:pPr>
                        <w:rPr>
                          <w:b/>
                          <w:bCs/>
                        </w:rPr>
                      </w:pPr>
                      <w:r>
                        <w:rPr>
                          <w:b/>
                          <w:bCs/>
                        </w:rPr>
                        <w:t>Count Rostovtsev</w:t>
                      </w:r>
                    </w:p>
                  </w:txbxContent>
                </v:textbox>
                <w10:wrap type="tight" anchorx="margin"/>
              </v:shape>
            </w:pict>
          </mc:Fallback>
        </mc:AlternateContent>
      </w:r>
    </w:p>
    <w:p w14:paraId="53169BCE" w14:textId="0E71019F" w:rsidR="00852760" w:rsidRDefault="0053090D" w:rsidP="00623988">
      <w:pPr>
        <w:rPr>
          <w:b/>
          <w:sz w:val="28"/>
        </w:rPr>
      </w:pPr>
      <w:r>
        <w:rPr>
          <w:noProof/>
          <w:lang w:eastAsia="en-GB"/>
        </w:rPr>
        <w:drawing>
          <wp:anchor distT="0" distB="0" distL="114300" distR="114300" simplePos="0" relativeHeight="251789312" behindDoc="1" locked="0" layoutInCell="1" allowOverlap="1" wp14:anchorId="3E572FEE" wp14:editId="25A252DA">
            <wp:simplePos x="0" y="0"/>
            <wp:positionH relativeFrom="column">
              <wp:posOffset>5719141</wp:posOffset>
            </wp:positionH>
            <wp:positionV relativeFrom="paragraph">
              <wp:posOffset>4345940</wp:posOffset>
            </wp:positionV>
            <wp:extent cx="1001395" cy="1398905"/>
            <wp:effectExtent l="0" t="0" r="8255" b="0"/>
            <wp:wrapTight wrapText="bothSides">
              <wp:wrapPolygon edited="0">
                <wp:start x="0" y="0"/>
                <wp:lineTo x="0" y="21178"/>
                <wp:lineTo x="21367" y="21178"/>
                <wp:lineTo x="21367" y="0"/>
                <wp:lineTo x="0" y="0"/>
              </wp:wrapPolygon>
            </wp:wrapTight>
            <wp:docPr id="1034" name="Picture 1034" descr="Charles Bergamasco (1830-96) - Count Pyotr Andreyevich Shuvalo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rles Bergamasco (1830-96) - Count Pyotr Andreyevich Shuvalov ..."/>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01395" cy="1398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87264" behindDoc="0" locked="0" layoutInCell="1" allowOverlap="1" wp14:anchorId="17CE2043" wp14:editId="53FEB52C">
            <wp:simplePos x="0" y="0"/>
            <wp:positionH relativeFrom="margin">
              <wp:posOffset>5722289</wp:posOffset>
            </wp:positionH>
            <wp:positionV relativeFrom="paragraph">
              <wp:posOffset>5888990</wp:posOffset>
            </wp:positionV>
            <wp:extent cx="1017270" cy="1438275"/>
            <wp:effectExtent l="0" t="0" r="0" b="9525"/>
            <wp:wrapNone/>
            <wp:docPr id="1032" name="Picture 10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1727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37E3">
        <w:rPr>
          <w:noProof/>
          <w:lang w:eastAsia="en-GB"/>
        </w:rPr>
        <w:drawing>
          <wp:anchor distT="0" distB="0" distL="114300" distR="114300" simplePos="0" relativeHeight="251786240" behindDoc="0" locked="0" layoutInCell="1" allowOverlap="1" wp14:anchorId="3EF2D7B6" wp14:editId="3342ED73">
            <wp:simplePos x="0" y="0"/>
            <wp:positionH relativeFrom="margin">
              <wp:posOffset>5709975</wp:posOffset>
            </wp:positionH>
            <wp:positionV relativeFrom="paragraph">
              <wp:posOffset>2806092</wp:posOffset>
            </wp:positionV>
            <wp:extent cx="1059815" cy="1399540"/>
            <wp:effectExtent l="0" t="0" r="6985" b="0"/>
            <wp:wrapThrough wrapText="bothSides">
              <wp:wrapPolygon edited="0">
                <wp:start x="0" y="0"/>
                <wp:lineTo x="0" y="21169"/>
                <wp:lineTo x="21354" y="21169"/>
                <wp:lineTo x="21354" y="0"/>
                <wp:lineTo x="0" y="0"/>
              </wp:wrapPolygon>
            </wp:wrapThrough>
            <wp:docPr id="1031" name="Picture 10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59815" cy="1399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4A57">
        <w:rPr>
          <w:noProof/>
          <w:lang w:eastAsia="en-GB"/>
        </w:rPr>
        <w:drawing>
          <wp:anchor distT="0" distB="0" distL="114300" distR="114300" simplePos="0" relativeHeight="251785216" behindDoc="0" locked="0" layoutInCell="1" allowOverlap="1" wp14:anchorId="42165235" wp14:editId="1A9A7395">
            <wp:simplePos x="0" y="0"/>
            <wp:positionH relativeFrom="column">
              <wp:posOffset>5704592</wp:posOffset>
            </wp:positionH>
            <wp:positionV relativeFrom="paragraph">
              <wp:posOffset>1255836</wp:posOffset>
            </wp:positionV>
            <wp:extent cx="1087904" cy="1391479"/>
            <wp:effectExtent l="0" t="0" r="0" b="0"/>
            <wp:wrapNone/>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87904" cy="13914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7747" w:rsidRPr="002D6A50">
        <w:rPr>
          <w:b/>
          <w:noProof/>
          <w:sz w:val="28"/>
          <w:lang w:eastAsia="en-GB"/>
        </w:rPr>
        <mc:AlternateContent>
          <mc:Choice Requires="wps">
            <w:drawing>
              <wp:anchor distT="45720" distB="45720" distL="114300" distR="114300" simplePos="0" relativeHeight="251780096" behindDoc="1" locked="0" layoutInCell="1" allowOverlap="1" wp14:anchorId="1B26BA9C" wp14:editId="5FFE3C6C">
                <wp:simplePos x="0" y="0"/>
                <wp:positionH relativeFrom="margin">
                  <wp:posOffset>0</wp:posOffset>
                </wp:positionH>
                <wp:positionV relativeFrom="paragraph">
                  <wp:posOffset>2781604</wp:posOffset>
                </wp:positionV>
                <wp:extent cx="5515610" cy="1439545"/>
                <wp:effectExtent l="0" t="0" r="27940" b="27305"/>
                <wp:wrapTight wrapText="bothSides">
                  <wp:wrapPolygon edited="0">
                    <wp:start x="0" y="0"/>
                    <wp:lineTo x="0" y="21724"/>
                    <wp:lineTo x="21635" y="21724"/>
                    <wp:lineTo x="21635" y="0"/>
                    <wp:lineTo x="0" y="0"/>
                  </wp:wrapPolygon>
                </wp:wrapTight>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5610" cy="1439545"/>
                        </a:xfrm>
                        <a:prstGeom prst="rect">
                          <a:avLst/>
                        </a:prstGeom>
                        <a:solidFill>
                          <a:srgbClr val="FFFFFF"/>
                        </a:solidFill>
                        <a:ln w="9525">
                          <a:solidFill>
                            <a:srgbClr val="000000"/>
                          </a:solidFill>
                          <a:miter lim="800000"/>
                          <a:headEnd/>
                          <a:tailEnd/>
                        </a:ln>
                      </wps:spPr>
                      <wps:txbx>
                        <w:txbxContent>
                          <w:p w14:paraId="29B919A0" w14:textId="2ADA0C0B" w:rsidR="008E0B85" w:rsidRPr="00277747" w:rsidRDefault="008E0B85" w:rsidP="00646CD9">
                            <w:pPr>
                              <w:rPr>
                                <w:b/>
                                <w:bCs/>
                              </w:rPr>
                            </w:pPr>
                            <w:r w:rsidRPr="00277747">
                              <w:rPr>
                                <w:b/>
                                <w:bCs/>
                              </w:rPr>
                              <w:t xml:space="preserve">Dmitry Milyutin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6BA9C" id="_x0000_s1059" type="#_x0000_t202" style="position:absolute;margin-left:0;margin-top:219pt;width:434.3pt;height:113.35pt;z-index:-251536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">
                <v:textbox>
                  <w:txbxContent>
                    <w:p w14:paraId="29B919A0" w14:textId="2ADA0C0B" w:rsidR="008E0B85" w:rsidRPr="00277747" w:rsidRDefault="008E0B85" w:rsidP="00646CD9">
                      <w:pPr>
                        <w:rPr>
                          <w:b/>
                          <w:bCs/>
                        </w:rPr>
                      </w:pPr>
                      <w:r w:rsidRPr="00277747">
                        <w:rPr>
                          <w:b/>
                          <w:bCs/>
                        </w:rPr>
                        <w:t xml:space="preserve">Dmitry Milyutin </w:t>
                      </w:r>
                    </w:p>
                  </w:txbxContent>
                </v:textbox>
                <w10:wrap type="tight" anchorx="margin"/>
              </v:shape>
            </w:pict>
          </mc:Fallback>
        </mc:AlternateContent>
      </w:r>
      <w:r w:rsidR="00545ED1" w:rsidRPr="002D6A50">
        <w:rPr>
          <w:b/>
          <w:noProof/>
          <w:sz w:val="28"/>
          <w:lang w:eastAsia="en-GB"/>
        </w:rPr>
        <mc:AlternateContent>
          <mc:Choice Requires="wps">
            <w:drawing>
              <wp:anchor distT="45720" distB="45720" distL="114300" distR="114300" simplePos="0" relativeHeight="251782144" behindDoc="1" locked="0" layoutInCell="1" allowOverlap="1" wp14:anchorId="058D2244" wp14:editId="4C79DD36">
                <wp:simplePos x="0" y="0"/>
                <wp:positionH relativeFrom="margin">
                  <wp:posOffset>0</wp:posOffset>
                </wp:positionH>
                <wp:positionV relativeFrom="paragraph">
                  <wp:posOffset>4335476</wp:posOffset>
                </wp:positionV>
                <wp:extent cx="5515610" cy="1439545"/>
                <wp:effectExtent l="0" t="0" r="27940" b="27305"/>
                <wp:wrapTight wrapText="bothSides">
                  <wp:wrapPolygon edited="0">
                    <wp:start x="0" y="0"/>
                    <wp:lineTo x="0" y="21724"/>
                    <wp:lineTo x="21635" y="21724"/>
                    <wp:lineTo x="21635" y="0"/>
                    <wp:lineTo x="0" y="0"/>
                  </wp:wrapPolygon>
                </wp:wrapTight>
                <wp:docPr id="1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5610" cy="1439545"/>
                        </a:xfrm>
                        <a:prstGeom prst="rect">
                          <a:avLst/>
                        </a:prstGeom>
                        <a:solidFill>
                          <a:srgbClr val="FFFFFF"/>
                        </a:solidFill>
                        <a:ln w="9525">
                          <a:solidFill>
                            <a:srgbClr val="000000"/>
                          </a:solidFill>
                          <a:miter lim="800000"/>
                          <a:headEnd/>
                          <a:tailEnd/>
                        </a:ln>
                      </wps:spPr>
                      <wps:txbx>
                        <w:txbxContent>
                          <w:p w14:paraId="6F657228" w14:textId="66C209A7" w:rsidR="008E0B85" w:rsidRPr="00277747" w:rsidRDefault="008E0B85" w:rsidP="00693C23">
                            <w:pPr>
                              <w:rPr>
                                <w:b/>
                                <w:bCs/>
                              </w:rPr>
                            </w:pPr>
                            <w:r>
                              <w:rPr>
                                <w:b/>
                                <w:bCs/>
                              </w:rPr>
                              <w:t>Pyotr Andreyevich Shuvalov</w:t>
                            </w:r>
                            <w:r w:rsidRPr="00277747">
                              <w:rPr>
                                <w:b/>
                                <w:b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D2244" id="_x0000_s1060" type="#_x0000_t202" style="position:absolute;margin-left:0;margin-top:341.4pt;width:434.3pt;height:113.35pt;z-index:-251534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">
                <v:textbox>
                  <w:txbxContent>
                    <w:p w14:paraId="6F657228" w14:textId="66C209A7" w:rsidR="008E0B85" w:rsidRPr="00277747" w:rsidRDefault="008E0B85" w:rsidP="00693C23">
                      <w:pPr>
                        <w:rPr>
                          <w:b/>
                          <w:bCs/>
                        </w:rPr>
                      </w:pPr>
                      <w:r>
                        <w:rPr>
                          <w:b/>
                          <w:bCs/>
                        </w:rPr>
                        <w:t>Pyotr Andreyevich Shuvalov</w:t>
                      </w:r>
                      <w:r w:rsidRPr="00277747">
                        <w:rPr>
                          <w:b/>
                          <w:bCs/>
                        </w:rPr>
                        <w:t xml:space="preserve"> </w:t>
                      </w:r>
                    </w:p>
                  </w:txbxContent>
                </v:textbox>
                <w10:wrap type="tight" anchorx="margin"/>
              </v:shape>
            </w:pict>
          </mc:Fallback>
        </mc:AlternateContent>
      </w:r>
      <w:r w:rsidR="00545ED1" w:rsidRPr="002D6A50">
        <w:rPr>
          <w:b/>
          <w:noProof/>
          <w:sz w:val="28"/>
          <w:lang w:eastAsia="en-GB"/>
        </w:rPr>
        <mc:AlternateContent>
          <mc:Choice Requires="wps">
            <w:drawing>
              <wp:anchor distT="45720" distB="45720" distL="114300" distR="114300" simplePos="0" relativeHeight="251784192" behindDoc="1" locked="0" layoutInCell="1" allowOverlap="1" wp14:anchorId="6CC4ADE8" wp14:editId="68B5185B">
                <wp:simplePos x="0" y="0"/>
                <wp:positionH relativeFrom="margin">
                  <wp:posOffset>15240</wp:posOffset>
                </wp:positionH>
                <wp:positionV relativeFrom="paragraph">
                  <wp:posOffset>5895036</wp:posOffset>
                </wp:positionV>
                <wp:extent cx="5515610" cy="1439545"/>
                <wp:effectExtent l="0" t="0" r="27940" b="27305"/>
                <wp:wrapTight wrapText="bothSides">
                  <wp:wrapPolygon edited="0">
                    <wp:start x="0" y="0"/>
                    <wp:lineTo x="0" y="21724"/>
                    <wp:lineTo x="21635" y="21724"/>
                    <wp:lineTo x="21635" y="0"/>
                    <wp:lineTo x="0" y="0"/>
                  </wp:wrapPolygon>
                </wp:wrapTight>
                <wp:docPr id="1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5610" cy="1439545"/>
                        </a:xfrm>
                        <a:prstGeom prst="rect">
                          <a:avLst/>
                        </a:prstGeom>
                        <a:solidFill>
                          <a:srgbClr val="FFFFFF"/>
                        </a:solidFill>
                        <a:ln w="9525">
                          <a:solidFill>
                            <a:srgbClr val="000000"/>
                          </a:solidFill>
                          <a:miter lim="800000"/>
                          <a:headEnd/>
                          <a:tailEnd/>
                        </a:ln>
                      </wps:spPr>
                      <wps:txbx>
                        <w:txbxContent>
                          <w:p w14:paraId="73CA21AE" w14:textId="61D38B2E" w:rsidR="008E0B85" w:rsidRPr="00277747" w:rsidRDefault="008E0B85" w:rsidP="00693C23">
                            <w:pPr>
                              <w:rPr>
                                <w:b/>
                                <w:bCs/>
                              </w:rPr>
                            </w:pPr>
                            <w:r w:rsidRPr="00277747">
                              <w:rPr>
                                <w:b/>
                                <w:bCs/>
                              </w:rPr>
                              <w:t>Dmitry Tolstoy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4ADE8" id="_x0000_s1061" type="#_x0000_t202" style="position:absolute;margin-left:1.2pt;margin-top:464.2pt;width:434.3pt;height:113.35pt;z-index:-251532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">
                <v:textbox>
                  <w:txbxContent>
                    <w:p w14:paraId="73CA21AE" w14:textId="61D38B2E" w:rsidR="008E0B85" w:rsidRPr="00277747" w:rsidRDefault="008E0B85" w:rsidP="00693C23">
                      <w:pPr>
                        <w:rPr>
                          <w:b/>
                          <w:bCs/>
                        </w:rPr>
                      </w:pPr>
                      <w:r w:rsidRPr="00277747">
                        <w:rPr>
                          <w:b/>
                          <w:bCs/>
                        </w:rPr>
                        <w:t>Dmitry Tolstoy</w:t>
                      </w:r>
                    </w:p>
                  </w:txbxContent>
                </v:textbox>
                <w10:wrap type="tight" anchorx="margin"/>
              </v:shape>
            </w:pict>
          </mc:Fallback>
        </mc:AlternateContent>
      </w:r>
      <w:r w:rsidR="00545ED1" w:rsidRPr="002D6A50">
        <w:rPr>
          <w:b/>
          <w:noProof/>
          <w:sz w:val="28"/>
          <w:lang w:eastAsia="en-GB"/>
        </w:rPr>
        <mc:AlternateContent>
          <mc:Choice Requires="wps">
            <w:drawing>
              <wp:anchor distT="45720" distB="45720" distL="114300" distR="114300" simplePos="0" relativeHeight="251778048" behindDoc="1" locked="0" layoutInCell="1" allowOverlap="1" wp14:anchorId="3720F51B" wp14:editId="1DFBDCCD">
                <wp:simplePos x="0" y="0"/>
                <wp:positionH relativeFrom="margin">
                  <wp:posOffset>0</wp:posOffset>
                </wp:positionH>
                <wp:positionV relativeFrom="paragraph">
                  <wp:posOffset>1236014</wp:posOffset>
                </wp:positionV>
                <wp:extent cx="5515610" cy="1439545"/>
                <wp:effectExtent l="0" t="0" r="27940" b="27305"/>
                <wp:wrapTight wrapText="bothSides">
                  <wp:wrapPolygon edited="0">
                    <wp:start x="0" y="0"/>
                    <wp:lineTo x="0" y="21724"/>
                    <wp:lineTo x="21635" y="21724"/>
                    <wp:lineTo x="21635" y="0"/>
                    <wp:lineTo x="0" y="0"/>
                  </wp:wrapPolygon>
                </wp:wrapTight>
                <wp:docPr id="1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5610" cy="1439545"/>
                        </a:xfrm>
                        <a:prstGeom prst="rect">
                          <a:avLst/>
                        </a:prstGeom>
                        <a:solidFill>
                          <a:srgbClr val="FFFFFF"/>
                        </a:solidFill>
                        <a:ln w="9525">
                          <a:solidFill>
                            <a:srgbClr val="000000"/>
                          </a:solidFill>
                          <a:miter lim="800000"/>
                          <a:headEnd/>
                          <a:tailEnd/>
                        </a:ln>
                      </wps:spPr>
                      <wps:txbx>
                        <w:txbxContent>
                          <w:p w14:paraId="5DC28B64" w14:textId="70C9DD4B" w:rsidR="008E0B85" w:rsidRPr="00277747" w:rsidRDefault="008E0B85" w:rsidP="005F53C2">
                            <w:pPr>
                              <w:rPr>
                                <w:b/>
                                <w:bCs/>
                              </w:rPr>
                            </w:pPr>
                            <w:r w:rsidRPr="00277747">
                              <w:rPr>
                                <w:b/>
                                <w:bCs/>
                              </w:rPr>
                              <w:t>Grand Duke Konstantin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0F51B" id="_x0000_s1062" type="#_x0000_t202" style="position:absolute;margin-left:0;margin-top:97.3pt;width:434.3pt;height:113.35pt;z-index:-251538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">
                <v:textbox>
                  <w:txbxContent>
                    <w:p w14:paraId="5DC28B64" w14:textId="70C9DD4B" w:rsidR="008E0B85" w:rsidRPr="00277747" w:rsidRDefault="008E0B85" w:rsidP="005F53C2">
                      <w:pPr>
                        <w:rPr>
                          <w:b/>
                          <w:bCs/>
                        </w:rPr>
                      </w:pPr>
                      <w:r w:rsidRPr="00277747">
                        <w:rPr>
                          <w:b/>
                          <w:bCs/>
                        </w:rPr>
                        <w:t>Grand Duke Konstantin</w:t>
                      </w:r>
                    </w:p>
                  </w:txbxContent>
                </v:textbox>
                <w10:wrap type="tight" anchorx="margin"/>
              </v:shape>
            </w:pict>
          </mc:Fallback>
        </mc:AlternateContent>
      </w:r>
      <w:r w:rsidR="00FC100E">
        <w:rPr>
          <w:b/>
          <w:sz w:val="28"/>
        </w:rPr>
        <w:br w:type="page"/>
      </w:r>
    </w:p>
    <w:p w14:paraId="6C9BDAC3" w14:textId="77777777" w:rsidR="008E0B85" w:rsidRDefault="008E0B85" w:rsidP="008E0B85">
      <w:pPr>
        <w:autoSpaceDE w:val="0"/>
        <w:autoSpaceDN w:val="0"/>
        <w:adjustRightInd w:val="0"/>
        <w:spacing w:after="0" w:line="240" w:lineRule="auto"/>
        <w:rPr>
          <w:rFonts w:ascii="ArialMT" w:hAnsi="ArialMT" w:cs="ArialMT"/>
        </w:rPr>
      </w:pPr>
      <w:r w:rsidRPr="00827D2F">
        <w:rPr>
          <w:rFonts w:ascii="ArialMT" w:hAnsi="ArialMT" w:cs="ArialMT"/>
          <w:b/>
          <w:u w:val="single"/>
        </w:rPr>
        <w:t>JUNE 2018</w:t>
      </w:r>
      <w:r>
        <w:rPr>
          <w:rFonts w:ascii="ArialMT" w:hAnsi="ArialMT" w:cs="ArialMT"/>
        </w:rPr>
        <w:t xml:space="preserve"> </w:t>
      </w:r>
    </w:p>
    <w:p w14:paraId="32246101" w14:textId="77777777" w:rsidR="008E0B85" w:rsidRDefault="008E0B85" w:rsidP="008E0B85">
      <w:pPr>
        <w:autoSpaceDE w:val="0"/>
        <w:autoSpaceDN w:val="0"/>
        <w:adjustRightInd w:val="0"/>
        <w:spacing w:after="0" w:line="240" w:lineRule="auto"/>
        <w:rPr>
          <w:rFonts w:ascii="ArialMT" w:hAnsi="ArialMT" w:cs="ArialMT"/>
        </w:rPr>
      </w:pPr>
    </w:p>
    <w:p w14:paraId="38AA2813" w14:textId="77777777" w:rsidR="008E0B85" w:rsidRPr="00DD30E4" w:rsidRDefault="008E0B85" w:rsidP="008E0B85">
      <w:pPr>
        <w:autoSpaceDE w:val="0"/>
        <w:autoSpaceDN w:val="0"/>
        <w:adjustRightInd w:val="0"/>
        <w:spacing w:after="0" w:line="240" w:lineRule="auto"/>
        <w:rPr>
          <w:rFonts w:ascii="ArialMT" w:hAnsi="ArialMT" w:cs="ArialMT"/>
        </w:rPr>
      </w:pPr>
      <w:r>
        <w:rPr>
          <w:rFonts w:ascii="ArialMT" w:hAnsi="ArialMT" w:cs="ArialMT"/>
        </w:rPr>
        <w:t xml:space="preserve">Evaluate the interpretations in </w:t>
      </w:r>
      <w:r>
        <w:rPr>
          <w:rFonts w:ascii="Arial-BoldMT" w:hAnsi="Arial-BoldMT" w:cs="Arial-BoldMT"/>
          <w:b/>
          <w:bCs/>
        </w:rPr>
        <w:t xml:space="preserve">both </w:t>
      </w:r>
      <w:r>
        <w:rPr>
          <w:rFonts w:ascii="ArialMT" w:hAnsi="ArialMT" w:cs="ArialMT"/>
        </w:rPr>
        <w:t xml:space="preserve">of the two passages and explain which you think is more convincing about the consequences of Alexander II’s Great Reforms. </w:t>
      </w:r>
      <w:r>
        <w:rPr>
          <w:rFonts w:ascii="Arial-BoldMT" w:hAnsi="Arial-BoldMT" w:cs="Arial-BoldMT"/>
          <w:b/>
          <w:bCs/>
        </w:rPr>
        <w:t>[30]</w:t>
      </w:r>
    </w:p>
    <w:p w14:paraId="72D02A08" w14:textId="77777777" w:rsidR="008E0B85" w:rsidRDefault="008E0B85" w:rsidP="008E0B85">
      <w:pPr>
        <w:autoSpaceDE w:val="0"/>
        <w:autoSpaceDN w:val="0"/>
        <w:adjustRightInd w:val="0"/>
        <w:spacing w:after="0" w:line="240" w:lineRule="auto"/>
        <w:rPr>
          <w:rFonts w:ascii="Arial-BoldMT" w:hAnsi="Arial-BoldMT" w:cs="Arial-BoldMT"/>
          <w:b/>
          <w:bCs/>
        </w:rPr>
      </w:pPr>
    </w:p>
    <w:p w14:paraId="36E95989" w14:textId="77777777" w:rsidR="008E0B85" w:rsidRDefault="008E0B85" w:rsidP="008E0B85">
      <w:pPr>
        <w:autoSpaceDE w:val="0"/>
        <w:autoSpaceDN w:val="0"/>
        <w:adjustRightInd w:val="0"/>
        <w:spacing w:after="0" w:line="240" w:lineRule="auto"/>
        <w:rPr>
          <w:rFonts w:ascii="Arial-BoldMT" w:hAnsi="Arial-BoldMT" w:cs="Arial-BoldMT"/>
          <w:b/>
          <w:bCs/>
        </w:rPr>
      </w:pPr>
      <w:r>
        <w:rPr>
          <w:rFonts w:ascii="Arial-BoldMT" w:hAnsi="Arial-BoldMT" w:cs="Arial-BoldMT"/>
          <w:b/>
          <w:bCs/>
        </w:rPr>
        <w:t>Passage A</w:t>
      </w:r>
    </w:p>
    <w:p w14:paraId="311CB483" w14:textId="77777777" w:rsidR="008E0B85" w:rsidRPr="00833100" w:rsidRDefault="008E0B85" w:rsidP="008E0B85">
      <w:pPr>
        <w:autoSpaceDE w:val="0"/>
        <w:autoSpaceDN w:val="0"/>
        <w:adjustRightInd w:val="0"/>
        <w:spacing w:after="0" w:line="276" w:lineRule="auto"/>
        <w:rPr>
          <w:rFonts w:ascii="Arial" w:hAnsi="Arial" w:cs="Arial"/>
        </w:rPr>
      </w:pPr>
      <w:r w:rsidRPr="00833100">
        <w:rPr>
          <w:rFonts w:ascii="Arial" w:hAnsi="Arial" w:cs="Arial"/>
        </w:rPr>
        <w:t>The Great Reforms changed the social fabric profoundly…in a manner that the legislators had not planned. The 1860s and 1870s saw a sudden explosion of culture, as towns acquired real meaning as the focus of political, legal and cultural life. The population of small towns doubled. Railroads began slowly to bridge the vast distances of European Russia with the construction of a line from St Petersburg to Warsaw and from Moscow to Nizhny Novgorod. Factories sprouted on the outskirts of towns and on ambitious landowners’ estates: industry flourished in the central industrial region, textiles in Ivanovo; mining and metallurgy underwent a revival. The drab provincial town of Livny, which before the reforms produced agricultural products, boasted eighteen major factories by the 1890s. A serious effort was made to improve the sanitary conditions in the towns and villages as pipelines and sewage systems were installed and roads were paved. The atmosphere of the towns and estates changed, as well, as energetic young scientists, priests, teachers and physicians working the countryside attended the zemstvo. The zemstvo became the cornerstone of a distinctive and original political culture. It gave people experience of politics [and it was] the defining institution of the era that followed the great reforms.</w:t>
      </w:r>
    </w:p>
    <w:p w14:paraId="3545D3F7" w14:textId="77777777" w:rsidR="008E0B85" w:rsidRDefault="008E0B85" w:rsidP="008E0B85">
      <w:pPr>
        <w:autoSpaceDE w:val="0"/>
        <w:autoSpaceDN w:val="0"/>
        <w:adjustRightInd w:val="0"/>
        <w:spacing w:after="0" w:line="240" w:lineRule="auto"/>
        <w:rPr>
          <w:rFonts w:ascii="ArialMT" w:hAnsi="ArialMT" w:cs="ArialMT"/>
        </w:rPr>
      </w:pPr>
    </w:p>
    <w:p w14:paraId="52E1846B" w14:textId="77777777" w:rsidR="008E0B85" w:rsidRDefault="008E0B85" w:rsidP="008E0B85">
      <w:pPr>
        <w:autoSpaceDE w:val="0"/>
        <w:autoSpaceDN w:val="0"/>
        <w:adjustRightInd w:val="0"/>
        <w:spacing w:after="0" w:line="240" w:lineRule="auto"/>
        <w:jc w:val="right"/>
        <w:rPr>
          <w:rFonts w:ascii="ArialMT" w:hAnsi="ArialMT" w:cs="ArialMT"/>
        </w:rPr>
      </w:pPr>
      <w:r>
        <w:rPr>
          <w:rFonts w:ascii="ArialMT" w:hAnsi="ArialMT" w:cs="ArialMT"/>
        </w:rPr>
        <w:t xml:space="preserve">Adapted from C. Evtuhov et al, </w:t>
      </w:r>
      <w:r>
        <w:rPr>
          <w:rFonts w:ascii="Arial-ItalicMT" w:hAnsi="Arial-ItalicMT" w:cs="Arial-ItalicMT"/>
          <w:i/>
          <w:iCs/>
        </w:rPr>
        <w:t>A History of Russia</w:t>
      </w:r>
      <w:r>
        <w:rPr>
          <w:rFonts w:ascii="ArialMT" w:hAnsi="ArialMT" w:cs="ArialMT"/>
        </w:rPr>
        <w:t>, published in 2004.</w:t>
      </w:r>
    </w:p>
    <w:p w14:paraId="30A1E6F9" w14:textId="77777777" w:rsidR="008E0B85" w:rsidRDefault="008E0B85" w:rsidP="008E0B85">
      <w:pPr>
        <w:autoSpaceDE w:val="0"/>
        <w:autoSpaceDN w:val="0"/>
        <w:adjustRightInd w:val="0"/>
        <w:spacing w:after="0" w:line="240" w:lineRule="auto"/>
        <w:rPr>
          <w:rFonts w:ascii="Arial-BoldMT" w:hAnsi="Arial-BoldMT" w:cs="Arial-BoldMT"/>
          <w:b/>
          <w:bCs/>
        </w:rPr>
      </w:pPr>
    </w:p>
    <w:p w14:paraId="4E2699BA" w14:textId="77777777" w:rsidR="008E0B85" w:rsidRDefault="008E0B85" w:rsidP="008E0B85">
      <w:pPr>
        <w:autoSpaceDE w:val="0"/>
        <w:autoSpaceDN w:val="0"/>
        <w:adjustRightInd w:val="0"/>
        <w:spacing w:after="0" w:line="240" w:lineRule="auto"/>
        <w:rPr>
          <w:rFonts w:ascii="Arial-BoldMT" w:hAnsi="Arial-BoldMT" w:cs="Arial-BoldMT"/>
          <w:b/>
          <w:bCs/>
        </w:rPr>
      </w:pPr>
      <w:r>
        <w:rPr>
          <w:rFonts w:ascii="Arial-BoldMT" w:hAnsi="Arial-BoldMT" w:cs="Arial-BoldMT"/>
          <w:b/>
          <w:bCs/>
        </w:rPr>
        <w:t>Passage B</w:t>
      </w:r>
    </w:p>
    <w:p w14:paraId="39E4420C" w14:textId="77777777" w:rsidR="008E0B85" w:rsidRPr="00833100" w:rsidRDefault="008E0B85" w:rsidP="008E0B85">
      <w:pPr>
        <w:autoSpaceDE w:val="0"/>
        <w:autoSpaceDN w:val="0"/>
        <w:adjustRightInd w:val="0"/>
        <w:spacing w:after="0" w:line="276" w:lineRule="auto"/>
        <w:rPr>
          <w:rFonts w:ascii="Arial" w:hAnsi="Arial" w:cs="Arial"/>
        </w:rPr>
      </w:pPr>
      <w:r w:rsidRPr="00833100">
        <w:rPr>
          <w:rFonts w:ascii="Arial" w:hAnsi="Arial" w:cs="Arial"/>
        </w:rPr>
        <w:t>It is possible to level criticisms at most of the reforms that ensued [after 1861]. Peasants remained the poorest and most heavily exploited section of the population. Those who engaged in agriculture were not only short of land but also saddled with redemption payments. By retaining the Poll Tax and introducing new courts, the government made it plain that it had no intention of granting the peasantry economic or judicial parity with the nobility. The zemstvo became the nests of the gentry. The peasantry could have played a larger part in their activities, but the former serfs were unable to rid themselves of the habit of deference. At district level, the new assemblies were too remote from the peasants’ concerns to justify the risk of throwing caution to the wind. Although the chairmen of the zemstvo were elected by the assemblies, they had to be approved by the Ministry of Internal Affairs. In the eyes of the government, the zemstvo were fundraising bodies rather than forums for political discussion yet because zemstvo lacked the power of enforcement they found it difficult to collect taxes.</w:t>
      </w:r>
    </w:p>
    <w:p w14:paraId="04C69929" w14:textId="77777777" w:rsidR="008E0B85" w:rsidRPr="00833100" w:rsidRDefault="008E0B85" w:rsidP="008E0B85">
      <w:pPr>
        <w:autoSpaceDE w:val="0"/>
        <w:autoSpaceDN w:val="0"/>
        <w:adjustRightInd w:val="0"/>
        <w:spacing w:after="0" w:line="276" w:lineRule="auto"/>
        <w:rPr>
          <w:rFonts w:ascii="Arial" w:hAnsi="Arial" w:cs="Arial"/>
        </w:rPr>
      </w:pPr>
      <w:r w:rsidRPr="00833100">
        <w:rPr>
          <w:rFonts w:ascii="Arial" w:hAnsi="Arial" w:cs="Arial"/>
        </w:rPr>
        <w:t>Indeed, the major drawback of the reforms was the Tsar’s refusal to establish a national assembly.</w:t>
      </w:r>
    </w:p>
    <w:p w14:paraId="51EE625B" w14:textId="77777777" w:rsidR="008E0B85" w:rsidRDefault="008E0B85" w:rsidP="008E0B85">
      <w:pPr>
        <w:autoSpaceDE w:val="0"/>
        <w:autoSpaceDN w:val="0"/>
        <w:adjustRightInd w:val="0"/>
        <w:spacing w:after="0" w:line="276" w:lineRule="auto"/>
        <w:rPr>
          <w:rFonts w:ascii="Arial" w:hAnsi="Arial" w:cs="Arial"/>
        </w:rPr>
      </w:pPr>
      <w:r w:rsidRPr="00833100">
        <w:rPr>
          <w:rFonts w:ascii="Arial" w:hAnsi="Arial" w:cs="Arial"/>
        </w:rPr>
        <w:t>There can be no doubt that this was a decision made by the Tsar himself, for his own brother and a number of highly placed officials recognised the advantages of establishing some sort of central representative body. The Tsar, however, was not to be persuaded. Since the Tsar made law on his own, it may be that the reforms of the 1860s were a grand illusion. The measures enacted by Alexander II were conceptually limited, poorly executed, incomplete, unsustained and insecure.</w:t>
      </w:r>
    </w:p>
    <w:p w14:paraId="41401A32" w14:textId="77777777" w:rsidR="008E0B85" w:rsidRDefault="008E0B85" w:rsidP="008E0B85">
      <w:pPr>
        <w:autoSpaceDE w:val="0"/>
        <w:autoSpaceDN w:val="0"/>
        <w:adjustRightInd w:val="0"/>
        <w:spacing w:after="0" w:line="276" w:lineRule="auto"/>
        <w:rPr>
          <w:rFonts w:ascii="Arial" w:hAnsi="Arial" w:cs="Arial"/>
        </w:rPr>
      </w:pPr>
    </w:p>
    <w:p w14:paraId="5339C189" w14:textId="77777777" w:rsidR="008E0B85" w:rsidRPr="00833100" w:rsidRDefault="008E0B85" w:rsidP="008E0B85">
      <w:pPr>
        <w:autoSpaceDE w:val="0"/>
        <w:autoSpaceDN w:val="0"/>
        <w:adjustRightInd w:val="0"/>
        <w:spacing w:after="0" w:line="276" w:lineRule="auto"/>
        <w:jc w:val="right"/>
        <w:rPr>
          <w:rFonts w:ascii="Arial" w:hAnsi="Arial" w:cs="Arial"/>
        </w:rPr>
      </w:pPr>
      <w:r w:rsidRPr="00833100">
        <w:rPr>
          <w:rFonts w:ascii="ArialMT" w:hAnsi="ArialMT" w:cs="ArialMT"/>
        </w:rPr>
        <w:t xml:space="preserve">Adapted from D. Saunders, </w:t>
      </w:r>
      <w:r w:rsidRPr="00833100">
        <w:rPr>
          <w:rFonts w:ascii="Arial-ItalicMT" w:hAnsi="Arial-ItalicMT" w:cs="Arial-ItalicMT"/>
          <w:i/>
          <w:iCs/>
        </w:rPr>
        <w:t>Russia in the Age of Reaction and Reform 1801–1881</w:t>
      </w:r>
      <w:r w:rsidRPr="00833100">
        <w:rPr>
          <w:rFonts w:ascii="ArialMT" w:hAnsi="ArialMT" w:cs="ArialMT"/>
        </w:rPr>
        <w:t>, published in 1992.</w:t>
      </w:r>
    </w:p>
    <w:p w14:paraId="69C288A6" w14:textId="77777777" w:rsidR="008E0B85" w:rsidRDefault="008E0B85" w:rsidP="008E0B85">
      <w:pPr>
        <w:pStyle w:val="Pa9"/>
        <w:ind w:left="440" w:hanging="440"/>
        <w:jc w:val="both"/>
        <w:rPr>
          <w:b/>
          <w:bCs/>
          <w:color w:val="000000"/>
          <w:sz w:val="22"/>
          <w:szCs w:val="22"/>
          <w:u w:val="single"/>
        </w:rPr>
      </w:pPr>
    </w:p>
    <w:p w14:paraId="54A4011C" w14:textId="77777777" w:rsidR="008E0B85" w:rsidRDefault="008E0B85" w:rsidP="008E0B85">
      <w:pPr>
        <w:spacing w:after="0"/>
        <w:jc w:val="both"/>
        <w:rPr>
          <w:sz w:val="24"/>
          <w:szCs w:val="24"/>
          <w:u w:val="single"/>
        </w:rPr>
      </w:pPr>
    </w:p>
    <w:p w14:paraId="43A1C611" w14:textId="77777777" w:rsidR="008E0B85" w:rsidRDefault="008E0B85" w:rsidP="008E0B85">
      <w:pPr>
        <w:spacing w:after="0"/>
        <w:jc w:val="both"/>
        <w:rPr>
          <w:sz w:val="24"/>
          <w:szCs w:val="24"/>
          <w:u w:val="single"/>
        </w:rPr>
      </w:pPr>
    </w:p>
    <w:p w14:paraId="7DF0189E" w14:textId="77777777" w:rsidR="008E0B85" w:rsidRDefault="008E0B85" w:rsidP="008E0B85">
      <w:pPr>
        <w:spacing w:after="0"/>
        <w:jc w:val="both"/>
        <w:rPr>
          <w:sz w:val="24"/>
          <w:szCs w:val="24"/>
          <w:u w:val="single"/>
        </w:rPr>
      </w:pPr>
    </w:p>
    <w:p w14:paraId="76148308" w14:textId="77777777" w:rsidR="008E0B85" w:rsidRDefault="008E0B85" w:rsidP="008E0B85">
      <w:pPr>
        <w:spacing w:after="0"/>
        <w:jc w:val="both"/>
        <w:rPr>
          <w:sz w:val="24"/>
          <w:szCs w:val="24"/>
          <w:u w:val="single"/>
        </w:rPr>
      </w:pPr>
    </w:p>
    <w:p w14:paraId="21B77044" w14:textId="77777777" w:rsidR="008E0B85" w:rsidRDefault="008E0B85" w:rsidP="008E0B85">
      <w:pPr>
        <w:spacing w:after="0"/>
        <w:jc w:val="both"/>
        <w:rPr>
          <w:sz w:val="24"/>
          <w:szCs w:val="24"/>
          <w:u w:val="single"/>
        </w:rPr>
      </w:pPr>
    </w:p>
    <w:p w14:paraId="535767D1" w14:textId="77777777" w:rsidR="008E0B85" w:rsidRDefault="008E0B85" w:rsidP="008E0B85">
      <w:pPr>
        <w:spacing w:after="0"/>
        <w:jc w:val="both"/>
        <w:rPr>
          <w:sz w:val="24"/>
          <w:szCs w:val="24"/>
          <w:u w:val="single"/>
        </w:rPr>
      </w:pPr>
    </w:p>
    <w:p w14:paraId="582E8FC7" w14:textId="77777777" w:rsidR="008E0B85" w:rsidRDefault="008E0B85" w:rsidP="008E0B85">
      <w:pPr>
        <w:spacing w:after="0"/>
        <w:jc w:val="both"/>
        <w:rPr>
          <w:sz w:val="24"/>
          <w:szCs w:val="24"/>
          <w:u w:val="single"/>
        </w:rPr>
      </w:pPr>
    </w:p>
    <w:p w14:paraId="207D1C03" w14:textId="77777777" w:rsidR="008E0B85" w:rsidRDefault="008E0B85" w:rsidP="008E0B85">
      <w:pPr>
        <w:spacing w:after="0"/>
        <w:jc w:val="both"/>
        <w:rPr>
          <w:sz w:val="24"/>
          <w:szCs w:val="24"/>
          <w:u w:val="single"/>
        </w:rPr>
      </w:pPr>
    </w:p>
    <w:p w14:paraId="67012703" w14:textId="0D4EBB89" w:rsidR="008E0B85" w:rsidRPr="00616087" w:rsidRDefault="008E0B85" w:rsidP="008E0B85">
      <w:pPr>
        <w:spacing w:after="0"/>
        <w:jc w:val="both"/>
        <w:rPr>
          <w:sz w:val="24"/>
          <w:szCs w:val="24"/>
          <w:u w:val="single"/>
        </w:rPr>
      </w:pPr>
      <w:r w:rsidRPr="00616087">
        <w:rPr>
          <w:sz w:val="24"/>
          <w:szCs w:val="24"/>
          <w:u w:val="single"/>
        </w:rPr>
        <w:t>Evidence for A</w:t>
      </w:r>
    </w:p>
    <w:p w14:paraId="32428EB5" w14:textId="77777777" w:rsidR="008E0B85" w:rsidRDefault="008E0B85" w:rsidP="008E0B85">
      <w:pPr>
        <w:pStyle w:val="ListParagraph"/>
        <w:numPr>
          <w:ilvl w:val="0"/>
          <w:numId w:val="30"/>
        </w:numPr>
        <w:spacing w:after="0"/>
        <w:jc w:val="both"/>
        <w:rPr>
          <w:sz w:val="24"/>
          <w:szCs w:val="24"/>
        </w:rPr>
      </w:pPr>
      <w:r>
        <w:rPr>
          <w:noProof/>
          <w:lang w:eastAsia="en-GB"/>
        </w:rPr>
        <w:drawing>
          <wp:anchor distT="0" distB="0" distL="114300" distR="114300" simplePos="0" relativeHeight="251828224" behindDoc="0" locked="0" layoutInCell="1" allowOverlap="1" wp14:anchorId="2036363C" wp14:editId="5ACB5C62">
            <wp:simplePos x="0" y="0"/>
            <wp:positionH relativeFrom="margin">
              <wp:align>right</wp:align>
            </wp:positionH>
            <wp:positionV relativeFrom="paragraph">
              <wp:posOffset>276860</wp:posOffset>
            </wp:positionV>
            <wp:extent cx="3699510" cy="2362835"/>
            <wp:effectExtent l="0" t="0" r="0" b="0"/>
            <wp:wrapThrough wrapText="bothSides">
              <wp:wrapPolygon edited="0">
                <wp:start x="0" y="0"/>
                <wp:lineTo x="0" y="21420"/>
                <wp:lineTo x="21467" y="21420"/>
                <wp:lineTo x="21467" y="0"/>
                <wp:lineTo x="0" y="0"/>
              </wp:wrapPolygon>
            </wp:wrapThrough>
            <wp:docPr id="1041" name="Picture 1041" descr="Tsarskoye Selo Railwa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arskoye Selo Railway - Wikipedi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99510" cy="236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6087">
        <w:rPr>
          <w:sz w:val="24"/>
          <w:szCs w:val="24"/>
        </w:rPr>
        <w:t xml:space="preserve">A is right to stress the importance of </w:t>
      </w:r>
      <w:r>
        <w:rPr>
          <w:sz w:val="24"/>
          <w:szCs w:val="24"/>
        </w:rPr>
        <w:t xml:space="preserve">Alex’s reign in terms of </w:t>
      </w:r>
      <w:r w:rsidRPr="007B42D7">
        <w:rPr>
          <w:b/>
          <w:sz w:val="24"/>
          <w:szCs w:val="24"/>
        </w:rPr>
        <w:t>railway</w:t>
      </w:r>
      <w:r>
        <w:rPr>
          <w:sz w:val="24"/>
          <w:szCs w:val="24"/>
        </w:rPr>
        <w:t xml:space="preserve"> development: the St Petersburg to Warsaw Line mentioned in the source was the first to link Russia with western Europe &amp; was not completed until 1862. Between then &amp; 1878 the number of miles of rail track in Russia increased x7.</w:t>
      </w:r>
    </w:p>
    <w:p w14:paraId="3E698FD1" w14:textId="77777777" w:rsidR="008E0B85" w:rsidRPr="002300E8" w:rsidRDefault="008E0B85" w:rsidP="008E0B85">
      <w:pPr>
        <w:pStyle w:val="ListParagraph"/>
        <w:numPr>
          <w:ilvl w:val="0"/>
          <w:numId w:val="30"/>
        </w:numPr>
        <w:spacing w:after="0"/>
        <w:jc w:val="both"/>
        <w:rPr>
          <w:rFonts w:cstheme="minorHAnsi"/>
          <w:sz w:val="24"/>
          <w:szCs w:val="24"/>
        </w:rPr>
      </w:pPr>
      <w:r w:rsidRPr="007E4A7A">
        <w:rPr>
          <w:rFonts w:cstheme="minorHAnsi"/>
          <w:sz w:val="24"/>
          <w:szCs w:val="24"/>
          <w:shd w:val="clear" w:color="auto" w:fill="FFFFFF"/>
        </w:rPr>
        <w:t xml:space="preserve">The same is true of </w:t>
      </w:r>
      <w:r w:rsidRPr="007B42D7">
        <w:rPr>
          <w:rFonts w:cstheme="minorHAnsi"/>
          <w:b/>
          <w:sz w:val="24"/>
          <w:szCs w:val="24"/>
          <w:shd w:val="clear" w:color="auto" w:fill="FFFFFF"/>
        </w:rPr>
        <w:t>urban</w:t>
      </w:r>
      <w:r w:rsidRPr="007E4A7A">
        <w:rPr>
          <w:rFonts w:cstheme="minorHAnsi"/>
          <w:sz w:val="24"/>
          <w:szCs w:val="24"/>
          <w:shd w:val="clear" w:color="auto" w:fill="FFFFFF"/>
        </w:rPr>
        <w:t xml:space="preserve"> development: the modern city of Ivanovo was created by merging the old </w:t>
      </w:r>
      <w:hyperlink r:id="rId86" w:tooltip="Flax" w:history="1">
        <w:r w:rsidRPr="002300E8">
          <w:rPr>
            <w:rStyle w:val="Hyperlink"/>
            <w:rFonts w:cstheme="minorHAnsi"/>
            <w:color w:val="auto"/>
            <w:sz w:val="24"/>
            <w:szCs w:val="24"/>
            <w:shd w:val="clear" w:color="auto" w:fill="FFFFFF"/>
          </w:rPr>
          <w:t>flax</w:t>
        </w:r>
      </w:hyperlink>
      <w:r w:rsidRPr="002300E8">
        <w:rPr>
          <w:rFonts w:cstheme="minorHAnsi"/>
          <w:sz w:val="24"/>
          <w:szCs w:val="24"/>
          <w:shd w:val="clear" w:color="auto" w:fill="FFFFFF"/>
        </w:rPr>
        <w:t>-processing village Ivanovo with the industrial </w:t>
      </w:r>
      <w:hyperlink r:id="rId87" w:tooltip="Voznesensky Posad (page does not exist)" w:history="1">
        <w:r w:rsidRPr="002300E8">
          <w:rPr>
            <w:rStyle w:val="Hyperlink"/>
            <w:rFonts w:cstheme="minorHAnsi"/>
            <w:color w:val="auto"/>
            <w:sz w:val="24"/>
            <w:szCs w:val="24"/>
            <w:shd w:val="clear" w:color="auto" w:fill="FFFFFF"/>
          </w:rPr>
          <w:t>Voznesensky Posad</w:t>
        </w:r>
      </w:hyperlink>
      <w:r w:rsidRPr="002300E8">
        <w:rPr>
          <w:rFonts w:cstheme="minorHAnsi"/>
          <w:sz w:val="24"/>
          <w:szCs w:val="24"/>
          <w:shd w:val="clear" w:color="auto" w:fill="FFFFFF"/>
        </w:rPr>
        <w:t> in 1871.</w:t>
      </w:r>
      <w:r w:rsidRPr="002300E8">
        <w:rPr>
          <w:noProof/>
          <w:lang w:eastAsia="en-GB"/>
        </w:rPr>
        <w:t xml:space="preserve"> </w:t>
      </w:r>
    </w:p>
    <w:p w14:paraId="72BF2B80" w14:textId="77777777" w:rsidR="008E0B85" w:rsidRPr="00EE381C" w:rsidRDefault="008E0B85" w:rsidP="008E0B85">
      <w:pPr>
        <w:pStyle w:val="ListParagraph"/>
        <w:numPr>
          <w:ilvl w:val="0"/>
          <w:numId w:val="30"/>
        </w:numPr>
        <w:spacing w:after="0"/>
        <w:jc w:val="both"/>
        <w:rPr>
          <w:rFonts w:cstheme="minorHAnsi"/>
          <w:sz w:val="24"/>
          <w:szCs w:val="24"/>
        </w:rPr>
      </w:pPr>
      <w:r>
        <w:rPr>
          <w:noProof/>
          <w:lang w:eastAsia="en-GB"/>
        </w:rPr>
        <w:drawing>
          <wp:anchor distT="0" distB="0" distL="114300" distR="114300" simplePos="0" relativeHeight="251829248" behindDoc="0" locked="0" layoutInCell="1" allowOverlap="1" wp14:anchorId="46A40B78" wp14:editId="1E58DBB4">
            <wp:simplePos x="0" y="0"/>
            <wp:positionH relativeFrom="margin">
              <wp:posOffset>4813300</wp:posOffset>
            </wp:positionH>
            <wp:positionV relativeFrom="paragraph">
              <wp:posOffset>250711</wp:posOffset>
            </wp:positionV>
            <wp:extent cx="1835785" cy="2456180"/>
            <wp:effectExtent l="0" t="0" r="0" b="1270"/>
            <wp:wrapThrough wrapText="bothSides">
              <wp:wrapPolygon edited="0">
                <wp:start x="0" y="0"/>
                <wp:lineTo x="0" y="21444"/>
                <wp:lineTo x="21294" y="21444"/>
                <wp:lineTo x="21294" y="0"/>
                <wp:lineTo x="0" y="0"/>
              </wp:wrapPolygon>
            </wp:wrapThrough>
            <wp:docPr id="1042" name="Picture 1042" descr="https://upload.wikimedia.org/wikipedia/commons/thumb/a/a3/Reikhtern_MH.jpg/220px-Reikhtern_M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a/a3/Reikhtern_MH.jpg/220px-Reikhtern_MH.jpg"/>
                    <pic:cNvPicPr>
                      <a:picLocks noChangeAspect="1" noChangeArrowheads="1"/>
                    </pic:cNvPicPr>
                  </pic:nvPicPr>
                  <pic:blipFill rotWithShape="1">
                    <a:blip r:embed="rId88">
                      <a:extLst>
                        <a:ext uri="{28A0092B-C50C-407E-A947-70E740481C1C}">
                          <a14:useLocalDpi xmlns:a14="http://schemas.microsoft.com/office/drawing/2010/main" val="0"/>
                        </a:ext>
                      </a:extLst>
                    </a:blip>
                    <a:srcRect t="16263"/>
                    <a:stretch/>
                  </pic:blipFill>
                  <pic:spPr bwMode="auto">
                    <a:xfrm>
                      <a:off x="0" y="0"/>
                      <a:ext cx="1835785" cy="245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24"/>
          <w:szCs w:val="24"/>
          <w:shd w:val="clear" w:color="auto" w:fill="FFFFFF"/>
        </w:rPr>
        <w:t xml:space="preserve">Under Alex’s reforming Finance Minister Michael von </w:t>
      </w:r>
      <w:r w:rsidRPr="007B42D7">
        <w:rPr>
          <w:rFonts w:cstheme="minorHAnsi"/>
          <w:b/>
          <w:sz w:val="24"/>
          <w:szCs w:val="24"/>
          <w:shd w:val="clear" w:color="auto" w:fill="FFFFFF"/>
        </w:rPr>
        <w:t>Reutern</w:t>
      </w:r>
      <w:r>
        <w:rPr>
          <w:rFonts w:cstheme="minorHAnsi"/>
          <w:sz w:val="24"/>
          <w:szCs w:val="24"/>
          <w:shd w:val="clear" w:color="auto" w:fill="FFFFFF"/>
        </w:rPr>
        <w:t>, industrial production doubled 1862-78, laying the foundations for progress under Witte later.</w:t>
      </w:r>
    </w:p>
    <w:p w14:paraId="2AF4C0E4" w14:textId="77777777" w:rsidR="008E0B85" w:rsidRPr="00EE381C" w:rsidRDefault="008E0B85" w:rsidP="008E0B85">
      <w:pPr>
        <w:pStyle w:val="ListParagraph"/>
        <w:numPr>
          <w:ilvl w:val="0"/>
          <w:numId w:val="30"/>
        </w:numPr>
        <w:spacing w:after="0"/>
        <w:jc w:val="both"/>
        <w:rPr>
          <w:rStyle w:val="normaltextrun"/>
          <w:rFonts w:cstheme="minorHAnsi"/>
          <w:sz w:val="24"/>
          <w:szCs w:val="24"/>
        </w:rPr>
      </w:pPr>
      <w:r w:rsidRPr="00EE381C">
        <w:rPr>
          <w:rFonts w:cstheme="minorHAnsi"/>
          <w:sz w:val="24"/>
          <w:szCs w:val="24"/>
          <w:shd w:val="clear" w:color="auto" w:fill="FFFFFF"/>
        </w:rPr>
        <w:t xml:space="preserve">This owed much to Reutern’s policy of copying western European expertise &amp; encouraging foreign experts to come to Russia, </w:t>
      </w:r>
      <w:r>
        <w:rPr>
          <w:rStyle w:val="normaltextrun"/>
          <w:rFonts w:ascii="Calibri" w:hAnsi="Calibri" w:cs="Calibri"/>
          <w:color w:val="000000"/>
          <w:sz w:val="24"/>
          <w:szCs w:val="24"/>
          <w:shd w:val="clear" w:color="auto" w:fill="FFFFFF"/>
        </w:rPr>
        <w:t>e.g.</w:t>
      </w:r>
      <w:r w:rsidRPr="00EE381C">
        <w:rPr>
          <w:rStyle w:val="normaltextrun"/>
          <w:rFonts w:ascii="Calibri" w:hAnsi="Calibri" w:cs="Calibri"/>
          <w:color w:val="000000"/>
          <w:sz w:val="24"/>
          <w:szCs w:val="24"/>
          <w:shd w:val="clear" w:color="auto" w:fill="FFFFFF"/>
        </w:rPr>
        <w:t xml:space="preserve"> the Welshman J.J. Hug</w:t>
      </w:r>
      <w:r>
        <w:rPr>
          <w:rStyle w:val="normaltextrun"/>
          <w:rFonts w:ascii="Calibri" w:hAnsi="Calibri" w:cs="Calibri"/>
          <w:color w:val="000000"/>
          <w:sz w:val="24"/>
          <w:szCs w:val="24"/>
          <w:shd w:val="clear" w:color="auto" w:fill="FFFFFF"/>
        </w:rPr>
        <w:t>hes</w:t>
      </w:r>
      <w:r w:rsidRPr="00EE381C">
        <w:rPr>
          <w:rStyle w:val="normaltextrun"/>
          <w:rFonts w:ascii="Calibri" w:hAnsi="Calibri" w:cs="Calibri"/>
          <w:color w:val="000000"/>
          <w:sz w:val="24"/>
          <w:szCs w:val="24"/>
          <w:shd w:val="clear" w:color="auto" w:fill="FFFFFF"/>
        </w:rPr>
        <w:t xml:space="preserve"> was employed by the Russian government in 1871 as an expert in the production of armour plate and by 1884 his ‘New Russian Coal, Iron and Railmaking Company’ was the largest producer of pig iron in the Russian empire. </w:t>
      </w:r>
    </w:p>
    <w:p w14:paraId="0A98BA2E" w14:textId="77777777" w:rsidR="008E0B85" w:rsidRPr="00F50429" w:rsidRDefault="008E0B85" w:rsidP="008E0B85">
      <w:pPr>
        <w:pStyle w:val="ListParagraph"/>
        <w:numPr>
          <w:ilvl w:val="0"/>
          <w:numId w:val="30"/>
        </w:numPr>
        <w:spacing w:after="0"/>
        <w:jc w:val="both"/>
        <w:rPr>
          <w:rStyle w:val="eop"/>
          <w:rFonts w:cstheme="minorHAnsi"/>
          <w:sz w:val="24"/>
          <w:szCs w:val="24"/>
        </w:rPr>
      </w:pPr>
      <w:r>
        <w:rPr>
          <w:rStyle w:val="normaltextrun"/>
          <w:rFonts w:ascii="Calibri" w:hAnsi="Calibri" w:cs="Calibri"/>
          <w:color w:val="000000"/>
          <w:sz w:val="24"/>
          <w:szCs w:val="24"/>
          <w:shd w:val="clear" w:color="auto" w:fill="FFFFFF"/>
        </w:rPr>
        <w:t>To promote industrial development, Reutern set up a new state bank</w:t>
      </w:r>
      <w:r w:rsidRPr="00EE381C">
        <w:rPr>
          <w:rStyle w:val="normaltextrun"/>
          <w:rFonts w:ascii="Calibri" w:hAnsi="Calibri" w:cs="Calibri"/>
          <w:color w:val="000000"/>
          <w:sz w:val="24"/>
          <w:szCs w:val="24"/>
          <w:shd w:val="clear" w:color="auto" w:fill="FFFFFF"/>
        </w:rPr>
        <w:t xml:space="preserve"> along with mu</w:t>
      </w:r>
      <w:r>
        <w:rPr>
          <w:rStyle w:val="normaltextrun"/>
          <w:rFonts w:ascii="Calibri" w:hAnsi="Calibri" w:cs="Calibri"/>
          <w:color w:val="000000"/>
          <w:sz w:val="24"/>
          <w:szCs w:val="24"/>
          <w:shd w:val="clear" w:color="auto" w:fill="FFFFFF"/>
        </w:rPr>
        <w:t>nicipal banks and savings banks which c</w:t>
      </w:r>
      <w:r w:rsidRPr="00EE381C">
        <w:rPr>
          <w:rStyle w:val="normaltextrun"/>
          <w:rFonts w:ascii="Calibri" w:hAnsi="Calibri" w:cs="Calibri"/>
          <w:color w:val="000000"/>
          <w:sz w:val="24"/>
          <w:szCs w:val="24"/>
          <w:shd w:val="clear" w:color="auto" w:fill="FFFFFF"/>
        </w:rPr>
        <w:t>ould provide the capital which could be investe</w:t>
      </w:r>
      <w:r>
        <w:rPr>
          <w:rStyle w:val="normaltextrun"/>
          <w:rFonts w:ascii="Calibri" w:hAnsi="Calibri" w:cs="Calibri"/>
          <w:color w:val="000000"/>
          <w:sz w:val="24"/>
          <w:szCs w:val="24"/>
          <w:shd w:val="clear" w:color="auto" w:fill="FFFFFF"/>
        </w:rPr>
        <w:t xml:space="preserve">d into heavy industry, such as coal mining in the Ukraine which </w:t>
      </w:r>
      <w:r w:rsidRPr="00F50429">
        <w:rPr>
          <w:rStyle w:val="normaltextrun"/>
          <w:rFonts w:ascii="Calibri" w:hAnsi="Calibri" w:cs="Calibri"/>
          <w:color w:val="000000"/>
          <w:sz w:val="24"/>
          <w:szCs w:val="24"/>
          <w:shd w:val="clear" w:color="auto" w:fill="FFFFFF"/>
        </w:rPr>
        <w:t>started in 1870. </w:t>
      </w:r>
      <w:r w:rsidRPr="00F50429">
        <w:rPr>
          <w:rStyle w:val="eop"/>
          <w:rFonts w:ascii="Calibri" w:hAnsi="Calibri" w:cs="Calibri"/>
          <w:color w:val="000000"/>
          <w:sz w:val="24"/>
          <w:szCs w:val="24"/>
          <w:shd w:val="clear" w:color="auto" w:fill="FFFFFF"/>
        </w:rPr>
        <w:t> </w:t>
      </w:r>
    </w:p>
    <w:p w14:paraId="202B37E7" w14:textId="77777777" w:rsidR="008E0B85" w:rsidRPr="003921C2" w:rsidRDefault="008E0B85" w:rsidP="008E0B85">
      <w:pPr>
        <w:pStyle w:val="ListParagraph"/>
        <w:numPr>
          <w:ilvl w:val="0"/>
          <w:numId w:val="30"/>
        </w:numPr>
        <w:spacing w:after="0"/>
        <w:jc w:val="both"/>
        <w:rPr>
          <w:rStyle w:val="eop"/>
          <w:rFonts w:cstheme="minorHAnsi"/>
          <w:sz w:val="24"/>
          <w:szCs w:val="24"/>
        </w:rPr>
      </w:pPr>
      <w:r>
        <w:rPr>
          <w:rStyle w:val="eop"/>
          <w:rFonts w:ascii="Calibri" w:hAnsi="Calibri" w:cs="Calibri"/>
          <w:color w:val="000000"/>
          <w:sz w:val="24"/>
          <w:szCs w:val="24"/>
          <w:shd w:val="clear" w:color="auto" w:fill="FFFFFF"/>
        </w:rPr>
        <w:t>The</w:t>
      </w:r>
      <w:r w:rsidRPr="007B42D7">
        <w:rPr>
          <w:rStyle w:val="eop"/>
          <w:rFonts w:ascii="Calibri" w:hAnsi="Calibri" w:cs="Calibri"/>
          <w:b/>
          <w:color w:val="000000"/>
          <w:sz w:val="24"/>
          <w:szCs w:val="24"/>
          <w:shd w:val="clear" w:color="auto" w:fill="FFFFFF"/>
        </w:rPr>
        <w:t xml:space="preserve"> zemstva</w:t>
      </w:r>
      <w:r>
        <w:rPr>
          <w:rStyle w:val="eop"/>
          <w:rFonts w:ascii="Calibri" w:hAnsi="Calibri" w:cs="Calibri"/>
          <w:color w:val="000000"/>
          <w:sz w:val="24"/>
          <w:szCs w:val="24"/>
          <w:shd w:val="clear" w:color="auto" w:fill="FFFFFF"/>
        </w:rPr>
        <w:t>, created in 1864, did to a significant extent become “the cornerstone of a distinctive and original political culture”, giving educated people like “scientists, priests, teachers and physicians” “experience of politics”. They had 5 classes of members: large landowners, smaller landowners, wealthy townsmen, less wealthy townsmen &amp; even peasants. They marked “the defining institution of the era” in the sense that they replaced the previous system which was corrupt, much less organised &amp; gave almost unlimited power to the nobility.</w:t>
      </w:r>
    </w:p>
    <w:p w14:paraId="350C4D72" w14:textId="77777777" w:rsidR="008E0B85" w:rsidRPr="003921C2" w:rsidRDefault="008E0B85" w:rsidP="008E0B85">
      <w:pPr>
        <w:pStyle w:val="ListParagraph"/>
        <w:numPr>
          <w:ilvl w:val="0"/>
          <w:numId w:val="30"/>
        </w:numPr>
        <w:spacing w:after="0"/>
        <w:jc w:val="both"/>
        <w:rPr>
          <w:rStyle w:val="eop"/>
          <w:rFonts w:cstheme="minorHAnsi"/>
          <w:sz w:val="24"/>
          <w:szCs w:val="24"/>
        </w:rPr>
      </w:pPr>
      <w:r>
        <w:rPr>
          <w:rStyle w:val="eop"/>
          <w:rFonts w:ascii="Calibri" w:hAnsi="Calibri" w:cs="Calibri"/>
          <w:color w:val="000000"/>
          <w:sz w:val="24"/>
          <w:szCs w:val="24"/>
          <w:shd w:val="clear" w:color="auto" w:fill="FFFFFF"/>
        </w:rPr>
        <w:t>As well as improving sanitation &amp; roads, the zemstva promoted education (the number of primary schools in Russia trebled during Alex’s reign), health provision &amp; economic development.</w:t>
      </w:r>
    </w:p>
    <w:p w14:paraId="3403CE8E" w14:textId="77777777" w:rsidR="008E0B85" w:rsidRDefault="008E0B85" w:rsidP="008E0B85">
      <w:pPr>
        <w:spacing w:after="0"/>
        <w:jc w:val="both"/>
        <w:rPr>
          <w:rFonts w:cstheme="minorHAnsi"/>
          <w:sz w:val="24"/>
          <w:szCs w:val="24"/>
        </w:rPr>
      </w:pPr>
    </w:p>
    <w:p w14:paraId="1117E3A6" w14:textId="77777777" w:rsidR="008E0B85" w:rsidRPr="003921C2" w:rsidRDefault="008E0B85" w:rsidP="008E0B85">
      <w:pPr>
        <w:spacing w:after="0"/>
        <w:jc w:val="both"/>
        <w:rPr>
          <w:rFonts w:cstheme="minorHAnsi"/>
          <w:sz w:val="24"/>
          <w:szCs w:val="24"/>
          <w:u w:val="single"/>
        </w:rPr>
      </w:pPr>
      <w:r w:rsidRPr="003921C2">
        <w:rPr>
          <w:rFonts w:cstheme="minorHAnsi"/>
          <w:sz w:val="24"/>
          <w:szCs w:val="24"/>
          <w:u w:val="single"/>
        </w:rPr>
        <w:t>Evidence against A</w:t>
      </w:r>
    </w:p>
    <w:p w14:paraId="5C850469" w14:textId="77777777" w:rsidR="008E0B85" w:rsidRDefault="008E0B85" w:rsidP="008E0B85">
      <w:pPr>
        <w:pStyle w:val="ListParagraph"/>
        <w:numPr>
          <w:ilvl w:val="0"/>
          <w:numId w:val="31"/>
        </w:numPr>
        <w:spacing w:after="0"/>
        <w:jc w:val="both"/>
        <w:rPr>
          <w:rFonts w:cstheme="minorHAnsi"/>
          <w:sz w:val="24"/>
          <w:szCs w:val="24"/>
        </w:rPr>
      </w:pPr>
      <w:r>
        <w:rPr>
          <w:rFonts w:cstheme="minorHAnsi"/>
          <w:sz w:val="24"/>
          <w:szCs w:val="24"/>
        </w:rPr>
        <w:t xml:space="preserve">There was significant evidence of economic development </w:t>
      </w:r>
      <w:r w:rsidRPr="007B42D7">
        <w:rPr>
          <w:rFonts w:cstheme="minorHAnsi"/>
          <w:b/>
          <w:sz w:val="24"/>
          <w:szCs w:val="24"/>
        </w:rPr>
        <w:t xml:space="preserve">before </w:t>
      </w:r>
      <w:r>
        <w:rPr>
          <w:rFonts w:cstheme="minorHAnsi"/>
          <w:sz w:val="24"/>
          <w:szCs w:val="24"/>
        </w:rPr>
        <w:t>Alex II’s reign, e.g. the completion of the St Petersburg to Moscow railway line &amp; the abolition of customs barriers between Russia &amp; Poland which stimulated economic growth in Russian Poland.</w:t>
      </w:r>
    </w:p>
    <w:p w14:paraId="76071751" w14:textId="77777777" w:rsidR="008E0B85" w:rsidRDefault="008E0B85" w:rsidP="008E0B85">
      <w:pPr>
        <w:pStyle w:val="ListParagraph"/>
        <w:numPr>
          <w:ilvl w:val="0"/>
          <w:numId w:val="31"/>
        </w:numPr>
        <w:spacing w:after="0"/>
        <w:jc w:val="both"/>
        <w:rPr>
          <w:rFonts w:cstheme="minorHAnsi"/>
          <w:sz w:val="24"/>
          <w:szCs w:val="24"/>
        </w:rPr>
      </w:pPr>
      <w:r>
        <w:rPr>
          <w:rFonts w:cstheme="minorHAnsi"/>
          <w:sz w:val="24"/>
          <w:szCs w:val="24"/>
        </w:rPr>
        <w:t>Railway development by 1881 was too limited to have a major impact on the Russian economy.</w:t>
      </w:r>
    </w:p>
    <w:p w14:paraId="09168334" w14:textId="77777777" w:rsidR="008E0B85" w:rsidRDefault="008E0B85" w:rsidP="008E0B85">
      <w:pPr>
        <w:pStyle w:val="ListParagraph"/>
        <w:numPr>
          <w:ilvl w:val="0"/>
          <w:numId w:val="31"/>
        </w:numPr>
        <w:spacing w:after="0"/>
        <w:jc w:val="both"/>
        <w:rPr>
          <w:rFonts w:cstheme="minorHAnsi"/>
          <w:sz w:val="24"/>
          <w:szCs w:val="24"/>
        </w:rPr>
      </w:pPr>
      <w:r>
        <w:rPr>
          <w:rFonts w:cstheme="minorHAnsi"/>
          <w:sz w:val="24"/>
          <w:szCs w:val="24"/>
        </w:rPr>
        <w:t>Although the population of small towns doubled, many of these people were migrant workers who returned to the countryside at harvest time. Even in 1881 75% of the population was still rural.</w:t>
      </w:r>
    </w:p>
    <w:p w14:paraId="3FB41046" w14:textId="77777777" w:rsidR="008E0B85" w:rsidRDefault="008E0B85" w:rsidP="008E0B85">
      <w:pPr>
        <w:pStyle w:val="ListParagraph"/>
        <w:numPr>
          <w:ilvl w:val="0"/>
          <w:numId w:val="31"/>
        </w:numPr>
        <w:spacing w:after="0"/>
        <w:jc w:val="both"/>
        <w:rPr>
          <w:rFonts w:cstheme="minorHAnsi"/>
          <w:sz w:val="24"/>
          <w:szCs w:val="24"/>
        </w:rPr>
      </w:pPr>
      <w:r>
        <w:rPr>
          <w:rFonts w:cstheme="minorHAnsi"/>
          <w:sz w:val="24"/>
          <w:szCs w:val="24"/>
        </w:rPr>
        <w:t xml:space="preserve">On the other hand, the most rapid industrialisation occured </w:t>
      </w:r>
      <w:r w:rsidRPr="007B42D7">
        <w:rPr>
          <w:rFonts w:cstheme="minorHAnsi"/>
          <w:b/>
          <w:sz w:val="24"/>
          <w:szCs w:val="24"/>
        </w:rPr>
        <w:t>after</w:t>
      </w:r>
      <w:r>
        <w:rPr>
          <w:rFonts w:cstheme="minorHAnsi"/>
          <w:sz w:val="24"/>
          <w:szCs w:val="24"/>
        </w:rPr>
        <w:t xml:space="preserve"> Alex II’s death, e.g. the oil industry in Azerbaijan didn’t take off until 1885.</w:t>
      </w:r>
    </w:p>
    <w:p w14:paraId="79E1119C" w14:textId="77777777" w:rsidR="008E0B85" w:rsidRDefault="008E0B85" w:rsidP="008E0B85">
      <w:pPr>
        <w:pStyle w:val="ListParagraph"/>
        <w:numPr>
          <w:ilvl w:val="0"/>
          <w:numId w:val="31"/>
        </w:numPr>
        <w:spacing w:after="0"/>
        <w:jc w:val="both"/>
        <w:rPr>
          <w:rFonts w:cstheme="minorHAnsi"/>
          <w:sz w:val="24"/>
          <w:szCs w:val="24"/>
        </w:rPr>
      </w:pPr>
      <w:r>
        <w:rPr>
          <w:rFonts w:cstheme="minorHAnsi"/>
          <w:sz w:val="24"/>
          <w:szCs w:val="24"/>
        </w:rPr>
        <w:t xml:space="preserve">See the evidence for B for points about the </w:t>
      </w:r>
      <w:r w:rsidRPr="007B42D7">
        <w:rPr>
          <w:rFonts w:cstheme="minorHAnsi"/>
          <w:b/>
          <w:sz w:val="24"/>
          <w:szCs w:val="24"/>
        </w:rPr>
        <w:t>zemstva</w:t>
      </w:r>
      <w:r>
        <w:rPr>
          <w:rFonts w:cstheme="minorHAnsi"/>
          <w:sz w:val="24"/>
          <w:szCs w:val="24"/>
        </w:rPr>
        <w:t>.</w:t>
      </w:r>
    </w:p>
    <w:p w14:paraId="4A6D991D" w14:textId="77777777" w:rsidR="008E0B85" w:rsidRPr="00345694" w:rsidRDefault="008E0B85" w:rsidP="008E0B85">
      <w:pPr>
        <w:spacing w:after="0"/>
        <w:jc w:val="both"/>
        <w:rPr>
          <w:rFonts w:cstheme="minorHAnsi"/>
          <w:sz w:val="24"/>
          <w:szCs w:val="24"/>
          <w:u w:val="single"/>
        </w:rPr>
      </w:pPr>
      <w:r w:rsidRPr="00345694">
        <w:rPr>
          <w:rFonts w:cstheme="minorHAnsi"/>
          <w:sz w:val="24"/>
          <w:szCs w:val="24"/>
          <w:u w:val="single"/>
        </w:rPr>
        <w:t>Evidence for B</w:t>
      </w:r>
    </w:p>
    <w:p w14:paraId="6997C8B8" w14:textId="77777777" w:rsidR="008E0B85" w:rsidRDefault="008E0B85" w:rsidP="008E0B85">
      <w:pPr>
        <w:pStyle w:val="paragraph"/>
        <w:numPr>
          <w:ilvl w:val="0"/>
          <w:numId w:val="32"/>
        </w:numPr>
        <w:spacing w:before="0" w:beforeAutospacing="0" w:after="0" w:afterAutospacing="0"/>
        <w:jc w:val="both"/>
        <w:textAlignment w:val="baseline"/>
        <w:rPr>
          <w:rFonts w:ascii="Calibri" w:hAnsi="Calibri" w:cs="Calibri"/>
        </w:rPr>
      </w:pPr>
      <w:r>
        <w:rPr>
          <w:noProof/>
        </w:rPr>
        <w:drawing>
          <wp:anchor distT="0" distB="0" distL="114300" distR="114300" simplePos="0" relativeHeight="251830272" behindDoc="0" locked="0" layoutInCell="1" allowOverlap="1" wp14:anchorId="51F14B73" wp14:editId="30E86A6C">
            <wp:simplePos x="0" y="0"/>
            <wp:positionH relativeFrom="column">
              <wp:posOffset>5029835</wp:posOffset>
            </wp:positionH>
            <wp:positionV relativeFrom="paragraph">
              <wp:posOffset>215265</wp:posOffset>
            </wp:positionV>
            <wp:extent cx="1589405" cy="2054225"/>
            <wp:effectExtent l="0" t="0" r="0" b="3175"/>
            <wp:wrapThrough wrapText="bothSides">
              <wp:wrapPolygon edited="0">
                <wp:start x="0" y="0"/>
                <wp:lineTo x="0" y="21433"/>
                <wp:lineTo x="21229" y="21433"/>
                <wp:lineTo x="21229" y="0"/>
                <wp:lineTo x="0" y="0"/>
              </wp:wrapPolygon>
            </wp:wrapThrough>
            <wp:docPr id="1043" name="Picture 1043" descr="How abolishing serfdom led to the Russian Revolution - Russia Bey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abolishing serfdom led to the Russian Revolution - Russia Beyond"/>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42741" r="13746"/>
                    <a:stretch/>
                  </pic:blipFill>
                  <pic:spPr bwMode="auto">
                    <a:xfrm>
                      <a:off x="0" y="0"/>
                      <a:ext cx="1589405" cy="2054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normaltextrun"/>
          <w:rFonts w:ascii="Calibri" w:hAnsi="Calibri" w:cs="Calibri"/>
        </w:rPr>
        <w:t xml:space="preserve">Ex-serfs were left deeply frustrated by the terms of the </w:t>
      </w:r>
      <w:r w:rsidRPr="00C63383">
        <w:rPr>
          <w:rStyle w:val="normaltextrun"/>
          <w:rFonts w:ascii="Calibri" w:hAnsi="Calibri" w:cs="Calibri"/>
          <w:b/>
        </w:rPr>
        <w:t>Emancipation Edict</w:t>
      </w:r>
      <w:r>
        <w:rPr>
          <w:rStyle w:val="normaltextrun"/>
          <w:rFonts w:ascii="Calibri" w:hAnsi="Calibri" w:cs="Calibri"/>
        </w:rPr>
        <w:t>, particularly regarding the allocation of land. Landlords were able to choose which parts of their land would be given to ex-serfs and inevitably chose the worst areas, keeping the most productive land for themselves. Serfs who had worked in the household of their landowner (manorial serfs) were given no land at all. </w:t>
      </w:r>
      <w:r>
        <w:rPr>
          <w:rStyle w:val="eop"/>
          <w:rFonts w:ascii="Calibri" w:hAnsi="Calibri" w:cs="Calibri"/>
        </w:rPr>
        <w:t> </w:t>
      </w:r>
    </w:p>
    <w:p w14:paraId="7EFC3D37" w14:textId="77777777" w:rsidR="008E0B85" w:rsidRDefault="008E0B85" w:rsidP="008E0B85">
      <w:pPr>
        <w:pStyle w:val="paragraph"/>
        <w:numPr>
          <w:ilvl w:val="0"/>
          <w:numId w:val="32"/>
        </w:numPr>
        <w:spacing w:before="0" w:beforeAutospacing="0" w:after="0" w:afterAutospacing="0"/>
        <w:jc w:val="both"/>
        <w:textAlignment w:val="baseline"/>
        <w:rPr>
          <w:rFonts w:ascii="Calibri" w:hAnsi="Calibri" w:cs="Calibri"/>
        </w:rPr>
      </w:pPr>
      <w:r>
        <w:rPr>
          <w:rStyle w:val="normaltextrun"/>
          <w:rFonts w:ascii="Calibri" w:hAnsi="Calibri" w:cs="Calibri"/>
        </w:rPr>
        <w:t xml:space="preserve">Ex-serfs were given insufficient </w:t>
      </w:r>
      <w:r w:rsidRPr="007B42D7">
        <w:rPr>
          <w:rStyle w:val="normaltextrun"/>
          <w:rFonts w:ascii="Calibri" w:hAnsi="Calibri" w:cs="Calibri"/>
          <w:b/>
        </w:rPr>
        <w:t>land</w:t>
      </w:r>
      <w:r>
        <w:rPr>
          <w:rStyle w:val="normaltextrun"/>
          <w:rFonts w:ascii="Calibri" w:hAnsi="Calibri" w:cs="Calibri"/>
        </w:rPr>
        <w:t xml:space="preserve"> to support themselves and their families, let alone experiment with new farming techniques or technologies. By 1878 only 50% of the peasantry was capable of producing a surplus, showing how backward Russian farming remained.</w:t>
      </w:r>
      <w:r>
        <w:rPr>
          <w:rStyle w:val="eop"/>
          <w:rFonts w:ascii="Calibri" w:hAnsi="Calibri" w:cs="Calibri"/>
        </w:rPr>
        <w:t> </w:t>
      </w:r>
    </w:p>
    <w:p w14:paraId="2DC56948" w14:textId="77777777" w:rsidR="008E0B85" w:rsidRDefault="008E0B85" w:rsidP="008E0B85">
      <w:pPr>
        <w:pStyle w:val="paragraph"/>
        <w:numPr>
          <w:ilvl w:val="0"/>
          <w:numId w:val="32"/>
        </w:numPr>
        <w:spacing w:before="0" w:beforeAutospacing="0" w:after="0" w:afterAutospacing="0"/>
        <w:jc w:val="both"/>
        <w:textAlignment w:val="baseline"/>
        <w:rPr>
          <w:rFonts w:ascii="Calibri" w:hAnsi="Calibri" w:cs="Calibri"/>
        </w:rPr>
      </w:pPr>
      <w:r>
        <w:rPr>
          <w:rStyle w:val="normaltextrun"/>
          <w:rFonts w:ascii="Calibri" w:hAnsi="Calibri" w:cs="Calibri"/>
          <w:b/>
          <w:bCs/>
        </w:rPr>
        <w:t>Redemption payments</w:t>
      </w:r>
      <w:r>
        <w:rPr>
          <w:rStyle w:val="normaltextrun"/>
          <w:rFonts w:ascii="Calibri" w:hAnsi="Calibri" w:cs="Calibri"/>
        </w:rPr>
        <w:t> were unpopular with ex-serfs who had no way to pay the debts and were denied their full freedom until they had done so. Redemption payment would be passed on from generation to generation, burdening them with debt &amp; by 1870 only 55% of peasants had even been able to start making their redemption payments. </w:t>
      </w:r>
      <w:r>
        <w:rPr>
          <w:rStyle w:val="eop"/>
          <w:rFonts w:ascii="Calibri" w:hAnsi="Calibri" w:cs="Calibri"/>
        </w:rPr>
        <w:t> </w:t>
      </w:r>
    </w:p>
    <w:p w14:paraId="0964C434" w14:textId="77777777" w:rsidR="008E0B85" w:rsidRDefault="008E0B85" w:rsidP="008E0B85">
      <w:pPr>
        <w:pStyle w:val="paragraph"/>
        <w:numPr>
          <w:ilvl w:val="0"/>
          <w:numId w:val="32"/>
        </w:numPr>
        <w:spacing w:before="0" w:beforeAutospacing="0" w:after="0" w:afterAutospacing="0"/>
        <w:jc w:val="both"/>
        <w:textAlignment w:val="baseline"/>
        <w:rPr>
          <w:rFonts w:ascii="Calibri" w:hAnsi="Calibri" w:cs="Calibri"/>
        </w:rPr>
      </w:pPr>
      <w:r>
        <w:rPr>
          <w:rStyle w:val="normaltextrun"/>
          <w:rFonts w:ascii="Calibri" w:hAnsi="Calibri" w:cs="Calibri"/>
        </w:rPr>
        <w:t>Peasant dissatisfaction with the Emancipation Edict was shown by the fact that in the four months that followed the decree there were 647 incidences of serf riot, and between 1861-63 there were 1,100 outbreaks. </w:t>
      </w:r>
      <w:r>
        <w:rPr>
          <w:rStyle w:val="eop"/>
          <w:rFonts w:ascii="Calibri" w:hAnsi="Calibri" w:cs="Calibri"/>
        </w:rPr>
        <w:t> </w:t>
      </w:r>
    </w:p>
    <w:p w14:paraId="79C7B895" w14:textId="77777777" w:rsidR="008E0B85" w:rsidRDefault="008E0B85" w:rsidP="008E0B85">
      <w:pPr>
        <w:pStyle w:val="paragraph"/>
        <w:numPr>
          <w:ilvl w:val="0"/>
          <w:numId w:val="32"/>
        </w:numPr>
        <w:spacing w:before="0" w:beforeAutospacing="0" w:after="0" w:afterAutospacing="0"/>
        <w:jc w:val="both"/>
        <w:textAlignment w:val="baseline"/>
        <w:rPr>
          <w:rStyle w:val="normaltextrun"/>
          <w:rFonts w:ascii="Calibri" w:hAnsi="Calibri" w:cs="Calibri"/>
        </w:rPr>
      </w:pPr>
      <w:r>
        <w:rPr>
          <w:rStyle w:val="normaltextrun"/>
          <w:rFonts w:ascii="Calibri" w:hAnsi="Calibri" w:cs="Calibri"/>
        </w:rPr>
        <w:t xml:space="preserve">As B also points out, the peasants still suffered restrictions like the </w:t>
      </w:r>
      <w:r w:rsidRPr="00241978">
        <w:rPr>
          <w:rStyle w:val="normaltextrun"/>
          <w:rFonts w:ascii="Calibri" w:hAnsi="Calibri" w:cs="Calibri"/>
          <w:b/>
        </w:rPr>
        <w:t>mir</w:t>
      </w:r>
      <w:r>
        <w:rPr>
          <w:rStyle w:val="normaltextrun"/>
          <w:rFonts w:ascii="Calibri" w:hAnsi="Calibri" w:cs="Calibri"/>
        </w:rPr>
        <w:t xml:space="preserve"> which decided what crops would be grown and controlled the physical movement of peasants who needed a </w:t>
      </w:r>
      <w:r>
        <w:rPr>
          <w:rStyle w:val="normaltextrun"/>
          <w:rFonts w:ascii="Calibri" w:hAnsi="Calibri" w:cs="Calibri"/>
          <w:b/>
          <w:bCs/>
        </w:rPr>
        <w:t>passport</w:t>
      </w:r>
      <w:r>
        <w:rPr>
          <w:rStyle w:val="normaltextrun"/>
          <w:rFonts w:ascii="Calibri" w:hAnsi="Calibri" w:cs="Calibri"/>
        </w:rPr>
        <w:t> to leave it. </w:t>
      </w:r>
    </w:p>
    <w:p w14:paraId="7E012715" w14:textId="77777777" w:rsidR="008E0B85" w:rsidRDefault="008E0B85" w:rsidP="008E0B85">
      <w:pPr>
        <w:pStyle w:val="paragraph"/>
        <w:numPr>
          <w:ilvl w:val="0"/>
          <w:numId w:val="32"/>
        </w:numPr>
        <w:spacing w:before="0" w:beforeAutospacing="0" w:after="0" w:afterAutospacing="0"/>
        <w:jc w:val="both"/>
        <w:textAlignment w:val="baseline"/>
        <w:rPr>
          <w:rFonts w:ascii="Calibri" w:hAnsi="Calibri" w:cs="Calibri"/>
        </w:rPr>
      </w:pPr>
      <w:r>
        <w:rPr>
          <w:rStyle w:val="normaltextrun"/>
          <w:rFonts w:ascii="Calibri" w:hAnsi="Calibri" w:cs="Calibri"/>
        </w:rPr>
        <w:t xml:space="preserve">Peasants were still subject to </w:t>
      </w:r>
      <w:r w:rsidRPr="00C63383">
        <w:rPr>
          <w:rStyle w:val="normaltextrun"/>
          <w:rFonts w:ascii="Calibri" w:hAnsi="Calibri" w:cs="Calibri"/>
          <w:b/>
        </w:rPr>
        <w:t>special courts</w:t>
      </w:r>
      <w:r>
        <w:rPr>
          <w:rStyle w:val="normaltextrun"/>
          <w:rFonts w:ascii="Calibri" w:hAnsi="Calibri" w:cs="Calibri"/>
        </w:rPr>
        <w:t xml:space="preserve"> so in that sense they still suffered legal discrimination.</w:t>
      </w:r>
    </w:p>
    <w:p w14:paraId="0D4553AF" w14:textId="77777777" w:rsidR="008E0B85" w:rsidRDefault="008E0B85" w:rsidP="008E0B85">
      <w:pPr>
        <w:pStyle w:val="ListParagraph"/>
        <w:numPr>
          <w:ilvl w:val="0"/>
          <w:numId w:val="32"/>
        </w:numPr>
        <w:spacing w:after="0"/>
        <w:jc w:val="both"/>
        <w:rPr>
          <w:rFonts w:cstheme="minorHAnsi"/>
          <w:sz w:val="24"/>
          <w:szCs w:val="24"/>
        </w:rPr>
      </w:pPr>
      <w:r>
        <w:rPr>
          <w:rFonts w:cstheme="minorHAnsi"/>
          <w:sz w:val="24"/>
          <w:szCs w:val="24"/>
        </w:rPr>
        <w:t xml:space="preserve">The </w:t>
      </w:r>
      <w:r w:rsidRPr="00241978">
        <w:rPr>
          <w:rFonts w:cstheme="minorHAnsi"/>
          <w:b/>
          <w:sz w:val="24"/>
          <w:szCs w:val="24"/>
        </w:rPr>
        <w:t>poll tax</w:t>
      </w:r>
      <w:r>
        <w:rPr>
          <w:rFonts w:cstheme="minorHAnsi"/>
          <w:sz w:val="24"/>
          <w:szCs w:val="24"/>
        </w:rPr>
        <w:t xml:space="preserve"> referred to in B was very unfair: all male peasants had to pay it however poor they were but nobles, clergy &amp; govt. officials were exempt.</w:t>
      </w:r>
    </w:p>
    <w:p w14:paraId="37A80836" w14:textId="77777777" w:rsidR="008E0B85" w:rsidRDefault="008E0B85" w:rsidP="008E0B85">
      <w:pPr>
        <w:pStyle w:val="ListParagraph"/>
        <w:numPr>
          <w:ilvl w:val="0"/>
          <w:numId w:val="32"/>
        </w:numPr>
        <w:spacing w:after="0"/>
        <w:jc w:val="both"/>
        <w:rPr>
          <w:rFonts w:cstheme="minorHAnsi"/>
          <w:sz w:val="24"/>
          <w:szCs w:val="24"/>
        </w:rPr>
      </w:pPr>
      <w:r>
        <w:rPr>
          <w:rFonts w:cstheme="minorHAnsi"/>
          <w:sz w:val="24"/>
          <w:szCs w:val="24"/>
        </w:rPr>
        <w:t xml:space="preserve">The </w:t>
      </w:r>
      <w:r w:rsidRPr="00241978">
        <w:rPr>
          <w:rFonts w:cstheme="minorHAnsi"/>
          <w:b/>
          <w:sz w:val="24"/>
          <w:szCs w:val="24"/>
        </w:rPr>
        <w:t>zemstva</w:t>
      </w:r>
      <w:r>
        <w:rPr>
          <w:rFonts w:cstheme="minorHAnsi"/>
          <w:sz w:val="24"/>
          <w:szCs w:val="24"/>
        </w:rPr>
        <w:t xml:space="preserve"> were noble dominated (74% of members were nobles despite them constituting a tiny minority of the population) &amp; they were not set up in the Baltic States or Poland for fearing of them being used to voice nationalist discontent.</w:t>
      </w:r>
    </w:p>
    <w:p w14:paraId="444FDCD4" w14:textId="77777777" w:rsidR="008E0B85" w:rsidRDefault="008E0B85" w:rsidP="008E0B85">
      <w:pPr>
        <w:pStyle w:val="ListParagraph"/>
        <w:numPr>
          <w:ilvl w:val="0"/>
          <w:numId w:val="32"/>
        </w:numPr>
        <w:spacing w:after="0"/>
        <w:jc w:val="both"/>
        <w:rPr>
          <w:rFonts w:cstheme="minorHAnsi"/>
          <w:sz w:val="24"/>
          <w:szCs w:val="24"/>
        </w:rPr>
      </w:pPr>
      <w:r>
        <w:rPr>
          <w:rFonts w:cstheme="minorHAnsi"/>
          <w:sz w:val="24"/>
          <w:szCs w:val="24"/>
        </w:rPr>
        <w:t>B is right to say that the reforms were “unsustained and insecure” as well as “conceptually limited, poorly executed (and) incomplete”. Their powers were severely restricted by a law passed by Alex III in 1890 which subordinated the zemstva to local governors appointed by the Tsar.</w:t>
      </w:r>
    </w:p>
    <w:p w14:paraId="46D7895B" w14:textId="77777777" w:rsidR="008E0B85" w:rsidRDefault="008E0B85" w:rsidP="008E0B85">
      <w:pPr>
        <w:spacing w:after="0"/>
        <w:jc w:val="both"/>
        <w:rPr>
          <w:rFonts w:cstheme="minorHAnsi"/>
          <w:sz w:val="24"/>
          <w:szCs w:val="24"/>
        </w:rPr>
      </w:pPr>
    </w:p>
    <w:p w14:paraId="55BD47D1" w14:textId="77777777" w:rsidR="008E0B85" w:rsidRPr="00B63426" w:rsidRDefault="008E0B85" w:rsidP="008E0B85">
      <w:pPr>
        <w:spacing w:after="0"/>
        <w:jc w:val="both"/>
        <w:rPr>
          <w:rFonts w:cstheme="minorHAnsi"/>
          <w:sz w:val="24"/>
          <w:szCs w:val="24"/>
          <w:u w:val="single"/>
        </w:rPr>
      </w:pPr>
      <w:r w:rsidRPr="00B63426">
        <w:rPr>
          <w:rFonts w:cstheme="minorHAnsi"/>
          <w:sz w:val="24"/>
          <w:szCs w:val="24"/>
          <w:u w:val="single"/>
        </w:rPr>
        <w:t>Arguments against B</w:t>
      </w:r>
    </w:p>
    <w:p w14:paraId="5978FC02" w14:textId="77777777" w:rsidR="008E0B85" w:rsidRDefault="008E0B85" w:rsidP="008E0B85">
      <w:pPr>
        <w:pStyle w:val="ListParagraph"/>
        <w:numPr>
          <w:ilvl w:val="0"/>
          <w:numId w:val="33"/>
        </w:numPr>
        <w:spacing w:after="0"/>
        <w:jc w:val="both"/>
        <w:rPr>
          <w:rFonts w:cstheme="minorHAnsi"/>
          <w:sz w:val="24"/>
          <w:szCs w:val="24"/>
        </w:rPr>
      </w:pPr>
      <w:r>
        <w:rPr>
          <w:rFonts w:cstheme="minorHAnsi"/>
          <w:sz w:val="24"/>
          <w:szCs w:val="24"/>
        </w:rPr>
        <w:t xml:space="preserve">See the evidence for A on the </w:t>
      </w:r>
      <w:r w:rsidRPr="004E44D1">
        <w:rPr>
          <w:rFonts w:cstheme="minorHAnsi"/>
          <w:b/>
          <w:sz w:val="24"/>
          <w:szCs w:val="24"/>
        </w:rPr>
        <w:t>zemstva</w:t>
      </w:r>
      <w:r>
        <w:rPr>
          <w:rFonts w:cstheme="minorHAnsi"/>
          <w:sz w:val="24"/>
          <w:szCs w:val="24"/>
        </w:rPr>
        <w:t>.</w:t>
      </w:r>
    </w:p>
    <w:p w14:paraId="1168C5D3" w14:textId="77777777" w:rsidR="008E0B85" w:rsidRDefault="008E0B85" w:rsidP="008E0B85">
      <w:pPr>
        <w:pStyle w:val="ListParagraph"/>
        <w:numPr>
          <w:ilvl w:val="0"/>
          <w:numId w:val="33"/>
        </w:numPr>
        <w:spacing w:after="0"/>
        <w:jc w:val="both"/>
        <w:rPr>
          <w:rFonts w:cstheme="minorHAnsi"/>
          <w:sz w:val="24"/>
          <w:szCs w:val="24"/>
        </w:rPr>
      </w:pPr>
      <w:r>
        <w:rPr>
          <w:rFonts w:cstheme="minorHAnsi"/>
          <w:sz w:val="24"/>
          <w:szCs w:val="24"/>
        </w:rPr>
        <w:t xml:space="preserve">B’s claim that “the major drawback of the reforms of the reforms was the Tsar’s refusal to establish a </w:t>
      </w:r>
      <w:r w:rsidRPr="004E44D1">
        <w:rPr>
          <w:rFonts w:cstheme="minorHAnsi"/>
          <w:b/>
          <w:sz w:val="24"/>
          <w:szCs w:val="24"/>
        </w:rPr>
        <w:t>national assembly</w:t>
      </w:r>
      <w:r>
        <w:rPr>
          <w:rFonts w:cstheme="minorHAnsi"/>
          <w:sz w:val="24"/>
          <w:szCs w:val="24"/>
        </w:rPr>
        <w:t>” is true in the sense that none was set up until 1906; on the other hand it could be argued (as B itself suggests) that the continued discrimination in favour of the nobles &amp; against the peasants was also a key factor &amp; to be fair Alex II was planning to set up a national assembly but was thwarted by his assassination &amp; by his son’s decision to cancel it.</w:t>
      </w:r>
    </w:p>
    <w:p w14:paraId="7B79F51C" w14:textId="77777777" w:rsidR="008E0B85" w:rsidRDefault="008E0B85" w:rsidP="008E0B85">
      <w:pPr>
        <w:pStyle w:val="paragraph"/>
        <w:numPr>
          <w:ilvl w:val="0"/>
          <w:numId w:val="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rPr>
        <w:t>Emancipation was an unprecedented reform in Russia, which gave personal freedom to over </w:t>
      </w:r>
      <w:r>
        <w:rPr>
          <w:rStyle w:val="normaltextrun"/>
          <w:rFonts w:ascii="Calibri" w:hAnsi="Calibri" w:cs="Calibri"/>
          <w:b/>
          <w:bCs/>
        </w:rPr>
        <w:t>23 million</w:t>
      </w:r>
      <w:r>
        <w:rPr>
          <w:rStyle w:val="normaltextrun"/>
          <w:rFonts w:ascii="Calibri" w:hAnsi="Calibri" w:cs="Calibri"/>
        </w:rPr>
        <w:t> serfs (34.4% of the population), including the right to marry whom they chose.</w:t>
      </w:r>
      <w:r>
        <w:rPr>
          <w:rStyle w:val="eop"/>
          <w:rFonts w:ascii="Calibri" w:hAnsi="Calibri" w:cs="Calibri"/>
        </w:rPr>
        <w:t> </w:t>
      </w:r>
    </w:p>
    <w:p w14:paraId="10BD1BA0" w14:textId="77777777" w:rsidR="008E0B85" w:rsidRPr="00960661" w:rsidRDefault="008E0B85" w:rsidP="008E0B85">
      <w:pPr>
        <w:pStyle w:val="paragraph"/>
        <w:numPr>
          <w:ilvl w:val="0"/>
          <w:numId w:val="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rPr>
        <w:t>Some peasants undoubtedly did well out of Emancipation. </w:t>
      </w:r>
      <w:r w:rsidRPr="004E44D1">
        <w:rPr>
          <w:rStyle w:val="normaltextrun"/>
          <w:rFonts w:ascii="Calibri" w:hAnsi="Calibri" w:cs="Calibri"/>
          <w:b/>
          <w:bCs/>
          <w:iCs/>
        </w:rPr>
        <w:t>Kulaks</w:t>
      </w:r>
      <w:r w:rsidRPr="004E44D1">
        <w:rPr>
          <w:rStyle w:val="normaltextrun"/>
          <w:rFonts w:ascii="Calibri" w:hAnsi="Calibri" w:cs="Calibri"/>
        </w:rPr>
        <w:t> </w:t>
      </w:r>
      <w:r>
        <w:rPr>
          <w:rStyle w:val="normaltextrun"/>
          <w:rFonts w:ascii="Calibri" w:hAnsi="Calibri" w:cs="Calibri"/>
        </w:rPr>
        <w:t>(wealthier peasants) were able to exploit their land allocations, buy extra land and produce a surplus of grain to export. A number of ex-serfs were also able to sell their allotments, obtain a passport to leave the </w:t>
      </w:r>
      <w:r>
        <w:rPr>
          <w:rStyle w:val="normaltextrun"/>
          <w:rFonts w:ascii="Calibri" w:hAnsi="Calibri" w:cs="Calibri"/>
          <w:i/>
          <w:iCs/>
        </w:rPr>
        <w:t>mir</w:t>
      </w:r>
      <w:r>
        <w:rPr>
          <w:rStyle w:val="normaltextrun"/>
          <w:rFonts w:ascii="Calibri" w:hAnsi="Calibri" w:cs="Calibri"/>
        </w:rPr>
        <w:t> and improve their standard of living working in industrial cities.</w:t>
      </w:r>
      <w:r w:rsidRPr="00960661">
        <w:rPr>
          <w:rStyle w:val="normaltextrun"/>
          <w:rFonts w:ascii="Calibri" w:hAnsi="Calibri" w:cs="Calibri"/>
        </w:rPr>
        <w:t> </w:t>
      </w:r>
      <w:r w:rsidRPr="00960661">
        <w:rPr>
          <w:rStyle w:val="eop"/>
          <w:rFonts w:ascii="Calibri" w:hAnsi="Calibri" w:cs="Calibri"/>
        </w:rPr>
        <w:t> </w:t>
      </w:r>
    </w:p>
    <w:p w14:paraId="41D984B1" w14:textId="77777777" w:rsidR="008E0B85" w:rsidRPr="00960661" w:rsidRDefault="008E0B85" w:rsidP="008E0B85">
      <w:pPr>
        <w:pStyle w:val="paragraph"/>
        <w:numPr>
          <w:ilvl w:val="0"/>
          <w:numId w:val="33"/>
        </w:numPr>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rPr>
        <w:t xml:space="preserve">Emancipation opened the door to a </w:t>
      </w:r>
      <w:r w:rsidRPr="004E44D1">
        <w:rPr>
          <w:rStyle w:val="normaltextrun"/>
          <w:rFonts w:ascii="Calibri" w:hAnsi="Calibri" w:cs="Calibri"/>
          <w:b/>
        </w:rPr>
        <w:t>wide range of reforms</w:t>
      </w:r>
      <w:r>
        <w:rPr>
          <w:rStyle w:val="normaltextrun"/>
          <w:rFonts w:ascii="Calibri" w:hAnsi="Calibri" w:cs="Calibri"/>
        </w:rPr>
        <w:t xml:space="preserve"> in the 1860s and 70s. Alex would go on to reform education (1864), censorship (1865) &amp; the military (1874), none of which B mentions.</w:t>
      </w:r>
    </w:p>
    <w:p w14:paraId="50C463A6" w14:textId="77777777" w:rsidR="008E0B85" w:rsidRPr="002300E8" w:rsidRDefault="008E0B85" w:rsidP="008E0B85">
      <w:pPr>
        <w:pStyle w:val="paragraph"/>
        <w:numPr>
          <w:ilvl w:val="0"/>
          <w:numId w:val="33"/>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rPr>
        <w:t xml:space="preserve">The </w:t>
      </w:r>
      <w:r w:rsidRPr="00960661">
        <w:rPr>
          <w:rStyle w:val="normaltextrun"/>
          <w:rFonts w:ascii="Calibri" w:hAnsi="Calibri" w:cs="Calibri"/>
          <w:b/>
        </w:rPr>
        <w:t>legal</w:t>
      </w:r>
      <w:r>
        <w:rPr>
          <w:rStyle w:val="normaltextrun"/>
          <w:rFonts w:ascii="Calibri" w:hAnsi="Calibri" w:cs="Calibri"/>
        </w:rPr>
        <w:t xml:space="preserve"> reform of 1864 gave the peasants the right to trial by jury with magistrates elected by the zemstva rather than just being at the mercy of their landlord.</w:t>
      </w:r>
    </w:p>
    <w:p w14:paraId="192FBFFB" w14:textId="77777777" w:rsidR="008E0B85" w:rsidRDefault="008E0B85" w:rsidP="008E0B85">
      <w:pPr>
        <w:pStyle w:val="Pa9"/>
        <w:ind w:left="440" w:hanging="440"/>
        <w:jc w:val="both"/>
        <w:rPr>
          <w:b/>
          <w:bCs/>
          <w:color w:val="000000"/>
          <w:sz w:val="22"/>
          <w:szCs w:val="22"/>
          <w:u w:val="single"/>
        </w:rPr>
      </w:pPr>
    </w:p>
    <w:p w14:paraId="57E4D081" w14:textId="77777777" w:rsidR="008E0B85" w:rsidRPr="00827D2F" w:rsidRDefault="008E0B85" w:rsidP="008E0B85">
      <w:pPr>
        <w:pStyle w:val="Pa9"/>
        <w:ind w:left="440" w:hanging="440"/>
        <w:jc w:val="both"/>
        <w:rPr>
          <w:b/>
          <w:bCs/>
          <w:color w:val="000000"/>
          <w:sz w:val="22"/>
          <w:szCs w:val="22"/>
          <w:u w:val="single"/>
        </w:rPr>
      </w:pPr>
      <w:r w:rsidRPr="00827D2F">
        <w:rPr>
          <w:b/>
          <w:bCs/>
          <w:color w:val="000000"/>
          <w:sz w:val="22"/>
          <w:szCs w:val="22"/>
          <w:u w:val="single"/>
        </w:rPr>
        <w:t>JUNE 2019</w:t>
      </w:r>
    </w:p>
    <w:p w14:paraId="001FDA48" w14:textId="77777777" w:rsidR="008E0B85" w:rsidRDefault="008E0B85" w:rsidP="008E0B85">
      <w:pPr>
        <w:pStyle w:val="Pa9"/>
        <w:ind w:left="440" w:hanging="440"/>
        <w:jc w:val="both"/>
        <w:rPr>
          <w:b/>
          <w:bCs/>
          <w:color w:val="000000"/>
          <w:sz w:val="22"/>
          <w:szCs w:val="22"/>
        </w:rPr>
      </w:pPr>
    </w:p>
    <w:p w14:paraId="6105A178" w14:textId="77777777" w:rsidR="008E0B85" w:rsidRPr="00746AC5" w:rsidRDefault="008E0B85" w:rsidP="008E0B85">
      <w:pPr>
        <w:pStyle w:val="Pa9"/>
        <w:ind w:left="440" w:hanging="440"/>
        <w:jc w:val="both"/>
        <w:rPr>
          <w:b/>
          <w:bCs/>
          <w:color w:val="000000"/>
          <w:sz w:val="22"/>
          <w:szCs w:val="22"/>
        </w:rPr>
      </w:pPr>
      <w:r>
        <w:rPr>
          <w:b/>
          <w:bCs/>
          <w:color w:val="000000"/>
          <w:sz w:val="22"/>
          <w:szCs w:val="22"/>
        </w:rPr>
        <w:t xml:space="preserve">1 </w:t>
      </w:r>
      <w:r>
        <w:rPr>
          <w:color w:val="000000"/>
          <w:sz w:val="22"/>
          <w:szCs w:val="22"/>
        </w:rPr>
        <w:t xml:space="preserve">Evaluate the interpretations in </w:t>
      </w:r>
      <w:r>
        <w:rPr>
          <w:b/>
          <w:bCs/>
          <w:color w:val="000000"/>
          <w:sz w:val="22"/>
          <w:szCs w:val="22"/>
        </w:rPr>
        <w:t xml:space="preserve">both </w:t>
      </w:r>
      <w:r>
        <w:rPr>
          <w:color w:val="000000"/>
          <w:sz w:val="22"/>
          <w:szCs w:val="22"/>
        </w:rPr>
        <w:t xml:space="preserve">of the two passages and explain which you think is more convincing as an explanation of the reasons why Alexander II emancipated the serfs. </w:t>
      </w:r>
      <w:r>
        <w:rPr>
          <w:b/>
          <w:bCs/>
          <w:color w:val="000000"/>
          <w:sz w:val="22"/>
          <w:szCs w:val="22"/>
        </w:rPr>
        <w:t xml:space="preserve">[30] </w:t>
      </w:r>
    </w:p>
    <w:p w14:paraId="301063F8" w14:textId="77777777" w:rsidR="008E0B85" w:rsidRPr="00833100" w:rsidRDefault="008E0B85" w:rsidP="008E0B85">
      <w:pPr>
        <w:pStyle w:val="Default"/>
      </w:pPr>
    </w:p>
    <w:p w14:paraId="7FD7EE1E" w14:textId="77777777" w:rsidR="008E0B85" w:rsidRPr="00746AC5" w:rsidRDefault="008E0B85" w:rsidP="008E0B85">
      <w:pPr>
        <w:pStyle w:val="Pa6"/>
        <w:jc w:val="both"/>
        <w:rPr>
          <w:b/>
          <w:bCs/>
          <w:color w:val="000000"/>
          <w:sz w:val="22"/>
          <w:szCs w:val="22"/>
        </w:rPr>
      </w:pPr>
      <w:r>
        <w:rPr>
          <w:b/>
          <w:bCs/>
          <w:color w:val="000000"/>
          <w:sz w:val="22"/>
          <w:szCs w:val="22"/>
        </w:rPr>
        <w:t xml:space="preserve">Passage A </w:t>
      </w:r>
    </w:p>
    <w:p w14:paraId="19D6EA9D" w14:textId="77777777" w:rsidR="008E0B85" w:rsidRDefault="008E0B85" w:rsidP="008E0B85">
      <w:pPr>
        <w:pStyle w:val="Pa6"/>
        <w:spacing w:line="276" w:lineRule="auto"/>
        <w:jc w:val="both"/>
        <w:rPr>
          <w:color w:val="000000"/>
          <w:sz w:val="22"/>
          <w:szCs w:val="22"/>
        </w:rPr>
      </w:pPr>
      <w:r>
        <w:rPr>
          <w:color w:val="000000"/>
          <w:sz w:val="22"/>
          <w:szCs w:val="22"/>
        </w:rPr>
        <w:t xml:space="preserve">Historians have long discarded the view that Alexander was a liberal whose goal to transform Russia into a modern democracy was ultimately defeated by harsh realities. They see him as a conservative, determined to preserve what was best from the old system, with a devotion to autocracy scarcely less than his father’s. In particular, he was deeply convinced of his own sacred duty and of Russia’s special identity. Like his father, at various times he expressed doubts about the loyalty of most sections of society, from the nobles to the peasants. Even his reforms reflected the wishes of his father, who had memorably admitted that serfdom was, “an evil, palpable and obvious to all”. At the same time, he craved the approval of Western monarchs, amongst whose ranks he considered himself to belong. Modern statehood and serfdom were incompatible. All this was reflected in Alexander’s role as ‘Tsar- Liberator’. As he announced to the assembly of Moscow nobles in March 1856, it was better to abolish serfdom from above than to await the time when it began to abolish itself from below. The main aim was not to free up labour and promote “capitalism” – Alexander and his contemporaries did not think in such terms – but rather to improve the condition of the peasants and reduce the risk of rural revolt. </w:t>
      </w:r>
    </w:p>
    <w:p w14:paraId="64F34A4C" w14:textId="77777777" w:rsidR="008E0B85" w:rsidRDefault="008E0B85" w:rsidP="008E0B85">
      <w:pPr>
        <w:pStyle w:val="Pa10"/>
        <w:rPr>
          <w:color w:val="000000"/>
          <w:sz w:val="22"/>
          <w:szCs w:val="22"/>
        </w:rPr>
      </w:pPr>
      <w:r>
        <w:rPr>
          <w:color w:val="000000"/>
          <w:sz w:val="22"/>
          <w:szCs w:val="22"/>
        </w:rPr>
        <w:t xml:space="preserve">(Adapted from: L. Hughes, </w:t>
      </w:r>
      <w:r>
        <w:rPr>
          <w:i/>
          <w:iCs/>
          <w:color w:val="000000"/>
          <w:sz w:val="22"/>
          <w:szCs w:val="22"/>
        </w:rPr>
        <w:t>The Romanovs</w:t>
      </w:r>
      <w:r>
        <w:rPr>
          <w:color w:val="000000"/>
          <w:sz w:val="22"/>
          <w:szCs w:val="22"/>
        </w:rPr>
        <w:t>, published in 2008)</w:t>
      </w:r>
    </w:p>
    <w:p w14:paraId="64762777" w14:textId="77777777" w:rsidR="008E0B85" w:rsidRDefault="008E0B85" w:rsidP="008E0B85">
      <w:pPr>
        <w:pStyle w:val="Pa10"/>
        <w:jc w:val="right"/>
        <w:rPr>
          <w:color w:val="000000"/>
          <w:sz w:val="22"/>
          <w:szCs w:val="22"/>
        </w:rPr>
      </w:pPr>
      <w:r>
        <w:rPr>
          <w:color w:val="000000"/>
          <w:sz w:val="22"/>
          <w:szCs w:val="22"/>
        </w:rPr>
        <w:t xml:space="preserve"> </w:t>
      </w:r>
    </w:p>
    <w:p w14:paraId="23D4E29D" w14:textId="77777777" w:rsidR="008E0B85" w:rsidRPr="00746AC5" w:rsidRDefault="008E0B85" w:rsidP="008E0B85">
      <w:pPr>
        <w:pStyle w:val="Pa6"/>
        <w:jc w:val="both"/>
        <w:rPr>
          <w:b/>
          <w:bCs/>
          <w:color w:val="000000"/>
          <w:sz w:val="22"/>
          <w:szCs w:val="22"/>
        </w:rPr>
      </w:pPr>
      <w:r>
        <w:rPr>
          <w:b/>
          <w:bCs/>
          <w:color w:val="000000"/>
          <w:sz w:val="22"/>
          <w:szCs w:val="22"/>
        </w:rPr>
        <w:t xml:space="preserve">Passage B </w:t>
      </w:r>
    </w:p>
    <w:p w14:paraId="39066778" w14:textId="77777777" w:rsidR="008E0B85" w:rsidRDefault="008E0B85" w:rsidP="008E0B85">
      <w:pPr>
        <w:pStyle w:val="Pa6"/>
        <w:spacing w:line="276" w:lineRule="auto"/>
        <w:jc w:val="both"/>
        <w:rPr>
          <w:color w:val="000000"/>
          <w:sz w:val="22"/>
          <w:szCs w:val="22"/>
        </w:rPr>
      </w:pPr>
      <w:r>
        <w:rPr>
          <w:color w:val="000000"/>
          <w:sz w:val="22"/>
          <w:szCs w:val="22"/>
        </w:rPr>
        <w:t xml:space="preserve">Alexander was an honest conservative, forced by the overwhelming logic of facts to put in the forefront of the program [of domestic reform] the liberation of the serfs. The government could best appreciate these evils when they affected the army, on which it depended entirely for its prestige not only abroad but at home. This was the lesson of the Crimean War. The military strength of Russia had been greatly exaggerated. Russia herself had thrown many more men into the war, but the wastage was enormous. The transport inflicted an enormous burden upon the population, only to achieve a small result; the medical service was as usual almost negligible, and epidemics were rampant. </w:t>
      </w:r>
    </w:p>
    <w:p w14:paraId="45BC368B" w14:textId="77777777" w:rsidR="008E0B85" w:rsidRDefault="008E0B85" w:rsidP="008E0B85">
      <w:pPr>
        <w:pStyle w:val="Pa6"/>
        <w:spacing w:line="276" w:lineRule="auto"/>
        <w:jc w:val="both"/>
        <w:rPr>
          <w:color w:val="000000"/>
          <w:sz w:val="22"/>
          <w:szCs w:val="22"/>
        </w:rPr>
      </w:pPr>
      <w:r>
        <w:rPr>
          <w:color w:val="000000"/>
          <w:sz w:val="22"/>
          <w:szCs w:val="22"/>
        </w:rPr>
        <w:t xml:space="preserve">The Russian infantry fought splendidly, but their commanders were incompetent. Above all, there was shown up at the front line, where there was every demand for intelligence and initiative, the standing contrast between the status of Russian serf and that of the free man of Western Europe; and it made serfdom look absurd as a basis of military power. For Russia, as soon as the Treaty of Paris was signed, the question of reform overtook all other issues. As the first step to any reform, serfdom had evidently got to be abolished. The Tsar was the only possible trustee of the peasants, and did not need to be a liberal in order to appreciate their first essential requirements and their economic importance to the country. </w:t>
      </w:r>
    </w:p>
    <w:p w14:paraId="60854511" w14:textId="77777777" w:rsidR="008E0B85" w:rsidRPr="00833100" w:rsidRDefault="008E0B85" w:rsidP="008E0B85">
      <w:pPr>
        <w:tabs>
          <w:tab w:val="left" w:pos="1340"/>
        </w:tabs>
        <w:ind w:right="-24"/>
        <w:rPr>
          <w:rFonts w:ascii="Arial" w:hAnsi="Arial" w:cs="Arial"/>
          <w:b/>
          <w:sz w:val="32"/>
          <w:u w:val="single"/>
        </w:rPr>
      </w:pPr>
      <w:r>
        <w:rPr>
          <w:rFonts w:ascii="Arial" w:hAnsi="Arial" w:cs="Arial"/>
          <w:color w:val="000000"/>
          <w:sz w:val="24"/>
        </w:rPr>
        <w:t>(</w:t>
      </w:r>
      <w:r w:rsidRPr="00833100">
        <w:rPr>
          <w:rFonts w:ascii="Arial" w:hAnsi="Arial" w:cs="Arial"/>
          <w:color w:val="000000"/>
          <w:sz w:val="24"/>
        </w:rPr>
        <w:t xml:space="preserve">Adapted from: B. Pares, </w:t>
      </w:r>
      <w:r w:rsidRPr="00833100">
        <w:rPr>
          <w:rFonts w:ascii="Arial" w:hAnsi="Arial" w:cs="Arial"/>
          <w:i/>
          <w:iCs/>
          <w:color w:val="000000"/>
          <w:sz w:val="24"/>
        </w:rPr>
        <w:t>A History of Russia</w:t>
      </w:r>
      <w:r>
        <w:rPr>
          <w:rFonts w:ascii="Arial" w:hAnsi="Arial" w:cs="Arial"/>
          <w:color w:val="000000"/>
          <w:sz w:val="24"/>
        </w:rPr>
        <w:t>, published in 1953)</w:t>
      </w:r>
    </w:p>
    <w:p w14:paraId="73B77D75" w14:textId="77777777" w:rsidR="008E0B85" w:rsidRPr="00CB175D" w:rsidRDefault="008E0B85" w:rsidP="008E0B85">
      <w:pPr>
        <w:spacing w:after="0"/>
        <w:jc w:val="both"/>
        <w:rPr>
          <w:sz w:val="24"/>
          <w:szCs w:val="24"/>
          <w:u w:val="single"/>
        </w:rPr>
      </w:pPr>
      <w:r w:rsidRPr="00CB175D">
        <w:rPr>
          <w:sz w:val="24"/>
          <w:szCs w:val="24"/>
          <w:u w:val="single"/>
        </w:rPr>
        <w:t>Evidence for A</w:t>
      </w:r>
    </w:p>
    <w:p w14:paraId="6154DB00" w14:textId="77777777" w:rsidR="008E0B85" w:rsidRPr="007A5FD0" w:rsidRDefault="008E0B85" w:rsidP="008E0B85">
      <w:pPr>
        <w:pStyle w:val="ListParagraph"/>
        <w:numPr>
          <w:ilvl w:val="0"/>
          <w:numId w:val="34"/>
        </w:numPr>
        <w:spacing w:after="0"/>
        <w:jc w:val="both"/>
        <w:rPr>
          <w:sz w:val="24"/>
          <w:szCs w:val="24"/>
        </w:rPr>
      </w:pPr>
      <w:r>
        <w:rPr>
          <w:sz w:val="24"/>
          <w:szCs w:val="24"/>
        </w:rPr>
        <w:t xml:space="preserve">Both sources see </w:t>
      </w:r>
      <w:r w:rsidRPr="008178F4">
        <w:rPr>
          <w:b/>
          <w:sz w:val="24"/>
          <w:szCs w:val="24"/>
        </w:rPr>
        <w:t>Alex as essentially conservative in his attitude towards emancipation</w:t>
      </w:r>
      <w:r>
        <w:rPr>
          <w:sz w:val="24"/>
          <w:szCs w:val="24"/>
        </w:rPr>
        <w:t xml:space="preserve">; in 1856 he </w:t>
      </w:r>
      <w:r w:rsidRPr="007A5FD0">
        <w:rPr>
          <w:sz w:val="24"/>
          <w:szCs w:val="24"/>
        </w:rPr>
        <w:t xml:space="preserve">told the landowners, “I ask you, gentlemen, to figure out how all this can be carried out to completion”. According to Michael Lynch, his motive for doing this (he deliberately entrusted the implementation of emancipation to </w:t>
      </w:r>
      <w:r>
        <w:rPr>
          <w:sz w:val="24"/>
          <w:szCs w:val="24"/>
        </w:rPr>
        <w:t>conservative nobles like Panin while criticising the liberal Nikolai Milyutin for being “a restless and uncompromising reformer”)</w:t>
      </w:r>
      <w:r w:rsidRPr="007A5FD0">
        <w:rPr>
          <w:sz w:val="24"/>
          <w:szCs w:val="24"/>
        </w:rPr>
        <w:t xml:space="preserve"> was that “he made it very difficult for them either to resist his command or to blame him if their plans were subsequently shown to be faulty”. It also made it inevitable that the reform would be limited &amp; would in many ways benefit the landowners more than the peasants.</w:t>
      </w:r>
    </w:p>
    <w:p w14:paraId="0F62859D" w14:textId="77777777" w:rsidR="008E0B85" w:rsidRDefault="008E0B85" w:rsidP="008E0B85">
      <w:pPr>
        <w:pStyle w:val="ListParagraph"/>
        <w:numPr>
          <w:ilvl w:val="0"/>
          <w:numId w:val="34"/>
        </w:numPr>
        <w:spacing w:after="0"/>
        <w:jc w:val="both"/>
        <w:rPr>
          <w:sz w:val="24"/>
          <w:szCs w:val="24"/>
        </w:rPr>
      </w:pPr>
      <w:r>
        <w:rPr>
          <w:sz w:val="24"/>
          <w:szCs w:val="24"/>
        </w:rPr>
        <w:t xml:space="preserve">Privately owned serfs were freed in 1861 but </w:t>
      </w:r>
      <w:r w:rsidRPr="008178F4">
        <w:rPr>
          <w:b/>
          <w:sz w:val="24"/>
          <w:szCs w:val="24"/>
        </w:rPr>
        <w:t>state</w:t>
      </w:r>
      <w:r>
        <w:rPr>
          <w:sz w:val="24"/>
          <w:szCs w:val="24"/>
        </w:rPr>
        <w:t xml:space="preserve"> ones not until 1866.</w:t>
      </w:r>
    </w:p>
    <w:p w14:paraId="51ACA01E" w14:textId="77777777" w:rsidR="008E0B85" w:rsidRDefault="008E0B85" w:rsidP="008E0B85">
      <w:pPr>
        <w:pStyle w:val="ListParagraph"/>
        <w:numPr>
          <w:ilvl w:val="0"/>
          <w:numId w:val="34"/>
        </w:numPr>
        <w:spacing w:after="0"/>
        <w:jc w:val="both"/>
        <w:rPr>
          <w:sz w:val="24"/>
          <w:szCs w:val="24"/>
        </w:rPr>
      </w:pPr>
      <w:r>
        <w:rPr>
          <w:sz w:val="24"/>
          <w:szCs w:val="24"/>
        </w:rPr>
        <w:t xml:space="preserve">Both sources agree that Alex was embarrassed by </w:t>
      </w:r>
      <w:r w:rsidRPr="008178F4">
        <w:rPr>
          <w:b/>
          <w:sz w:val="24"/>
          <w:szCs w:val="24"/>
        </w:rPr>
        <w:t>Russia’s backwardness in comparison with western countries</w:t>
      </w:r>
      <w:r>
        <w:rPr>
          <w:sz w:val="24"/>
          <w:szCs w:val="24"/>
        </w:rPr>
        <w:t xml:space="preserve"> like GB &amp; France which had just defeated him in the Crimean War &amp; wanted to increase Russia’s international prestige. A knew from his travels abroad before he became Tsar how his father had been despised by western govts. for his reactionary (extreme conservative) policies.</w:t>
      </w:r>
    </w:p>
    <w:p w14:paraId="66876EB2" w14:textId="77777777" w:rsidR="008E0B85" w:rsidRDefault="008E0B85" w:rsidP="008E0B85">
      <w:pPr>
        <w:pStyle w:val="ListParagraph"/>
        <w:numPr>
          <w:ilvl w:val="0"/>
          <w:numId w:val="34"/>
        </w:numPr>
        <w:spacing w:after="0"/>
        <w:jc w:val="both"/>
        <w:rPr>
          <w:sz w:val="24"/>
          <w:szCs w:val="24"/>
        </w:rPr>
      </w:pPr>
      <w:r>
        <w:rPr>
          <w:sz w:val="24"/>
          <w:szCs w:val="24"/>
        </w:rPr>
        <w:t xml:space="preserve">A is right to argue that Alex </w:t>
      </w:r>
      <w:r w:rsidRPr="00424D20">
        <w:rPr>
          <w:b/>
          <w:sz w:val="24"/>
          <w:szCs w:val="24"/>
        </w:rPr>
        <w:t>genuinely wanted “to improve the condition of the peasants”</w:t>
      </w:r>
      <w:r>
        <w:rPr>
          <w:sz w:val="24"/>
          <w:szCs w:val="24"/>
        </w:rPr>
        <w:t xml:space="preserve"> &amp; B that “The Tsar was the only possible trustee of the peasants”. He was praised by the liberal political philosopher Boris Chicherin for genuinely wanting to help the peasants, “to abolish an age-old order founded on slavery” &amp; “replace it with civic decency and freedom”. In that sense he deserves the title of “Tsar Liberator” (A).</w:t>
      </w:r>
    </w:p>
    <w:p w14:paraId="74AE8DA9" w14:textId="77777777" w:rsidR="008E0B85" w:rsidRDefault="008E0B85" w:rsidP="008E0B85">
      <w:pPr>
        <w:pStyle w:val="ListParagraph"/>
        <w:numPr>
          <w:ilvl w:val="0"/>
          <w:numId w:val="34"/>
        </w:numPr>
        <w:spacing w:after="0"/>
        <w:jc w:val="both"/>
        <w:rPr>
          <w:sz w:val="24"/>
          <w:szCs w:val="24"/>
        </w:rPr>
      </w:pPr>
      <w:r>
        <w:rPr>
          <w:sz w:val="24"/>
          <w:szCs w:val="24"/>
        </w:rPr>
        <w:t>A is right to stress the desire to “</w:t>
      </w:r>
      <w:r w:rsidRPr="00424D20">
        <w:rPr>
          <w:b/>
          <w:sz w:val="24"/>
          <w:szCs w:val="24"/>
        </w:rPr>
        <w:t>reduce the risk of rural revolt</w:t>
      </w:r>
      <w:r>
        <w:rPr>
          <w:sz w:val="24"/>
          <w:szCs w:val="24"/>
        </w:rPr>
        <w:t>” as a motive for abolishing serfdom: the Ministry of the Interior estimated that there had been 712 peasant uprisings in the Russian Empire 1826-54.</w:t>
      </w:r>
    </w:p>
    <w:p w14:paraId="677D74EB" w14:textId="77777777" w:rsidR="008E0B85" w:rsidRDefault="008E0B85" w:rsidP="008E0B85">
      <w:pPr>
        <w:spacing w:after="0"/>
        <w:jc w:val="both"/>
        <w:rPr>
          <w:sz w:val="24"/>
          <w:szCs w:val="24"/>
        </w:rPr>
      </w:pPr>
    </w:p>
    <w:p w14:paraId="52FB4432" w14:textId="77777777" w:rsidR="008E0B85" w:rsidRPr="002C13D9" w:rsidRDefault="008E0B85" w:rsidP="008E0B85">
      <w:pPr>
        <w:spacing w:after="0"/>
        <w:jc w:val="both"/>
        <w:rPr>
          <w:sz w:val="24"/>
          <w:szCs w:val="24"/>
          <w:u w:val="single"/>
        </w:rPr>
      </w:pPr>
      <w:r w:rsidRPr="002C13D9">
        <w:rPr>
          <w:sz w:val="24"/>
          <w:szCs w:val="24"/>
          <w:u w:val="single"/>
        </w:rPr>
        <w:t>Evidence against A</w:t>
      </w:r>
      <w:r>
        <w:rPr>
          <w:sz w:val="24"/>
          <w:szCs w:val="24"/>
          <w:u w:val="single"/>
        </w:rPr>
        <w:t xml:space="preserve"> &amp; B</w:t>
      </w:r>
    </w:p>
    <w:p w14:paraId="0C74106D" w14:textId="77777777" w:rsidR="008E0B85" w:rsidRDefault="008E0B85" w:rsidP="008E0B85">
      <w:pPr>
        <w:pStyle w:val="ListParagraph"/>
        <w:numPr>
          <w:ilvl w:val="0"/>
          <w:numId w:val="36"/>
        </w:numPr>
        <w:spacing w:after="0"/>
        <w:jc w:val="both"/>
        <w:rPr>
          <w:sz w:val="24"/>
          <w:szCs w:val="24"/>
        </w:rPr>
      </w:pPr>
      <w:r>
        <w:rPr>
          <w:sz w:val="24"/>
          <w:szCs w:val="24"/>
        </w:rPr>
        <w:t xml:space="preserve">It could be argued that </w:t>
      </w:r>
      <w:r w:rsidRPr="00424D20">
        <w:rPr>
          <w:b/>
          <w:sz w:val="24"/>
          <w:szCs w:val="24"/>
        </w:rPr>
        <w:t>both sources exaggerate how conservative Alex was</w:t>
      </w:r>
      <w:r>
        <w:rPr>
          <w:sz w:val="24"/>
          <w:szCs w:val="24"/>
        </w:rPr>
        <w:t>; it is true that his father Nicholas I had condemned serfdom, but unlike Alex he did nothing about it. It is true that Alex had never openly criticised his father’s reactionary policies, but Radvinsky argues that the system of autocracy did not permit him to do so &amp; when he became Tsar he listened to liberals like Nikolai Milyutin who drafted the Emancipation Manifesto in 1861.</w:t>
      </w:r>
    </w:p>
    <w:p w14:paraId="5BA6EC67" w14:textId="77777777" w:rsidR="008E0B85" w:rsidRDefault="008E0B85" w:rsidP="008E0B85">
      <w:pPr>
        <w:pStyle w:val="ListParagraph"/>
        <w:numPr>
          <w:ilvl w:val="0"/>
          <w:numId w:val="36"/>
        </w:numPr>
        <w:spacing w:after="0"/>
        <w:jc w:val="both"/>
        <w:rPr>
          <w:sz w:val="24"/>
          <w:szCs w:val="24"/>
        </w:rPr>
      </w:pPr>
      <w:r>
        <w:rPr>
          <w:sz w:val="24"/>
          <w:szCs w:val="24"/>
        </w:rPr>
        <w:t>Most nobles disagreed with emancipation &amp; felt threatened by it.</w:t>
      </w:r>
    </w:p>
    <w:p w14:paraId="2DC81E36" w14:textId="77777777" w:rsidR="008E0B85" w:rsidRPr="00424D20" w:rsidRDefault="008E0B85" w:rsidP="008E0B85">
      <w:pPr>
        <w:pStyle w:val="ListParagraph"/>
        <w:numPr>
          <w:ilvl w:val="0"/>
          <w:numId w:val="36"/>
        </w:numPr>
        <w:spacing w:after="0"/>
        <w:jc w:val="both"/>
        <w:rPr>
          <w:rFonts w:cstheme="minorHAnsi"/>
          <w:sz w:val="24"/>
          <w:szCs w:val="24"/>
        </w:rPr>
      </w:pPr>
      <w:r>
        <w:rPr>
          <w:sz w:val="24"/>
          <w:szCs w:val="24"/>
        </w:rPr>
        <w:t xml:space="preserve">Milyutin emphasised: </w:t>
      </w:r>
      <w:r w:rsidRPr="00424D20">
        <w:rPr>
          <w:sz w:val="24"/>
          <w:szCs w:val="24"/>
        </w:rPr>
        <w:t>“</w:t>
      </w:r>
      <w:r w:rsidRPr="00424D20">
        <w:rPr>
          <w:rFonts w:cstheme="minorHAnsi"/>
          <w:iCs/>
          <w:color w:val="000000"/>
          <w:lang w:val="en"/>
        </w:rPr>
        <w:t>It is impossible not to be amazed at the rare firmness of the Tsar who alone curbs the present reaction and the forces of inertia.”</w:t>
      </w:r>
    </w:p>
    <w:p w14:paraId="713BBB95" w14:textId="77777777" w:rsidR="008E0B85" w:rsidRDefault="008E0B85" w:rsidP="008E0B85">
      <w:pPr>
        <w:pStyle w:val="ListParagraph"/>
        <w:numPr>
          <w:ilvl w:val="0"/>
          <w:numId w:val="36"/>
        </w:numPr>
        <w:spacing w:after="0"/>
        <w:jc w:val="both"/>
        <w:rPr>
          <w:sz w:val="24"/>
          <w:szCs w:val="24"/>
        </w:rPr>
      </w:pPr>
      <w:r>
        <w:rPr>
          <w:sz w:val="24"/>
          <w:szCs w:val="24"/>
        </w:rPr>
        <w:t xml:space="preserve">It could be argued that A is too dismissive of the idea that emancipation was influenced by the desire to aid the </w:t>
      </w:r>
      <w:r w:rsidRPr="00424D20">
        <w:rPr>
          <w:b/>
          <w:sz w:val="24"/>
          <w:szCs w:val="24"/>
        </w:rPr>
        <w:t>development of a capitalist economy in Russia</w:t>
      </w:r>
      <w:r>
        <w:rPr>
          <w:sz w:val="24"/>
          <w:szCs w:val="24"/>
        </w:rPr>
        <w:t>, e.g. Gerschenkron argues that serfdom restricted the pool of available labour.</w:t>
      </w:r>
    </w:p>
    <w:p w14:paraId="1B98254A" w14:textId="77777777" w:rsidR="008E0B85" w:rsidRDefault="008E0B85" w:rsidP="008E0B85">
      <w:pPr>
        <w:spacing w:after="0"/>
        <w:jc w:val="both"/>
        <w:rPr>
          <w:sz w:val="24"/>
          <w:szCs w:val="24"/>
        </w:rPr>
      </w:pPr>
    </w:p>
    <w:p w14:paraId="36DB3990" w14:textId="77777777" w:rsidR="008E0B85" w:rsidRPr="008314F9" w:rsidRDefault="008E0B85" w:rsidP="008E0B85">
      <w:pPr>
        <w:spacing w:after="0"/>
        <w:jc w:val="both"/>
        <w:rPr>
          <w:sz w:val="24"/>
          <w:szCs w:val="24"/>
          <w:u w:val="single"/>
        </w:rPr>
      </w:pPr>
      <w:r w:rsidRPr="008314F9">
        <w:rPr>
          <w:sz w:val="24"/>
          <w:szCs w:val="24"/>
          <w:u w:val="single"/>
        </w:rPr>
        <w:t>Evidence for B</w:t>
      </w:r>
    </w:p>
    <w:p w14:paraId="133C0D33" w14:textId="77777777" w:rsidR="008E0B85" w:rsidRDefault="008E0B85" w:rsidP="008E0B85">
      <w:pPr>
        <w:pStyle w:val="ListParagraph"/>
        <w:numPr>
          <w:ilvl w:val="0"/>
          <w:numId w:val="35"/>
        </w:numPr>
        <w:spacing w:after="0"/>
        <w:jc w:val="both"/>
        <w:rPr>
          <w:sz w:val="24"/>
          <w:szCs w:val="24"/>
        </w:rPr>
      </w:pPr>
      <w:r>
        <w:rPr>
          <w:sz w:val="24"/>
          <w:szCs w:val="24"/>
        </w:rPr>
        <w:t xml:space="preserve">B agrees with A in seeing Alex as cautious &amp; concerned with Russia’s standing abroad but places much more emphasis on the </w:t>
      </w:r>
      <w:r w:rsidRPr="008314F9">
        <w:rPr>
          <w:b/>
          <w:sz w:val="24"/>
          <w:szCs w:val="24"/>
        </w:rPr>
        <w:t>Crimean War</w:t>
      </w:r>
      <w:r>
        <w:rPr>
          <w:sz w:val="24"/>
          <w:szCs w:val="24"/>
        </w:rPr>
        <w:t xml:space="preserve"> as a reason for emancipation. Defeat in this war had shown that she had failed to keep up with improvements in military technology like precision rifles, ironclad ships &amp; electrical telegraphs. </w:t>
      </w:r>
    </w:p>
    <w:p w14:paraId="01D326BD" w14:textId="77777777" w:rsidR="008E0B85" w:rsidRPr="008C55A4" w:rsidRDefault="008E0B85" w:rsidP="008E0B85">
      <w:pPr>
        <w:pStyle w:val="ListParagraph"/>
        <w:numPr>
          <w:ilvl w:val="0"/>
          <w:numId w:val="35"/>
        </w:numPr>
        <w:spacing w:after="0"/>
        <w:jc w:val="both"/>
        <w:rPr>
          <w:rFonts w:cstheme="minorHAnsi"/>
          <w:sz w:val="24"/>
          <w:szCs w:val="24"/>
        </w:rPr>
      </w:pPr>
      <w:r>
        <w:rPr>
          <w:sz w:val="24"/>
          <w:szCs w:val="24"/>
        </w:rPr>
        <w:t xml:space="preserve">This was linked with serfdom in the sense that Russia’s army consisted of uneducated serfs ill equipped to use this new technology even if it had been available; to avoid such defeats in future Russia needed a well equipped, well trained professional army like the French. Russian serfs were conscripted into the army against their will at the whim of their landlords, who used the army as a kind of penal system for the least hardworking &amp; most disruptive of their serfs. </w:t>
      </w:r>
      <w:r w:rsidRPr="00F027C6">
        <w:rPr>
          <w:rFonts w:cstheme="minorHAnsi"/>
          <w:color w:val="000000"/>
          <w:sz w:val="24"/>
          <w:szCs w:val="24"/>
          <w:shd w:val="clear" w:color="auto" w:fill="FFFFFF"/>
        </w:rPr>
        <w:t>General Dimitry M</w:t>
      </w:r>
      <w:r>
        <w:rPr>
          <w:rFonts w:cstheme="minorHAnsi"/>
          <w:color w:val="000000"/>
          <w:sz w:val="24"/>
          <w:szCs w:val="24"/>
          <w:shd w:val="clear" w:color="auto" w:fill="FFFFFF"/>
        </w:rPr>
        <w:t>ilutin, later Minister for War, advised Alex</w:t>
      </w:r>
      <w:r w:rsidRPr="00F027C6">
        <w:rPr>
          <w:rFonts w:cstheme="minorHAnsi"/>
          <w:color w:val="000000"/>
          <w:sz w:val="24"/>
          <w:szCs w:val="24"/>
          <w:shd w:val="clear" w:color="auto" w:fill="FFFFFF"/>
        </w:rPr>
        <w:t xml:space="preserve"> that </w:t>
      </w:r>
      <w:r w:rsidRPr="00424D20">
        <w:rPr>
          <w:rFonts w:cstheme="minorHAnsi"/>
          <w:b/>
          <w:color w:val="000000"/>
          <w:sz w:val="24"/>
          <w:szCs w:val="24"/>
          <w:shd w:val="clear" w:color="auto" w:fill="FFFFFF"/>
        </w:rPr>
        <w:t>reform of the Russian army was impossible while serfdom continued to exist</w:t>
      </w:r>
      <w:r w:rsidRPr="00F027C6">
        <w:rPr>
          <w:rFonts w:cstheme="minorHAnsi"/>
          <w:color w:val="000000"/>
          <w:sz w:val="24"/>
          <w:szCs w:val="24"/>
          <w:shd w:val="clear" w:color="auto" w:fill="FFFFFF"/>
        </w:rPr>
        <w:t>.</w:t>
      </w:r>
    </w:p>
    <w:p w14:paraId="1C81BF88" w14:textId="77777777" w:rsidR="008E0B85" w:rsidRPr="008C55A4" w:rsidRDefault="008E0B85" w:rsidP="008E0B85">
      <w:pPr>
        <w:pStyle w:val="ListParagraph"/>
        <w:numPr>
          <w:ilvl w:val="0"/>
          <w:numId w:val="35"/>
        </w:numPr>
        <w:spacing w:after="0" w:line="384" w:lineRule="atLeast"/>
        <w:jc w:val="both"/>
        <w:rPr>
          <w:rFonts w:eastAsia="Times New Roman" w:cs="Times New Roman"/>
          <w:sz w:val="24"/>
          <w:szCs w:val="24"/>
          <w:lang w:eastAsia="en-GB"/>
        </w:rPr>
      </w:pPr>
      <w:r>
        <w:rPr>
          <w:rFonts w:eastAsia="Times New Roman" w:cs="Times New Roman"/>
          <w:sz w:val="24"/>
          <w:szCs w:val="24"/>
          <w:lang w:eastAsia="en-GB"/>
        </w:rPr>
        <w:t>Michael Lynch sees the Crimean War as a decisive reason for Alex wanting to abolish serfdom: “</w:t>
      </w:r>
      <w:r w:rsidRPr="008C55A4">
        <w:rPr>
          <w:rFonts w:eastAsia="Times New Roman" w:cs="Times New Roman"/>
          <w:sz w:val="24"/>
          <w:szCs w:val="24"/>
          <w:lang w:eastAsia="en-GB"/>
        </w:rPr>
        <w:t>Above all, he hoped that an emancipated peasantry, thankful for the gifts that a bountiful tsar had given them, would provide physically fitter and morally worthier recruits for Russia’s armies, the symbol and guarantee of Russia’s greatness as a nation</w:t>
      </w:r>
      <w:r>
        <w:rPr>
          <w:rFonts w:eastAsia="Times New Roman" w:cs="Times New Roman"/>
          <w:sz w:val="24"/>
          <w:szCs w:val="24"/>
          <w:lang w:eastAsia="en-GB"/>
        </w:rPr>
        <w:t>”</w:t>
      </w:r>
      <w:r w:rsidRPr="008C55A4">
        <w:rPr>
          <w:rFonts w:eastAsia="Times New Roman" w:cs="Times New Roman"/>
          <w:sz w:val="24"/>
          <w:szCs w:val="24"/>
          <w:lang w:eastAsia="en-GB"/>
        </w:rPr>
        <w:t>.</w:t>
      </w:r>
    </w:p>
    <w:p w14:paraId="389D97F4" w14:textId="77777777" w:rsidR="008E0B85" w:rsidRPr="00746AC5" w:rsidRDefault="008E0B85" w:rsidP="008E0B85">
      <w:pPr>
        <w:pStyle w:val="ListParagraph"/>
        <w:numPr>
          <w:ilvl w:val="0"/>
          <w:numId w:val="35"/>
        </w:numPr>
        <w:spacing w:after="0"/>
        <w:jc w:val="both"/>
        <w:rPr>
          <w:sz w:val="24"/>
          <w:szCs w:val="24"/>
        </w:rPr>
      </w:pPr>
      <w:r w:rsidRPr="00424D20">
        <w:rPr>
          <w:b/>
          <w:sz w:val="24"/>
          <w:szCs w:val="24"/>
        </w:rPr>
        <w:t>Defeat in the Crimean War convinced virtually everyone in the Russian ruling class that fundamental reform was needed</w:t>
      </w:r>
      <w:r>
        <w:rPr>
          <w:sz w:val="24"/>
          <w:szCs w:val="24"/>
        </w:rPr>
        <w:t>, not just militarily but also in terms of the law, communications &amp; local govt. The abolition of serfdom was seen as the most urgent &amp; far-reaching of these reforms; it was the first to be announced (in 1856, immediately after the war ended) &amp; the first to be implemented in 1861.</w:t>
      </w:r>
    </w:p>
    <w:p w14:paraId="10DB4A6E" w14:textId="77777777" w:rsidR="008E0B85" w:rsidRPr="00AA346C" w:rsidRDefault="008E0B85" w:rsidP="008E0B85">
      <w:pPr>
        <w:spacing w:after="0"/>
        <w:jc w:val="both"/>
        <w:rPr>
          <w:sz w:val="24"/>
          <w:szCs w:val="24"/>
          <w:u w:val="single"/>
        </w:rPr>
      </w:pPr>
      <w:r w:rsidRPr="00AA346C">
        <w:rPr>
          <w:sz w:val="24"/>
          <w:szCs w:val="24"/>
          <w:u w:val="single"/>
        </w:rPr>
        <w:t>Evidence against B</w:t>
      </w:r>
    </w:p>
    <w:p w14:paraId="47C308D2" w14:textId="77777777" w:rsidR="008E0B85" w:rsidRDefault="008E0B85" w:rsidP="008E0B85">
      <w:pPr>
        <w:jc w:val="both"/>
        <w:rPr>
          <w:sz w:val="24"/>
          <w:szCs w:val="24"/>
        </w:rPr>
      </w:pPr>
      <w:r w:rsidRPr="00AA346C">
        <w:rPr>
          <w:sz w:val="24"/>
          <w:szCs w:val="24"/>
        </w:rPr>
        <w:t>Although there was some connection between military reforms b/c obviously the abolition of serfdom meant that a new system of conscription had t</w:t>
      </w:r>
      <w:r>
        <w:rPr>
          <w:sz w:val="24"/>
          <w:szCs w:val="24"/>
        </w:rPr>
        <w:t xml:space="preserve">o be introduced, the fact </w:t>
      </w:r>
      <w:r w:rsidRPr="00AA346C">
        <w:rPr>
          <w:sz w:val="24"/>
          <w:szCs w:val="24"/>
        </w:rPr>
        <w:t xml:space="preserve">that </w:t>
      </w:r>
      <w:r w:rsidRPr="00424D20">
        <w:rPr>
          <w:b/>
          <w:sz w:val="24"/>
          <w:szCs w:val="24"/>
        </w:rPr>
        <w:t>Alex announced the abolition of serfdom as soon as the Crimean War ended in 1856 but the package of military reform</w:t>
      </w:r>
      <w:r>
        <w:rPr>
          <w:b/>
          <w:sz w:val="24"/>
          <w:szCs w:val="24"/>
        </w:rPr>
        <w:t>s was not fully implemented until 1874</w:t>
      </w:r>
      <w:r>
        <w:rPr>
          <w:sz w:val="24"/>
          <w:szCs w:val="24"/>
        </w:rPr>
        <w:t xml:space="preserve"> suggests that other reasons for the abolition of serfdom may have been more important.</w:t>
      </w:r>
    </w:p>
    <w:p w14:paraId="4ED9AD09" w14:textId="77777777" w:rsidR="008E0B85" w:rsidRDefault="008E0B85" w:rsidP="00623988">
      <w:pPr>
        <w:jc w:val="center"/>
        <w:rPr>
          <w:b/>
          <w:sz w:val="32"/>
          <w:u w:val="single"/>
        </w:rPr>
      </w:pPr>
    </w:p>
    <w:p w14:paraId="3A568C64" w14:textId="77777777" w:rsidR="008E0B85" w:rsidRDefault="008E0B85" w:rsidP="00623988">
      <w:pPr>
        <w:jc w:val="center"/>
        <w:rPr>
          <w:b/>
          <w:sz w:val="32"/>
          <w:u w:val="single"/>
        </w:rPr>
      </w:pPr>
    </w:p>
    <w:p w14:paraId="39DCF47B" w14:textId="7AA85D21" w:rsidR="008E0B85" w:rsidRDefault="008E0B85" w:rsidP="00623988">
      <w:pPr>
        <w:jc w:val="center"/>
        <w:rPr>
          <w:b/>
          <w:sz w:val="32"/>
          <w:u w:val="single"/>
        </w:rPr>
      </w:pPr>
    </w:p>
    <w:p w14:paraId="2809A41D" w14:textId="14E9C062" w:rsidR="008E0B85" w:rsidRDefault="008E0B85" w:rsidP="00623988">
      <w:pPr>
        <w:jc w:val="center"/>
        <w:rPr>
          <w:b/>
          <w:sz w:val="32"/>
          <w:u w:val="single"/>
        </w:rPr>
      </w:pPr>
    </w:p>
    <w:p w14:paraId="66862CE4" w14:textId="447516FF" w:rsidR="008E0B85" w:rsidRDefault="008E0B85" w:rsidP="00623988">
      <w:pPr>
        <w:jc w:val="center"/>
        <w:rPr>
          <w:b/>
          <w:sz w:val="32"/>
          <w:u w:val="single"/>
        </w:rPr>
      </w:pPr>
    </w:p>
    <w:p w14:paraId="5B000B41" w14:textId="2BBC958E" w:rsidR="008E0B85" w:rsidRDefault="008E0B85" w:rsidP="00623988">
      <w:pPr>
        <w:jc w:val="center"/>
        <w:rPr>
          <w:b/>
          <w:sz w:val="32"/>
          <w:u w:val="single"/>
        </w:rPr>
      </w:pPr>
    </w:p>
    <w:p w14:paraId="7CC2335C" w14:textId="41395B44" w:rsidR="008E0B85" w:rsidRDefault="008E0B85" w:rsidP="00623988">
      <w:pPr>
        <w:jc w:val="center"/>
        <w:rPr>
          <w:b/>
          <w:sz w:val="32"/>
          <w:u w:val="single"/>
        </w:rPr>
      </w:pPr>
    </w:p>
    <w:p w14:paraId="506F0982" w14:textId="4ECC96D8" w:rsidR="008E0B85" w:rsidRDefault="008E0B85" w:rsidP="00623988">
      <w:pPr>
        <w:jc w:val="center"/>
        <w:rPr>
          <w:b/>
          <w:sz w:val="32"/>
          <w:u w:val="single"/>
        </w:rPr>
      </w:pPr>
    </w:p>
    <w:p w14:paraId="19C3B569" w14:textId="041347ED" w:rsidR="008E0B85" w:rsidRDefault="008E0B85" w:rsidP="00623988">
      <w:pPr>
        <w:jc w:val="center"/>
        <w:rPr>
          <w:b/>
          <w:sz w:val="32"/>
          <w:u w:val="single"/>
        </w:rPr>
      </w:pPr>
    </w:p>
    <w:p w14:paraId="72BB0D36" w14:textId="0CF6C0B7" w:rsidR="008E0B85" w:rsidRDefault="008E0B85" w:rsidP="00623988">
      <w:pPr>
        <w:jc w:val="center"/>
        <w:rPr>
          <w:b/>
          <w:sz w:val="32"/>
          <w:u w:val="single"/>
        </w:rPr>
      </w:pPr>
    </w:p>
    <w:p w14:paraId="714BD5C3" w14:textId="05549D45" w:rsidR="008E0B85" w:rsidRDefault="008E0B85" w:rsidP="00623988">
      <w:pPr>
        <w:jc w:val="center"/>
        <w:rPr>
          <w:b/>
          <w:sz w:val="32"/>
          <w:u w:val="single"/>
        </w:rPr>
      </w:pPr>
    </w:p>
    <w:p w14:paraId="1A220442" w14:textId="260A278D" w:rsidR="008E0B85" w:rsidRDefault="008E0B85" w:rsidP="00623988">
      <w:pPr>
        <w:jc w:val="center"/>
        <w:rPr>
          <w:b/>
          <w:sz w:val="32"/>
          <w:u w:val="single"/>
        </w:rPr>
      </w:pPr>
    </w:p>
    <w:p w14:paraId="6E9C2250" w14:textId="76DD4BF3" w:rsidR="008E0B85" w:rsidRDefault="008E0B85" w:rsidP="00623988">
      <w:pPr>
        <w:jc w:val="center"/>
        <w:rPr>
          <w:b/>
          <w:sz w:val="32"/>
          <w:u w:val="single"/>
        </w:rPr>
      </w:pPr>
    </w:p>
    <w:p w14:paraId="22B790E8" w14:textId="773ECFD9" w:rsidR="008E0B85" w:rsidRDefault="008E0B85" w:rsidP="00623988">
      <w:pPr>
        <w:jc w:val="center"/>
        <w:rPr>
          <w:b/>
          <w:sz w:val="32"/>
          <w:u w:val="single"/>
        </w:rPr>
      </w:pPr>
    </w:p>
    <w:p w14:paraId="3FB8A12E" w14:textId="290C4A8A" w:rsidR="008E0B85" w:rsidRDefault="008E0B85" w:rsidP="00623988">
      <w:pPr>
        <w:jc w:val="center"/>
        <w:rPr>
          <w:b/>
          <w:sz w:val="32"/>
          <w:u w:val="single"/>
        </w:rPr>
      </w:pPr>
    </w:p>
    <w:p w14:paraId="57944807" w14:textId="6E9C21B6" w:rsidR="008E0B85" w:rsidRDefault="008E0B85" w:rsidP="00623988">
      <w:pPr>
        <w:jc w:val="center"/>
        <w:rPr>
          <w:b/>
          <w:sz w:val="32"/>
          <w:u w:val="single"/>
        </w:rPr>
      </w:pPr>
    </w:p>
    <w:p w14:paraId="76C635E8" w14:textId="2D0EE99D" w:rsidR="008E0B85" w:rsidRDefault="008E0B85" w:rsidP="00623988">
      <w:pPr>
        <w:jc w:val="center"/>
        <w:rPr>
          <w:b/>
          <w:sz w:val="32"/>
          <w:u w:val="single"/>
        </w:rPr>
      </w:pPr>
    </w:p>
    <w:p w14:paraId="3024E7E7" w14:textId="12E167C8" w:rsidR="008E0B85" w:rsidRDefault="008E0B85" w:rsidP="00623988">
      <w:pPr>
        <w:jc w:val="center"/>
        <w:rPr>
          <w:b/>
          <w:sz w:val="32"/>
          <w:u w:val="single"/>
        </w:rPr>
      </w:pPr>
    </w:p>
    <w:p w14:paraId="6C57157B" w14:textId="63E007DE" w:rsidR="008E0B85" w:rsidRDefault="008E0B85" w:rsidP="00623988">
      <w:pPr>
        <w:jc w:val="center"/>
        <w:rPr>
          <w:b/>
          <w:sz w:val="32"/>
          <w:u w:val="single"/>
        </w:rPr>
      </w:pPr>
    </w:p>
    <w:p w14:paraId="249AB6FA" w14:textId="5E6A5ACD" w:rsidR="008E0B85" w:rsidRDefault="008E0B85" w:rsidP="00623988">
      <w:pPr>
        <w:jc w:val="center"/>
        <w:rPr>
          <w:b/>
          <w:sz w:val="32"/>
          <w:u w:val="single"/>
        </w:rPr>
      </w:pPr>
    </w:p>
    <w:p w14:paraId="312A5D57" w14:textId="414B978A" w:rsidR="008E0B85" w:rsidRDefault="008E0B85" w:rsidP="00623988">
      <w:pPr>
        <w:jc w:val="center"/>
        <w:rPr>
          <w:b/>
          <w:sz w:val="32"/>
          <w:u w:val="single"/>
        </w:rPr>
      </w:pPr>
    </w:p>
    <w:p w14:paraId="0C01672C" w14:textId="77777777" w:rsidR="008E0B85" w:rsidRDefault="008E0B85" w:rsidP="00623988">
      <w:pPr>
        <w:jc w:val="center"/>
        <w:rPr>
          <w:b/>
          <w:sz w:val="32"/>
          <w:u w:val="single"/>
        </w:rPr>
      </w:pPr>
    </w:p>
    <w:p w14:paraId="6448A60D" w14:textId="25549B77" w:rsidR="00066E42" w:rsidRPr="00FA7786" w:rsidRDefault="00066E42" w:rsidP="00623988">
      <w:pPr>
        <w:jc w:val="center"/>
        <w:rPr>
          <w:b/>
          <w:sz w:val="32"/>
          <w:u w:val="single"/>
        </w:rPr>
      </w:pPr>
      <w:r>
        <w:rPr>
          <w:b/>
          <w:sz w:val="32"/>
          <w:u w:val="single"/>
        </w:rPr>
        <w:t>KEY TERMS</w:t>
      </w:r>
    </w:p>
    <w:tbl>
      <w:tblPr>
        <w:tblStyle w:val="TableGrid"/>
        <w:tblW w:w="0" w:type="auto"/>
        <w:tblLook w:val="04A0" w:firstRow="1" w:lastRow="0" w:firstColumn="1" w:lastColumn="0" w:noHBand="0" w:noVBand="1"/>
      </w:tblPr>
      <w:tblGrid>
        <w:gridCol w:w="3114"/>
        <w:gridCol w:w="7342"/>
      </w:tblGrid>
      <w:tr w:rsidR="00066E42" w:rsidRPr="00FA7786" w14:paraId="1AD65174" w14:textId="77777777" w:rsidTr="001B1ACE">
        <w:tc>
          <w:tcPr>
            <w:tcW w:w="3114" w:type="dxa"/>
            <w:shd w:val="clear" w:color="auto" w:fill="FFFF00"/>
            <w:vAlign w:val="center"/>
          </w:tcPr>
          <w:p w14:paraId="521734F0" w14:textId="77777777" w:rsidR="00066E42" w:rsidRPr="00FA7786" w:rsidRDefault="00066E42" w:rsidP="001B1ACE">
            <w:pPr>
              <w:tabs>
                <w:tab w:val="left" w:pos="1457"/>
              </w:tabs>
              <w:jc w:val="center"/>
              <w:rPr>
                <w:b/>
                <w:caps/>
                <w:sz w:val="28"/>
              </w:rPr>
            </w:pPr>
            <w:r w:rsidRPr="00FA7786">
              <w:rPr>
                <w:b/>
                <w:caps/>
                <w:sz w:val="28"/>
              </w:rPr>
              <w:t>Term</w:t>
            </w:r>
          </w:p>
        </w:tc>
        <w:tc>
          <w:tcPr>
            <w:tcW w:w="7342" w:type="dxa"/>
            <w:shd w:val="clear" w:color="auto" w:fill="FFFF00"/>
            <w:vAlign w:val="center"/>
          </w:tcPr>
          <w:p w14:paraId="5F56AA76" w14:textId="77777777" w:rsidR="00066E42" w:rsidRPr="00FA7786" w:rsidRDefault="00066E42" w:rsidP="001B1ACE">
            <w:pPr>
              <w:tabs>
                <w:tab w:val="left" w:pos="1457"/>
              </w:tabs>
              <w:jc w:val="center"/>
              <w:rPr>
                <w:b/>
                <w:caps/>
                <w:sz w:val="28"/>
              </w:rPr>
            </w:pPr>
            <w:r w:rsidRPr="00FA7786">
              <w:rPr>
                <w:b/>
                <w:caps/>
                <w:sz w:val="28"/>
              </w:rPr>
              <w:t>Description</w:t>
            </w:r>
          </w:p>
        </w:tc>
      </w:tr>
      <w:tr w:rsidR="00066E42" w:rsidRPr="00FA7786" w14:paraId="7EBD4B61" w14:textId="77777777" w:rsidTr="001B1ACE">
        <w:trPr>
          <w:trHeight w:val="567"/>
        </w:trPr>
        <w:tc>
          <w:tcPr>
            <w:tcW w:w="3114" w:type="dxa"/>
            <w:vAlign w:val="center"/>
          </w:tcPr>
          <w:p w14:paraId="2AFF87CA" w14:textId="77777777" w:rsidR="00066E42" w:rsidRPr="001709B6" w:rsidRDefault="00435EE3" w:rsidP="001B1ACE">
            <w:pPr>
              <w:tabs>
                <w:tab w:val="left" w:pos="1457"/>
              </w:tabs>
              <w:jc w:val="center"/>
              <w:rPr>
                <w:b/>
                <w:sz w:val="28"/>
                <w:szCs w:val="28"/>
              </w:rPr>
            </w:pPr>
            <w:r>
              <w:rPr>
                <w:b/>
                <w:sz w:val="28"/>
                <w:szCs w:val="28"/>
              </w:rPr>
              <w:t>Emancipation</w:t>
            </w:r>
          </w:p>
        </w:tc>
        <w:tc>
          <w:tcPr>
            <w:tcW w:w="7342" w:type="dxa"/>
          </w:tcPr>
          <w:p w14:paraId="28091026" w14:textId="77777777" w:rsidR="00066E42" w:rsidRPr="00FA7786" w:rsidRDefault="00066E42" w:rsidP="001B1ACE">
            <w:pPr>
              <w:tabs>
                <w:tab w:val="left" w:pos="1457"/>
              </w:tabs>
              <w:rPr>
                <w:sz w:val="28"/>
              </w:rPr>
            </w:pPr>
          </w:p>
        </w:tc>
      </w:tr>
      <w:tr w:rsidR="00066E42" w:rsidRPr="00FA7786" w14:paraId="38CAD1B2" w14:textId="77777777" w:rsidTr="001B1ACE">
        <w:trPr>
          <w:trHeight w:val="567"/>
        </w:trPr>
        <w:tc>
          <w:tcPr>
            <w:tcW w:w="3114" w:type="dxa"/>
            <w:vAlign w:val="center"/>
          </w:tcPr>
          <w:p w14:paraId="3F01D6AD" w14:textId="77777777" w:rsidR="00066E42" w:rsidRPr="001709B6" w:rsidRDefault="00435EE3" w:rsidP="001B1ACE">
            <w:pPr>
              <w:tabs>
                <w:tab w:val="left" w:pos="1457"/>
              </w:tabs>
              <w:jc w:val="center"/>
              <w:rPr>
                <w:b/>
                <w:sz w:val="28"/>
                <w:szCs w:val="28"/>
              </w:rPr>
            </w:pPr>
            <w:r>
              <w:rPr>
                <w:b/>
                <w:sz w:val="28"/>
                <w:szCs w:val="28"/>
              </w:rPr>
              <w:t>Redemption Payment</w:t>
            </w:r>
          </w:p>
        </w:tc>
        <w:tc>
          <w:tcPr>
            <w:tcW w:w="7342" w:type="dxa"/>
          </w:tcPr>
          <w:p w14:paraId="4495903A" w14:textId="77777777" w:rsidR="00066E42" w:rsidRPr="00FA7786" w:rsidRDefault="00066E42" w:rsidP="001B1ACE">
            <w:pPr>
              <w:tabs>
                <w:tab w:val="left" w:pos="1457"/>
              </w:tabs>
              <w:rPr>
                <w:sz w:val="28"/>
              </w:rPr>
            </w:pPr>
          </w:p>
        </w:tc>
      </w:tr>
      <w:tr w:rsidR="00066E42" w:rsidRPr="00FA7786" w14:paraId="318A0136" w14:textId="77777777" w:rsidTr="001B1ACE">
        <w:trPr>
          <w:trHeight w:val="567"/>
        </w:trPr>
        <w:tc>
          <w:tcPr>
            <w:tcW w:w="3114" w:type="dxa"/>
            <w:vAlign w:val="center"/>
          </w:tcPr>
          <w:p w14:paraId="57DB5E39" w14:textId="77777777" w:rsidR="00066E42" w:rsidRPr="001709B6" w:rsidRDefault="00435EE3" w:rsidP="001B1ACE">
            <w:pPr>
              <w:tabs>
                <w:tab w:val="left" w:pos="1457"/>
              </w:tabs>
              <w:jc w:val="center"/>
              <w:rPr>
                <w:b/>
                <w:sz w:val="28"/>
                <w:szCs w:val="28"/>
              </w:rPr>
            </w:pPr>
            <w:r>
              <w:rPr>
                <w:b/>
                <w:sz w:val="28"/>
                <w:szCs w:val="28"/>
              </w:rPr>
              <w:t>Zemstva</w:t>
            </w:r>
          </w:p>
        </w:tc>
        <w:tc>
          <w:tcPr>
            <w:tcW w:w="7342" w:type="dxa"/>
          </w:tcPr>
          <w:p w14:paraId="15BA9244" w14:textId="77777777" w:rsidR="00066E42" w:rsidRPr="00FA7786" w:rsidRDefault="00066E42" w:rsidP="001B1ACE">
            <w:pPr>
              <w:tabs>
                <w:tab w:val="left" w:pos="1457"/>
              </w:tabs>
              <w:rPr>
                <w:sz w:val="28"/>
              </w:rPr>
            </w:pPr>
          </w:p>
        </w:tc>
      </w:tr>
      <w:tr w:rsidR="00066E42" w:rsidRPr="00FA7786" w14:paraId="4D946600" w14:textId="77777777" w:rsidTr="001B1ACE">
        <w:trPr>
          <w:trHeight w:val="567"/>
        </w:trPr>
        <w:tc>
          <w:tcPr>
            <w:tcW w:w="3114" w:type="dxa"/>
            <w:vAlign w:val="center"/>
          </w:tcPr>
          <w:p w14:paraId="165D4B89" w14:textId="685F21F6" w:rsidR="00066E42" w:rsidRPr="001709B6" w:rsidRDefault="00360D2C" w:rsidP="001B1ACE">
            <w:pPr>
              <w:tabs>
                <w:tab w:val="left" w:pos="1457"/>
              </w:tabs>
              <w:jc w:val="center"/>
              <w:rPr>
                <w:b/>
                <w:sz w:val="28"/>
                <w:szCs w:val="28"/>
              </w:rPr>
            </w:pPr>
            <w:r>
              <w:rPr>
                <w:b/>
                <w:sz w:val="28"/>
                <w:szCs w:val="28"/>
              </w:rPr>
              <w:t>Tsar Liberator</w:t>
            </w:r>
          </w:p>
        </w:tc>
        <w:tc>
          <w:tcPr>
            <w:tcW w:w="7342" w:type="dxa"/>
          </w:tcPr>
          <w:p w14:paraId="14279539" w14:textId="77777777" w:rsidR="00066E42" w:rsidRPr="00FA7786" w:rsidRDefault="00066E42" w:rsidP="001B1ACE">
            <w:pPr>
              <w:tabs>
                <w:tab w:val="left" w:pos="1457"/>
              </w:tabs>
              <w:rPr>
                <w:sz w:val="28"/>
              </w:rPr>
            </w:pPr>
          </w:p>
        </w:tc>
      </w:tr>
      <w:tr w:rsidR="00066E42" w:rsidRPr="00FA7786" w14:paraId="184D51F9" w14:textId="77777777" w:rsidTr="001B1ACE">
        <w:trPr>
          <w:trHeight w:val="567"/>
        </w:trPr>
        <w:tc>
          <w:tcPr>
            <w:tcW w:w="3114" w:type="dxa"/>
            <w:vAlign w:val="center"/>
          </w:tcPr>
          <w:p w14:paraId="5119F3FA" w14:textId="2F4C0E3D" w:rsidR="00066E42" w:rsidRPr="00FA7786" w:rsidRDefault="00BB20EA" w:rsidP="001B1ACE">
            <w:pPr>
              <w:tabs>
                <w:tab w:val="left" w:pos="1457"/>
              </w:tabs>
              <w:jc w:val="center"/>
              <w:rPr>
                <w:b/>
                <w:sz w:val="28"/>
              </w:rPr>
            </w:pPr>
            <w:r>
              <w:rPr>
                <w:b/>
                <w:sz w:val="28"/>
              </w:rPr>
              <w:t>Mir</w:t>
            </w:r>
          </w:p>
        </w:tc>
        <w:tc>
          <w:tcPr>
            <w:tcW w:w="7342" w:type="dxa"/>
          </w:tcPr>
          <w:p w14:paraId="6BB19FD3" w14:textId="77777777" w:rsidR="00066E42" w:rsidRPr="00FA7786" w:rsidRDefault="00066E42" w:rsidP="001B1ACE">
            <w:pPr>
              <w:tabs>
                <w:tab w:val="left" w:pos="1457"/>
              </w:tabs>
              <w:rPr>
                <w:sz w:val="28"/>
              </w:rPr>
            </w:pPr>
          </w:p>
        </w:tc>
      </w:tr>
      <w:tr w:rsidR="00066E42" w:rsidRPr="00FA7786" w14:paraId="62B83BC8" w14:textId="77777777" w:rsidTr="001B1ACE">
        <w:trPr>
          <w:trHeight w:val="567"/>
        </w:trPr>
        <w:tc>
          <w:tcPr>
            <w:tcW w:w="3114" w:type="dxa"/>
            <w:vAlign w:val="center"/>
          </w:tcPr>
          <w:p w14:paraId="694E7BB8" w14:textId="424CD585" w:rsidR="00066E42" w:rsidRPr="00FA7786" w:rsidRDefault="00E415BB" w:rsidP="001B1ACE">
            <w:pPr>
              <w:tabs>
                <w:tab w:val="left" w:pos="1457"/>
              </w:tabs>
              <w:jc w:val="center"/>
              <w:rPr>
                <w:b/>
                <w:sz w:val="28"/>
              </w:rPr>
            </w:pPr>
            <w:r>
              <w:rPr>
                <w:b/>
                <w:sz w:val="28"/>
              </w:rPr>
              <w:t>Intelligentsia</w:t>
            </w:r>
          </w:p>
        </w:tc>
        <w:tc>
          <w:tcPr>
            <w:tcW w:w="7342" w:type="dxa"/>
          </w:tcPr>
          <w:p w14:paraId="02ED3FE1" w14:textId="77777777" w:rsidR="00066E42" w:rsidRPr="00FA7786" w:rsidRDefault="00066E42" w:rsidP="001B1ACE">
            <w:pPr>
              <w:tabs>
                <w:tab w:val="left" w:pos="1457"/>
              </w:tabs>
              <w:rPr>
                <w:sz w:val="28"/>
              </w:rPr>
            </w:pPr>
          </w:p>
        </w:tc>
      </w:tr>
      <w:tr w:rsidR="00066E42" w:rsidRPr="00FA7786" w14:paraId="24542118" w14:textId="77777777" w:rsidTr="001B1ACE">
        <w:trPr>
          <w:trHeight w:val="567"/>
        </w:trPr>
        <w:tc>
          <w:tcPr>
            <w:tcW w:w="3114" w:type="dxa"/>
            <w:vAlign w:val="center"/>
          </w:tcPr>
          <w:p w14:paraId="50DA4578" w14:textId="2170A46A" w:rsidR="00066E42" w:rsidRDefault="00AF1482" w:rsidP="001B1ACE">
            <w:pPr>
              <w:tabs>
                <w:tab w:val="left" w:pos="1457"/>
              </w:tabs>
              <w:jc w:val="center"/>
              <w:rPr>
                <w:b/>
                <w:sz w:val="28"/>
              </w:rPr>
            </w:pPr>
            <w:r>
              <w:rPr>
                <w:b/>
                <w:sz w:val="28"/>
              </w:rPr>
              <w:t>Kulak</w:t>
            </w:r>
          </w:p>
        </w:tc>
        <w:tc>
          <w:tcPr>
            <w:tcW w:w="7342" w:type="dxa"/>
          </w:tcPr>
          <w:p w14:paraId="60A7E6F5" w14:textId="77777777" w:rsidR="00066E42" w:rsidRPr="00FA7786" w:rsidRDefault="00066E42" w:rsidP="001B1ACE">
            <w:pPr>
              <w:tabs>
                <w:tab w:val="left" w:pos="1457"/>
              </w:tabs>
              <w:rPr>
                <w:sz w:val="28"/>
              </w:rPr>
            </w:pPr>
          </w:p>
        </w:tc>
      </w:tr>
      <w:tr w:rsidR="00066E42" w:rsidRPr="00FA7786" w14:paraId="32E3FBE7" w14:textId="77777777" w:rsidTr="001B1ACE">
        <w:trPr>
          <w:trHeight w:val="567"/>
        </w:trPr>
        <w:tc>
          <w:tcPr>
            <w:tcW w:w="3114" w:type="dxa"/>
            <w:vAlign w:val="center"/>
          </w:tcPr>
          <w:p w14:paraId="4A865243" w14:textId="52AE453E" w:rsidR="00066E42" w:rsidRDefault="004007E9" w:rsidP="001B1ACE">
            <w:pPr>
              <w:tabs>
                <w:tab w:val="left" w:pos="1457"/>
              </w:tabs>
              <w:jc w:val="center"/>
              <w:rPr>
                <w:b/>
                <w:sz w:val="28"/>
              </w:rPr>
            </w:pPr>
            <w:r>
              <w:rPr>
                <w:b/>
                <w:sz w:val="28"/>
              </w:rPr>
              <w:t>Slavophile</w:t>
            </w:r>
          </w:p>
        </w:tc>
        <w:tc>
          <w:tcPr>
            <w:tcW w:w="7342" w:type="dxa"/>
          </w:tcPr>
          <w:p w14:paraId="1E0EA531" w14:textId="77777777" w:rsidR="00066E42" w:rsidRPr="00FA7786" w:rsidRDefault="00066E42" w:rsidP="001B1ACE">
            <w:pPr>
              <w:tabs>
                <w:tab w:val="left" w:pos="1457"/>
              </w:tabs>
              <w:rPr>
                <w:sz w:val="28"/>
              </w:rPr>
            </w:pPr>
          </w:p>
        </w:tc>
      </w:tr>
      <w:tr w:rsidR="00066E42" w:rsidRPr="00FA7786" w14:paraId="23C00FFA" w14:textId="77777777" w:rsidTr="001B1ACE">
        <w:trPr>
          <w:trHeight w:val="567"/>
        </w:trPr>
        <w:tc>
          <w:tcPr>
            <w:tcW w:w="3114" w:type="dxa"/>
            <w:vAlign w:val="center"/>
          </w:tcPr>
          <w:p w14:paraId="6F43A21C" w14:textId="440972FE" w:rsidR="00066E42" w:rsidRDefault="004007E9" w:rsidP="001B1ACE">
            <w:pPr>
              <w:tabs>
                <w:tab w:val="left" w:pos="1457"/>
              </w:tabs>
              <w:jc w:val="center"/>
              <w:rPr>
                <w:b/>
                <w:sz w:val="28"/>
              </w:rPr>
            </w:pPr>
            <w:r>
              <w:rPr>
                <w:b/>
                <w:sz w:val="28"/>
              </w:rPr>
              <w:t>Westerniser</w:t>
            </w:r>
          </w:p>
        </w:tc>
        <w:tc>
          <w:tcPr>
            <w:tcW w:w="7342" w:type="dxa"/>
          </w:tcPr>
          <w:p w14:paraId="10AEFA2B" w14:textId="77777777" w:rsidR="00066E42" w:rsidRPr="00FA7786" w:rsidRDefault="00066E42" w:rsidP="001B1ACE">
            <w:pPr>
              <w:tabs>
                <w:tab w:val="left" w:pos="1457"/>
              </w:tabs>
              <w:rPr>
                <w:sz w:val="28"/>
              </w:rPr>
            </w:pPr>
          </w:p>
        </w:tc>
      </w:tr>
      <w:tr w:rsidR="00435EE3" w:rsidRPr="00FA7786" w14:paraId="1E8B9A69" w14:textId="77777777" w:rsidTr="001B1ACE">
        <w:trPr>
          <w:trHeight w:val="567"/>
        </w:trPr>
        <w:tc>
          <w:tcPr>
            <w:tcW w:w="3114" w:type="dxa"/>
            <w:vAlign w:val="center"/>
          </w:tcPr>
          <w:p w14:paraId="1A31A0D2" w14:textId="51ED972A" w:rsidR="00435EE3" w:rsidRDefault="00670494" w:rsidP="001B1ACE">
            <w:pPr>
              <w:tabs>
                <w:tab w:val="left" w:pos="1457"/>
              </w:tabs>
              <w:jc w:val="center"/>
              <w:rPr>
                <w:b/>
                <w:sz w:val="28"/>
              </w:rPr>
            </w:pPr>
            <w:r>
              <w:rPr>
                <w:b/>
                <w:sz w:val="28"/>
              </w:rPr>
              <w:t>Volost</w:t>
            </w:r>
          </w:p>
        </w:tc>
        <w:tc>
          <w:tcPr>
            <w:tcW w:w="7342" w:type="dxa"/>
          </w:tcPr>
          <w:p w14:paraId="7CF35833" w14:textId="77777777" w:rsidR="00435EE3" w:rsidRPr="00FA7786" w:rsidRDefault="00435EE3" w:rsidP="001B1ACE">
            <w:pPr>
              <w:tabs>
                <w:tab w:val="left" w:pos="1457"/>
              </w:tabs>
              <w:rPr>
                <w:sz w:val="28"/>
              </w:rPr>
            </w:pPr>
          </w:p>
        </w:tc>
      </w:tr>
      <w:tr w:rsidR="002D0E91" w:rsidRPr="00FA7786" w14:paraId="6A575AE3" w14:textId="77777777" w:rsidTr="001B1ACE">
        <w:trPr>
          <w:trHeight w:val="567"/>
        </w:trPr>
        <w:tc>
          <w:tcPr>
            <w:tcW w:w="3114" w:type="dxa"/>
            <w:vAlign w:val="center"/>
          </w:tcPr>
          <w:p w14:paraId="75A7F73E" w14:textId="1C4DFC1B" w:rsidR="002D0E91" w:rsidRDefault="002D0E91" w:rsidP="001B1ACE">
            <w:pPr>
              <w:tabs>
                <w:tab w:val="left" w:pos="1457"/>
              </w:tabs>
              <w:jc w:val="center"/>
              <w:rPr>
                <w:b/>
                <w:sz w:val="28"/>
              </w:rPr>
            </w:pPr>
            <w:r>
              <w:rPr>
                <w:b/>
                <w:sz w:val="28"/>
              </w:rPr>
              <w:t>Land Hunger</w:t>
            </w:r>
          </w:p>
        </w:tc>
        <w:tc>
          <w:tcPr>
            <w:tcW w:w="7342" w:type="dxa"/>
          </w:tcPr>
          <w:p w14:paraId="47C4F77D" w14:textId="77777777" w:rsidR="002D0E91" w:rsidRPr="00FA7786" w:rsidRDefault="002D0E91" w:rsidP="001B1ACE">
            <w:pPr>
              <w:tabs>
                <w:tab w:val="left" w:pos="1457"/>
              </w:tabs>
              <w:rPr>
                <w:sz w:val="28"/>
              </w:rPr>
            </w:pPr>
          </w:p>
        </w:tc>
      </w:tr>
      <w:tr w:rsidR="002D0E91" w:rsidRPr="00FA7786" w14:paraId="63595CF8" w14:textId="77777777" w:rsidTr="001B1ACE">
        <w:trPr>
          <w:trHeight w:val="567"/>
        </w:trPr>
        <w:tc>
          <w:tcPr>
            <w:tcW w:w="3114" w:type="dxa"/>
            <w:vAlign w:val="center"/>
          </w:tcPr>
          <w:p w14:paraId="19A849A5" w14:textId="3849F7DA" w:rsidR="002D0E91" w:rsidRDefault="00817CCA" w:rsidP="001B1ACE">
            <w:pPr>
              <w:tabs>
                <w:tab w:val="left" w:pos="1457"/>
              </w:tabs>
              <w:jc w:val="center"/>
              <w:rPr>
                <w:b/>
                <w:sz w:val="28"/>
              </w:rPr>
            </w:pPr>
            <w:r>
              <w:rPr>
                <w:b/>
                <w:sz w:val="28"/>
              </w:rPr>
              <w:t>‘Tsar Liberator’</w:t>
            </w:r>
          </w:p>
        </w:tc>
        <w:tc>
          <w:tcPr>
            <w:tcW w:w="7342" w:type="dxa"/>
          </w:tcPr>
          <w:p w14:paraId="681E0958" w14:textId="77777777" w:rsidR="002D0E91" w:rsidRPr="00FA7786" w:rsidRDefault="002D0E91" w:rsidP="001B1ACE">
            <w:pPr>
              <w:tabs>
                <w:tab w:val="left" w:pos="1457"/>
              </w:tabs>
              <w:rPr>
                <w:sz w:val="28"/>
              </w:rPr>
            </w:pPr>
          </w:p>
        </w:tc>
      </w:tr>
      <w:tr w:rsidR="002D0E91" w:rsidRPr="00FA7786" w14:paraId="5CA827BD" w14:textId="77777777" w:rsidTr="001B1ACE">
        <w:trPr>
          <w:trHeight w:val="567"/>
        </w:trPr>
        <w:tc>
          <w:tcPr>
            <w:tcW w:w="3114" w:type="dxa"/>
            <w:vAlign w:val="center"/>
          </w:tcPr>
          <w:p w14:paraId="2471B41E" w14:textId="69939234" w:rsidR="002D0E91" w:rsidRDefault="00817CCA" w:rsidP="001B1ACE">
            <w:pPr>
              <w:tabs>
                <w:tab w:val="left" w:pos="1457"/>
              </w:tabs>
              <w:jc w:val="center"/>
              <w:rPr>
                <w:b/>
                <w:sz w:val="28"/>
              </w:rPr>
            </w:pPr>
            <w:r>
              <w:rPr>
                <w:b/>
                <w:sz w:val="28"/>
              </w:rPr>
              <w:t>‘Great Reforms’</w:t>
            </w:r>
          </w:p>
        </w:tc>
        <w:tc>
          <w:tcPr>
            <w:tcW w:w="7342" w:type="dxa"/>
          </w:tcPr>
          <w:p w14:paraId="3917AF2D" w14:textId="77777777" w:rsidR="002D0E91" w:rsidRPr="00FA7786" w:rsidRDefault="002D0E91" w:rsidP="001B1ACE">
            <w:pPr>
              <w:tabs>
                <w:tab w:val="left" w:pos="1457"/>
              </w:tabs>
              <w:rPr>
                <w:sz w:val="28"/>
              </w:rPr>
            </w:pPr>
          </w:p>
        </w:tc>
      </w:tr>
      <w:tr w:rsidR="002D0E91" w:rsidRPr="00FA7786" w14:paraId="2D032ABF" w14:textId="77777777" w:rsidTr="001B1ACE">
        <w:trPr>
          <w:trHeight w:val="567"/>
        </w:trPr>
        <w:tc>
          <w:tcPr>
            <w:tcW w:w="3114" w:type="dxa"/>
            <w:vAlign w:val="center"/>
          </w:tcPr>
          <w:p w14:paraId="480D2A36" w14:textId="6D9FD410" w:rsidR="002D0E91" w:rsidRPr="005D4217" w:rsidRDefault="005D4217" w:rsidP="001B1ACE">
            <w:pPr>
              <w:tabs>
                <w:tab w:val="left" w:pos="1457"/>
              </w:tabs>
              <w:jc w:val="center"/>
              <w:rPr>
                <w:b/>
                <w:i/>
                <w:iCs/>
                <w:sz w:val="28"/>
              </w:rPr>
            </w:pPr>
            <w:r>
              <w:rPr>
                <w:b/>
                <w:i/>
                <w:iCs/>
                <w:sz w:val="28"/>
              </w:rPr>
              <w:t>Narodniks</w:t>
            </w:r>
          </w:p>
        </w:tc>
        <w:tc>
          <w:tcPr>
            <w:tcW w:w="7342" w:type="dxa"/>
          </w:tcPr>
          <w:p w14:paraId="3C192DE9" w14:textId="77777777" w:rsidR="002D0E91" w:rsidRPr="00FA7786" w:rsidRDefault="002D0E91" w:rsidP="001B1ACE">
            <w:pPr>
              <w:tabs>
                <w:tab w:val="left" w:pos="1457"/>
              </w:tabs>
              <w:rPr>
                <w:sz w:val="28"/>
              </w:rPr>
            </w:pPr>
          </w:p>
        </w:tc>
      </w:tr>
    </w:tbl>
    <w:p w14:paraId="6CAF679D" w14:textId="77777777" w:rsidR="00066E42" w:rsidRDefault="00066E42" w:rsidP="00066E42">
      <w:pPr>
        <w:tabs>
          <w:tab w:val="left" w:pos="1457"/>
        </w:tabs>
        <w:jc w:val="center"/>
        <w:rPr>
          <w:b/>
          <w:sz w:val="32"/>
          <w:u w:val="single"/>
        </w:rPr>
      </w:pPr>
    </w:p>
    <w:p w14:paraId="2026D817" w14:textId="77777777" w:rsidR="00066E42" w:rsidRPr="00FA7786" w:rsidRDefault="00066E42" w:rsidP="00066E42">
      <w:pPr>
        <w:tabs>
          <w:tab w:val="left" w:pos="1457"/>
        </w:tabs>
        <w:jc w:val="center"/>
        <w:rPr>
          <w:b/>
          <w:sz w:val="32"/>
          <w:u w:val="single"/>
        </w:rPr>
      </w:pPr>
      <w:r w:rsidRPr="00FA7786">
        <w:rPr>
          <w:b/>
          <w:sz w:val="32"/>
          <w:u w:val="single"/>
        </w:rPr>
        <w:t>KEY FIGURES</w:t>
      </w:r>
    </w:p>
    <w:tbl>
      <w:tblPr>
        <w:tblStyle w:val="TableGrid"/>
        <w:tblW w:w="10485" w:type="dxa"/>
        <w:tblLook w:val="04A0" w:firstRow="1" w:lastRow="0" w:firstColumn="1" w:lastColumn="0" w:noHBand="0" w:noVBand="1"/>
      </w:tblPr>
      <w:tblGrid>
        <w:gridCol w:w="3114"/>
        <w:gridCol w:w="7371"/>
      </w:tblGrid>
      <w:tr w:rsidR="00066E42" w:rsidRPr="00FA7786" w14:paraId="45FA1BCF" w14:textId="77777777" w:rsidTr="00435EE3">
        <w:tc>
          <w:tcPr>
            <w:tcW w:w="3114" w:type="dxa"/>
            <w:shd w:val="clear" w:color="auto" w:fill="00B0F0"/>
            <w:vAlign w:val="center"/>
          </w:tcPr>
          <w:p w14:paraId="0D3CAD1F" w14:textId="77777777" w:rsidR="00066E42" w:rsidRPr="00FA7786" w:rsidRDefault="00066E42" w:rsidP="001B1ACE">
            <w:pPr>
              <w:tabs>
                <w:tab w:val="left" w:pos="1457"/>
              </w:tabs>
              <w:jc w:val="center"/>
              <w:rPr>
                <w:b/>
                <w:caps/>
                <w:sz w:val="28"/>
              </w:rPr>
            </w:pPr>
            <w:r w:rsidRPr="00FA7786">
              <w:rPr>
                <w:b/>
                <w:caps/>
                <w:sz w:val="28"/>
              </w:rPr>
              <w:t>nAME</w:t>
            </w:r>
          </w:p>
        </w:tc>
        <w:tc>
          <w:tcPr>
            <w:tcW w:w="7371" w:type="dxa"/>
            <w:shd w:val="clear" w:color="auto" w:fill="00B0F0"/>
            <w:vAlign w:val="center"/>
          </w:tcPr>
          <w:p w14:paraId="6BCA2BAA" w14:textId="77777777" w:rsidR="00066E42" w:rsidRPr="00FA7786" w:rsidRDefault="00066E42" w:rsidP="001B1ACE">
            <w:pPr>
              <w:tabs>
                <w:tab w:val="left" w:pos="1457"/>
              </w:tabs>
              <w:jc w:val="center"/>
              <w:rPr>
                <w:b/>
                <w:caps/>
                <w:sz w:val="28"/>
              </w:rPr>
            </w:pPr>
            <w:r w:rsidRPr="00FA7786">
              <w:rPr>
                <w:b/>
                <w:caps/>
                <w:sz w:val="28"/>
              </w:rPr>
              <w:t>Description</w:t>
            </w:r>
          </w:p>
        </w:tc>
      </w:tr>
      <w:tr w:rsidR="00066E42" w:rsidRPr="00FA7786" w14:paraId="1DEC3A01" w14:textId="77777777" w:rsidTr="00435EE3">
        <w:trPr>
          <w:trHeight w:val="567"/>
        </w:trPr>
        <w:tc>
          <w:tcPr>
            <w:tcW w:w="3114" w:type="dxa"/>
            <w:vAlign w:val="center"/>
          </w:tcPr>
          <w:p w14:paraId="2709A234" w14:textId="77777777" w:rsidR="00066E42" w:rsidRPr="00817CCA" w:rsidRDefault="00435EE3" w:rsidP="001B1ACE">
            <w:pPr>
              <w:tabs>
                <w:tab w:val="left" w:pos="1457"/>
              </w:tabs>
              <w:jc w:val="center"/>
              <w:rPr>
                <w:b/>
                <w:sz w:val="28"/>
                <w:szCs w:val="28"/>
              </w:rPr>
            </w:pPr>
            <w:r w:rsidRPr="00817CCA">
              <w:rPr>
                <w:b/>
                <w:sz w:val="28"/>
                <w:szCs w:val="28"/>
              </w:rPr>
              <w:t>Alexander II</w:t>
            </w:r>
          </w:p>
        </w:tc>
        <w:tc>
          <w:tcPr>
            <w:tcW w:w="7371" w:type="dxa"/>
            <w:vAlign w:val="center"/>
          </w:tcPr>
          <w:p w14:paraId="37A05BBD" w14:textId="77777777" w:rsidR="00066E42" w:rsidRPr="00FA7786" w:rsidRDefault="00066E42" w:rsidP="001B1ACE">
            <w:pPr>
              <w:tabs>
                <w:tab w:val="left" w:pos="1457"/>
              </w:tabs>
              <w:rPr>
                <w:sz w:val="28"/>
              </w:rPr>
            </w:pPr>
          </w:p>
        </w:tc>
      </w:tr>
      <w:tr w:rsidR="00066E42" w:rsidRPr="00FA7786" w14:paraId="42D0210C" w14:textId="77777777" w:rsidTr="00435EE3">
        <w:trPr>
          <w:trHeight w:val="567"/>
        </w:trPr>
        <w:tc>
          <w:tcPr>
            <w:tcW w:w="3114" w:type="dxa"/>
            <w:vAlign w:val="center"/>
          </w:tcPr>
          <w:p w14:paraId="0A79F1C3" w14:textId="51A4E23B" w:rsidR="00066E42" w:rsidRPr="00817CCA" w:rsidRDefault="00C45D13" w:rsidP="001B1ACE">
            <w:pPr>
              <w:tabs>
                <w:tab w:val="left" w:pos="1457"/>
              </w:tabs>
              <w:jc w:val="center"/>
              <w:rPr>
                <w:b/>
                <w:sz w:val="28"/>
                <w:szCs w:val="28"/>
              </w:rPr>
            </w:pPr>
            <w:r w:rsidRPr="00817CCA">
              <w:rPr>
                <w:b/>
                <w:sz w:val="28"/>
                <w:szCs w:val="28"/>
              </w:rPr>
              <w:t>Mikhail Von Reutern</w:t>
            </w:r>
          </w:p>
        </w:tc>
        <w:tc>
          <w:tcPr>
            <w:tcW w:w="7371" w:type="dxa"/>
            <w:vAlign w:val="center"/>
          </w:tcPr>
          <w:p w14:paraId="033C7E91" w14:textId="77777777" w:rsidR="00066E42" w:rsidRPr="00FA7786" w:rsidRDefault="00066E42" w:rsidP="001B1ACE">
            <w:pPr>
              <w:tabs>
                <w:tab w:val="left" w:pos="1457"/>
              </w:tabs>
              <w:rPr>
                <w:sz w:val="28"/>
              </w:rPr>
            </w:pPr>
          </w:p>
        </w:tc>
      </w:tr>
      <w:tr w:rsidR="00066E42" w:rsidRPr="00FA7786" w14:paraId="57904CF4" w14:textId="77777777" w:rsidTr="00435EE3">
        <w:trPr>
          <w:trHeight w:val="567"/>
        </w:trPr>
        <w:tc>
          <w:tcPr>
            <w:tcW w:w="3114" w:type="dxa"/>
            <w:vAlign w:val="center"/>
          </w:tcPr>
          <w:p w14:paraId="45908ED2" w14:textId="400C0628" w:rsidR="00066E42" w:rsidRPr="00817CCA" w:rsidRDefault="00AB791E" w:rsidP="001B1ACE">
            <w:pPr>
              <w:tabs>
                <w:tab w:val="left" w:pos="1457"/>
              </w:tabs>
              <w:jc w:val="center"/>
              <w:rPr>
                <w:b/>
                <w:sz w:val="28"/>
                <w:szCs w:val="28"/>
              </w:rPr>
            </w:pPr>
            <w:r w:rsidRPr="00817CCA">
              <w:rPr>
                <w:b/>
                <w:sz w:val="28"/>
                <w:szCs w:val="28"/>
              </w:rPr>
              <w:t>Dmitry Milyutin</w:t>
            </w:r>
          </w:p>
        </w:tc>
        <w:tc>
          <w:tcPr>
            <w:tcW w:w="7371" w:type="dxa"/>
            <w:vAlign w:val="center"/>
          </w:tcPr>
          <w:p w14:paraId="55C3E761" w14:textId="77777777" w:rsidR="00066E42" w:rsidRPr="00FA7786" w:rsidRDefault="00066E42" w:rsidP="001B1ACE">
            <w:pPr>
              <w:tabs>
                <w:tab w:val="left" w:pos="1457"/>
              </w:tabs>
              <w:rPr>
                <w:sz w:val="28"/>
              </w:rPr>
            </w:pPr>
          </w:p>
        </w:tc>
      </w:tr>
      <w:tr w:rsidR="00066E42" w:rsidRPr="00FA7786" w14:paraId="6201AEF3" w14:textId="77777777" w:rsidTr="00435EE3">
        <w:trPr>
          <w:trHeight w:val="567"/>
        </w:trPr>
        <w:tc>
          <w:tcPr>
            <w:tcW w:w="3114" w:type="dxa"/>
            <w:vAlign w:val="center"/>
          </w:tcPr>
          <w:p w14:paraId="55E508E0" w14:textId="1FCCFD5E" w:rsidR="00066E42" w:rsidRPr="00817CCA" w:rsidRDefault="00426181" w:rsidP="001B1ACE">
            <w:pPr>
              <w:tabs>
                <w:tab w:val="left" w:pos="1457"/>
              </w:tabs>
              <w:jc w:val="center"/>
              <w:rPr>
                <w:b/>
                <w:sz w:val="28"/>
                <w:szCs w:val="28"/>
              </w:rPr>
            </w:pPr>
            <w:r w:rsidRPr="00817CCA">
              <w:rPr>
                <w:b/>
                <w:sz w:val="28"/>
                <w:szCs w:val="28"/>
              </w:rPr>
              <w:t>Alexander Golovin</w:t>
            </w:r>
          </w:p>
        </w:tc>
        <w:tc>
          <w:tcPr>
            <w:tcW w:w="7371" w:type="dxa"/>
            <w:vAlign w:val="center"/>
          </w:tcPr>
          <w:p w14:paraId="4E926A37" w14:textId="77777777" w:rsidR="00066E42" w:rsidRPr="00FA7786" w:rsidRDefault="00066E42" w:rsidP="001B1ACE">
            <w:pPr>
              <w:tabs>
                <w:tab w:val="left" w:pos="1457"/>
              </w:tabs>
              <w:rPr>
                <w:sz w:val="28"/>
              </w:rPr>
            </w:pPr>
          </w:p>
        </w:tc>
      </w:tr>
      <w:tr w:rsidR="00066E42" w:rsidRPr="00FA7786" w14:paraId="4287A5F5" w14:textId="77777777" w:rsidTr="00435EE3">
        <w:trPr>
          <w:trHeight w:val="567"/>
        </w:trPr>
        <w:tc>
          <w:tcPr>
            <w:tcW w:w="3114" w:type="dxa"/>
            <w:vAlign w:val="center"/>
          </w:tcPr>
          <w:p w14:paraId="75A17A7D" w14:textId="763D4578" w:rsidR="00066E42" w:rsidRPr="009362C0" w:rsidRDefault="006E75E5" w:rsidP="001B1ACE">
            <w:pPr>
              <w:tabs>
                <w:tab w:val="left" w:pos="1457"/>
              </w:tabs>
              <w:jc w:val="center"/>
              <w:rPr>
                <w:rFonts w:cstheme="minorHAnsi"/>
                <w:b/>
                <w:sz w:val="28"/>
              </w:rPr>
            </w:pPr>
            <w:r>
              <w:rPr>
                <w:rFonts w:cstheme="minorHAnsi"/>
                <w:b/>
                <w:sz w:val="28"/>
              </w:rPr>
              <w:t>Grand Duke Konstantin</w:t>
            </w:r>
          </w:p>
        </w:tc>
        <w:tc>
          <w:tcPr>
            <w:tcW w:w="7371" w:type="dxa"/>
            <w:vAlign w:val="center"/>
          </w:tcPr>
          <w:p w14:paraId="4EE501EC" w14:textId="77777777" w:rsidR="00066E42" w:rsidRPr="00FA7786" w:rsidRDefault="00066E42" w:rsidP="001B1ACE">
            <w:pPr>
              <w:tabs>
                <w:tab w:val="left" w:pos="1457"/>
              </w:tabs>
              <w:rPr>
                <w:sz w:val="28"/>
              </w:rPr>
            </w:pPr>
          </w:p>
        </w:tc>
      </w:tr>
      <w:tr w:rsidR="00066E42" w:rsidRPr="00FA7786" w14:paraId="6537A983" w14:textId="77777777" w:rsidTr="00435EE3">
        <w:trPr>
          <w:trHeight w:val="567"/>
        </w:trPr>
        <w:tc>
          <w:tcPr>
            <w:tcW w:w="3114" w:type="dxa"/>
            <w:vAlign w:val="center"/>
          </w:tcPr>
          <w:p w14:paraId="68F67F12" w14:textId="2389A997" w:rsidR="00066E42" w:rsidRPr="00FA7786" w:rsidRDefault="006E75E5" w:rsidP="001B1ACE">
            <w:pPr>
              <w:tabs>
                <w:tab w:val="left" w:pos="1457"/>
              </w:tabs>
              <w:jc w:val="center"/>
              <w:rPr>
                <w:b/>
                <w:sz w:val="28"/>
              </w:rPr>
            </w:pPr>
            <w:r>
              <w:rPr>
                <w:b/>
                <w:sz w:val="28"/>
              </w:rPr>
              <w:t>Grand Duchess Elena</w:t>
            </w:r>
          </w:p>
        </w:tc>
        <w:tc>
          <w:tcPr>
            <w:tcW w:w="7371" w:type="dxa"/>
            <w:vAlign w:val="center"/>
          </w:tcPr>
          <w:p w14:paraId="5375B1ED" w14:textId="77777777" w:rsidR="00066E42" w:rsidRPr="00FA7786" w:rsidRDefault="00066E42" w:rsidP="001B1ACE">
            <w:pPr>
              <w:tabs>
                <w:tab w:val="left" w:pos="1457"/>
              </w:tabs>
              <w:rPr>
                <w:sz w:val="28"/>
              </w:rPr>
            </w:pPr>
          </w:p>
        </w:tc>
      </w:tr>
      <w:tr w:rsidR="00066E42" w:rsidRPr="00FA7786" w14:paraId="32F51E70" w14:textId="77777777" w:rsidTr="00435EE3">
        <w:trPr>
          <w:trHeight w:val="567"/>
        </w:trPr>
        <w:tc>
          <w:tcPr>
            <w:tcW w:w="3114" w:type="dxa"/>
            <w:vAlign w:val="center"/>
          </w:tcPr>
          <w:p w14:paraId="236EED52" w14:textId="67213B06" w:rsidR="00066E42" w:rsidRPr="00FA7786" w:rsidRDefault="004110D4" w:rsidP="001B1ACE">
            <w:pPr>
              <w:tabs>
                <w:tab w:val="left" w:pos="1457"/>
              </w:tabs>
              <w:jc w:val="center"/>
              <w:rPr>
                <w:b/>
                <w:sz w:val="28"/>
              </w:rPr>
            </w:pPr>
            <w:r>
              <w:rPr>
                <w:b/>
                <w:sz w:val="28"/>
              </w:rPr>
              <w:t>Alexander Herzen</w:t>
            </w:r>
          </w:p>
        </w:tc>
        <w:tc>
          <w:tcPr>
            <w:tcW w:w="7371" w:type="dxa"/>
            <w:vAlign w:val="center"/>
          </w:tcPr>
          <w:p w14:paraId="71931763" w14:textId="77777777" w:rsidR="00066E42" w:rsidRPr="00FA7786" w:rsidRDefault="00066E42" w:rsidP="001B1ACE">
            <w:pPr>
              <w:tabs>
                <w:tab w:val="left" w:pos="1457"/>
              </w:tabs>
              <w:rPr>
                <w:sz w:val="28"/>
              </w:rPr>
            </w:pPr>
          </w:p>
        </w:tc>
      </w:tr>
    </w:tbl>
    <w:p w14:paraId="6DD25D89" w14:textId="77777777" w:rsidR="003A29AB" w:rsidRDefault="003A29AB" w:rsidP="003A29AB">
      <w:pPr>
        <w:autoSpaceDE w:val="0"/>
        <w:autoSpaceDN w:val="0"/>
        <w:adjustRightInd w:val="0"/>
        <w:spacing w:after="0" w:line="240" w:lineRule="auto"/>
        <w:rPr>
          <w:rFonts w:ascii="Arial" w:hAnsi="Arial" w:cs="Arial"/>
          <w:color w:val="000000"/>
        </w:rPr>
        <w:sectPr w:rsidR="003A29AB" w:rsidSect="005A197C">
          <w:pgSz w:w="11906" w:h="16838"/>
          <w:pgMar w:top="720" w:right="720" w:bottom="720" w:left="720" w:header="708" w:footer="708" w:gutter="0"/>
          <w:cols w:space="708"/>
          <w:docGrid w:linePitch="360"/>
        </w:sectPr>
      </w:pPr>
    </w:p>
    <w:p w14:paraId="7315D1AA" w14:textId="77777777" w:rsidR="00381C51" w:rsidRPr="005E404C" w:rsidRDefault="00381C51" w:rsidP="00381C51">
      <w:pPr>
        <w:jc w:val="center"/>
        <w:rPr>
          <w:b/>
          <w:sz w:val="36"/>
          <w:u w:val="single"/>
        </w:rPr>
      </w:pPr>
      <w:r w:rsidRPr="00F4005C">
        <w:rPr>
          <w:b/>
          <w:sz w:val="36"/>
          <w:u w:val="single"/>
        </w:rPr>
        <w:t>Unit 3 Interpretations Question [30 marks]: Generic Mark Scheme</w:t>
      </w:r>
    </w:p>
    <w:p w14:paraId="27196D1B" w14:textId="77777777" w:rsidR="00381C51" w:rsidRPr="00E22D53" w:rsidRDefault="00381C51" w:rsidP="00381C51">
      <w:pPr>
        <w:rPr>
          <w:b/>
        </w:rPr>
      </w:pPr>
    </w:p>
    <w:tbl>
      <w:tblPr>
        <w:tblStyle w:val="TableGrid"/>
        <w:tblW w:w="15480" w:type="dxa"/>
        <w:tblInd w:w="-176" w:type="dxa"/>
        <w:tblLayout w:type="fixed"/>
        <w:tblLook w:val="04A0" w:firstRow="1" w:lastRow="0" w:firstColumn="1" w:lastColumn="0" w:noHBand="0" w:noVBand="1"/>
      </w:tblPr>
      <w:tblGrid>
        <w:gridCol w:w="1735"/>
        <w:gridCol w:w="1990"/>
        <w:gridCol w:w="1847"/>
        <w:gridCol w:w="2132"/>
        <w:gridCol w:w="2532"/>
        <w:gridCol w:w="2693"/>
        <w:gridCol w:w="2551"/>
      </w:tblGrid>
      <w:tr w:rsidR="00381C51" w:rsidRPr="00AF0EDA" w14:paraId="2F71CDF8" w14:textId="77777777" w:rsidTr="00381C51">
        <w:trPr>
          <w:trHeight w:val="889"/>
        </w:trPr>
        <w:tc>
          <w:tcPr>
            <w:tcW w:w="1735" w:type="dxa"/>
            <w:tcBorders>
              <w:bottom w:val="single" w:sz="4" w:space="0" w:color="auto"/>
            </w:tcBorders>
          </w:tcPr>
          <w:p w14:paraId="157B7283" w14:textId="77777777" w:rsidR="00381C51" w:rsidRDefault="00381C51" w:rsidP="00BE155B">
            <w:pPr>
              <w:jc w:val="center"/>
              <w:rPr>
                <w:b/>
                <w:sz w:val="28"/>
                <w:szCs w:val="28"/>
              </w:rPr>
            </w:pPr>
          </w:p>
        </w:tc>
        <w:tc>
          <w:tcPr>
            <w:tcW w:w="1990" w:type="dxa"/>
            <w:shd w:val="clear" w:color="auto" w:fill="5B9BD5" w:themeFill="accent1"/>
          </w:tcPr>
          <w:p w14:paraId="3BE4CCEE" w14:textId="77777777" w:rsidR="00381C51" w:rsidRPr="0021607E" w:rsidRDefault="00381C51" w:rsidP="00BE155B">
            <w:pPr>
              <w:jc w:val="center"/>
              <w:rPr>
                <w:b/>
                <w:sz w:val="28"/>
                <w:szCs w:val="28"/>
              </w:rPr>
            </w:pPr>
            <w:r>
              <w:rPr>
                <w:b/>
                <w:sz w:val="28"/>
                <w:szCs w:val="28"/>
              </w:rPr>
              <w:t>L6</w:t>
            </w:r>
          </w:p>
          <w:p w14:paraId="539688EC" w14:textId="77777777" w:rsidR="00381C51" w:rsidRPr="0021607E" w:rsidRDefault="00381C51" w:rsidP="00BE155B">
            <w:pPr>
              <w:jc w:val="center"/>
              <w:rPr>
                <w:b/>
                <w:sz w:val="28"/>
                <w:szCs w:val="28"/>
              </w:rPr>
            </w:pPr>
            <w:r>
              <w:rPr>
                <w:b/>
                <w:sz w:val="28"/>
                <w:szCs w:val="28"/>
              </w:rPr>
              <w:t>26-30</w:t>
            </w:r>
          </w:p>
        </w:tc>
        <w:tc>
          <w:tcPr>
            <w:tcW w:w="1847" w:type="dxa"/>
            <w:shd w:val="clear" w:color="auto" w:fill="5B9BD5" w:themeFill="accent1"/>
          </w:tcPr>
          <w:p w14:paraId="510FA3FE" w14:textId="77777777" w:rsidR="00381C51" w:rsidRPr="0021607E" w:rsidRDefault="00381C51" w:rsidP="00BE155B">
            <w:pPr>
              <w:jc w:val="center"/>
              <w:rPr>
                <w:b/>
                <w:sz w:val="28"/>
                <w:szCs w:val="28"/>
              </w:rPr>
            </w:pPr>
            <w:r w:rsidRPr="0021607E">
              <w:rPr>
                <w:b/>
                <w:sz w:val="28"/>
                <w:szCs w:val="28"/>
              </w:rPr>
              <w:t>L</w:t>
            </w:r>
            <w:r>
              <w:rPr>
                <w:b/>
                <w:sz w:val="28"/>
                <w:szCs w:val="28"/>
              </w:rPr>
              <w:t>5</w:t>
            </w:r>
          </w:p>
          <w:p w14:paraId="60133471" w14:textId="77777777" w:rsidR="00381C51" w:rsidRPr="0021607E" w:rsidRDefault="00381C51" w:rsidP="00BE155B">
            <w:pPr>
              <w:jc w:val="center"/>
              <w:rPr>
                <w:b/>
                <w:sz w:val="28"/>
                <w:szCs w:val="28"/>
              </w:rPr>
            </w:pPr>
            <w:r>
              <w:rPr>
                <w:b/>
                <w:sz w:val="28"/>
                <w:szCs w:val="28"/>
              </w:rPr>
              <w:t>21-25</w:t>
            </w:r>
          </w:p>
        </w:tc>
        <w:tc>
          <w:tcPr>
            <w:tcW w:w="2132" w:type="dxa"/>
            <w:shd w:val="clear" w:color="auto" w:fill="5B9BD5" w:themeFill="accent1"/>
          </w:tcPr>
          <w:p w14:paraId="5BCFC5D7" w14:textId="77777777" w:rsidR="00381C51" w:rsidRPr="0021607E" w:rsidRDefault="00381C51" w:rsidP="00BE155B">
            <w:pPr>
              <w:jc w:val="center"/>
              <w:rPr>
                <w:b/>
                <w:sz w:val="28"/>
                <w:szCs w:val="28"/>
              </w:rPr>
            </w:pPr>
            <w:r>
              <w:rPr>
                <w:b/>
                <w:sz w:val="28"/>
                <w:szCs w:val="28"/>
              </w:rPr>
              <w:t>L4</w:t>
            </w:r>
          </w:p>
          <w:p w14:paraId="4CE5AD6F" w14:textId="77777777" w:rsidR="00381C51" w:rsidRPr="0021607E" w:rsidRDefault="00381C51" w:rsidP="00BE155B">
            <w:pPr>
              <w:jc w:val="center"/>
              <w:rPr>
                <w:b/>
                <w:sz w:val="28"/>
                <w:szCs w:val="28"/>
              </w:rPr>
            </w:pPr>
            <w:r>
              <w:rPr>
                <w:b/>
                <w:sz w:val="28"/>
                <w:szCs w:val="28"/>
              </w:rPr>
              <w:t>16-20</w:t>
            </w:r>
          </w:p>
        </w:tc>
        <w:tc>
          <w:tcPr>
            <w:tcW w:w="2532" w:type="dxa"/>
            <w:shd w:val="clear" w:color="auto" w:fill="5B9BD5" w:themeFill="accent1"/>
          </w:tcPr>
          <w:p w14:paraId="223B5D7C" w14:textId="77777777" w:rsidR="00381C51" w:rsidRDefault="00381C51" w:rsidP="00BE155B">
            <w:pPr>
              <w:jc w:val="center"/>
              <w:rPr>
                <w:b/>
                <w:sz w:val="28"/>
                <w:szCs w:val="28"/>
              </w:rPr>
            </w:pPr>
            <w:r>
              <w:rPr>
                <w:b/>
                <w:sz w:val="28"/>
                <w:szCs w:val="28"/>
              </w:rPr>
              <w:t>L3</w:t>
            </w:r>
          </w:p>
          <w:p w14:paraId="5A7E0F93" w14:textId="77777777" w:rsidR="00381C51" w:rsidRPr="0021607E" w:rsidRDefault="00381C51" w:rsidP="00BE155B">
            <w:pPr>
              <w:jc w:val="center"/>
              <w:rPr>
                <w:b/>
                <w:sz w:val="28"/>
                <w:szCs w:val="28"/>
              </w:rPr>
            </w:pPr>
            <w:r>
              <w:rPr>
                <w:b/>
                <w:sz w:val="28"/>
                <w:szCs w:val="28"/>
              </w:rPr>
              <w:t>11-15</w:t>
            </w:r>
          </w:p>
        </w:tc>
        <w:tc>
          <w:tcPr>
            <w:tcW w:w="2693" w:type="dxa"/>
            <w:shd w:val="clear" w:color="auto" w:fill="5B9BD5" w:themeFill="accent1"/>
          </w:tcPr>
          <w:p w14:paraId="312856B7" w14:textId="77777777" w:rsidR="00381C51" w:rsidRPr="0021607E" w:rsidRDefault="00381C51" w:rsidP="00BE155B">
            <w:pPr>
              <w:jc w:val="center"/>
              <w:rPr>
                <w:b/>
                <w:sz w:val="28"/>
                <w:szCs w:val="28"/>
              </w:rPr>
            </w:pPr>
            <w:r w:rsidRPr="0021607E">
              <w:rPr>
                <w:b/>
                <w:sz w:val="28"/>
                <w:szCs w:val="28"/>
              </w:rPr>
              <w:t>L2</w:t>
            </w:r>
          </w:p>
          <w:p w14:paraId="73937BED" w14:textId="77777777" w:rsidR="00381C51" w:rsidRPr="0021607E" w:rsidRDefault="00381C51" w:rsidP="00BE155B">
            <w:pPr>
              <w:jc w:val="center"/>
              <w:rPr>
                <w:b/>
                <w:sz w:val="28"/>
                <w:szCs w:val="28"/>
              </w:rPr>
            </w:pPr>
            <w:r>
              <w:rPr>
                <w:b/>
                <w:sz w:val="28"/>
                <w:szCs w:val="28"/>
              </w:rPr>
              <w:t>6-10</w:t>
            </w:r>
          </w:p>
          <w:p w14:paraId="7C061DF1" w14:textId="77777777" w:rsidR="00381C51" w:rsidRPr="0021607E" w:rsidRDefault="00381C51" w:rsidP="00BE155B">
            <w:pPr>
              <w:rPr>
                <w:b/>
                <w:sz w:val="28"/>
                <w:szCs w:val="28"/>
              </w:rPr>
            </w:pPr>
          </w:p>
        </w:tc>
        <w:tc>
          <w:tcPr>
            <w:tcW w:w="2551" w:type="dxa"/>
            <w:shd w:val="clear" w:color="auto" w:fill="5B9BD5" w:themeFill="accent1"/>
          </w:tcPr>
          <w:p w14:paraId="11B7A7A8" w14:textId="77777777" w:rsidR="00381C51" w:rsidRPr="0021607E" w:rsidRDefault="00381C51" w:rsidP="00BE155B">
            <w:pPr>
              <w:jc w:val="center"/>
              <w:rPr>
                <w:b/>
                <w:sz w:val="28"/>
                <w:szCs w:val="28"/>
              </w:rPr>
            </w:pPr>
            <w:r w:rsidRPr="0021607E">
              <w:rPr>
                <w:b/>
                <w:sz w:val="28"/>
                <w:szCs w:val="28"/>
              </w:rPr>
              <w:t>L1</w:t>
            </w:r>
          </w:p>
          <w:p w14:paraId="4DA78A4F" w14:textId="77777777" w:rsidR="00381C51" w:rsidRPr="0021607E" w:rsidRDefault="00381C51" w:rsidP="00BE155B">
            <w:pPr>
              <w:jc w:val="center"/>
              <w:rPr>
                <w:b/>
                <w:sz w:val="28"/>
                <w:szCs w:val="28"/>
              </w:rPr>
            </w:pPr>
            <w:r>
              <w:rPr>
                <w:b/>
                <w:sz w:val="28"/>
                <w:szCs w:val="28"/>
              </w:rPr>
              <w:t>1-5</w:t>
            </w:r>
          </w:p>
        </w:tc>
      </w:tr>
      <w:tr w:rsidR="00381C51" w:rsidRPr="00F4005C" w14:paraId="681BDB8B" w14:textId="77777777" w:rsidTr="00381C51">
        <w:trPr>
          <w:trHeight w:val="622"/>
        </w:trPr>
        <w:tc>
          <w:tcPr>
            <w:tcW w:w="1735" w:type="dxa"/>
            <w:shd w:val="clear" w:color="auto" w:fill="FFE599" w:themeFill="accent4" w:themeFillTint="66"/>
          </w:tcPr>
          <w:p w14:paraId="3BF771B2" w14:textId="77777777" w:rsidR="00381C51" w:rsidRPr="003A29AB" w:rsidRDefault="00381C51" w:rsidP="00BE155B">
            <w:pPr>
              <w:jc w:val="center"/>
              <w:rPr>
                <w:b/>
                <w:i/>
                <w:sz w:val="24"/>
              </w:rPr>
            </w:pPr>
            <w:r>
              <w:rPr>
                <w:b/>
                <w:i/>
                <w:sz w:val="24"/>
              </w:rPr>
              <w:t>Question f</w:t>
            </w:r>
            <w:r w:rsidRPr="003A29AB">
              <w:rPr>
                <w:b/>
                <w:i/>
                <w:sz w:val="24"/>
              </w:rPr>
              <w:t>ocus</w:t>
            </w:r>
          </w:p>
        </w:tc>
        <w:tc>
          <w:tcPr>
            <w:tcW w:w="1990" w:type="dxa"/>
          </w:tcPr>
          <w:p w14:paraId="1ED181E6" w14:textId="77777777" w:rsidR="00381C51" w:rsidRPr="00F4005C" w:rsidRDefault="00381C51" w:rsidP="00BE155B">
            <w:r w:rsidRPr="00F4005C">
              <w:t>Very good focus on the question</w:t>
            </w:r>
          </w:p>
        </w:tc>
        <w:tc>
          <w:tcPr>
            <w:tcW w:w="1847" w:type="dxa"/>
          </w:tcPr>
          <w:p w14:paraId="66710BED" w14:textId="77777777" w:rsidR="00381C51" w:rsidRPr="00F4005C" w:rsidRDefault="00381C51" w:rsidP="00BE155B">
            <w:r w:rsidRPr="00F4005C">
              <w:t>Good focus on the question</w:t>
            </w:r>
          </w:p>
        </w:tc>
        <w:tc>
          <w:tcPr>
            <w:tcW w:w="2132" w:type="dxa"/>
          </w:tcPr>
          <w:p w14:paraId="19E365DB" w14:textId="77777777" w:rsidR="00381C51" w:rsidRPr="00F4005C" w:rsidRDefault="00381C51" w:rsidP="00BE155B">
            <w:r w:rsidRPr="00F4005C">
              <w:t>Mostly focused on the question</w:t>
            </w:r>
          </w:p>
        </w:tc>
        <w:tc>
          <w:tcPr>
            <w:tcW w:w="2532" w:type="dxa"/>
          </w:tcPr>
          <w:p w14:paraId="43C74578" w14:textId="77777777" w:rsidR="00381C51" w:rsidRPr="00F4005C" w:rsidRDefault="00381C51" w:rsidP="00BE155B">
            <w:r w:rsidRPr="00F4005C">
              <w:t>Partial focus on the question</w:t>
            </w:r>
          </w:p>
        </w:tc>
        <w:tc>
          <w:tcPr>
            <w:tcW w:w="2693" w:type="dxa"/>
          </w:tcPr>
          <w:p w14:paraId="4EC0EE4D" w14:textId="77777777" w:rsidR="00381C51" w:rsidRPr="00F4005C" w:rsidRDefault="00381C51" w:rsidP="00BE155B">
            <w:r w:rsidRPr="00F4005C">
              <w:t>Limited focus on the question</w:t>
            </w:r>
          </w:p>
        </w:tc>
        <w:tc>
          <w:tcPr>
            <w:tcW w:w="2551" w:type="dxa"/>
          </w:tcPr>
          <w:p w14:paraId="5A82D46A" w14:textId="77777777" w:rsidR="00381C51" w:rsidRPr="00F4005C" w:rsidRDefault="00381C51" w:rsidP="00BE155B">
            <w:r w:rsidRPr="00F4005C">
              <w:t>Limited focus on the topic</w:t>
            </w:r>
          </w:p>
        </w:tc>
      </w:tr>
      <w:tr w:rsidR="00381C51" w:rsidRPr="00F4005C" w14:paraId="0A0D4D6B" w14:textId="77777777" w:rsidTr="00381C51">
        <w:trPr>
          <w:trHeight w:val="1163"/>
        </w:trPr>
        <w:tc>
          <w:tcPr>
            <w:tcW w:w="1735" w:type="dxa"/>
            <w:shd w:val="clear" w:color="auto" w:fill="FFE599" w:themeFill="accent4" w:themeFillTint="66"/>
          </w:tcPr>
          <w:p w14:paraId="0FC25910" w14:textId="77777777" w:rsidR="00381C51" w:rsidRPr="003A29AB" w:rsidRDefault="00381C51" w:rsidP="00BE155B">
            <w:pPr>
              <w:jc w:val="center"/>
              <w:rPr>
                <w:b/>
                <w:i/>
                <w:sz w:val="24"/>
              </w:rPr>
            </w:pPr>
            <w:r>
              <w:rPr>
                <w:b/>
                <w:i/>
                <w:sz w:val="24"/>
              </w:rPr>
              <w:t>Evaluation of interpretations</w:t>
            </w:r>
          </w:p>
        </w:tc>
        <w:tc>
          <w:tcPr>
            <w:tcW w:w="1990" w:type="dxa"/>
          </w:tcPr>
          <w:p w14:paraId="2DDF6E11" w14:textId="77777777" w:rsidR="00381C51" w:rsidRPr="00F4005C" w:rsidRDefault="00381C51" w:rsidP="00BE155B">
            <w:r w:rsidRPr="00F4005C">
              <w:t>Thorough and sustained evaluation of the interpretations</w:t>
            </w:r>
          </w:p>
        </w:tc>
        <w:tc>
          <w:tcPr>
            <w:tcW w:w="1847" w:type="dxa"/>
          </w:tcPr>
          <w:p w14:paraId="6F8E3EF1" w14:textId="77777777" w:rsidR="00381C51" w:rsidRPr="00F4005C" w:rsidRDefault="00381C51" w:rsidP="00BE155B">
            <w:r w:rsidRPr="00F4005C">
              <w:t>Good evaluation of the interpretations</w:t>
            </w:r>
          </w:p>
        </w:tc>
        <w:tc>
          <w:tcPr>
            <w:tcW w:w="2132" w:type="dxa"/>
          </w:tcPr>
          <w:p w14:paraId="3F11894E" w14:textId="77777777" w:rsidR="00381C51" w:rsidRPr="00F4005C" w:rsidRDefault="00381C51" w:rsidP="00BE155B">
            <w:r w:rsidRPr="00F4005C">
              <w:t>Sound evaluation of the interpretations</w:t>
            </w:r>
          </w:p>
        </w:tc>
        <w:tc>
          <w:tcPr>
            <w:tcW w:w="2532" w:type="dxa"/>
          </w:tcPr>
          <w:p w14:paraId="1ECD4297" w14:textId="77777777" w:rsidR="00381C51" w:rsidRPr="00F4005C" w:rsidRDefault="00381C51" w:rsidP="00BE155B">
            <w:r w:rsidRPr="00F4005C">
              <w:t>Partial evaluation of the interpretations</w:t>
            </w:r>
          </w:p>
        </w:tc>
        <w:tc>
          <w:tcPr>
            <w:tcW w:w="2693" w:type="dxa"/>
          </w:tcPr>
          <w:p w14:paraId="438058BF" w14:textId="77777777" w:rsidR="00381C51" w:rsidRPr="00F4005C" w:rsidRDefault="00381C51" w:rsidP="00BE155B">
            <w:r w:rsidRPr="00F4005C">
              <w:t>Weak evaluation of the interpretations. Parts of the answer simply describe the interpretations</w:t>
            </w:r>
          </w:p>
        </w:tc>
        <w:tc>
          <w:tcPr>
            <w:tcW w:w="2551" w:type="dxa"/>
          </w:tcPr>
          <w:p w14:paraId="2DD97293" w14:textId="77777777" w:rsidR="00381C51" w:rsidRPr="00F4005C" w:rsidRDefault="00381C51" w:rsidP="00BE155B">
            <w:r w:rsidRPr="00F4005C">
              <w:t>Very limited evaluation of the interpretations. Mostly description</w:t>
            </w:r>
          </w:p>
        </w:tc>
      </w:tr>
      <w:tr w:rsidR="00381C51" w:rsidRPr="00F4005C" w14:paraId="64F76E8D" w14:textId="77777777" w:rsidTr="00381C51">
        <w:trPr>
          <w:trHeight w:val="2341"/>
        </w:trPr>
        <w:tc>
          <w:tcPr>
            <w:tcW w:w="1735" w:type="dxa"/>
            <w:shd w:val="clear" w:color="auto" w:fill="FFE599" w:themeFill="accent4" w:themeFillTint="66"/>
          </w:tcPr>
          <w:p w14:paraId="3B5FB772" w14:textId="77777777" w:rsidR="00381C51" w:rsidRPr="003A29AB" w:rsidRDefault="00381C51" w:rsidP="00BE155B">
            <w:pPr>
              <w:jc w:val="center"/>
              <w:rPr>
                <w:b/>
                <w:i/>
                <w:sz w:val="24"/>
              </w:rPr>
            </w:pPr>
            <w:r>
              <w:rPr>
                <w:b/>
                <w:i/>
                <w:sz w:val="24"/>
              </w:rPr>
              <w:t>Knowledge</w:t>
            </w:r>
          </w:p>
        </w:tc>
        <w:tc>
          <w:tcPr>
            <w:tcW w:w="1990" w:type="dxa"/>
          </w:tcPr>
          <w:p w14:paraId="620D6562" w14:textId="77777777" w:rsidR="00381C51" w:rsidRPr="00F4005C" w:rsidRDefault="00381C51" w:rsidP="00BE155B">
            <w:r w:rsidRPr="00F4005C">
              <w:t>Detailed and accurate knowledge of the historical context is used to evaluate the interpretations</w:t>
            </w:r>
          </w:p>
        </w:tc>
        <w:tc>
          <w:tcPr>
            <w:tcW w:w="1847" w:type="dxa"/>
          </w:tcPr>
          <w:p w14:paraId="36F739B1" w14:textId="77777777" w:rsidR="00381C51" w:rsidRPr="00F4005C" w:rsidRDefault="00381C51" w:rsidP="00BE155B">
            <w:r w:rsidRPr="00F4005C">
              <w:t>Relevant knowledge of the historical context is used to evaluate the interpretations</w:t>
            </w:r>
          </w:p>
        </w:tc>
        <w:tc>
          <w:tcPr>
            <w:tcW w:w="2132" w:type="dxa"/>
          </w:tcPr>
          <w:p w14:paraId="456D1404" w14:textId="77777777" w:rsidR="00381C51" w:rsidRPr="00F4005C" w:rsidRDefault="00381C51" w:rsidP="00BE155B">
            <w:r w:rsidRPr="00F4005C">
              <w:t>Generally relevant knowledge of the historical context is used to evaluate the interpretations</w:t>
            </w:r>
          </w:p>
        </w:tc>
        <w:tc>
          <w:tcPr>
            <w:tcW w:w="2532" w:type="dxa"/>
          </w:tcPr>
          <w:p w14:paraId="04A5B9B2" w14:textId="77777777" w:rsidR="00381C51" w:rsidRPr="00F4005C" w:rsidRDefault="00381C51" w:rsidP="00BE155B">
            <w:r w:rsidRPr="00F4005C">
              <w:t>Some knowledge of the historical context is used to evaluate the interpretations. At times information from one of the two interpretations is used to support the evaluation of the other.</w:t>
            </w:r>
          </w:p>
        </w:tc>
        <w:tc>
          <w:tcPr>
            <w:tcW w:w="2693" w:type="dxa"/>
          </w:tcPr>
          <w:p w14:paraId="64D185C7" w14:textId="77777777" w:rsidR="00381C51" w:rsidRPr="00F4005C" w:rsidRDefault="00381C51" w:rsidP="00BE155B">
            <w:r w:rsidRPr="00F4005C">
              <w:t>Evaluation relies heavily on information drawn from the other interpretation rather than knowledge of the historical context.</w:t>
            </w:r>
          </w:p>
        </w:tc>
        <w:tc>
          <w:tcPr>
            <w:tcW w:w="2551" w:type="dxa"/>
          </w:tcPr>
          <w:p w14:paraId="55061243" w14:textId="77777777" w:rsidR="00381C51" w:rsidRPr="00F4005C" w:rsidRDefault="00381C51" w:rsidP="00BE155B">
            <w:r w:rsidRPr="00F4005C">
              <w:t>Very generalised knowledge of the historical context.</w:t>
            </w:r>
          </w:p>
        </w:tc>
      </w:tr>
      <w:tr w:rsidR="00381C51" w:rsidRPr="00F4005C" w14:paraId="0C6C5C59" w14:textId="77777777" w:rsidTr="00381C51">
        <w:trPr>
          <w:trHeight w:val="1634"/>
        </w:trPr>
        <w:tc>
          <w:tcPr>
            <w:tcW w:w="1735" w:type="dxa"/>
            <w:tcBorders>
              <w:bottom w:val="single" w:sz="4" w:space="0" w:color="auto"/>
            </w:tcBorders>
            <w:shd w:val="clear" w:color="auto" w:fill="FFE599" w:themeFill="accent4" w:themeFillTint="66"/>
          </w:tcPr>
          <w:p w14:paraId="03590BBD" w14:textId="77777777" w:rsidR="00381C51" w:rsidRPr="003A29AB" w:rsidRDefault="00381C51" w:rsidP="00BE155B">
            <w:pPr>
              <w:jc w:val="center"/>
              <w:rPr>
                <w:b/>
                <w:i/>
                <w:sz w:val="24"/>
              </w:rPr>
            </w:pPr>
            <w:r>
              <w:rPr>
                <w:b/>
                <w:i/>
                <w:sz w:val="24"/>
              </w:rPr>
              <w:t>Analysis and judgement</w:t>
            </w:r>
          </w:p>
        </w:tc>
        <w:tc>
          <w:tcPr>
            <w:tcW w:w="1990" w:type="dxa"/>
            <w:tcBorders>
              <w:bottom w:val="single" w:sz="4" w:space="0" w:color="auto"/>
            </w:tcBorders>
          </w:tcPr>
          <w:p w14:paraId="0A241673" w14:textId="77777777" w:rsidR="00381C51" w:rsidRPr="00F4005C" w:rsidRDefault="00381C51" w:rsidP="00BE155B">
            <w:r w:rsidRPr="00F4005C">
              <w:t>Convincing analysis of the interpretations in relation to the question with a substantiated judgement.</w:t>
            </w:r>
          </w:p>
        </w:tc>
        <w:tc>
          <w:tcPr>
            <w:tcW w:w="1847" w:type="dxa"/>
            <w:tcBorders>
              <w:bottom w:val="single" w:sz="4" w:space="0" w:color="auto"/>
            </w:tcBorders>
          </w:tcPr>
          <w:p w14:paraId="257DE384" w14:textId="77777777" w:rsidR="00381C51" w:rsidRPr="00F4005C" w:rsidRDefault="00381C51" w:rsidP="00BE155B">
            <w:r w:rsidRPr="00F4005C">
              <w:t>Supported analysis of the interpretations in relation to the question with a judgement.</w:t>
            </w:r>
          </w:p>
        </w:tc>
        <w:tc>
          <w:tcPr>
            <w:tcW w:w="2132" w:type="dxa"/>
            <w:tcBorders>
              <w:bottom w:val="single" w:sz="4" w:space="0" w:color="auto"/>
            </w:tcBorders>
          </w:tcPr>
          <w:p w14:paraId="698DF918" w14:textId="77777777" w:rsidR="00381C51" w:rsidRPr="00F4005C" w:rsidRDefault="00381C51" w:rsidP="00BE155B">
            <w:r w:rsidRPr="00F4005C">
              <w:t>Sound analysis of the interpretations in relation to the question with a reasonable judgement.</w:t>
            </w:r>
          </w:p>
        </w:tc>
        <w:tc>
          <w:tcPr>
            <w:tcW w:w="2532" w:type="dxa"/>
            <w:tcBorders>
              <w:bottom w:val="single" w:sz="4" w:space="0" w:color="auto"/>
            </w:tcBorders>
          </w:tcPr>
          <w:p w14:paraId="069A0C20" w14:textId="77777777" w:rsidR="00381C51" w:rsidRPr="00F4005C" w:rsidRDefault="00381C51" w:rsidP="00BE155B">
            <w:r w:rsidRPr="00F4005C">
              <w:t>Limited analysis of the interpretations in relation to the question.</w:t>
            </w:r>
          </w:p>
        </w:tc>
        <w:tc>
          <w:tcPr>
            <w:tcW w:w="2693" w:type="dxa"/>
            <w:tcBorders>
              <w:bottom w:val="single" w:sz="4" w:space="0" w:color="auto"/>
            </w:tcBorders>
          </w:tcPr>
          <w:p w14:paraId="5ECFEB82" w14:textId="77777777" w:rsidR="00381C51" w:rsidRPr="00F4005C" w:rsidRDefault="00381C51" w:rsidP="00BE155B">
            <w:r w:rsidRPr="00F4005C">
              <w:t>Very limited analysis of the interpretations in relation to the question.</w:t>
            </w:r>
          </w:p>
        </w:tc>
        <w:tc>
          <w:tcPr>
            <w:tcW w:w="2551" w:type="dxa"/>
            <w:tcBorders>
              <w:bottom w:val="single" w:sz="4" w:space="0" w:color="auto"/>
            </w:tcBorders>
          </w:tcPr>
          <w:p w14:paraId="698AC9CB" w14:textId="77777777" w:rsidR="00381C51" w:rsidRPr="00F4005C" w:rsidRDefault="00381C51" w:rsidP="00BE155B">
            <w:r w:rsidRPr="00F4005C">
              <w:t>Lacking analysis of the interpretations in relation to the question.</w:t>
            </w:r>
          </w:p>
        </w:tc>
      </w:tr>
    </w:tbl>
    <w:p w14:paraId="12AB80F3" w14:textId="77777777" w:rsidR="003A29AB" w:rsidRDefault="003A29AB" w:rsidP="00E97E78">
      <w:pPr>
        <w:jc w:val="center"/>
        <w:rPr>
          <w:b/>
          <w:sz w:val="36"/>
          <w:u w:val="single"/>
        </w:rPr>
        <w:sectPr w:rsidR="003A29AB" w:rsidSect="00C260B6">
          <w:pgSz w:w="16838" w:h="11906" w:orient="landscape"/>
          <w:pgMar w:top="720" w:right="720" w:bottom="720" w:left="720" w:header="709" w:footer="709" w:gutter="0"/>
          <w:cols w:space="708"/>
          <w:docGrid w:linePitch="360"/>
        </w:sectPr>
      </w:pPr>
    </w:p>
    <w:p w14:paraId="587E980F" w14:textId="4E3421E4" w:rsidR="00066E42" w:rsidRDefault="004359F2" w:rsidP="003A29AB">
      <w:pPr>
        <w:jc w:val="center"/>
        <w:rPr>
          <w:b/>
          <w:sz w:val="36"/>
          <w:u w:val="single"/>
        </w:rPr>
      </w:pPr>
      <w:r w:rsidRPr="007E06CA">
        <w:rPr>
          <w:noProof/>
          <w:sz w:val="28"/>
          <w:lang w:eastAsia="en-GB"/>
        </w:rPr>
        <mc:AlternateContent>
          <mc:Choice Requires="wps">
            <w:drawing>
              <wp:anchor distT="45720" distB="45720" distL="114300" distR="114300" simplePos="0" relativeHeight="251678720" behindDoc="0" locked="0" layoutInCell="1" allowOverlap="1" wp14:anchorId="1CDF685A" wp14:editId="6D19FB7A">
                <wp:simplePos x="0" y="0"/>
                <wp:positionH relativeFrom="margin">
                  <wp:posOffset>3992216</wp:posOffset>
                </wp:positionH>
                <wp:positionV relativeFrom="paragraph">
                  <wp:posOffset>-239572</wp:posOffset>
                </wp:positionV>
                <wp:extent cx="2578735" cy="395605"/>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395605"/>
                        </a:xfrm>
                        <a:prstGeom prst="rect">
                          <a:avLst/>
                        </a:prstGeom>
                        <a:solidFill>
                          <a:srgbClr val="FFFFFF"/>
                        </a:solidFill>
                        <a:ln w="9525">
                          <a:noFill/>
                          <a:miter lim="800000"/>
                          <a:headEnd/>
                          <a:tailEnd/>
                        </a:ln>
                      </wps:spPr>
                      <wps:txbx>
                        <w:txbxContent>
                          <w:p w14:paraId="135048F6" w14:textId="77777777" w:rsidR="008E0B85" w:rsidRPr="00AD3B38" w:rsidRDefault="008E0B85" w:rsidP="001B1ACE">
                            <w:pPr>
                              <w:jc w:val="cente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3B38">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 RECORD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DF685A" id="_x0000_s1063" type="#_x0000_t202" style="position:absolute;left:0;text-align:left;margin-left:314.35pt;margin-top:-18.85pt;width:203.05pt;height:31.1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" stroked="f">
                <v:textbox>
                  <w:txbxContent>
                    <w:p w14:paraId="135048F6" w14:textId="77777777" w:rsidR="008E0B85" w:rsidRPr="00AD3B38" w:rsidRDefault="008E0B85" w:rsidP="001B1ACE">
                      <w:pPr>
                        <w:jc w:val="cente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3B38">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 RECORD</w:t>
                      </w:r>
                    </w:p>
                  </w:txbxContent>
                </v:textbox>
                <w10:wrap anchorx="margin"/>
              </v:shape>
            </w:pict>
          </mc:Fallback>
        </mc:AlternateContent>
      </w:r>
      <w:r w:rsidRPr="00FA7786">
        <w:rPr>
          <w:noProof/>
          <w:lang w:eastAsia="en-GB"/>
        </w:rPr>
        <w:drawing>
          <wp:anchor distT="0" distB="0" distL="114300" distR="114300" simplePos="0" relativeHeight="251658239" behindDoc="0" locked="0" layoutInCell="1" allowOverlap="1" wp14:anchorId="5CC6CD52" wp14:editId="52AC4F23">
            <wp:simplePos x="0" y="0"/>
            <wp:positionH relativeFrom="margin">
              <wp:align>center</wp:align>
            </wp:positionH>
            <wp:positionV relativeFrom="paragraph">
              <wp:posOffset>-135402</wp:posOffset>
            </wp:positionV>
            <wp:extent cx="6495415" cy="428625"/>
            <wp:effectExtent l="0" t="0" r="635" b="9525"/>
            <wp:wrapNone/>
            <wp:docPr id="41" name="Picture 41"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r w:rsidR="001B1ACE" w:rsidRPr="007E06CA">
        <w:rPr>
          <w:noProof/>
          <w:sz w:val="28"/>
          <w:lang w:eastAsia="en-GB"/>
        </w:rPr>
        <mc:AlternateContent>
          <mc:Choice Requires="wps">
            <w:drawing>
              <wp:anchor distT="45720" distB="45720" distL="114300" distR="114300" simplePos="0" relativeHeight="251676672" behindDoc="0" locked="0" layoutInCell="1" allowOverlap="1" wp14:anchorId="5A43CE61" wp14:editId="76513614">
                <wp:simplePos x="0" y="0"/>
                <wp:positionH relativeFrom="margin">
                  <wp:posOffset>1774190</wp:posOffset>
                </wp:positionH>
                <wp:positionV relativeFrom="paragraph">
                  <wp:posOffset>-2127885</wp:posOffset>
                </wp:positionV>
                <wp:extent cx="2943225" cy="395605"/>
                <wp:effectExtent l="0" t="0" r="9525" b="444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95605"/>
                        </a:xfrm>
                        <a:prstGeom prst="rect">
                          <a:avLst/>
                        </a:prstGeom>
                        <a:solidFill>
                          <a:srgbClr val="FFFFFF"/>
                        </a:solidFill>
                        <a:ln w="9525">
                          <a:noFill/>
                          <a:miter lim="800000"/>
                          <a:headEnd/>
                          <a:tailEnd/>
                        </a:ln>
                      </wps:spPr>
                      <wps:txbx>
                        <w:txbxContent>
                          <w:p w14:paraId="6779345A" w14:textId="77777777" w:rsidR="008E0B85" w:rsidRPr="00AD3B38" w:rsidRDefault="008E0B85" w:rsidP="001B1ACE">
                            <w:pPr>
                              <w:jc w:val="cente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3B38">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 RECORD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43CE61" id="_x0000_s1064" type="#_x0000_t202" style="position:absolute;left:0;text-align:left;margin-left:139.7pt;margin-top:-167.55pt;width:231.75pt;height:31.1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ZwJQIAACYEAAAOAAAAZHJzL2Uyb0RvYy54bWysU9uO2yAQfa/Uf0C8N3acZJt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" stroked="f">
                <v:textbox>
                  <w:txbxContent>
                    <w:p w14:paraId="6779345A" w14:textId="77777777" w:rsidR="008E0B85" w:rsidRPr="00AD3B38" w:rsidRDefault="008E0B85" w:rsidP="001B1ACE">
                      <w:pPr>
                        <w:jc w:val="cente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3B38">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 RECORD</w:t>
                      </w:r>
                    </w:p>
                  </w:txbxContent>
                </v:textbox>
                <w10:wrap anchorx="margin"/>
              </v:shape>
            </w:pict>
          </mc:Fallback>
        </mc:AlternateContent>
      </w:r>
    </w:p>
    <w:tbl>
      <w:tblPr>
        <w:tblStyle w:val="TableGrid"/>
        <w:tblpPr w:leftFromText="180" w:rightFromText="180" w:vertAnchor="page" w:horzAnchor="margin" w:tblpXSpec="center" w:tblpY="2086"/>
        <w:tblW w:w="10485" w:type="dxa"/>
        <w:tblLook w:val="04A0" w:firstRow="1" w:lastRow="0" w:firstColumn="1" w:lastColumn="0" w:noHBand="0" w:noVBand="1"/>
      </w:tblPr>
      <w:tblGrid>
        <w:gridCol w:w="1696"/>
        <w:gridCol w:w="6011"/>
        <w:gridCol w:w="1786"/>
        <w:gridCol w:w="992"/>
      </w:tblGrid>
      <w:tr w:rsidR="001B1ACE" w:rsidRPr="001B1ACE" w14:paraId="3E8FED62" w14:textId="77777777" w:rsidTr="001B1ACE">
        <w:trPr>
          <w:trHeight w:val="558"/>
        </w:trPr>
        <w:tc>
          <w:tcPr>
            <w:tcW w:w="1696" w:type="dxa"/>
            <w:shd w:val="clear" w:color="auto" w:fill="D9D9D9"/>
          </w:tcPr>
          <w:p w14:paraId="2FDA5716" w14:textId="77777777" w:rsidR="001B1ACE" w:rsidRPr="00EA6E72" w:rsidRDefault="00EA6E72" w:rsidP="001B1ACE">
            <w:pPr>
              <w:rPr>
                <w:b/>
                <w:i/>
                <w:sz w:val="28"/>
              </w:rPr>
            </w:pPr>
            <w:r w:rsidRPr="00EA6E72">
              <w:rPr>
                <w:b/>
                <w:i/>
                <w:sz w:val="28"/>
              </w:rPr>
              <w:t>Date set</w:t>
            </w:r>
          </w:p>
        </w:tc>
        <w:tc>
          <w:tcPr>
            <w:tcW w:w="6011" w:type="dxa"/>
            <w:shd w:val="clear" w:color="auto" w:fill="D9D9D9"/>
          </w:tcPr>
          <w:p w14:paraId="664BB12B" w14:textId="77777777" w:rsidR="001B1ACE" w:rsidRPr="00EA6E72" w:rsidRDefault="00EA6E72" w:rsidP="001B1ACE">
            <w:pPr>
              <w:rPr>
                <w:b/>
                <w:i/>
                <w:sz w:val="28"/>
              </w:rPr>
            </w:pPr>
            <w:r w:rsidRPr="00EA6E72">
              <w:rPr>
                <w:b/>
                <w:i/>
                <w:sz w:val="28"/>
              </w:rPr>
              <w:t>Details</w:t>
            </w:r>
          </w:p>
        </w:tc>
        <w:tc>
          <w:tcPr>
            <w:tcW w:w="1786" w:type="dxa"/>
            <w:shd w:val="clear" w:color="auto" w:fill="D9D9D9"/>
          </w:tcPr>
          <w:p w14:paraId="00D8B816" w14:textId="77777777" w:rsidR="001B1ACE" w:rsidRPr="00EA6E72" w:rsidRDefault="00EA6E72" w:rsidP="001B1ACE">
            <w:pPr>
              <w:rPr>
                <w:b/>
                <w:i/>
                <w:sz w:val="28"/>
              </w:rPr>
            </w:pPr>
            <w:r w:rsidRPr="00EA6E72">
              <w:rPr>
                <w:b/>
                <w:i/>
                <w:sz w:val="28"/>
              </w:rPr>
              <w:t>Date due</w:t>
            </w:r>
          </w:p>
        </w:tc>
        <w:tc>
          <w:tcPr>
            <w:tcW w:w="992" w:type="dxa"/>
            <w:shd w:val="clear" w:color="auto" w:fill="D9D9D9"/>
          </w:tcPr>
          <w:p w14:paraId="151AC1F7" w14:textId="77777777" w:rsidR="001B1ACE" w:rsidRPr="00EA6E72" w:rsidRDefault="00EA6E72" w:rsidP="001B1ACE">
            <w:pPr>
              <w:rPr>
                <w:b/>
                <w:i/>
                <w:sz w:val="28"/>
              </w:rPr>
            </w:pPr>
            <w:r w:rsidRPr="00EA6E72">
              <w:rPr>
                <w:b/>
                <w:i/>
                <w:sz w:val="28"/>
              </w:rPr>
              <w:t>Done?</w:t>
            </w:r>
          </w:p>
        </w:tc>
      </w:tr>
      <w:tr w:rsidR="001B1ACE" w:rsidRPr="001B1ACE" w14:paraId="576321AC" w14:textId="77777777" w:rsidTr="001B1ACE">
        <w:trPr>
          <w:trHeight w:val="1304"/>
        </w:trPr>
        <w:tc>
          <w:tcPr>
            <w:tcW w:w="1696" w:type="dxa"/>
          </w:tcPr>
          <w:p w14:paraId="3292A6FA" w14:textId="77777777" w:rsidR="001B1ACE" w:rsidRPr="001B1ACE" w:rsidRDefault="001B1ACE" w:rsidP="001B1ACE">
            <w:pPr>
              <w:spacing w:line="256" w:lineRule="auto"/>
              <w:rPr>
                <w:rFonts w:ascii="Calibri" w:eastAsia="Calibri" w:hAnsi="Calibri" w:cs="Times New Roman"/>
              </w:rPr>
            </w:pPr>
          </w:p>
        </w:tc>
        <w:tc>
          <w:tcPr>
            <w:tcW w:w="6011" w:type="dxa"/>
            <w:shd w:val="clear" w:color="auto" w:fill="D9E2F3"/>
          </w:tcPr>
          <w:p w14:paraId="3F1C82DC" w14:textId="77777777" w:rsidR="001B1ACE" w:rsidRPr="001B1ACE" w:rsidRDefault="001B1ACE" w:rsidP="001B1ACE">
            <w:pPr>
              <w:spacing w:line="256" w:lineRule="auto"/>
              <w:rPr>
                <w:rFonts w:ascii="Calibri" w:eastAsia="Calibri" w:hAnsi="Calibri" w:cs="Times New Roman"/>
              </w:rPr>
            </w:pPr>
          </w:p>
        </w:tc>
        <w:tc>
          <w:tcPr>
            <w:tcW w:w="1786" w:type="dxa"/>
          </w:tcPr>
          <w:p w14:paraId="43D51B0C" w14:textId="77777777" w:rsidR="001B1ACE" w:rsidRPr="001B1ACE" w:rsidRDefault="001B1ACE" w:rsidP="001B1ACE">
            <w:pPr>
              <w:spacing w:line="256" w:lineRule="auto"/>
              <w:rPr>
                <w:rFonts w:ascii="Calibri" w:eastAsia="Calibri" w:hAnsi="Calibri" w:cs="Times New Roman"/>
              </w:rPr>
            </w:pPr>
          </w:p>
        </w:tc>
        <w:tc>
          <w:tcPr>
            <w:tcW w:w="992" w:type="dxa"/>
            <w:shd w:val="clear" w:color="auto" w:fill="FFC000"/>
          </w:tcPr>
          <w:p w14:paraId="617B6F21" w14:textId="77777777" w:rsidR="001B1ACE" w:rsidRPr="001B1ACE" w:rsidRDefault="001B1ACE" w:rsidP="001B1ACE">
            <w:pPr>
              <w:spacing w:line="256" w:lineRule="auto"/>
              <w:rPr>
                <w:rFonts w:ascii="Calibri" w:eastAsia="Calibri" w:hAnsi="Calibri" w:cs="Times New Roman"/>
              </w:rPr>
            </w:pPr>
          </w:p>
        </w:tc>
      </w:tr>
      <w:tr w:rsidR="001B1ACE" w:rsidRPr="001B1ACE" w14:paraId="16091DB8" w14:textId="77777777" w:rsidTr="001B1ACE">
        <w:trPr>
          <w:trHeight w:val="1304"/>
        </w:trPr>
        <w:tc>
          <w:tcPr>
            <w:tcW w:w="1696" w:type="dxa"/>
          </w:tcPr>
          <w:p w14:paraId="110FB7C7" w14:textId="77777777" w:rsidR="001B1ACE" w:rsidRPr="001B1ACE" w:rsidRDefault="001B1ACE" w:rsidP="001B1ACE">
            <w:pPr>
              <w:spacing w:line="256" w:lineRule="auto"/>
              <w:rPr>
                <w:rFonts w:ascii="Calibri" w:eastAsia="Calibri" w:hAnsi="Calibri" w:cs="Times New Roman"/>
              </w:rPr>
            </w:pPr>
          </w:p>
        </w:tc>
        <w:tc>
          <w:tcPr>
            <w:tcW w:w="6011" w:type="dxa"/>
            <w:shd w:val="clear" w:color="auto" w:fill="D9E2F3"/>
          </w:tcPr>
          <w:p w14:paraId="2309FD2D" w14:textId="77777777" w:rsidR="001B1ACE" w:rsidRPr="001B1ACE" w:rsidRDefault="001B1ACE" w:rsidP="001B1ACE">
            <w:pPr>
              <w:spacing w:line="256" w:lineRule="auto"/>
              <w:rPr>
                <w:rFonts w:ascii="Calibri" w:eastAsia="Calibri" w:hAnsi="Calibri" w:cs="Times New Roman"/>
              </w:rPr>
            </w:pPr>
          </w:p>
        </w:tc>
        <w:tc>
          <w:tcPr>
            <w:tcW w:w="1786" w:type="dxa"/>
          </w:tcPr>
          <w:p w14:paraId="51425D72" w14:textId="77777777" w:rsidR="001B1ACE" w:rsidRPr="001B1ACE" w:rsidRDefault="001B1ACE" w:rsidP="001B1ACE">
            <w:pPr>
              <w:spacing w:line="256" w:lineRule="auto"/>
              <w:rPr>
                <w:rFonts w:ascii="Calibri" w:eastAsia="Calibri" w:hAnsi="Calibri" w:cs="Times New Roman"/>
              </w:rPr>
            </w:pPr>
          </w:p>
        </w:tc>
        <w:tc>
          <w:tcPr>
            <w:tcW w:w="992" w:type="dxa"/>
            <w:shd w:val="clear" w:color="auto" w:fill="FFC000"/>
          </w:tcPr>
          <w:p w14:paraId="7A07BDCB" w14:textId="77777777" w:rsidR="001B1ACE" w:rsidRPr="001B1ACE" w:rsidRDefault="001B1ACE" w:rsidP="001B1ACE">
            <w:pPr>
              <w:spacing w:line="256" w:lineRule="auto"/>
              <w:rPr>
                <w:rFonts w:ascii="Calibri" w:eastAsia="Calibri" w:hAnsi="Calibri" w:cs="Times New Roman"/>
              </w:rPr>
            </w:pPr>
          </w:p>
        </w:tc>
      </w:tr>
      <w:tr w:rsidR="001B1ACE" w:rsidRPr="001B1ACE" w14:paraId="529A35CE" w14:textId="77777777" w:rsidTr="001B1ACE">
        <w:trPr>
          <w:trHeight w:val="1304"/>
        </w:trPr>
        <w:tc>
          <w:tcPr>
            <w:tcW w:w="1696" w:type="dxa"/>
          </w:tcPr>
          <w:p w14:paraId="76C5D0D1" w14:textId="77777777" w:rsidR="001B1ACE" w:rsidRPr="001B1ACE" w:rsidRDefault="001B1ACE" w:rsidP="001B1ACE">
            <w:pPr>
              <w:spacing w:line="256" w:lineRule="auto"/>
              <w:rPr>
                <w:rFonts w:ascii="Calibri" w:eastAsia="Calibri" w:hAnsi="Calibri" w:cs="Times New Roman"/>
              </w:rPr>
            </w:pPr>
          </w:p>
        </w:tc>
        <w:tc>
          <w:tcPr>
            <w:tcW w:w="6011" w:type="dxa"/>
            <w:shd w:val="clear" w:color="auto" w:fill="D9E2F3"/>
          </w:tcPr>
          <w:p w14:paraId="1DE8CBE0" w14:textId="77777777" w:rsidR="001B1ACE" w:rsidRPr="001B1ACE" w:rsidRDefault="001B1ACE" w:rsidP="001B1ACE">
            <w:pPr>
              <w:spacing w:line="256" w:lineRule="auto"/>
              <w:rPr>
                <w:rFonts w:ascii="Calibri" w:eastAsia="Calibri" w:hAnsi="Calibri" w:cs="Times New Roman"/>
              </w:rPr>
            </w:pPr>
          </w:p>
        </w:tc>
        <w:tc>
          <w:tcPr>
            <w:tcW w:w="1786" w:type="dxa"/>
          </w:tcPr>
          <w:p w14:paraId="06E22439" w14:textId="77777777" w:rsidR="001B1ACE" w:rsidRPr="001B1ACE" w:rsidRDefault="001B1ACE" w:rsidP="001B1ACE">
            <w:pPr>
              <w:spacing w:line="256" w:lineRule="auto"/>
              <w:rPr>
                <w:rFonts w:ascii="Calibri" w:eastAsia="Calibri" w:hAnsi="Calibri" w:cs="Times New Roman"/>
              </w:rPr>
            </w:pPr>
          </w:p>
        </w:tc>
        <w:tc>
          <w:tcPr>
            <w:tcW w:w="992" w:type="dxa"/>
            <w:shd w:val="clear" w:color="auto" w:fill="FFC000"/>
          </w:tcPr>
          <w:p w14:paraId="2C945C00" w14:textId="77777777" w:rsidR="001B1ACE" w:rsidRPr="001B1ACE" w:rsidRDefault="001B1ACE" w:rsidP="001B1ACE">
            <w:pPr>
              <w:spacing w:line="256" w:lineRule="auto"/>
              <w:rPr>
                <w:rFonts w:ascii="Calibri" w:eastAsia="Calibri" w:hAnsi="Calibri" w:cs="Times New Roman"/>
              </w:rPr>
            </w:pPr>
          </w:p>
        </w:tc>
      </w:tr>
      <w:tr w:rsidR="001B1ACE" w:rsidRPr="001B1ACE" w14:paraId="2CD65F49" w14:textId="77777777" w:rsidTr="001B1ACE">
        <w:trPr>
          <w:trHeight w:val="1304"/>
        </w:trPr>
        <w:tc>
          <w:tcPr>
            <w:tcW w:w="1696" w:type="dxa"/>
          </w:tcPr>
          <w:p w14:paraId="010EF675" w14:textId="77777777" w:rsidR="001B1ACE" w:rsidRPr="001B1ACE" w:rsidRDefault="001B1ACE" w:rsidP="001B1ACE">
            <w:pPr>
              <w:spacing w:line="256" w:lineRule="auto"/>
              <w:rPr>
                <w:rFonts w:ascii="Calibri" w:eastAsia="Calibri" w:hAnsi="Calibri" w:cs="Times New Roman"/>
              </w:rPr>
            </w:pPr>
          </w:p>
        </w:tc>
        <w:tc>
          <w:tcPr>
            <w:tcW w:w="6011" w:type="dxa"/>
            <w:shd w:val="clear" w:color="auto" w:fill="D9E2F3"/>
          </w:tcPr>
          <w:p w14:paraId="36119915" w14:textId="77777777" w:rsidR="001B1ACE" w:rsidRPr="001B1ACE" w:rsidRDefault="001B1ACE" w:rsidP="001B1ACE">
            <w:pPr>
              <w:spacing w:line="256" w:lineRule="auto"/>
              <w:rPr>
                <w:rFonts w:ascii="Calibri" w:eastAsia="Calibri" w:hAnsi="Calibri" w:cs="Times New Roman"/>
              </w:rPr>
            </w:pPr>
          </w:p>
        </w:tc>
        <w:tc>
          <w:tcPr>
            <w:tcW w:w="1786" w:type="dxa"/>
          </w:tcPr>
          <w:p w14:paraId="5C2A8568" w14:textId="77777777" w:rsidR="001B1ACE" w:rsidRPr="001B1ACE" w:rsidRDefault="001B1ACE" w:rsidP="001B1ACE">
            <w:pPr>
              <w:spacing w:line="256" w:lineRule="auto"/>
              <w:rPr>
                <w:rFonts w:ascii="Calibri" w:eastAsia="Calibri" w:hAnsi="Calibri" w:cs="Times New Roman"/>
              </w:rPr>
            </w:pPr>
          </w:p>
        </w:tc>
        <w:tc>
          <w:tcPr>
            <w:tcW w:w="992" w:type="dxa"/>
            <w:shd w:val="clear" w:color="auto" w:fill="FFC000"/>
          </w:tcPr>
          <w:p w14:paraId="664CD6B9" w14:textId="77777777" w:rsidR="001B1ACE" w:rsidRPr="001B1ACE" w:rsidRDefault="001B1ACE" w:rsidP="001B1ACE">
            <w:pPr>
              <w:spacing w:line="256" w:lineRule="auto"/>
              <w:rPr>
                <w:rFonts w:ascii="Calibri" w:eastAsia="Calibri" w:hAnsi="Calibri" w:cs="Times New Roman"/>
              </w:rPr>
            </w:pPr>
          </w:p>
        </w:tc>
      </w:tr>
      <w:tr w:rsidR="001B1ACE" w:rsidRPr="001B1ACE" w14:paraId="2157756A" w14:textId="77777777" w:rsidTr="001B1ACE">
        <w:trPr>
          <w:trHeight w:val="1304"/>
        </w:trPr>
        <w:tc>
          <w:tcPr>
            <w:tcW w:w="1696" w:type="dxa"/>
          </w:tcPr>
          <w:p w14:paraId="37123276" w14:textId="77777777" w:rsidR="001B1ACE" w:rsidRPr="001B1ACE" w:rsidRDefault="001B1ACE" w:rsidP="001B1ACE">
            <w:pPr>
              <w:spacing w:line="256" w:lineRule="auto"/>
              <w:rPr>
                <w:rFonts w:ascii="Calibri" w:eastAsia="Calibri" w:hAnsi="Calibri" w:cs="Times New Roman"/>
              </w:rPr>
            </w:pPr>
          </w:p>
        </w:tc>
        <w:tc>
          <w:tcPr>
            <w:tcW w:w="6011" w:type="dxa"/>
            <w:shd w:val="clear" w:color="auto" w:fill="D9E2F3"/>
          </w:tcPr>
          <w:p w14:paraId="5026A285" w14:textId="77777777" w:rsidR="001B1ACE" w:rsidRPr="001B1ACE" w:rsidRDefault="001B1ACE" w:rsidP="001B1ACE">
            <w:pPr>
              <w:spacing w:line="256" w:lineRule="auto"/>
              <w:rPr>
                <w:rFonts w:ascii="Calibri" w:eastAsia="Calibri" w:hAnsi="Calibri" w:cs="Times New Roman"/>
              </w:rPr>
            </w:pPr>
          </w:p>
        </w:tc>
        <w:tc>
          <w:tcPr>
            <w:tcW w:w="1786" w:type="dxa"/>
          </w:tcPr>
          <w:p w14:paraId="7535B75B" w14:textId="77777777" w:rsidR="001B1ACE" w:rsidRPr="001B1ACE" w:rsidRDefault="001B1ACE" w:rsidP="001B1ACE">
            <w:pPr>
              <w:spacing w:line="256" w:lineRule="auto"/>
              <w:rPr>
                <w:rFonts w:ascii="Calibri" w:eastAsia="Calibri" w:hAnsi="Calibri" w:cs="Times New Roman"/>
              </w:rPr>
            </w:pPr>
          </w:p>
        </w:tc>
        <w:tc>
          <w:tcPr>
            <w:tcW w:w="992" w:type="dxa"/>
            <w:shd w:val="clear" w:color="auto" w:fill="FFC000"/>
          </w:tcPr>
          <w:p w14:paraId="28C8259B" w14:textId="77777777" w:rsidR="001B1ACE" w:rsidRPr="001B1ACE" w:rsidRDefault="001B1ACE" w:rsidP="001B1ACE">
            <w:pPr>
              <w:spacing w:line="256" w:lineRule="auto"/>
              <w:rPr>
                <w:rFonts w:ascii="Calibri" w:eastAsia="Calibri" w:hAnsi="Calibri" w:cs="Times New Roman"/>
              </w:rPr>
            </w:pPr>
          </w:p>
        </w:tc>
      </w:tr>
      <w:tr w:rsidR="001B1ACE" w:rsidRPr="001B1ACE" w14:paraId="431B3ED5" w14:textId="77777777" w:rsidTr="001B1ACE">
        <w:trPr>
          <w:trHeight w:val="1304"/>
        </w:trPr>
        <w:tc>
          <w:tcPr>
            <w:tcW w:w="1696" w:type="dxa"/>
          </w:tcPr>
          <w:p w14:paraId="33402FA3" w14:textId="77777777" w:rsidR="001B1ACE" w:rsidRPr="001B1ACE" w:rsidRDefault="001B1ACE" w:rsidP="001B1ACE">
            <w:pPr>
              <w:spacing w:line="256" w:lineRule="auto"/>
              <w:rPr>
                <w:rFonts w:ascii="Calibri" w:eastAsia="Calibri" w:hAnsi="Calibri" w:cs="Times New Roman"/>
              </w:rPr>
            </w:pPr>
          </w:p>
        </w:tc>
        <w:tc>
          <w:tcPr>
            <w:tcW w:w="6011" w:type="dxa"/>
            <w:shd w:val="clear" w:color="auto" w:fill="D9E2F3"/>
          </w:tcPr>
          <w:p w14:paraId="407048AC" w14:textId="77777777" w:rsidR="001B1ACE" w:rsidRPr="001B1ACE" w:rsidRDefault="001B1ACE" w:rsidP="001B1ACE">
            <w:pPr>
              <w:spacing w:line="256" w:lineRule="auto"/>
              <w:rPr>
                <w:rFonts w:ascii="Calibri" w:eastAsia="Calibri" w:hAnsi="Calibri" w:cs="Times New Roman"/>
              </w:rPr>
            </w:pPr>
          </w:p>
        </w:tc>
        <w:tc>
          <w:tcPr>
            <w:tcW w:w="1786" w:type="dxa"/>
          </w:tcPr>
          <w:p w14:paraId="2EA0BAC3" w14:textId="77777777" w:rsidR="001B1ACE" w:rsidRPr="001B1ACE" w:rsidRDefault="001B1ACE" w:rsidP="001B1ACE">
            <w:pPr>
              <w:spacing w:line="256" w:lineRule="auto"/>
              <w:rPr>
                <w:rFonts w:ascii="Calibri" w:eastAsia="Calibri" w:hAnsi="Calibri" w:cs="Times New Roman"/>
              </w:rPr>
            </w:pPr>
          </w:p>
        </w:tc>
        <w:tc>
          <w:tcPr>
            <w:tcW w:w="992" w:type="dxa"/>
            <w:shd w:val="clear" w:color="auto" w:fill="FFC000"/>
          </w:tcPr>
          <w:p w14:paraId="6729A13B" w14:textId="77777777" w:rsidR="001B1ACE" w:rsidRPr="001B1ACE" w:rsidRDefault="001B1ACE" w:rsidP="001B1ACE">
            <w:pPr>
              <w:spacing w:line="256" w:lineRule="auto"/>
              <w:rPr>
                <w:rFonts w:ascii="Calibri" w:eastAsia="Calibri" w:hAnsi="Calibri" w:cs="Times New Roman"/>
              </w:rPr>
            </w:pPr>
          </w:p>
        </w:tc>
      </w:tr>
      <w:tr w:rsidR="001B1ACE" w:rsidRPr="001B1ACE" w14:paraId="2D5CF622" w14:textId="77777777" w:rsidTr="001B1ACE">
        <w:trPr>
          <w:trHeight w:val="1304"/>
        </w:trPr>
        <w:tc>
          <w:tcPr>
            <w:tcW w:w="1696" w:type="dxa"/>
          </w:tcPr>
          <w:p w14:paraId="07464886" w14:textId="77777777" w:rsidR="001B1ACE" w:rsidRPr="001B1ACE" w:rsidRDefault="001B1ACE" w:rsidP="001B1ACE">
            <w:pPr>
              <w:spacing w:line="256" w:lineRule="auto"/>
              <w:rPr>
                <w:rFonts w:ascii="Calibri" w:eastAsia="Calibri" w:hAnsi="Calibri" w:cs="Times New Roman"/>
              </w:rPr>
            </w:pPr>
          </w:p>
        </w:tc>
        <w:tc>
          <w:tcPr>
            <w:tcW w:w="6011" w:type="dxa"/>
            <w:shd w:val="clear" w:color="auto" w:fill="D9E2F3"/>
          </w:tcPr>
          <w:p w14:paraId="2E58F9AC" w14:textId="77777777" w:rsidR="001B1ACE" w:rsidRPr="001B1ACE" w:rsidRDefault="001B1ACE" w:rsidP="001B1ACE">
            <w:pPr>
              <w:spacing w:line="256" w:lineRule="auto"/>
              <w:rPr>
                <w:rFonts w:ascii="Calibri" w:eastAsia="Calibri" w:hAnsi="Calibri" w:cs="Times New Roman"/>
              </w:rPr>
            </w:pPr>
          </w:p>
        </w:tc>
        <w:tc>
          <w:tcPr>
            <w:tcW w:w="1786" w:type="dxa"/>
          </w:tcPr>
          <w:p w14:paraId="266F0FC8" w14:textId="77777777" w:rsidR="001B1ACE" w:rsidRPr="001B1ACE" w:rsidRDefault="001B1ACE" w:rsidP="001B1ACE">
            <w:pPr>
              <w:spacing w:line="256" w:lineRule="auto"/>
              <w:rPr>
                <w:rFonts w:ascii="Calibri" w:eastAsia="Calibri" w:hAnsi="Calibri" w:cs="Times New Roman"/>
              </w:rPr>
            </w:pPr>
          </w:p>
        </w:tc>
        <w:tc>
          <w:tcPr>
            <w:tcW w:w="992" w:type="dxa"/>
            <w:shd w:val="clear" w:color="auto" w:fill="FFC000"/>
          </w:tcPr>
          <w:p w14:paraId="0DBD2C66" w14:textId="77777777" w:rsidR="001B1ACE" w:rsidRPr="001B1ACE" w:rsidRDefault="001B1ACE" w:rsidP="001B1ACE">
            <w:pPr>
              <w:spacing w:line="256" w:lineRule="auto"/>
              <w:rPr>
                <w:rFonts w:ascii="Calibri" w:eastAsia="Calibri" w:hAnsi="Calibri" w:cs="Times New Roman"/>
              </w:rPr>
            </w:pPr>
          </w:p>
        </w:tc>
      </w:tr>
      <w:tr w:rsidR="001B1ACE" w:rsidRPr="001B1ACE" w14:paraId="0A998DE9" w14:textId="77777777" w:rsidTr="001B1ACE">
        <w:trPr>
          <w:trHeight w:val="1304"/>
        </w:trPr>
        <w:tc>
          <w:tcPr>
            <w:tcW w:w="1696" w:type="dxa"/>
          </w:tcPr>
          <w:p w14:paraId="625B4F37" w14:textId="77777777" w:rsidR="001B1ACE" w:rsidRPr="001B1ACE" w:rsidRDefault="001B1ACE" w:rsidP="001B1ACE">
            <w:pPr>
              <w:spacing w:line="256" w:lineRule="auto"/>
              <w:rPr>
                <w:rFonts w:ascii="Calibri" w:eastAsia="Calibri" w:hAnsi="Calibri" w:cs="Times New Roman"/>
              </w:rPr>
            </w:pPr>
          </w:p>
        </w:tc>
        <w:tc>
          <w:tcPr>
            <w:tcW w:w="6011" w:type="dxa"/>
            <w:shd w:val="clear" w:color="auto" w:fill="D9E2F3"/>
          </w:tcPr>
          <w:p w14:paraId="63FADB27" w14:textId="77777777" w:rsidR="001B1ACE" w:rsidRPr="001B1ACE" w:rsidRDefault="001B1ACE" w:rsidP="001B1ACE">
            <w:pPr>
              <w:spacing w:line="256" w:lineRule="auto"/>
              <w:rPr>
                <w:rFonts w:ascii="Calibri" w:eastAsia="Calibri" w:hAnsi="Calibri" w:cs="Times New Roman"/>
              </w:rPr>
            </w:pPr>
          </w:p>
        </w:tc>
        <w:tc>
          <w:tcPr>
            <w:tcW w:w="1786" w:type="dxa"/>
          </w:tcPr>
          <w:p w14:paraId="29B64FC5" w14:textId="77777777" w:rsidR="001B1ACE" w:rsidRPr="001B1ACE" w:rsidRDefault="001B1ACE" w:rsidP="001B1ACE">
            <w:pPr>
              <w:spacing w:line="256" w:lineRule="auto"/>
              <w:rPr>
                <w:rFonts w:ascii="Calibri" w:eastAsia="Calibri" w:hAnsi="Calibri" w:cs="Times New Roman"/>
              </w:rPr>
            </w:pPr>
          </w:p>
        </w:tc>
        <w:tc>
          <w:tcPr>
            <w:tcW w:w="992" w:type="dxa"/>
            <w:shd w:val="clear" w:color="auto" w:fill="FFC000"/>
          </w:tcPr>
          <w:p w14:paraId="521F01EC" w14:textId="77777777" w:rsidR="001B1ACE" w:rsidRPr="001B1ACE" w:rsidRDefault="001B1ACE" w:rsidP="001B1ACE">
            <w:pPr>
              <w:spacing w:line="256" w:lineRule="auto"/>
              <w:rPr>
                <w:rFonts w:ascii="Calibri" w:eastAsia="Calibri" w:hAnsi="Calibri" w:cs="Times New Roman"/>
              </w:rPr>
            </w:pPr>
          </w:p>
        </w:tc>
      </w:tr>
      <w:tr w:rsidR="001B1ACE" w:rsidRPr="001B1ACE" w14:paraId="1A06124B" w14:textId="77777777" w:rsidTr="001B1ACE">
        <w:trPr>
          <w:trHeight w:val="1304"/>
        </w:trPr>
        <w:tc>
          <w:tcPr>
            <w:tcW w:w="1696" w:type="dxa"/>
          </w:tcPr>
          <w:p w14:paraId="3FE5C896" w14:textId="77777777" w:rsidR="001B1ACE" w:rsidRPr="001B1ACE" w:rsidRDefault="001B1ACE" w:rsidP="001B1ACE">
            <w:pPr>
              <w:spacing w:line="256" w:lineRule="auto"/>
              <w:rPr>
                <w:rFonts w:ascii="Calibri" w:eastAsia="Calibri" w:hAnsi="Calibri" w:cs="Times New Roman"/>
              </w:rPr>
            </w:pPr>
          </w:p>
        </w:tc>
        <w:tc>
          <w:tcPr>
            <w:tcW w:w="6011" w:type="dxa"/>
            <w:shd w:val="clear" w:color="auto" w:fill="D9E2F3"/>
          </w:tcPr>
          <w:p w14:paraId="6D4CEB05" w14:textId="77777777" w:rsidR="001B1ACE" w:rsidRPr="001B1ACE" w:rsidRDefault="001B1ACE" w:rsidP="001B1ACE">
            <w:pPr>
              <w:spacing w:line="256" w:lineRule="auto"/>
              <w:rPr>
                <w:rFonts w:ascii="Calibri" w:eastAsia="Calibri" w:hAnsi="Calibri" w:cs="Times New Roman"/>
              </w:rPr>
            </w:pPr>
          </w:p>
        </w:tc>
        <w:tc>
          <w:tcPr>
            <w:tcW w:w="1786" w:type="dxa"/>
          </w:tcPr>
          <w:p w14:paraId="3AE1186D" w14:textId="77777777" w:rsidR="001B1ACE" w:rsidRPr="001B1ACE" w:rsidRDefault="001B1ACE" w:rsidP="001B1ACE">
            <w:pPr>
              <w:spacing w:line="256" w:lineRule="auto"/>
              <w:rPr>
                <w:rFonts w:ascii="Calibri" w:eastAsia="Calibri" w:hAnsi="Calibri" w:cs="Times New Roman"/>
              </w:rPr>
            </w:pPr>
          </w:p>
        </w:tc>
        <w:tc>
          <w:tcPr>
            <w:tcW w:w="992" w:type="dxa"/>
            <w:shd w:val="clear" w:color="auto" w:fill="FFC000"/>
          </w:tcPr>
          <w:p w14:paraId="6872DFF1" w14:textId="77777777" w:rsidR="001B1ACE" w:rsidRPr="001B1ACE" w:rsidRDefault="001B1ACE" w:rsidP="001B1ACE">
            <w:pPr>
              <w:spacing w:line="256" w:lineRule="auto"/>
              <w:rPr>
                <w:rFonts w:ascii="Calibri" w:eastAsia="Calibri" w:hAnsi="Calibri" w:cs="Times New Roman"/>
              </w:rPr>
            </w:pPr>
          </w:p>
        </w:tc>
      </w:tr>
    </w:tbl>
    <w:p w14:paraId="75F896BE" w14:textId="77777777" w:rsidR="00066E42" w:rsidRPr="0088035A" w:rsidRDefault="00066E42" w:rsidP="00EA6E72">
      <w:pPr>
        <w:rPr>
          <w:b/>
          <w:sz w:val="36"/>
          <w:u w:val="single"/>
        </w:rPr>
      </w:pPr>
    </w:p>
    <w:sectPr w:rsidR="00066E42" w:rsidRPr="0088035A" w:rsidSect="00C260B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DED949" w14:textId="77777777" w:rsidR="008C0EE6" w:rsidRDefault="008C0EE6" w:rsidP="00E97E78">
      <w:pPr>
        <w:spacing w:after="0" w:line="240" w:lineRule="auto"/>
      </w:pPr>
      <w:r>
        <w:separator/>
      </w:r>
    </w:p>
  </w:endnote>
  <w:endnote w:type="continuationSeparator" w:id="0">
    <w:p w14:paraId="41808BBB" w14:textId="77777777" w:rsidR="008C0EE6" w:rsidRDefault="008C0EE6" w:rsidP="00E97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modern"/>
    <w:notTrueType/>
    <w:pitch w:val="variable"/>
    <w:sig w:usb0="8000002F" w:usb1="40000048" w:usb2="00000000" w:usb3="00000000" w:csb0="00000111" w:csb1="00000000"/>
  </w:font>
  <w:font w:name="HelveticaNeue">
    <w:panose1 w:val="00000000000000000000"/>
    <w:charset w:val="00"/>
    <w:family w:val="modern"/>
    <w:notTrueType/>
    <w:pitch w:val="variable"/>
    <w:sig w:usb0="8000002F" w:usb1="40000048" w:usb2="00000000" w:usb3="00000000" w:csb0="00000111" w:csb1="00000000"/>
  </w:font>
  <w:font w:name="Abadi">
    <w:charset w:val="00"/>
    <w:family w:val="swiss"/>
    <w:pitch w:val="variable"/>
    <w:sig w:usb0="80000003" w:usb1="00000000" w:usb2="00000000" w:usb3="00000000" w:csb0="00000001" w:csb1="00000000"/>
  </w:font>
  <w:font w:name="Arial Nova">
    <w:altName w:val="Arial"/>
    <w:charset w:val="00"/>
    <w:family w:val="swiss"/>
    <w:pitch w:val="variable"/>
    <w:sig w:usb0="0000028F" w:usb1="00000002"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1578975"/>
      <w:docPartObj>
        <w:docPartGallery w:val="Page Numbers (Bottom of Page)"/>
        <w:docPartUnique/>
      </w:docPartObj>
    </w:sdtPr>
    <w:sdtEndPr>
      <w:rPr>
        <w:noProof/>
      </w:rPr>
    </w:sdtEndPr>
    <w:sdtContent>
      <w:p w14:paraId="2A6DBDA7" w14:textId="72304D3C" w:rsidR="008E0B85" w:rsidRDefault="008E0B85">
        <w:pPr>
          <w:pStyle w:val="Footer"/>
          <w:jc w:val="right"/>
        </w:pPr>
        <w:r>
          <w:fldChar w:fldCharType="begin"/>
        </w:r>
        <w:r>
          <w:instrText xml:space="preserve"> PAGE   \* MERGEFORMAT </w:instrText>
        </w:r>
        <w:r>
          <w:fldChar w:fldCharType="separate"/>
        </w:r>
        <w:r w:rsidR="00E45BAE">
          <w:rPr>
            <w:noProof/>
          </w:rPr>
          <w:t>1</w:t>
        </w:r>
        <w:r>
          <w:rPr>
            <w:noProof/>
          </w:rPr>
          <w:fldChar w:fldCharType="end"/>
        </w:r>
      </w:p>
    </w:sdtContent>
  </w:sdt>
  <w:p w14:paraId="4F1182C3" w14:textId="77777777" w:rsidR="008E0B85" w:rsidRDefault="008E0B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459B11" w14:textId="77777777" w:rsidR="008C0EE6" w:rsidRDefault="008C0EE6" w:rsidP="00E97E78">
      <w:pPr>
        <w:spacing w:after="0" w:line="240" w:lineRule="auto"/>
      </w:pPr>
      <w:r>
        <w:separator/>
      </w:r>
    </w:p>
  </w:footnote>
  <w:footnote w:type="continuationSeparator" w:id="0">
    <w:p w14:paraId="5C7807CD" w14:textId="77777777" w:rsidR="008C0EE6" w:rsidRDefault="008C0EE6" w:rsidP="00E97E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D4D03"/>
    <w:multiLevelType w:val="hybridMultilevel"/>
    <w:tmpl w:val="7F625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B4406"/>
    <w:multiLevelType w:val="hybridMultilevel"/>
    <w:tmpl w:val="CB68F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5B7980"/>
    <w:multiLevelType w:val="hybridMultilevel"/>
    <w:tmpl w:val="E8DA73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2A2C5C"/>
    <w:multiLevelType w:val="hybridMultilevel"/>
    <w:tmpl w:val="DECCF5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09E236D"/>
    <w:multiLevelType w:val="hybridMultilevel"/>
    <w:tmpl w:val="9F4CA116"/>
    <w:lvl w:ilvl="0" w:tplc="BA98F0D4">
      <w:start w:val="1"/>
      <w:numFmt w:val="decimal"/>
      <w:lvlText w:val="%1."/>
      <w:lvlJc w:val="left"/>
      <w:pPr>
        <w:ind w:left="360" w:hanging="360"/>
      </w:pPr>
      <w:rPr>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D4685E"/>
    <w:multiLevelType w:val="hybridMultilevel"/>
    <w:tmpl w:val="3FD683BA"/>
    <w:lvl w:ilvl="0" w:tplc="08090001">
      <w:start w:val="1"/>
      <w:numFmt w:val="bullet"/>
      <w:lvlText w:val=""/>
      <w:lvlJc w:val="left"/>
      <w:pPr>
        <w:ind w:left="1080" w:hanging="360"/>
      </w:pPr>
      <w:rPr>
        <w:rFonts w:ascii="Symbol" w:hAnsi="Symbol" w:hint="default"/>
      </w:rPr>
    </w:lvl>
    <w:lvl w:ilvl="1" w:tplc="133E7D3C">
      <w:start w:val="1"/>
      <w:numFmt w:val="decimal"/>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BB0529D"/>
    <w:multiLevelType w:val="hybridMultilevel"/>
    <w:tmpl w:val="23F02092"/>
    <w:lvl w:ilvl="0" w:tplc="CFB884C0">
      <w:start w:val="5"/>
      <w:numFmt w:val="decimal"/>
      <w:lvlText w:val="%1."/>
      <w:lvlJc w:val="left"/>
      <w:pPr>
        <w:ind w:left="1080" w:hanging="360"/>
      </w:pPr>
      <w:rPr>
        <w:rFonts w:hint="default"/>
        <w:color w:val="auto"/>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8637DA"/>
    <w:multiLevelType w:val="hybridMultilevel"/>
    <w:tmpl w:val="A5427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742A6B"/>
    <w:multiLevelType w:val="hybridMultilevel"/>
    <w:tmpl w:val="06FC3F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265E89"/>
    <w:multiLevelType w:val="multilevel"/>
    <w:tmpl w:val="FCE20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357C0F"/>
    <w:multiLevelType w:val="hybridMultilevel"/>
    <w:tmpl w:val="BCE40172"/>
    <w:lvl w:ilvl="0" w:tplc="08090001">
      <w:start w:val="1"/>
      <w:numFmt w:val="bullet"/>
      <w:lvlText w:val=""/>
      <w:lvlJc w:val="left"/>
      <w:pPr>
        <w:ind w:left="880" w:hanging="360"/>
      </w:pPr>
      <w:rPr>
        <w:rFonts w:ascii="Symbol" w:hAnsi="Symbol" w:hint="default"/>
      </w:rPr>
    </w:lvl>
    <w:lvl w:ilvl="1" w:tplc="08090003" w:tentative="1">
      <w:start w:val="1"/>
      <w:numFmt w:val="bullet"/>
      <w:lvlText w:val="o"/>
      <w:lvlJc w:val="left"/>
      <w:pPr>
        <w:ind w:left="1600" w:hanging="360"/>
      </w:pPr>
      <w:rPr>
        <w:rFonts w:ascii="Courier New" w:hAnsi="Courier New" w:cs="Courier New" w:hint="default"/>
      </w:rPr>
    </w:lvl>
    <w:lvl w:ilvl="2" w:tplc="08090005" w:tentative="1">
      <w:start w:val="1"/>
      <w:numFmt w:val="bullet"/>
      <w:lvlText w:val=""/>
      <w:lvlJc w:val="left"/>
      <w:pPr>
        <w:ind w:left="2320" w:hanging="360"/>
      </w:pPr>
      <w:rPr>
        <w:rFonts w:ascii="Wingdings" w:hAnsi="Wingdings" w:hint="default"/>
      </w:rPr>
    </w:lvl>
    <w:lvl w:ilvl="3" w:tplc="08090001" w:tentative="1">
      <w:start w:val="1"/>
      <w:numFmt w:val="bullet"/>
      <w:lvlText w:val=""/>
      <w:lvlJc w:val="left"/>
      <w:pPr>
        <w:ind w:left="3040" w:hanging="360"/>
      </w:pPr>
      <w:rPr>
        <w:rFonts w:ascii="Symbol" w:hAnsi="Symbol" w:hint="default"/>
      </w:rPr>
    </w:lvl>
    <w:lvl w:ilvl="4" w:tplc="08090003" w:tentative="1">
      <w:start w:val="1"/>
      <w:numFmt w:val="bullet"/>
      <w:lvlText w:val="o"/>
      <w:lvlJc w:val="left"/>
      <w:pPr>
        <w:ind w:left="3760" w:hanging="360"/>
      </w:pPr>
      <w:rPr>
        <w:rFonts w:ascii="Courier New" w:hAnsi="Courier New" w:cs="Courier New" w:hint="default"/>
      </w:rPr>
    </w:lvl>
    <w:lvl w:ilvl="5" w:tplc="08090005" w:tentative="1">
      <w:start w:val="1"/>
      <w:numFmt w:val="bullet"/>
      <w:lvlText w:val=""/>
      <w:lvlJc w:val="left"/>
      <w:pPr>
        <w:ind w:left="4480" w:hanging="360"/>
      </w:pPr>
      <w:rPr>
        <w:rFonts w:ascii="Wingdings" w:hAnsi="Wingdings" w:hint="default"/>
      </w:rPr>
    </w:lvl>
    <w:lvl w:ilvl="6" w:tplc="08090001" w:tentative="1">
      <w:start w:val="1"/>
      <w:numFmt w:val="bullet"/>
      <w:lvlText w:val=""/>
      <w:lvlJc w:val="left"/>
      <w:pPr>
        <w:ind w:left="5200" w:hanging="360"/>
      </w:pPr>
      <w:rPr>
        <w:rFonts w:ascii="Symbol" w:hAnsi="Symbol" w:hint="default"/>
      </w:rPr>
    </w:lvl>
    <w:lvl w:ilvl="7" w:tplc="08090003" w:tentative="1">
      <w:start w:val="1"/>
      <w:numFmt w:val="bullet"/>
      <w:lvlText w:val="o"/>
      <w:lvlJc w:val="left"/>
      <w:pPr>
        <w:ind w:left="5920" w:hanging="360"/>
      </w:pPr>
      <w:rPr>
        <w:rFonts w:ascii="Courier New" w:hAnsi="Courier New" w:cs="Courier New" w:hint="default"/>
      </w:rPr>
    </w:lvl>
    <w:lvl w:ilvl="8" w:tplc="08090005" w:tentative="1">
      <w:start w:val="1"/>
      <w:numFmt w:val="bullet"/>
      <w:lvlText w:val=""/>
      <w:lvlJc w:val="left"/>
      <w:pPr>
        <w:ind w:left="6640" w:hanging="360"/>
      </w:pPr>
      <w:rPr>
        <w:rFonts w:ascii="Wingdings" w:hAnsi="Wingdings" w:hint="default"/>
      </w:rPr>
    </w:lvl>
  </w:abstractNum>
  <w:abstractNum w:abstractNumId="11" w15:restartNumberingAfterBreak="0">
    <w:nsid w:val="2B6F0774"/>
    <w:multiLevelType w:val="hybridMultilevel"/>
    <w:tmpl w:val="59244C5E"/>
    <w:lvl w:ilvl="0" w:tplc="93DAA7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D420D9"/>
    <w:multiLevelType w:val="hybridMultilevel"/>
    <w:tmpl w:val="D81E7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ED2082"/>
    <w:multiLevelType w:val="hybridMultilevel"/>
    <w:tmpl w:val="CB9E2A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3F91186"/>
    <w:multiLevelType w:val="hybridMultilevel"/>
    <w:tmpl w:val="DB783922"/>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341C463B"/>
    <w:multiLevelType w:val="hybridMultilevel"/>
    <w:tmpl w:val="0A328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347156"/>
    <w:multiLevelType w:val="hybridMultilevel"/>
    <w:tmpl w:val="6C56B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0D7D85"/>
    <w:multiLevelType w:val="hybridMultilevel"/>
    <w:tmpl w:val="FAB0BE2A"/>
    <w:lvl w:ilvl="0" w:tplc="D8E69B2A">
      <w:start w:val="1"/>
      <w:numFmt w:val="decimal"/>
      <w:lvlText w:val="%1."/>
      <w:lvlJc w:val="left"/>
      <w:pPr>
        <w:ind w:left="360" w:hanging="360"/>
      </w:pPr>
      <w:rPr>
        <w:b/>
        <w:bCs w:val="0"/>
        <w:color w:val="auto"/>
        <w:sz w:val="24"/>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2D7663F"/>
    <w:multiLevelType w:val="hybridMultilevel"/>
    <w:tmpl w:val="F17CA7A6"/>
    <w:lvl w:ilvl="0" w:tplc="FA40F516">
      <w:start w:val="1"/>
      <w:numFmt w:val="decimal"/>
      <w:lvlText w:val="%1."/>
      <w:lvlJc w:val="left"/>
      <w:pPr>
        <w:ind w:left="1080" w:hanging="360"/>
      </w:pPr>
      <w:rPr>
        <w:color w:val="auto"/>
        <w:sz w:val="24"/>
        <w:szCs w:val="2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42D349D"/>
    <w:multiLevelType w:val="hybridMultilevel"/>
    <w:tmpl w:val="42C25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6A3A91"/>
    <w:multiLevelType w:val="hybridMultilevel"/>
    <w:tmpl w:val="365255B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1" w15:restartNumberingAfterBreak="0">
    <w:nsid w:val="4E100729"/>
    <w:multiLevelType w:val="hybridMultilevel"/>
    <w:tmpl w:val="D7A20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D1768B"/>
    <w:multiLevelType w:val="hybridMultilevel"/>
    <w:tmpl w:val="11B2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D75EE0"/>
    <w:multiLevelType w:val="hybridMultilevel"/>
    <w:tmpl w:val="E1B8EC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710E2E"/>
    <w:multiLevelType w:val="hybridMultilevel"/>
    <w:tmpl w:val="6492C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1A43D3"/>
    <w:multiLevelType w:val="hybridMultilevel"/>
    <w:tmpl w:val="7D00E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711404"/>
    <w:multiLevelType w:val="hybridMultilevel"/>
    <w:tmpl w:val="DC1E1AD0"/>
    <w:lvl w:ilvl="0" w:tplc="0948699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9C3097"/>
    <w:multiLevelType w:val="hybridMultilevel"/>
    <w:tmpl w:val="BB3C7E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FDB2B4B"/>
    <w:multiLevelType w:val="hybridMultilevel"/>
    <w:tmpl w:val="11765C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A83FDD"/>
    <w:multiLevelType w:val="hybridMultilevel"/>
    <w:tmpl w:val="A976B8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5C05A7"/>
    <w:multiLevelType w:val="hybridMultilevel"/>
    <w:tmpl w:val="B3BEF244"/>
    <w:lvl w:ilvl="0" w:tplc="BA98F0D4">
      <w:start w:val="1"/>
      <w:numFmt w:val="decimal"/>
      <w:lvlText w:val="%1."/>
      <w:lvlJc w:val="left"/>
      <w:pPr>
        <w:ind w:left="360" w:hanging="360"/>
      </w:pPr>
      <w:rPr>
        <w:sz w:val="24"/>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0EB4605"/>
    <w:multiLevelType w:val="hybridMultilevel"/>
    <w:tmpl w:val="D9C6FC5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1A352BF"/>
    <w:multiLevelType w:val="hybridMultilevel"/>
    <w:tmpl w:val="7E5624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37F2735"/>
    <w:multiLevelType w:val="hybridMultilevel"/>
    <w:tmpl w:val="BC5CB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FB2B40"/>
    <w:multiLevelType w:val="hybridMultilevel"/>
    <w:tmpl w:val="030C57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4D2685B"/>
    <w:multiLevelType w:val="hybridMultilevel"/>
    <w:tmpl w:val="80C0D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1C7A6A"/>
    <w:multiLevelType w:val="hybridMultilevel"/>
    <w:tmpl w:val="06984F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C2586B"/>
    <w:multiLevelType w:val="hybridMultilevel"/>
    <w:tmpl w:val="7FD2F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A8B66CA"/>
    <w:multiLevelType w:val="multilevel"/>
    <w:tmpl w:val="65666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20"/>
  </w:num>
  <w:num w:numId="3">
    <w:abstractNumId w:val="27"/>
  </w:num>
  <w:num w:numId="4">
    <w:abstractNumId w:val="33"/>
  </w:num>
  <w:num w:numId="5">
    <w:abstractNumId w:val="0"/>
  </w:num>
  <w:num w:numId="6">
    <w:abstractNumId w:val="16"/>
  </w:num>
  <w:num w:numId="7">
    <w:abstractNumId w:val="34"/>
  </w:num>
  <w:num w:numId="8">
    <w:abstractNumId w:val="37"/>
  </w:num>
  <w:num w:numId="9">
    <w:abstractNumId w:val="31"/>
  </w:num>
  <w:num w:numId="10">
    <w:abstractNumId w:val="35"/>
  </w:num>
  <w:num w:numId="11">
    <w:abstractNumId w:val="5"/>
  </w:num>
  <w:num w:numId="12">
    <w:abstractNumId w:val="3"/>
  </w:num>
  <w:num w:numId="13">
    <w:abstractNumId w:val="13"/>
  </w:num>
  <w:num w:numId="14">
    <w:abstractNumId w:val="28"/>
  </w:num>
  <w:num w:numId="15">
    <w:abstractNumId w:val="11"/>
  </w:num>
  <w:num w:numId="16">
    <w:abstractNumId w:val="26"/>
  </w:num>
  <w:num w:numId="17">
    <w:abstractNumId w:val="17"/>
  </w:num>
  <w:num w:numId="18">
    <w:abstractNumId w:val="18"/>
  </w:num>
  <w:num w:numId="19">
    <w:abstractNumId w:val="6"/>
  </w:num>
  <w:num w:numId="20">
    <w:abstractNumId w:val="19"/>
  </w:num>
  <w:num w:numId="21">
    <w:abstractNumId w:val="32"/>
  </w:num>
  <w:num w:numId="22">
    <w:abstractNumId w:val="10"/>
  </w:num>
  <w:num w:numId="23">
    <w:abstractNumId w:val="30"/>
  </w:num>
  <w:num w:numId="24">
    <w:abstractNumId w:val="4"/>
  </w:num>
  <w:num w:numId="25">
    <w:abstractNumId w:val="7"/>
  </w:num>
  <w:num w:numId="26">
    <w:abstractNumId w:val="29"/>
  </w:num>
  <w:num w:numId="27">
    <w:abstractNumId w:val="36"/>
  </w:num>
  <w:num w:numId="28">
    <w:abstractNumId w:val="8"/>
  </w:num>
  <w:num w:numId="29">
    <w:abstractNumId w:val="2"/>
  </w:num>
  <w:num w:numId="30">
    <w:abstractNumId w:val="21"/>
  </w:num>
  <w:num w:numId="31">
    <w:abstractNumId w:val="22"/>
  </w:num>
  <w:num w:numId="32">
    <w:abstractNumId w:val="24"/>
  </w:num>
  <w:num w:numId="33">
    <w:abstractNumId w:val="1"/>
  </w:num>
  <w:num w:numId="34">
    <w:abstractNumId w:val="12"/>
  </w:num>
  <w:num w:numId="35">
    <w:abstractNumId w:val="25"/>
  </w:num>
  <w:num w:numId="36">
    <w:abstractNumId w:val="15"/>
  </w:num>
  <w:num w:numId="37">
    <w:abstractNumId w:val="9"/>
  </w:num>
  <w:num w:numId="38">
    <w:abstractNumId w:val="38"/>
  </w:num>
  <w:num w:numId="39">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E78"/>
    <w:rsid w:val="00001B49"/>
    <w:rsid w:val="00001D71"/>
    <w:rsid w:val="0000348F"/>
    <w:rsid w:val="00003A08"/>
    <w:rsid w:val="00004C0D"/>
    <w:rsid w:val="00006B9A"/>
    <w:rsid w:val="000078D5"/>
    <w:rsid w:val="00011637"/>
    <w:rsid w:val="000130A4"/>
    <w:rsid w:val="00013483"/>
    <w:rsid w:val="00014FA2"/>
    <w:rsid w:val="00016570"/>
    <w:rsid w:val="0001696C"/>
    <w:rsid w:val="000176D7"/>
    <w:rsid w:val="00017AF3"/>
    <w:rsid w:val="000200B9"/>
    <w:rsid w:val="00021BC9"/>
    <w:rsid w:val="00021D59"/>
    <w:rsid w:val="0002223F"/>
    <w:rsid w:val="00024F82"/>
    <w:rsid w:val="00026662"/>
    <w:rsid w:val="000300AF"/>
    <w:rsid w:val="000306FF"/>
    <w:rsid w:val="00032AE2"/>
    <w:rsid w:val="00034FA4"/>
    <w:rsid w:val="00035B4C"/>
    <w:rsid w:val="00037477"/>
    <w:rsid w:val="00041339"/>
    <w:rsid w:val="00041D46"/>
    <w:rsid w:val="000436B2"/>
    <w:rsid w:val="000441F7"/>
    <w:rsid w:val="00044C8F"/>
    <w:rsid w:val="00046A80"/>
    <w:rsid w:val="00047811"/>
    <w:rsid w:val="00047EB9"/>
    <w:rsid w:val="00050F52"/>
    <w:rsid w:val="0005454A"/>
    <w:rsid w:val="00054842"/>
    <w:rsid w:val="0005488E"/>
    <w:rsid w:val="00054AF2"/>
    <w:rsid w:val="000566C7"/>
    <w:rsid w:val="000572A9"/>
    <w:rsid w:val="0006139B"/>
    <w:rsid w:val="00061FFD"/>
    <w:rsid w:val="00062588"/>
    <w:rsid w:val="00063897"/>
    <w:rsid w:val="0006639C"/>
    <w:rsid w:val="0006688F"/>
    <w:rsid w:val="00066E42"/>
    <w:rsid w:val="00071074"/>
    <w:rsid w:val="00073314"/>
    <w:rsid w:val="0007407F"/>
    <w:rsid w:val="000813FF"/>
    <w:rsid w:val="00081FE0"/>
    <w:rsid w:val="00086C83"/>
    <w:rsid w:val="00086DF6"/>
    <w:rsid w:val="0008786F"/>
    <w:rsid w:val="00090161"/>
    <w:rsid w:val="0009037D"/>
    <w:rsid w:val="00090E1F"/>
    <w:rsid w:val="00091A0B"/>
    <w:rsid w:val="00093F2E"/>
    <w:rsid w:val="00094729"/>
    <w:rsid w:val="000968DA"/>
    <w:rsid w:val="000A47FF"/>
    <w:rsid w:val="000A4A87"/>
    <w:rsid w:val="000B2CC9"/>
    <w:rsid w:val="000B321F"/>
    <w:rsid w:val="000B3B8E"/>
    <w:rsid w:val="000B3EE5"/>
    <w:rsid w:val="000B5B25"/>
    <w:rsid w:val="000B5DBC"/>
    <w:rsid w:val="000B65FE"/>
    <w:rsid w:val="000B7185"/>
    <w:rsid w:val="000C16C1"/>
    <w:rsid w:val="000C3C71"/>
    <w:rsid w:val="000C45C2"/>
    <w:rsid w:val="000D1627"/>
    <w:rsid w:val="000D34D5"/>
    <w:rsid w:val="000D3DA0"/>
    <w:rsid w:val="000D408C"/>
    <w:rsid w:val="000D4451"/>
    <w:rsid w:val="000D5E6A"/>
    <w:rsid w:val="000D7311"/>
    <w:rsid w:val="000D7E15"/>
    <w:rsid w:val="000E0364"/>
    <w:rsid w:val="000E0D25"/>
    <w:rsid w:val="000E2DB7"/>
    <w:rsid w:val="000E31BB"/>
    <w:rsid w:val="000E7586"/>
    <w:rsid w:val="000F05C2"/>
    <w:rsid w:val="000F1160"/>
    <w:rsid w:val="000F1412"/>
    <w:rsid w:val="000F1E6A"/>
    <w:rsid w:val="000F2F2E"/>
    <w:rsid w:val="000F37F6"/>
    <w:rsid w:val="000F389E"/>
    <w:rsid w:val="000F53C6"/>
    <w:rsid w:val="000F5D8D"/>
    <w:rsid w:val="0010044F"/>
    <w:rsid w:val="00100798"/>
    <w:rsid w:val="001022B9"/>
    <w:rsid w:val="00103147"/>
    <w:rsid w:val="00105FE8"/>
    <w:rsid w:val="00106E03"/>
    <w:rsid w:val="00106F0B"/>
    <w:rsid w:val="00111A16"/>
    <w:rsid w:val="00112C40"/>
    <w:rsid w:val="0011306B"/>
    <w:rsid w:val="0011662C"/>
    <w:rsid w:val="00116894"/>
    <w:rsid w:val="00116E8B"/>
    <w:rsid w:val="00120D81"/>
    <w:rsid w:val="00125B1C"/>
    <w:rsid w:val="00125CDF"/>
    <w:rsid w:val="0013000F"/>
    <w:rsid w:val="001304C6"/>
    <w:rsid w:val="00131312"/>
    <w:rsid w:val="00132850"/>
    <w:rsid w:val="00133957"/>
    <w:rsid w:val="00140D19"/>
    <w:rsid w:val="001426E1"/>
    <w:rsid w:val="001506C3"/>
    <w:rsid w:val="0015151B"/>
    <w:rsid w:val="001528CA"/>
    <w:rsid w:val="00153D29"/>
    <w:rsid w:val="001544C2"/>
    <w:rsid w:val="001546E9"/>
    <w:rsid w:val="00155537"/>
    <w:rsid w:val="00155869"/>
    <w:rsid w:val="001562AD"/>
    <w:rsid w:val="001575E0"/>
    <w:rsid w:val="0016249E"/>
    <w:rsid w:val="00163129"/>
    <w:rsid w:val="00163B5C"/>
    <w:rsid w:val="0017063F"/>
    <w:rsid w:val="0017071C"/>
    <w:rsid w:val="0017110B"/>
    <w:rsid w:val="00171C74"/>
    <w:rsid w:val="00174F27"/>
    <w:rsid w:val="00183CFB"/>
    <w:rsid w:val="00183D95"/>
    <w:rsid w:val="001923AF"/>
    <w:rsid w:val="001A10BF"/>
    <w:rsid w:val="001A4547"/>
    <w:rsid w:val="001A4AEE"/>
    <w:rsid w:val="001A5FE5"/>
    <w:rsid w:val="001A7B10"/>
    <w:rsid w:val="001A7FB4"/>
    <w:rsid w:val="001B1169"/>
    <w:rsid w:val="001B1ACE"/>
    <w:rsid w:val="001B1B70"/>
    <w:rsid w:val="001B2A7A"/>
    <w:rsid w:val="001B3187"/>
    <w:rsid w:val="001B40DC"/>
    <w:rsid w:val="001B7C42"/>
    <w:rsid w:val="001B7E4F"/>
    <w:rsid w:val="001C04DA"/>
    <w:rsid w:val="001C07BD"/>
    <w:rsid w:val="001C0E28"/>
    <w:rsid w:val="001C200F"/>
    <w:rsid w:val="001C463F"/>
    <w:rsid w:val="001C58EB"/>
    <w:rsid w:val="001C7B08"/>
    <w:rsid w:val="001D3045"/>
    <w:rsid w:val="001D30A5"/>
    <w:rsid w:val="001D3DD5"/>
    <w:rsid w:val="001D42FE"/>
    <w:rsid w:val="001D6B15"/>
    <w:rsid w:val="001D73DE"/>
    <w:rsid w:val="001D7B4E"/>
    <w:rsid w:val="001E3E64"/>
    <w:rsid w:val="001E66AB"/>
    <w:rsid w:val="001F0E04"/>
    <w:rsid w:val="001F1C0A"/>
    <w:rsid w:val="001F510D"/>
    <w:rsid w:val="001F60E6"/>
    <w:rsid w:val="001F6473"/>
    <w:rsid w:val="001F68F8"/>
    <w:rsid w:val="001F6E17"/>
    <w:rsid w:val="001F7D79"/>
    <w:rsid w:val="0020539A"/>
    <w:rsid w:val="002148C3"/>
    <w:rsid w:val="00214A87"/>
    <w:rsid w:val="0021668E"/>
    <w:rsid w:val="00216DB7"/>
    <w:rsid w:val="00216F33"/>
    <w:rsid w:val="002172DE"/>
    <w:rsid w:val="00220203"/>
    <w:rsid w:val="00220A4E"/>
    <w:rsid w:val="00220CB5"/>
    <w:rsid w:val="00222FE3"/>
    <w:rsid w:val="00224E22"/>
    <w:rsid w:val="002257C9"/>
    <w:rsid w:val="00226FA4"/>
    <w:rsid w:val="00227CAA"/>
    <w:rsid w:val="002300E8"/>
    <w:rsid w:val="00230D6A"/>
    <w:rsid w:val="00230E53"/>
    <w:rsid w:val="0023150A"/>
    <w:rsid w:val="002316D3"/>
    <w:rsid w:val="002348A1"/>
    <w:rsid w:val="00242D19"/>
    <w:rsid w:val="002434D2"/>
    <w:rsid w:val="002452EE"/>
    <w:rsid w:val="00245E7F"/>
    <w:rsid w:val="00250741"/>
    <w:rsid w:val="00251849"/>
    <w:rsid w:val="002523F4"/>
    <w:rsid w:val="00252DCA"/>
    <w:rsid w:val="002530C6"/>
    <w:rsid w:val="0025415E"/>
    <w:rsid w:val="00254230"/>
    <w:rsid w:val="002566D9"/>
    <w:rsid w:val="002572AD"/>
    <w:rsid w:val="00261633"/>
    <w:rsid w:val="002635D0"/>
    <w:rsid w:val="00263918"/>
    <w:rsid w:val="00263B8B"/>
    <w:rsid w:val="002653DD"/>
    <w:rsid w:val="002654A7"/>
    <w:rsid w:val="00266B13"/>
    <w:rsid w:val="00267E9F"/>
    <w:rsid w:val="00270B44"/>
    <w:rsid w:val="002717EB"/>
    <w:rsid w:val="0027331A"/>
    <w:rsid w:val="00274286"/>
    <w:rsid w:val="00275FF7"/>
    <w:rsid w:val="0027673C"/>
    <w:rsid w:val="00277747"/>
    <w:rsid w:val="00277DC7"/>
    <w:rsid w:val="002829E8"/>
    <w:rsid w:val="002835D9"/>
    <w:rsid w:val="00283765"/>
    <w:rsid w:val="00283D3C"/>
    <w:rsid w:val="00284B75"/>
    <w:rsid w:val="00286244"/>
    <w:rsid w:val="002874ED"/>
    <w:rsid w:val="00290448"/>
    <w:rsid w:val="002904FF"/>
    <w:rsid w:val="00291188"/>
    <w:rsid w:val="00291578"/>
    <w:rsid w:val="002917E5"/>
    <w:rsid w:val="00292BD3"/>
    <w:rsid w:val="0029420F"/>
    <w:rsid w:val="00294B08"/>
    <w:rsid w:val="00295844"/>
    <w:rsid w:val="00295A33"/>
    <w:rsid w:val="002968FC"/>
    <w:rsid w:val="002A327F"/>
    <w:rsid w:val="002A4E80"/>
    <w:rsid w:val="002A4FF7"/>
    <w:rsid w:val="002A72DE"/>
    <w:rsid w:val="002B2072"/>
    <w:rsid w:val="002B21BE"/>
    <w:rsid w:val="002B26E7"/>
    <w:rsid w:val="002B2E61"/>
    <w:rsid w:val="002B30BB"/>
    <w:rsid w:val="002B38AB"/>
    <w:rsid w:val="002B46BC"/>
    <w:rsid w:val="002B4922"/>
    <w:rsid w:val="002B6571"/>
    <w:rsid w:val="002B72AE"/>
    <w:rsid w:val="002C1373"/>
    <w:rsid w:val="002C50ED"/>
    <w:rsid w:val="002C5FC2"/>
    <w:rsid w:val="002C6ABD"/>
    <w:rsid w:val="002C6B1F"/>
    <w:rsid w:val="002C79C8"/>
    <w:rsid w:val="002D0463"/>
    <w:rsid w:val="002D0E91"/>
    <w:rsid w:val="002D1DA8"/>
    <w:rsid w:val="002D2476"/>
    <w:rsid w:val="002D4997"/>
    <w:rsid w:val="002D5502"/>
    <w:rsid w:val="002D550D"/>
    <w:rsid w:val="002D6A50"/>
    <w:rsid w:val="002D71B4"/>
    <w:rsid w:val="002D79AA"/>
    <w:rsid w:val="002E157B"/>
    <w:rsid w:val="002E24BA"/>
    <w:rsid w:val="002E27EC"/>
    <w:rsid w:val="002E62E9"/>
    <w:rsid w:val="002E7957"/>
    <w:rsid w:val="002F2C6B"/>
    <w:rsid w:val="002F6B4D"/>
    <w:rsid w:val="002F6EA3"/>
    <w:rsid w:val="002F77EA"/>
    <w:rsid w:val="003012C0"/>
    <w:rsid w:val="003033EE"/>
    <w:rsid w:val="00304204"/>
    <w:rsid w:val="003042ED"/>
    <w:rsid w:val="0030504C"/>
    <w:rsid w:val="00310259"/>
    <w:rsid w:val="00311762"/>
    <w:rsid w:val="00311C4E"/>
    <w:rsid w:val="00313D0B"/>
    <w:rsid w:val="00316CB5"/>
    <w:rsid w:val="00316E06"/>
    <w:rsid w:val="00317499"/>
    <w:rsid w:val="003222C8"/>
    <w:rsid w:val="0032331F"/>
    <w:rsid w:val="00324C02"/>
    <w:rsid w:val="00326173"/>
    <w:rsid w:val="0032683D"/>
    <w:rsid w:val="00326F33"/>
    <w:rsid w:val="00327A59"/>
    <w:rsid w:val="00327FE6"/>
    <w:rsid w:val="003303EE"/>
    <w:rsid w:val="00332545"/>
    <w:rsid w:val="00332732"/>
    <w:rsid w:val="0033308D"/>
    <w:rsid w:val="00334D3A"/>
    <w:rsid w:val="003362F8"/>
    <w:rsid w:val="00337964"/>
    <w:rsid w:val="00340391"/>
    <w:rsid w:val="0034171D"/>
    <w:rsid w:val="00342128"/>
    <w:rsid w:val="00344B24"/>
    <w:rsid w:val="00345A3D"/>
    <w:rsid w:val="00351515"/>
    <w:rsid w:val="0035719F"/>
    <w:rsid w:val="003579E4"/>
    <w:rsid w:val="0036034F"/>
    <w:rsid w:val="00360D2C"/>
    <w:rsid w:val="00363F0B"/>
    <w:rsid w:val="00365138"/>
    <w:rsid w:val="00367797"/>
    <w:rsid w:val="00370685"/>
    <w:rsid w:val="00373E03"/>
    <w:rsid w:val="00376038"/>
    <w:rsid w:val="00376595"/>
    <w:rsid w:val="00377217"/>
    <w:rsid w:val="00377E0B"/>
    <w:rsid w:val="003811B1"/>
    <w:rsid w:val="00381C51"/>
    <w:rsid w:val="00385EC7"/>
    <w:rsid w:val="003862A1"/>
    <w:rsid w:val="003863FB"/>
    <w:rsid w:val="00392499"/>
    <w:rsid w:val="00394DB0"/>
    <w:rsid w:val="00394F7B"/>
    <w:rsid w:val="00396BE5"/>
    <w:rsid w:val="003A0849"/>
    <w:rsid w:val="003A10D2"/>
    <w:rsid w:val="003A199F"/>
    <w:rsid w:val="003A29AB"/>
    <w:rsid w:val="003A2C59"/>
    <w:rsid w:val="003A3A4D"/>
    <w:rsid w:val="003A42C0"/>
    <w:rsid w:val="003A4D6F"/>
    <w:rsid w:val="003A62AF"/>
    <w:rsid w:val="003A794B"/>
    <w:rsid w:val="003B098A"/>
    <w:rsid w:val="003B0BF1"/>
    <w:rsid w:val="003B196F"/>
    <w:rsid w:val="003B218C"/>
    <w:rsid w:val="003B30BD"/>
    <w:rsid w:val="003B684E"/>
    <w:rsid w:val="003B7622"/>
    <w:rsid w:val="003B7C6C"/>
    <w:rsid w:val="003C0397"/>
    <w:rsid w:val="003D0BD9"/>
    <w:rsid w:val="003D0C48"/>
    <w:rsid w:val="003D1A53"/>
    <w:rsid w:val="003D2092"/>
    <w:rsid w:val="003D27AA"/>
    <w:rsid w:val="003D2B90"/>
    <w:rsid w:val="003D2F78"/>
    <w:rsid w:val="003D3B9A"/>
    <w:rsid w:val="003E05E0"/>
    <w:rsid w:val="003E1A28"/>
    <w:rsid w:val="003E4712"/>
    <w:rsid w:val="003E6A1E"/>
    <w:rsid w:val="003E6C66"/>
    <w:rsid w:val="003E74A4"/>
    <w:rsid w:val="003F1BA4"/>
    <w:rsid w:val="003F458C"/>
    <w:rsid w:val="003F4B18"/>
    <w:rsid w:val="003F74D1"/>
    <w:rsid w:val="003F7529"/>
    <w:rsid w:val="003F79DE"/>
    <w:rsid w:val="004007E9"/>
    <w:rsid w:val="00401885"/>
    <w:rsid w:val="0040282C"/>
    <w:rsid w:val="00403104"/>
    <w:rsid w:val="0040321C"/>
    <w:rsid w:val="00404833"/>
    <w:rsid w:val="00405B4B"/>
    <w:rsid w:val="00410F35"/>
    <w:rsid w:val="004110D4"/>
    <w:rsid w:val="004125F5"/>
    <w:rsid w:val="0041266F"/>
    <w:rsid w:val="00413A38"/>
    <w:rsid w:val="00415E43"/>
    <w:rsid w:val="0042543E"/>
    <w:rsid w:val="00425812"/>
    <w:rsid w:val="00426011"/>
    <w:rsid w:val="00426181"/>
    <w:rsid w:val="0043459A"/>
    <w:rsid w:val="00434C78"/>
    <w:rsid w:val="004359F2"/>
    <w:rsid w:val="00435EE3"/>
    <w:rsid w:val="004405B0"/>
    <w:rsid w:val="00440FF8"/>
    <w:rsid w:val="00443437"/>
    <w:rsid w:val="00445147"/>
    <w:rsid w:val="00446FE6"/>
    <w:rsid w:val="00447386"/>
    <w:rsid w:val="00447BBD"/>
    <w:rsid w:val="00451C30"/>
    <w:rsid w:val="004535D8"/>
    <w:rsid w:val="004560DF"/>
    <w:rsid w:val="004566F9"/>
    <w:rsid w:val="0045682B"/>
    <w:rsid w:val="0045732B"/>
    <w:rsid w:val="004610A6"/>
    <w:rsid w:val="00461391"/>
    <w:rsid w:val="0046229E"/>
    <w:rsid w:val="00464C30"/>
    <w:rsid w:val="00465ABF"/>
    <w:rsid w:val="004703B1"/>
    <w:rsid w:val="00470460"/>
    <w:rsid w:val="00470EF2"/>
    <w:rsid w:val="00472C35"/>
    <w:rsid w:val="00472DE5"/>
    <w:rsid w:val="00475822"/>
    <w:rsid w:val="004764D2"/>
    <w:rsid w:val="00480070"/>
    <w:rsid w:val="00481E93"/>
    <w:rsid w:val="004834E9"/>
    <w:rsid w:val="00486AF4"/>
    <w:rsid w:val="00493E23"/>
    <w:rsid w:val="004948F1"/>
    <w:rsid w:val="00495A6D"/>
    <w:rsid w:val="00497868"/>
    <w:rsid w:val="004A1C6F"/>
    <w:rsid w:val="004A28C5"/>
    <w:rsid w:val="004A31A5"/>
    <w:rsid w:val="004A4A4F"/>
    <w:rsid w:val="004A4B6F"/>
    <w:rsid w:val="004A55E5"/>
    <w:rsid w:val="004A58E7"/>
    <w:rsid w:val="004B2C59"/>
    <w:rsid w:val="004B5391"/>
    <w:rsid w:val="004B6D30"/>
    <w:rsid w:val="004C05A4"/>
    <w:rsid w:val="004C113D"/>
    <w:rsid w:val="004C1B45"/>
    <w:rsid w:val="004C2585"/>
    <w:rsid w:val="004C2BC3"/>
    <w:rsid w:val="004C2C22"/>
    <w:rsid w:val="004C3F8C"/>
    <w:rsid w:val="004C417E"/>
    <w:rsid w:val="004C43CD"/>
    <w:rsid w:val="004C65FC"/>
    <w:rsid w:val="004C6A0A"/>
    <w:rsid w:val="004D08DC"/>
    <w:rsid w:val="004D1DC1"/>
    <w:rsid w:val="004D774D"/>
    <w:rsid w:val="004E1BEA"/>
    <w:rsid w:val="004E1CAA"/>
    <w:rsid w:val="004E4280"/>
    <w:rsid w:val="004E79AB"/>
    <w:rsid w:val="004E7B9F"/>
    <w:rsid w:val="004F09DE"/>
    <w:rsid w:val="004F0EF8"/>
    <w:rsid w:val="004F3D87"/>
    <w:rsid w:val="004F3E50"/>
    <w:rsid w:val="004F51F0"/>
    <w:rsid w:val="004F53B7"/>
    <w:rsid w:val="004F563F"/>
    <w:rsid w:val="004F606A"/>
    <w:rsid w:val="005005DB"/>
    <w:rsid w:val="0050445E"/>
    <w:rsid w:val="00504D5B"/>
    <w:rsid w:val="00506087"/>
    <w:rsid w:val="00507864"/>
    <w:rsid w:val="00507A24"/>
    <w:rsid w:val="005137E3"/>
    <w:rsid w:val="005138BC"/>
    <w:rsid w:val="00515AAC"/>
    <w:rsid w:val="00515B5F"/>
    <w:rsid w:val="005167B2"/>
    <w:rsid w:val="00517CEF"/>
    <w:rsid w:val="0052026B"/>
    <w:rsid w:val="00520CDC"/>
    <w:rsid w:val="005237FA"/>
    <w:rsid w:val="00524133"/>
    <w:rsid w:val="00524AC2"/>
    <w:rsid w:val="00526520"/>
    <w:rsid w:val="005277D1"/>
    <w:rsid w:val="005302B7"/>
    <w:rsid w:val="00530816"/>
    <w:rsid w:val="0053090D"/>
    <w:rsid w:val="00530E79"/>
    <w:rsid w:val="005347DE"/>
    <w:rsid w:val="005352A2"/>
    <w:rsid w:val="00536D3A"/>
    <w:rsid w:val="005371D1"/>
    <w:rsid w:val="00541F76"/>
    <w:rsid w:val="00545ADC"/>
    <w:rsid w:val="00545ED1"/>
    <w:rsid w:val="00547FD8"/>
    <w:rsid w:val="0055417F"/>
    <w:rsid w:val="005559F4"/>
    <w:rsid w:val="00555CC2"/>
    <w:rsid w:val="00555E2C"/>
    <w:rsid w:val="00556C89"/>
    <w:rsid w:val="005570D8"/>
    <w:rsid w:val="00557258"/>
    <w:rsid w:val="00562D13"/>
    <w:rsid w:val="00563D69"/>
    <w:rsid w:val="0056541B"/>
    <w:rsid w:val="005654AD"/>
    <w:rsid w:val="005656E1"/>
    <w:rsid w:val="005677C8"/>
    <w:rsid w:val="0057040B"/>
    <w:rsid w:val="00572DA1"/>
    <w:rsid w:val="005750AC"/>
    <w:rsid w:val="00576E28"/>
    <w:rsid w:val="0057765D"/>
    <w:rsid w:val="00580457"/>
    <w:rsid w:val="005816C6"/>
    <w:rsid w:val="00581EF3"/>
    <w:rsid w:val="00582FBD"/>
    <w:rsid w:val="005857DF"/>
    <w:rsid w:val="00587C36"/>
    <w:rsid w:val="00587F13"/>
    <w:rsid w:val="00591132"/>
    <w:rsid w:val="00591572"/>
    <w:rsid w:val="0059320E"/>
    <w:rsid w:val="00593C33"/>
    <w:rsid w:val="00596D4D"/>
    <w:rsid w:val="00597DB0"/>
    <w:rsid w:val="005A178B"/>
    <w:rsid w:val="005A197C"/>
    <w:rsid w:val="005A1E54"/>
    <w:rsid w:val="005A20F4"/>
    <w:rsid w:val="005A31A4"/>
    <w:rsid w:val="005A43FE"/>
    <w:rsid w:val="005A60E0"/>
    <w:rsid w:val="005A6148"/>
    <w:rsid w:val="005B02B1"/>
    <w:rsid w:val="005B5506"/>
    <w:rsid w:val="005C06CA"/>
    <w:rsid w:val="005C4963"/>
    <w:rsid w:val="005C6076"/>
    <w:rsid w:val="005C641B"/>
    <w:rsid w:val="005C760B"/>
    <w:rsid w:val="005D4217"/>
    <w:rsid w:val="005D5841"/>
    <w:rsid w:val="005D64D2"/>
    <w:rsid w:val="005D76E6"/>
    <w:rsid w:val="005E4E8D"/>
    <w:rsid w:val="005E7B2C"/>
    <w:rsid w:val="005E7BBC"/>
    <w:rsid w:val="005F217E"/>
    <w:rsid w:val="005F28F5"/>
    <w:rsid w:val="005F37FE"/>
    <w:rsid w:val="005F3DDE"/>
    <w:rsid w:val="005F4100"/>
    <w:rsid w:val="005F456C"/>
    <w:rsid w:val="005F53C2"/>
    <w:rsid w:val="005F5E6E"/>
    <w:rsid w:val="005F5F11"/>
    <w:rsid w:val="00600101"/>
    <w:rsid w:val="00600537"/>
    <w:rsid w:val="0060175F"/>
    <w:rsid w:val="00601793"/>
    <w:rsid w:val="0060350B"/>
    <w:rsid w:val="00605108"/>
    <w:rsid w:val="00605807"/>
    <w:rsid w:val="00612A5C"/>
    <w:rsid w:val="00612A65"/>
    <w:rsid w:val="00612DD2"/>
    <w:rsid w:val="0061333A"/>
    <w:rsid w:val="00614517"/>
    <w:rsid w:val="00614B4E"/>
    <w:rsid w:val="00614DCC"/>
    <w:rsid w:val="00623988"/>
    <w:rsid w:val="00624341"/>
    <w:rsid w:val="00627621"/>
    <w:rsid w:val="006301D9"/>
    <w:rsid w:val="00632B30"/>
    <w:rsid w:val="00633822"/>
    <w:rsid w:val="00635BAD"/>
    <w:rsid w:val="00637044"/>
    <w:rsid w:val="006370D1"/>
    <w:rsid w:val="00641BBA"/>
    <w:rsid w:val="00642520"/>
    <w:rsid w:val="00642D4D"/>
    <w:rsid w:val="006431AD"/>
    <w:rsid w:val="00643F27"/>
    <w:rsid w:val="00645022"/>
    <w:rsid w:val="00645206"/>
    <w:rsid w:val="00646CD9"/>
    <w:rsid w:val="006523FE"/>
    <w:rsid w:val="006539F0"/>
    <w:rsid w:val="0065548F"/>
    <w:rsid w:val="00655995"/>
    <w:rsid w:val="00656BC0"/>
    <w:rsid w:val="006618F9"/>
    <w:rsid w:val="00664FA9"/>
    <w:rsid w:val="0066569D"/>
    <w:rsid w:val="00667164"/>
    <w:rsid w:val="006701B1"/>
    <w:rsid w:val="00670494"/>
    <w:rsid w:val="00684C1C"/>
    <w:rsid w:val="0068525C"/>
    <w:rsid w:val="00685667"/>
    <w:rsid w:val="00685EA0"/>
    <w:rsid w:val="00690136"/>
    <w:rsid w:val="006906E3"/>
    <w:rsid w:val="00690B4B"/>
    <w:rsid w:val="00693C23"/>
    <w:rsid w:val="006A0806"/>
    <w:rsid w:val="006A5679"/>
    <w:rsid w:val="006A5E36"/>
    <w:rsid w:val="006A6E1C"/>
    <w:rsid w:val="006A70F8"/>
    <w:rsid w:val="006A7D43"/>
    <w:rsid w:val="006B1406"/>
    <w:rsid w:val="006B1540"/>
    <w:rsid w:val="006B2FF4"/>
    <w:rsid w:val="006B4A97"/>
    <w:rsid w:val="006B4D96"/>
    <w:rsid w:val="006C0208"/>
    <w:rsid w:val="006C0CE1"/>
    <w:rsid w:val="006C1B7D"/>
    <w:rsid w:val="006C2DD5"/>
    <w:rsid w:val="006C3B9B"/>
    <w:rsid w:val="006C715C"/>
    <w:rsid w:val="006D2411"/>
    <w:rsid w:val="006D2F46"/>
    <w:rsid w:val="006D44E0"/>
    <w:rsid w:val="006D4E79"/>
    <w:rsid w:val="006D5082"/>
    <w:rsid w:val="006D7AF0"/>
    <w:rsid w:val="006D7E1C"/>
    <w:rsid w:val="006E11B8"/>
    <w:rsid w:val="006E1CA0"/>
    <w:rsid w:val="006E261C"/>
    <w:rsid w:val="006E47DF"/>
    <w:rsid w:val="006E4EB6"/>
    <w:rsid w:val="006E5530"/>
    <w:rsid w:val="006E5B49"/>
    <w:rsid w:val="006E683F"/>
    <w:rsid w:val="006E6FED"/>
    <w:rsid w:val="006E701A"/>
    <w:rsid w:val="006E75E5"/>
    <w:rsid w:val="006F0412"/>
    <w:rsid w:val="006F0C9D"/>
    <w:rsid w:val="006F4733"/>
    <w:rsid w:val="006F4D35"/>
    <w:rsid w:val="006F73CD"/>
    <w:rsid w:val="006F744D"/>
    <w:rsid w:val="00701497"/>
    <w:rsid w:val="00701604"/>
    <w:rsid w:val="00702FB4"/>
    <w:rsid w:val="00704602"/>
    <w:rsid w:val="00704878"/>
    <w:rsid w:val="00710A2D"/>
    <w:rsid w:val="00712409"/>
    <w:rsid w:val="00713606"/>
    <w:rsid w:val="00713FF4"/>
    <w:rsid w:val="0071682B"/>
    <w:rsid w:val="00716B2D"/>
    <w:rsid w:val="007202B2"/>
    <w:rsid w:val="00721249"/>
    <w:rsid w:val="00725740"/>
    <w:rsid w:val="00726032"/>
    <w:rsid w:val="0073003C"/>
    <w:rsid w:val="00730266"/>
    <w:rsid w:val="00732B4E"/>
    <w:rsid w:val="00734224"/>
    <w:rsid w:val="00735AEF"/>
    <w:rsid w:val="00735E18"/>
    <w:rsid w:val="00736870"/>
    <w:rsid w:val="007469FC"/>
    <w:rsid w:val="00746AC5"/>
    <w:rsid w:val="00746E34"/>
    <w:rsid w:val="00747977"/>
    <w:rsid w:val="0075152E"/>
    <w:rsid w:val="0075458B"/>
    <w:rsid w:val="007552F7"/>
    <w:rsid w:val="007553DF"/>
    <w:rsid w:val="00756406"/>
    <w:rsid w:val="00756B24"/>
    <w:rsid w:val="00757BA3"/>
    <w:rsid w:val="00762F6D"/>
    <w:rsid w:val="0076475C"/>
    <w:rsid w:val="00765B36"/>
    <w:rsid w:val="00767CD6"/>
    <w:rsid w:val="00770754"/>
    <w:rsid w:val="00771282"/>
    <w:rsid w:val="00772C72"/>
    <w:rsid w:val="007739F8"/>
    <w:rsid w:val="00776909"/>
    <w:rsid w:val="007777A6"/>
    <w:rsid w:val="007808D8"/>
    <w:rsid w:val="0078276B"/>
    <w:rsid w:val="007829E6"/>
    <w:rsid w:val="00783239"/>
    <w:rsid w:val="007840D2"/>
    <w:rsid w:val="00784839"/>
    <w:rsid w:val="007864B4"/>
    <w:rsid w:val="00786843"/>
    <w:rsid w:val="00792010"/>
    <w:rsid w:val="00792140"/>
    <w:rsid w:val="007927A4"/>
    <w:rsid w:val="00794DC2"/>
    <w:rsid w:val="00796CDA"/>
    <w:rsid w:val="00796D96"/>
    <w:rsid w:val="007A0E25"/>
    <w:rsid w:val="007A3153"/>
    <w:rsid w:val="007A695E"/>
    <w:rsid w:val="007B0180"/>
    <w:rsid w:val="007B18D4"/>
    <w:rsid w:val="007B32AA"/>
    <w:rsid w:val="007B796D"/>
    <w:rsid w:val="007C2266"/>
    <w:rsid w:val="007C352E"/>
    <w:rsid w:val="007C54DD"/>
    <w:rsid w:val="007C6A0D"/>
    <w:rsid w:val="007C72DE"/>
    <w:rsid w:val="007D6241"/>
    <w:rsid w:val="007D666A"/>
    <w:rsid w:val="007D723C"/>
    <w:rsid w:val="007D7263"/>
    <w:rsid w:val="007E1ACE"/>
    <w:rsid w:val="007E3513"/>
    <w:rsid w:val="007E66F9"/>
    <w:rsid w:val="007F0146"/>
    <w:rsid w:val="007F1AFB"/>
    <w:rsid w:val="007F231A"/>
    <w:rsid w:val="007F30B4"/>
    <w:rsid w:val="007F3221"/>
    <w:rsid w:val="007F41DF"/>
    <w:rsid w:val="007F4FD3"/>
    <w:rsid w:val="007F7066"/>
    <w:rsid w:val="007F78F7"/>
    <w:rsid w:val="00800066"/>
    <w:rsid w:val="00801D7A"/>
    <w:rsid w:val="00804FDF"/>
    <w:rsid w:val="00805740"/>
    <w:rsid w:val="00810B95"/>
    <w:rsid w:val="00812600"/>
    <w:rsid w:val="008130C3"/>
    <w:rsid w:val="008139F9"/>
    <w:rsid w:val="00814C90"/>
    <w:rsid w:val="008172BA"/>
    <w:rsid w:val="008179DE"/>
    <w:rsid w:val="00817CCA"/>
    <w:rsid w:val="00817D2F"/>
    <w:rsid w:val="008218DD"/>
    <w:rsid w:val="00823593"/>
    <w:rsid w:val="00824BAA"/>
    <w:rsid w:val="00824FAE"/>
    <w:rsid w:val="00826834"/>
    <w:rsid w:val="00826EAE"/>
    <w:rsid w:val="00827D2F"/>
    <w:rsid w:val="00830F46"/>
    <w:rsid w:val="00832050"/>
    <w:rsid w:val="00832D00"/>
    <w:rsid w:val="00833100"/>
    <w:rsid w:val="00833EA1"/>
    <w:rsid w:val="00836024"/>
    <w:rsid w:val="00837CD2"/>
    <w:rsid w:val="008433D9"/>
    <w:rsid w:val="00843937"/>
    <w:rsid w:val="00844140"/>
    <w:rsid w:val="00846EBF"/>
    <w:rsid w:val="008473D4"/>
    <w:rsid w:val="0085098C"/>
    <w:rsid w:val="00851D52"/>
    <w:rsid w:val="00852760"/>
    <w:rsid w:val="00852EAB"/>
    <w:rsid w:val="00856277"/>
    <w:rsid w:val="0085632B"/>
    <w:rsid w:val="00861BD5"/>
    <w:rsid w:val="00861C98"/>
    <w:rsid w:val="008642F7"/>
    <w:rsid w:val="00865C53"/>
    <w:rsid w:val="00866066"/>
    <w:rsid w:val="00866291"/>
    <w:rsid w:val="00866665"/>
    <w:rsid w:val="00867468"/>
    <w:rsid w:val="00867727"/>
    <w:rsid w:val="00867ABB"/>
    <w:rsid w:val="00867BDA"/>
    <w:rsid w:val="00871976"/>
    <w:rsid w:val="00875BE8"/>
    <w:rsid w:val="00877C2F"/>
    <w:rsid w:val="0088035A"/>
    <w:rsid w:val="008873D0"/>
    <w:rsid w:val="00890F76"/>
    <w:rsid w:val="00891A1C"/>
    <w:rsid w:val="00894B5F"/>
    <w:rsid w:val="00895569"/>
    <w:rsid w:val="0089783C"/>
    <w:rsid w:val="00897D73"/>
    <w:rsid w:val="008A10F8"/>
    <w:rsid w:val="008A22F7"/>
    <w:rsid w:val="008A252A"/>
    <w:rsid w:val="008A45C9"/>
    <w:rsid w:val="008A4A3C"/>
    <w:rsid w:val="008A7153"/>
    <w:rsid w:val="008B0885"/>
    <w:rsid w:val="008B0992"/>
    <w:rsid w:val="008B1739"/>
    <w:rsid w:val="008B2588"/>
    <w:rsid w:val="008B3282"/>
    <w:rsid w:val="008B3959"/>
    <w:rsid w:val="008B3C33"/>
    <w:rsid w:val="008B425C"/>
    <w:rsid w:val="008B595F"/>
    <w:rsid w:val="008B7CE5"/>
    <w:rsid w:val="008B7DEB"/>
    <w:rsid w:val="008C0E36"/>
    <w:rsid w:val="008C0EE6"/>
    <w:rsid w:val="008C11E8"/>
    <w:rsid w:val="008C18E8"/>
    <w:rsid w:val="008C1A9B"/>
    <w:rsid w:val="008C522B"/>
    <w:rsid w:val="008C58B4"/>
    <w:rsid w:val="008D05A7"/>
    <w:rsid w:val="008D0F46"/>
    <w:rsid w:val="008D24E1"/>
    <w:rsid w:val="008D2ADD"/>
    <w:rsid w:val="008D4265"/>
    <w:rsid w:val="008D7697"/>
    <w:rsid w:val="008E0B58"/>
    <w:rsid w:val="008E0B85"/>
    <w:rsid w:val="008E1C02"/>
    <w:rsid w:val="008E1FF2"/>
    <w:rsid w:val="008E2A60"/>
    <w:rsid w:val="008E2CAA"/>
    <w:rsid w:val="008E3140"/>
    <w:rsid w:val="008E5439"/>
    <w:rsid w:val="008E5D6E"/>
    <w:rsid w:val="008E5EE5"/>
    <w:rsid w:val="008E7A9D"/>
    <w:rsid w:val="008F054B"/>
    <w:rsid w:val="008F29A6"/>
    <w:rsid w:val="008F390E"/>
    <w:rsid w:val="008F5514"/>
    <w:rsid w:val="00900DFC"/>
    <w:rsid w:val="00903B24"/>
    <w:rsid w:val="00904225"/>
    <w:rsid w:val="00905A0A"/>
    <w:rsid w:val="00910041"/>
    <w:rsid w:val="00910541"/>
    <w:rsid w:val="009131EB"/>
    <w:rsid w:val="0091551C"/>
    <w:rsid w:val="00916CDB"/>
    <w:rsid w:val="009203F7"/>
    <w:rsid w:val="00921428"/>
    <w:rsid w:val="009263AA"/>
    <w:rsid w:val="00926ED7"/>
    <w:rsid w:val="0092720B"/>
    <w:rsid w:val="009279C9"/>
    <w:rsid w:val="00927F4A"/>
    <w:rsid w:val="00931886"/>
    <w:rsid w:val="00942507"/>
    <w:rsid w:val="00943308"/>
    <w:rsid w:val="00943605"/>
    <w:rsid w:val="009464B8"/>
    <w:rsid w:val="00947DDC"/>
    <w:rsid w:val="009501AF"/>
    <w:rsid w:val="009503B0"/>
    <w:rsid w:val="00950D36"/>
    <w:rsid w:val="0095347C"/>
    <w:rsid w:val="00953FBD"/>
    <w:rsid w:val="00954CFD"/>
    <w:rsid w:val="00956A78"/>
    <w:rsid w:val="00957057"/>
    <w:rsid w:val="00957A8B"/>
    <w:rsid w:val="00960537"/>
    <w:rsid w:val="0096254B"/>
    <w:rsid w:val="00963459"/>
    <w:rsid w:val="00963A74"/>
    <w:rsid w:val="00967BA6"/>
    <w:rsid w:val="00971206"/>
    <w:rsid w:val="00971A50"/>
    <w:rsid w:val="00974A8E"/>
    <w:rsid w:val="009761B1"/>
    <w:rsid w:val="00980260"/>
    <w:rsid w:val="0098137C"/>
    <w:rsid w:val="00984791"/>
    <w:rsid w:val="00991773"/>
    <w:rsid w:val="00991B3F"/>
    <w:rsid w:val="0099342D"/>
    <w:rsid w:val="0099441C"/>
    <w:rsid w:val="0099527C"/>
    <w:rsid w:val="00996C6D"/>
    <w:rsid w:val="009A0E2F"/>
    <w:rsid w:val="009A1B0A"/>
    <w:rsid w:val="009A4D85"/>
    <w:rsid w:val="009A5450"/>
    <w:rsid w:val="009B05A1"/>
    <w:rsid w:val="009B09A9"/>
    <w:rsid w:val="009B1FD4"/>
    <w:rsid w:val="009B255B"/>
    <w:rsid w:val="009B269B"/>
    <w:rsid w:val="009B28E8"/>
    <w:rsid w:val="009B443C"/>
    <w:rsid w:val="009B5588"/>
    <w:rsid w:val="009B6433"/>
    <w:rsid w:val="009B7403"/>
    <w:rsid w:val="009C1949"/>
    <w:rsid w:val="009C2920"/>
    <w:rsid w:val="009C3B90"/>
    <w:rsid w:val="009C5C7F"/>
    <w:rsid w:val="009C6D1F"/>
    <w:rsid w:val="009C75B9"/>
    <w:rsid w:val="009D080B"/>
    <w:rsid w:val="009D0D8E"/>
    <w:rsid w:val="009D3A50"/>
    <w:rsid w:val="009D48F1"/>
    <w:rsid w:val="009D5077"/>
    <w:rsid w:val="009D52B5"/>
    <w:rsid w:val="009D58F0"/>
    <w:rsid w:val="009D7829"/>
    <w:rsid w:val="009E22F2"/>
    <w:rsid w:val="009E3612"/>
    <w:rsid w:val="009E4830"/>
    <w:rsid w:val="009E4DF0"/>
    <w:rsid w:val="009E5C38"/>
    <w:rsid w:val="009E710D"/>
    <w:rsid w:val="009E7F24"/>
    <w:rsid w:val="009F0194"/>
    <w:rsid w:val="009F1D92"/>
    <w:rsid w:val="009F3E41"/>
    <w:rsid w:val="009F6214"/>
    <w:rsid w:val="009F621C"/>
    <w:rsid w:val="009F6970"/>
    <w:rsid w:val="009F71C6"/>
    <w:rsid w:val="00A01D19"/>
    <w:rsid w:val="00A03308"/>
    <w:rsid w:val="00A04AF8"/>
    <w:rsid w:val="00A0547E"/>
    <w:rsid w:val="00A07107"/>
    <w:rsid w:val="00A10AE9"/>
    <w:rsid w:val="00A126A7"/>
    <w:rsid w:val="00A13D08"/>
    <w:rsid w:val="00A17378"/>
    <w:rsid w:val="00A2237C"/>
    <w:rsid w:val="00A2304E"/>
    <w:rsid w:val="00A23A10"/>
    <w:rsid w:val="00A25DF1"/>
    <w:rsid w:val="00A27E9F"/>
    <w:rsid w:val="00A30923"/>
    <w:rsid w:val="00A30C70"/>
    <w:rsid w:val="00A30FB6"/>
    <w:rsid w:val="00A325C4"/>
    <w:rsid w:val="00A32A68"/>
    <w:rsid w:val="00A33B64"/>
    <w:rsid w:val="00A362D4"/>
    <w:rsid w:val="00A3638F"/>
    <w:rsid w:val="00A364D7"/>
    <w:rsid w:val="00A400D7"/>
    <w:rsid w:val="00A40413"/>
    <w:rsid w:val="00A409E0"/>
    <w:rsid w:val="00A413FA"/>
    <w:rsid w:val="00A46D65"/>
    <w:rsid w:val="00A50D06"/>
    <w:rsid w:val="00A51860"/>
    <w:rsid w:val="00A51971"/>
    <w:rsid w:val="00A557CB"/>
    <w:rsid w:val="00A5692D"/>
    <w:rsid w:val="00A60134"/>
    <w:rsid w:val="00A60472"/>
    <w:rsid w:val="00A605BC"/>
    <w:rsid w:val="00A605CF"/>
    <w:rsid w:val="00A60840"/>
    <w:rsid w:val="00A6241E"/>
    <w:rsid w:val="00A6471D"/>
    <w:rsid w:val="00A65740"/>
    <w:rsid w:val="00A661F9"/>
    <w:rsid w:val="00A67A5B"/>
    <w:rsid w:val="00A67EF5"/>
    <w:rsid w:val="00A70F99"/>
    <w:rsid w:val="00A729A3"/>
    <w:rsid w:val="00A75627"/>
    <w:rsid w:val="00A7652D"/>
    <w:rsid w:val="00A776C0"/>
    <w:rsid w:val="00A8133A"/>
    <w:rsid w:val="00A81C82"/>
    <w:rsid w:val="00A8466C"/>
    <w:rsid w:val="00A85DF4"/>
    <w:rsid w:val="00A8750E"/>
    <w:rsid w:val="00A87AC1"/>
    <w:rsid w:val="00A901B6"/>
    <w:rsid w:val="00A91BEC"/>
    <w:rsid w:val="00A92C02"/>
    <w:rsid w:val="00A92DDD"/>
    <w:rsid w:val="00A93959"/>
    <w:rsid w:val="00A93F17"/>
    <w:rsid w:val="00A97102"/>
    <w:rsid w:val="00AA13B2"/>
    <w:rsid w:val="00AA2D60"/>
    <w:rsid w:val="00AA5A1E"/>
    <w:rsid w:val="00AA5C3E"/>
    <w:rsid w:val="00AA7DF9"/>
    <w:rsid w:val="00AB791E"/>
    <w:rsid w:val="00AC13AD"/>
    <w:rsid w:val="00AC35AE"/>
    <w:rsid w:val="00AC3800"/>
    <w:rsid w:val="00AC4D31"/>
    <w:rsid w:val="00AC4F32"/>
    <w:rsid w:val="00AC6F91"/>
    <w:rsid w:val="00AD19E6"/>
    <w:rsid w:val="00AD1B64"/>
    <w:rsid w:val="00AD262C"/>
    <w:rsid w:val="00AD3422"/>
    <w:rsid w:val="00AD3756"/>
    <w:rsid w:val="00AD3B96"/>
    <w:rsid w:val="00AD591F"/>
    <w:rsid w:val="00AD5DA8"/>
    <w:rsid w:val="00AD7DB1"/>
    <w:rsid w:val="00AE348E"/>
    <w:rsid w:val="00AE54AD"/>
    <w:rsid w:val="00AE5F89"/>
    <w:rsid w:val="00AE7B98"/>
    <w:rsid w:val="00AF1482"/>
    <w:rsid w:val="00AF3232"/>
    <w:rsid w:val="00AF432A"/>
    <w:rsid w:val="00AF43FA"/>
    <w:rsid w:val="00AF4632"/>
    <w:rsid w:val="00AF4EF5"/>
    <w:rsid w:val="00B0173B"/>
    <w:rsid w:val="00B01BDA"/>
    <w:rsid w:val="00B01D5F"/>
    <w:rsid w:val="00B02DE6"/>
    <w:rsid w:val="00B041E8"/>
    <w:rsid w:val="00B07E32"/>
    <w:rsid w:val="00B1330D"/>
    <w:rsid w:val="00B13D81"/>
    <w:rsid w:val="00B146F1"/>
    <w:rsid w:val="00B16BCB"/>
    <w:rsid w:val="00B20C49"/>
    <w:rsid w:val="00B24CA0"/>
    <w:rsid w:val="00B25208"/>
    <w:rsid w:val="00B27847"/>
    <w:rsid w:val="00B34DA7"/>
    <w:rsid w:val="00B35A9D"/>
    <w:rsid w:val="00B35C4F"/>
    <w:rsid w:val="00B37933"/>
    <w:rsid w:val="00B37A05"/>
    <w:rsid w:val="00B4136A"/>
    <w:rsid w:val="00B42FEC"/>
    <w:rsid w:val="00B469A9"/>
    <w:rsid w:val="00B46C3D"/>
    <w:rsid w:val="00B50F5B"/>
    <w:rsid w:val="00B53312"/>
    <w:rsid w:val="00B53327"/>
    <w:rsid w:val="00B544DB"/>
    <w:rsid w:val="00B54888"/>
    <w:rsid w:val="00B56AF3"/>
    <w:rsid w:val="00B600DA"/>
    <w:rsid w:val="00B60AFD"/>
    <w:rsid w:val="00B6185D"/>
    <w:rsid w:val="00B62EE3"/>
    <w:rsid w:val="00B637A8"/>
    <w:rsid w:val="00B647C9"/>
    <w:rsid w:val="00B65C94"/>
    <w:rsid w:val="00B66BCB"/>
    <w:rsid w:val="00B6787E"/>
    <w:rsid w:val="00B74089"/>
    <w:rsid w:val="00B753EF"/>
    <w:rsid w:val="00B7552A"/>
    <w:rsid w:val="00B77721"/>
    <w:rsid w:val="00B80946"/>
    <w:rsid w:val="00B80B35"/>
    <w:rsid w:val="00B81C6B"/>
    <w:rsid w:val="00B828FE"/>
    <w:rsid w:val="00B83FCC"/>
    <w:rsid w:val="00B84E02"/>
    <w:rsid w:val="00B85A91"/>
    <w:rsid w:val="00B86887"/>
    <w:rsid w:val="00B86CED"/>
    <w:rsid w:val="00B8744F"/>
    <w:rsid w:val="00B87C84"/>
    <w:rsid w:val="00B9053D"/>
    <w:rsid w:val="00B90E22"/>
    <w:rsid w:val="00B948B8"/>
    <w:rsid w:val="00BA00B8"/>
    <w:rsid w:val="00BA2F30"/>
    <w:rsid w:val="00BA5D4D"/>
    <w:rsid w:val="00BA5FE3"/>
    <w:rsid w:val="00BA6AA3"/>
    <w:rsid w:val="00BA7873"/>
    <w:rsid w:val="00BB16D6"/>
    <w:rsid w:val="00BB1E74"/>
    <w:rsid w:val="00BB20EA"/>
    <w:rsid w:val="00BB2529"/>
    <w:rsid w:val="00BB2BC6"/>
    <w:rsid w:val="00BB6170"/>
    <w:rsid w:val="00BB67B0"/>
    <w:rsid w:val="00BC1CFA"/>
    <w:rsid w:val="00BC39EB"/>
    <w:rsid w:val="00BC3B1F"/>
    <w:rsid w:val="00BC4821"/>
    <w:rsid w:val="00BC4ED5"/>
    <w:rsid w:val="00BC7B3E"/>
    <w:rsid w:val="00BC7B86"/>
    <w:rsid w:val="00BD119E"/>
    <w:rsid w:val="00BD2829"/>
    <w:rsid w:val="00BD325C"/>
    <w:rsid w:val="00BD51AD"/>
    <w:rsid w:val="00BE155B"/>
    <w:rsid w:val="00BE161F"/>
    <w:rsid w:val="00BE1D19"/>
    <w:rsid w:val="00BE2081"/>
    <w:rsid w:val="00BE2319"/>
    <w:rsid w:val="00BE40F6"/>
    <w:rsid w:val="00BE4A57"/>
    <w:rsid w:val="00BE5BFA"/>
    <w:rsid w:val="00BE7062"/>
    <w:rsid w:val="00BF1768"/>
    <w:rsid w:val="00BF7102"/>
    <w:rsid w:val="00C03158"/>
    <w:rsid w:val="00C04CB4"/>
    <w:rsid w:val="00C04F03"/>
    <w:rsid w:val="00C054CF"/>
    <w:rsid w:val="00C057F0"/>
    <w:rsid w:val="00C074CC"/>
    <w:rsid w:val="00C104CA"/>
    <w:rsid w:val="00C12BEA"/>
    <w:rsid w:val="00C15693"/>
    <w:rsid w:val="00C15C01"/>
    <w:rsid w:val="00C2096B"/>
    <w:rsid w:val="00C23424"/>
    <w:rsid w:val="00C23C2B"/>
    <w:rsid w:val="00C23D98"/>
    <w:rsid w:val="00C259CC"/>
    <w:rsid w:val="00C260B6"/>
    <w:rsid w:val="00C2778B"/>
    <w:rsid w:val="00C31ACB"/>
    <w:rsid w:val="00C372A5"/>
    <w:rsid w:val="00C37960"/>
    <w:rsid w:val="00C37EE4"/>
    <w:rsid w:val="00C431BD"/>
    <w:rsid w:val="00C43E00"/>
    <w:rsid w:val="00C44808"/>
    <w:rsid w:val="00C44FB1"/>
    <w:rsid w:val="00C45D13"/>
    <w:rsid w:val="00C47EDF"/>
    <w:rsid w:val="00C514A6"/>
    <w:rsid w:val="00C51A3B"/>
    <w:rsid w:val="00C51B35"/>
    <w:rsid w:val="00C53905"/>
    <w:rsid w:val="00C573DC"/>
    <w:rsid w:val="00C60700"/>
    <w:rsid w:val="00C70740"/>
    <w:rsid w:val="00C71677"/>
    <w:rsid w:val="00C7423F"/>
    <w:rsid w:val="00C7543C"/>
    <w:rsid w:val="00C77C18"/>
    <w:rsid w:val="00C80E68"/>
    <w:rsid w:val="00C81768"/>
    <w:rsid w:val="00C8403C"/>
    <w:rsid w:val="00C84870"/>
    <w:rsid w:val="00C861EF"/>
    <w:rsid w:val="00C869B1"/>
    <w:rsid w:val="00C86D22"/>
    <w:rsid w:val="00C901B0"/>
    <w:rsid w:val="00C90710"/>
    <w:rsid w:val="00C91B1E"/>
    <w:rsid w:val="00C94940"/>
    <w:rsid w:val="00C9522D"/>
    <w:rsid w:val="00C95EBE"/>
    <w:rsid w:val="00CA35A9"/>
    <w:rsid w:val="00CA36DA"/>
    <w:rsid w:val="00CA4898"/>
    <w:rsid w:val="00CA4920"/>
    <w:rsid w:val="00CA5402"/>
    <w:rsid w:val="00CA6122"/>
    <w:rsid w:val="00CA629A"/>
    <w:rsid w:val="00CA7757"/>
    <w:rsid w:val="00CA7BE1"/>
    <w:rsid w:val="00CB004A"/>
    <w:rsid w:val="00CB1F3E"/>
    <w:rsid w:val="00CB6C80"/>
    <w:rsid w:val="00CB7FF8"/>
    <w:rsid w:val="00CC21AE"/>
    <w:rsid w:val="00CC23F4"/>
    <w:rsid w:val="00CC3AFE"/>
    <w:rsid w:val="00CC4E17"/>
    <w:rsid w:val="00CC4FB1"/>
    <w:rsid w:val="00CC5FAA"/>
    <w:rsid w:val="00CC6928"/>
    <w:rsid w:val="00CD01A4"/>
    <w:rsid w:val="00CD0CB2"/>
    <w:rsid w:val="00CD1BA4"/>
    <w:rsid w:val="00CE3167"/>
    <w:rsid w:val="00CE5C26"/>
    <w:rsid w:val="00CF070D"/>
    <w:rsid w:val="00CF0EB3"/>
    <w:rsid w:val="00CF4144"/>
    <w:rsid w:val="00CF47BF"/>
    <w:rsid w:val="00CF4DA3"/>
    <w:rsid w:val="00CF4DE2"/>
    <w:rsid w:val="00CF78C2"/>
    <w:rsid w:val="00D0074D"/>
    <w:rsid w:val="00D00ED2"/>
    <w:rsid w:val="00D01A01"/>
    <w:rsid w:val="00D03E80"/>
    <w:rsid w:val="00D042AA"/>
    <w:rsid w:val="00D04B92"/>
    <w:rsid w:val="00D0589D"/>
    <w:rsid w:val="00D06F87"/>
    <w:rsid w:val="00D113F4"/>
    <w:rsid w:val="00D11712"/>
    <w:rsid w:val="00D126E8"/>
    <w:rsid w:val="00D1339E"/>
    <w:rsid w:val="00D1402D"/>
    <w:rsid w:val="00D1411D"/>
    <w:rsid w:val="00D14792"/>
    <w:rsid w:val="00D21C37"/>
    <w:rsid w:val="00D22B36"/>
    <w:rsid w:val="00D23E7F"/>
    <w:rsid w:val="00D31508"/>
    <w:rsid w:val="00D35386"/>
    <w:rsid w:val="00D358D8"/>
    <w:rsid w:val="00D40618"/>
    <w:rsid w:val="00D40716"/>
    <w:rsid w:val="00D40B5F"/>
    <w:rsid w:val="00D41408"/>
    <w:rsid w:val="00D414F6"/>
    <w:rsid w:val="00D424E3"/>
    <w:rsid w:val="00D42CB3"/>
    <w:rsid w:val="00D45328"/>
    <w:rsid w:val="00D456EF"/>
    <w:rsid w:val="00D467BE"/>
    <w:rsid w:val="00D46CB8"/>
    <w:rsid w:val="00D47168"/>
    <w:rsid w:val="00D52FAF"/>
    <w:rsid w:val="00D53234"/>
    <w:rsid w:val="00D54BC6"/>
    <w:rsid w:val="00D573CB"/>
    <w:rsid w:val="00D57570"/>
    <w:rsid w:val="00D57AA0"/>
    <w:rsid w:val="00D629D1"/>
    <w:rsid w:val="00D62E41"/>
    <w:rsid w:val="00D64349"/>
    <w:rsid w:val="00D654CE"/>
    <w:rsid w:val="00D65D4D"/>
    <w:rsid w:val="00D66122"/>
    <w:rsid w:val="00D66728"/>
    <w:rsid w:val="00D66FCE"/>
    <w:rsid w:val="00D672B3"/>
    <w:rsid w:val="00D72DE8"/>
    <w:rsid w:val="00D7332F"/>
    <w:rsid w:val="00D737F4"/>
    <w:rsid w:val="00D74F0D"/>
    <w:rsid w:val="00D76660"/>
    <w:rsid w:val="00D7666A"/>
    <w:rsid w:val="00D76FA5"/>
    <w:rsid w:val="00D80075"/>
    <w:rsid w:val="00D80C3E"/>
    <w:rsid w:val="00D8182C"/>
    <w:rsid w:val="00D81F69"/>
    <w:rsid w:val="00D84046"/>
    <w:rsid w:val="00D84C03"/>
    <w:rsid w:val="00D86D0C"/>
    <w:rsid w:val="00D91A43"/>
    <w:rsid w:val="00D92B68"/>
    <w:rsid w:val="00D93139"/>
    <w:rsid w:val="00D93D60"/>
    <w:rsid w:val="00D9411D"/>
    <w:rsid w:val="00D97FBA"/>
    <w:rsid w:val="00DA11D6"/>
    <w:rsid w:val="00DA1B48"/>
    <w:rsid w:val="00DA25DF"/>
    <w:rsid w:val="00DA6932"/>
    <w:rsid w:val="00DB06D2"/>
    <w:rsid w:val="00DB0A87"/>
    <w:rsid w:val="00DB1DD0"/>
    <w:rsid w:val="00DB1DEA"/>
    <w:rsid w:val="00DB2127"/>
    <w:rsid w:val="00DB477B"/>
    <w:rsid w:val="00DC1EBE"/>
    <w:rsid w:val="00DC29AD"/>
    <w:rsid w:val="00DC5872"/>
    <w:rsid w:val="00DC5B8D"/>
    <w:rsid w:val="00DD22B9"/>
    <w:rsid w:val="00DD2560"/>
    <w:rsid w:val="00DD30E4"/>
    <w:rsid w:val="00DD42E6"/>
    <w:rsid w:val="00DD61BB"/>
    <w:rsid w:val="00DD6FC4"/>
    <w:rsid w:val="00DD73BF"/>
    <w:rsid w:val="00DE05FE"/>
    <w:rsid w:val="00DE0ADE"/>
    <w:rsid w:val="00DE3E4B"/>
    <w:rsid w:val="00DE6C4B"/>
    <w:rsid w:val="00DF001F"/>
    <w:rsid w:val="00DF1F62"/>
    <w:rsid w:val="00DF35F8"/>
    <w:rsid w:val="00DF38B0"/>
    <w:rsid w:val="00DF78CB"/>
    <w:rsid w:val="00E005F3"/>
    <w:rsid w:val="00E01174"/>
    <w:rsid w:val="00E01734"/>
    <w:rsid w:val="00E035C6"/>
    <w:rsid w:val="00E04EF6"/>
    <w:rsid w:val="00E05A5E"/>
    <w:rsid w:val="00E11AF3"/>
    <w:rsid w:val="00E11BEA"/>
    <w:rsid w:val="00E1413F"/>
    <w:rsid w:val="00E150CA"/>
    <w:rsid w:val="00E16D9D"/>
    <w:rsid w:val="00E22361"/>
    <w:rsid w:val="00E23DEF"/>
    <w:rsid w:val="00E240BF"/>
    <w:rsid w:val="00E24671"/>
    <w:rsid w:val="00E261FF"/>
    <w:rsid w:val="00E27537"/>
    <w:rsid w:val="00E3364F"/>
    <w:rsid w:val="00E41074"/>
    <w:rsid w:val="00E415BB"/>
    <w:rsid w:val="00E44281"/>
    <w:rsid w:val="00E4466A"/>
    <w:rsid w:val="00E44B8F"/>
    <w:rsid w:val="00E44CE5"/>
    <w:rsid w:val="00E455BD"/>
    <w:rsid w:val="00E45BAE"/>
    <w:rsid w:val="00E523FE"/>
    <w:rsid w:val="00E5313B"/>
    <w:rsid w:val="00E5410F"/>
    <w:rsid w:val="00E55148"/>
    <w:rsid w:val="00E5545C"/>
    <w:rsid w:val="00E57267"/>
    <w:rsid w:val="00E602BE"/>
    <w:rsid w:val="00E630A3"/>
    <w:rsid w:val="00E63636"/>
    <w:rsid w:val="00E64042"/>
    <w:rsid w:val="00E654B6"/>
    <w:rsid w:val="00E676AF"/>
    <w:rsid w:val="00E67F61"/>
    <w:rsid w:val="00E769F7"/>
    <w:rsid w:val="00E77416"/>
    <w:rsid w:val="00E801A3"/>
    <w:rsid w:val="00E816BD"/>
    <w:rsid w:val="00E82A0D"/>
    <w:rsid w:val="00E82F7E"/>
    <w:rsid w:val="00E8452E"/>
    <w:rsid w:val="00E84703"/>
    <w:rsid w:val="00E84F85"/>
    <w:rsid w:val="00E8795D"/>
    <w:rsid w:val="00E90A87"/>
    <w:rsid w:val="00E9101B"/>
    <w:rsid w:val="00E91679"/>
    <w:rsid w:val="00E91978"/>
    <w:rsid w:val="00E947A2"/>
    <w:rsid w:val="00E961DB"/>
    <w:rsid w:val="00E97E78"/>
    <w:rsid w:val="00EA1395"/>
    <w:rsid w:val="00EA29FF"/>
    <w:rsid w:val="00EA6E72"/>
    <w:rsid w:val="00EB22EE"/>
    <w:rsid w:val="00EB3238"/>
    <w:rsid w:val="00EB337A"/>
    <w:rsid w:val="00EB40DA"/>
    <w:rsid w:val="00EB4EBD"/>
    <w:rsid w:val="00EB7A8C"/>
    <w:rsid w:val="00EC15E6"/>
    <w:rsid w:val="00EC26CA"/>
    <w:rsid w:val="00EC56C4"/>
    <w:rsid w:val="00EC69AC"/>
    <w:rsid w:val="00EC6EEF"/>
    <w:rsid w:val="00EC706F"/>
    <w:rsid w:val="00EC74E1"/>
    <w:rsid w:val="00ED24B1"/>
    <w:rsid w:val="00ED484A"/>
    <w:rsid w:val="00ED4C95"/>
    <w:rsid w:val="00EE0807"/>
    <w:rsid w:val="00EE1DBE"/>
    <w:rsid w:val="00EE3AA1"/>
    <w:rsid w:val="00EE53C3"/>
    <w:rsid w:val="00EF1DB0"/>
    <w:rsid w:val="00EF28B4"/>
    <w:rsid w:val="00EF2D2C"/>
    <w:rsid w:val="00EF4EC7"/>
    <w:rsid w:val="00EF6E56"/>
    <w:rsid w:val="00EF70A0"/>
    <w:rsid w:val="00F00350"/>
    <w:rsid w:val="00F00647"/>
    <w:rsid w:val="00F01FBA"/>
    <w:rsid w:val="00F041A4"/>
    <w:rsid w:val="00F04FA1"/>
    <w:rsid w:val="00F06428"/>
    <w:rsid w:val="00F066E9"/>
    <w:rsid w:val="00F1010D"/>
    <w:rsid w:val="00F109E9"/>
    <w:rsid w:val="00F11DAF"/>
    <w:rsid w:val="00F1246A"/>
    <w:rsid w:val="00F140BC"/>
    <w:rsid w:val="00F16348"/>
    <w:rsid w:val="00F171FE"/>
    <w:rsid w:val="00F17808"/>
    <w:rsid w:val="00F17B59"/>
    <w:rsid w:val="00F21497"/>
    <w:rsid w:val="00F24A71"/>
    <w:rsid w:val="00F259EA"/>
    <w:rsid w:val="00F25CAE"/>
    <w:rsid w:val="00F329DA"/>
    <w:rsid w:val="00F3762A"/>
    <w:rsid w:val="00F37D42"/>
    <w:rsid w:val="00F41BB6"/>
    <w:rsid w:val="00F41CA6"/>
    <w:rsid w:val="00F4331C"/>
    <w:rsid w:val="00F437D8"/>
    <w:rsid w:val="00F44BAF"/>
    <w:rsid w:val="00F44F49"/>
    <w:rsid w:val="00F45817"/>
    <w:rsid w:val="00F46625"/>
    <w:rsid w:val="00F46F73"/>
    <w:rsid w:val="00F504A4"/>
    <w:rsid w:val="00F54220"/>
    <w:rsid w:val="00F55297"/>
    <w:rsid w:val="00F60EAF"/>
    <w:rsid w:val="00F62E6F"/>
    <w:rsid w:val="00F65656"/>
    <w:rsid w:val="00F70483"/>
    <w:rsid w:val="00F70BA4"/>
    <w:rsid w:val="00F71F8B"/>
    <w:rsid w:val="00F727D8"/>
    <w:rsid w:val="00F747D1"/>
    <w:rsid w:val="00F76B8A"/>
    <w:rsid w:val="00F82865"/>
    <w:rsid w:val="00F83467"/>
    <w:rsid w:val="00F857BE"/>
    <w:rsid w:val="00F8607F"/>
    <w:rsid w:val="00F9198E"/>
    <w:rsid w:val="00F91D69"/>
    <w:rsid w:val="00F934BE"/>
    <w:rsid w:val="00F93781"/>
    <w:rsid w:val="00F93CC7"/>
    <w:rsid w:val="00F947E0"/>
    <w:rsid w:val="00F96FF7"/>
    <w:rsid w:val="00FA0794"/>
    <w:rsid w:val="00FA5961"/>
    <w:rsid w:val="00FA5BC6"/>
    <w:rsid w:val="00FA6774"/>
    <w:rsid w:val="00FA7DB1"/>
    <w:rsid w:val="00FB090A"/>
    <w:rsid w:val="00FB1F81"/>
    <w:rsid w:val="00FB2BCC"/>
    <w:rsid w:val="00FB5271"/>
    <w:rsid w:val="00FB7E94"/>
    <w:rsid w:val="00FC100E"/>
    <w:rsid w:val="00FC132A"/>
    <w:rsid w:val="00FC2456"/>
    <w:rsid w:val="00FC387A"/>
    <w:rsid w:val="00FC424C"/>
    <w:rsid w:val="00FC4884"/>
    <w:rsid w:val="00FC5204"/>
    <w:rsid w:val="00FC5FDB"/>
    <w:rsid w:val="00FC6419"/>
    <w:rsid w:val="00FC7B6F"/>
    <w:rsid w:val="00FD19C8"/>
    <w:rsid w:val="00FD1A12"/>
    <w:rsid w:val="00FD3504"/>
    <w:rsid w:val="00FD5AD0"/>
    <w:rsid w:val="00FD66AC"/>
    <w:rsid w:val="00FD6792"/>
    <w:rsid w:val="00FD6F1D"/>
    <w:rsid w:val="00FE140C"/>
    <w:rsid w:val="00FE166C"/>
    <w:rsid w:val="00FE1BCB"/>
    <w:rsid w:val="00FE2859"/>
    <w:rsid w:val="00FE3451"/>
    <w:rsid w:val="00FE44D1"/>
    <w:rsid w:val="00FE47A9"/>
    <w:rsid w:val="00FE579A"/>
    <w:rsid w:val="00FE596F"/>
    <w:rsid w:val="00FE726D"/>
    <w:rsid w:val="00FF0430"/>
    <w:rsid w:val="00FF0D54"/>
    <w:rsid w:val="00FF1D6C"/>
    <w:rsid w:val="00FF214B"/>
    <w:rsid w:val="00FF33B1"/>
    <w:rsid w:val="00FF3D2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68118BE8"/>
  <w15:chartTrackingRefBased/>
  <w15:docId w15:val="{96843606-6A37-4DB8-A7D4-C7AF628D7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97C"/>
  </w:style>
  <w:style w:type="paragraph" w:styleId="Heading1">
    <w:name w:val="heading 1"/>
    <w:basedOn w:val="Normal"/>
    <w:link w:val="Heading1Char"/>
    <w:uiPriority w:val="9"/>
    <w:qFormat/>
    <w:rsid w:val="00536D3A"/>
    <w:pPr>
      <w:spacing w:before="420" w:after="210" w:line="240" w:lineRule="auto"/>
      <w:outlineLvl w:val="0"/>
    </w:pPr>
    <w:rPr>
      <w:rFonts w:ascii="Helvetica" w:eastAsia="Times New Roman" w:hAnsi="Helvetica" w:cs="Times New Roman"/>
      <w:kern w:val="36"/>
      <w:sz w:val="90"/>
      <w:szCs w:val="9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7E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7E78"/>
  </w:style>
  <w:style w:type="paragraph" w:styleId="Footer">
    <w:name w:val="footer"/>
    <w:basedOn w:val="Normal"/>
    <w:link w:val="FooterChar"/>
    <w:uiPriority w:val="99"/>
    <w:unhideWhenUsed/>
    <w:rsid w:val="00E97E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7E78"/>
  </w:style>
  <w:style w:type="paragraph" w:customStyle="1" w:styleId="Pa20">
    <w:name w:val="Pa20"/>
    <w:basedOn w:val="Normal"/>
    <w:next w:val="Normal"/>
    <w:uiPriority w:val="99"/>
    <w:rsid w:val="00E97E78"/>
    <w:pPr>
      <w:autoSpaceDE w:val="0"/>
      <w:autoSpaceDN w:val="0"/>
      <w:adjustRightInd w:val="0"/>
      <w:spacing w:after="0" w:line="221" w:lineRule="atLeast"/>
    </w:pPr>
    <w:rPr>
      <w:rFonts w:ascii="Calibri" w:hAnsi="Calibri" w:cs="Calibri"/>
      <w:sz w:val="24"/>
      <w:szCs w:val="24"/>
    </w:rPr>
  </w:style>
  <w:style w:type="paragraph" w:styleId="ListParagraph">
    <w:name w:val="List Paragraph"/>
    <w:basedOn w:val="Normal"/>
    <w:uiPriority w:val="34"/>
    <w:qFormat/>
    <w:rsid w:val="00252DCA"/>
    <w:pPr>
      <w:ind w:left="720"/>
      <w:contextualSpacing/>
    </w:pPr>
  </w:style>
  <w:style w:type="paragraph" w:customStyle="1" w:styleId="Default">
    <w:name w:val="Default"/>
    <w:rsid w:val="00772C72"/>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536D3A"/>
    <w:rPr>
      <w:rFonts w:ascii="Helvetica" w:eastAsia="Times New Roman" w:hAnsi="Helvetica" w:cs="Times New Roman"/>
      <w:kern w:val="36"/>
      <w:sz w:val="90"/>
      <w:szCs w:val="90"/>
      <w:lang w:eastAsia="en-GB"/>
    </w:rPr>
  </w:style>
  <w:style w:type="character" w:styleId="Hyperlink">
    <w:name w:val="Hyperlink"/>
    <w:basedOn w:val="DefaultParagraphFont"/>
    <w:uiPriority w:val="99"/>
    <w:unhideWhenUsed/>
    <w:rsid w:val="00536D3A"/>
    <w:rPr>
      <w:strike w:val="0"/>
      <w:dstrike w:val="0"/>
      <w:color w:val="0E809A"/>
      <w:u w:val="none"/>
      <w:effect w:val="none"/>
    </w:rPr>
  </w:style>
  <w:style w:type="character" w:styleId="Strong">
    <w:name w:val="Strong"/>
    <w:basedOn w:val="DefaultParagraphFont"/>
    <w:uiPriority w:val="22"/>
    <w:qFormat/>
    <w:rsid w:val="00536D3A"/>
    <w:rPr>
      <w:rFonts w:ascii="Helvetica" w:hAnsi="Helvetica" w:hint="default"/>
      <w:b/>
      <w:bCs/>
    </w:rPr>
  </w:style>
  <w:style w:type="paragraph" w:styleId="NormalWeb">
    <w:name w:val="Normal (Web)"/>
    <w:basedOn w:val="Normal"/>
    <w:uiPriority w:val="99"/>
    <w:semiHidden/>
    <w:unhideWhenUsed/>
    <w:rsid w:val="00536D3A"/>
    <w:pPr>
      <w:spacing w:after="210" w:line="240" w:lineRule="auto"/>
    </w:pPr>
    <w:rPr>
      <w:rFonts w:ascii="Times New Roman" w:eastAsia="Times New Roman" w:hAnsi="Times New Roman" w:cs="Times New Roman"/>
      <w:sz w:val="24"/>
      <w:szCs w:val="24"/>
      <w:lang w:eastAsia="en-GB"/>
    </w:rPr>
  </w:style>
  <w:style w:type="character" w:customStyle="1" w:styleId="field-content">
    <w:name w:val="field-content"/>
    <w:basedOn w:val="DefaultParagraphFont"/>
    <w:rsid w:val="00536D3A"/>
  </w:style>
  <w:style w:type="table" w:styleId="TableGrid">
    <w:name w:val="Table Grid"/>
    <w:basedOn w:val="TableNormal"/>
    <w:uiPriority w:val="59"/>
    <w:rsid w:val="00066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Default"/>
    <w:next w:val="Default"/>
    <w:uiPriority w:val="99"/>
    <w:rsid w:val="00827D2F"/>
    <w:pPr>
      <w:spacing w:line="221" w:lineRule="atLeast"/>
    </w:pPr>
    <w:rPr>
      <w:color w:val="auto"/>
    </w:rPr>
  </w:style>
  <w:style w:type="paragraph" w:customStyle="1" w:styleId="Pa9">
    <w:name w:val="Pa9"/>
    <w:basedOn w:val="Default"/>
    <w:next w:val="Default"/>
    <w:uiPriority w:val="99"/>
    <w:rsid w:val="00827D2F"/>
    <w:pPr>
      <w:spacing w:line="221" w:lineRule="atLeast"/>
    </w:pPr>
    <w:rPr>
      <w:color w:val="auto"/>
    </w:rPr>
  </w:style>
  <w:style w:type="paragraph" w:customStyle="1" w:styleId="Pa6">
    <w:name w:val="Pa6"/>
    <w:basedOn w:val="Default"/>
    <w:next w:val="Default"/>
    <w:uiPriority w:val="99"/>
    <w:rsid w:val="00827D2F"/>
    <w:pPr>
      <w:spacing w:line="221" w:lineRule="atLeast"/>
    </w:pPr>
    <w:rPr>
      <w:color w:val="auto"/>
    </w:rPr>
  </w:style>
  <w:style w:type="paragraph" w:customStyle="1" w:styleId="Pa10">
    <w:name w:val="Pa10"/>
    <w:basedOn w:val="Default"/>
    <w:next w:val="Default"/>
    <w:uiPriority w:val="99"/>
    <w:rsid w:val="00827D2F"/>
    <w:pPr>
      <w:spacing w:line="221" w:lineRule="atLeast"/>
    </w:pPr>
    <w:rPr>
      <w:color w:val="auto"/>
    </w:rPr>
  </w:style>
  <w:style w:type="character" w:customStyle="1" w:styleId="UnresolvedMention1">
    <w:name w:val="Unresolved Mention1"/>
    <w:basedOn w:val="DefaultParagraphFont"/>
    <w:uiPriority w:val="99"/>
    <w:semiHidden/>
    <w:unhideWhenUsed/>
    <w:rsid w:val="001B2A7A"/>
    <w:rPr>
      <w:color w:val="605E5C"/>
      <w:shd w:val="clear" w:color="auto" w:fill="E1DFDD"/>
    </w:rPr>
  </w:style>
  <w:style w:type="character" w:styleId="FollowedHyperlink">
    <w:name w:val="FollowedHyperlink"/>
    <w:basedOn w:val="DefaultParagraphFont"/>
    <w:uiPriority w:val="99"/>
    <w:semiHidden/>
    <w:unhideWhenUsed/>
    <w:rsid w:val="003811B1"/>
    <w:rPr>
      <w:color w:val="954F72" w:themeColor="followedHyperlink"/>
      <w:u w:val="single"/>
    </w:rPr>
  </w:style>
  <w:style w:type="paragraph" w:customStyle="1" w:styleId="paragraph">
    <w:name w:val="paragraph"/>
    <w:basedOn w:val="Normal"/>
    <w:rsid w:val="002300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300E8"/>
  </w:style>
  <w:style w:type="character" w:customStyle="1" w:styleId="eop">
    <w:name w:val="eop"/>
    <w:basedOn w:val="DefaultParagraphFont"/>
    <w:rsid w:val="002300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625746">
      <w:bodyDiv w:val="1"/>
      <w:marLeft w:val="0"/>
      <w:marRight w:val="0"/>
      <w:marTop w:val="0"/>
      <w:marBottom w:val="0"/>
      <w:divBdr>
        <w:top w:val="none" w:sz="0" w:space="0" w:color="auto"/>
        <w:left w:val="none" w:sz="0" w:space="0" w:color="auto"/>
        <w:bottom w:val="none" w:sz="0" w:space="0" w:color="auto"/>
        <w:right w:val="none" w:sz="0" w:space="0" w:color="auto"/>
      </w:divBdr>
      <w:divsChild>
        <w:div w:id="1270432551">
          <w:marLeft w:val="0"/>
          <w:marRight w:val="0"/>
          <w:marTop w:val="0"/>
          <w:marBottom w:val="0"/>
          <w:divBdr>
            <w:top w:val="none" w:sz="0" w:space="0" w:color="auto"/>
            <w:left w:val="none" w:sz="0" w:space="0" w:color="auto"/>
            <w:bottom w:val="none" w:sz="0" w:space="0" w:color="auto"/>
            <w:right w:val="none" w:sz="0" w:space="0" w:color="auto"/>
          </w:divBdr>
          <w:divsChild>
            <w:div w:id="922567650">
              <w:marLeft w:val="0"/>
              <w:marRight w:val="0"/>
              <w:marTop w:val="0"/>
              <w:marBottom w:val="0"/>
              <w:divBdr>
                <w:top w:val="none" w:sz="0" w:space="0" w:color="auto"/>
                <w:left w:val="none" w:sz="0" w:space="0" w:color="auto"/>
                <w:bottom w:val="none" w:sz="0" w:space="0" w:color="auto"/>
                <w:right w:val="none" w:sz="0" w:space="0" w:color="auto"/>
              </w:divBdr>
              <w:divsChild>
                <w:div w:id="603348229">
                  <w:marLeft w:val="-150"/>
                  <w:marRight w:val="-150"/>
                  <w:marTop w:val="0"/>
                  <w:marBottom w:val="0"/>
                  <w:divBdr>
                    <w:top w:val="none" w:sz="0" w:space="0" w:color="auto"/>
                    <w:left w:val="none" w:sz="0" w:space="0" w:color="auto"/>
                    <w:bottom w:val="none" w:sz="0" w:space="0" w:color="auto"/>
                    <w:right w:val="none" w:sz="0" w:space="0" w:color="auto"/>
                  </w:divBdr>
                  <w:divsChild>
                    <w:div w:id="1762722854">
                      <w:marLeft w:val="0"/>
                      <w:marRight w:val="0"/>
                      <w:marTop w:val="0"/>
                      <w:marBottom w:val="0"/>
                      <w:divBdr>
                        <w:top w:val="none" w:sz="0" w:space="0" w:color="auto"/>
                        <w:left w:val="none" w:sz="0" w:space="0" w:color="auto"/>
                        <w:bottom w:val="none" w:sz="0" w:space="0" w:color="auto"/>
                        <w:right w:val="none" w:sz="0" w:space="0" w:color="auto"/>
                      </w:divBdr>
                      <w:divsChild>
                        <w:div w:id="976375890">
                          <w:marLeft w:val="0"/>
                          <w:marRight w:val="0"/>
                          <w:marTop w:val="0"/>
                          <w:marBottom w:val="0"/>
                          <w:divBdr>
                            <w:top w:val="none" w:sz="0" w:space="0" w:color="auto"/>
                            <w:left w:val="none" w:sz="0" w:space="0" w:color="auto"/>
                            <w:bottom w:val="none" w:sz="0" w:space="0" w:color="auto"/>
                            <w:right w:val="none" w:sz="0" w:space="0" w:color="auto"/>
                          </w:divBdr>
                          <w:divsChild>
                            <w:div w:id="961151084">
                              <w:marLeft w:val="0"/>
                              <w:marRight w:val="0"/>
                              <w:marTop w:val="0"/>
                              <w:marBottom w:val="0"/>
                              <w:divBdr>
                                <w:top w:val="none" w:sz="0" w:space="0" w:color="auto"/>
                                <w:left w:val="none" w:sz="0" w:space="0" w:color="auto"/>
                                <w:bottom w:val="none" w:sz="0" w:space="0" w:color="auto"/>
                                <w:right w:val="none" w:sz="0" w:space="0" w:color="auto"/>
                              </w:divBdr>
                              <w:divsChild>
                                <w:div w:id="1541161807">
                                  <w:marLeft w:val="0"/>
                                  <w:marRight w:val="0"/>
                                  <w:marTop w:val="0"/>
                                  <w:marBottom w:val="0"/>
                                  <w:divBdr>
                                    <w:top w:val="none" w:sz="0" w:space="0" w:color="auto"/>
                                    <w:left w:val="none" w:sz="0" w:space="0" w:color="auto"/>
                                    <w:bottom w:val="none" w:sz="0" w:space="0" w:color="auto"/>
                                    <w:right w:val="none" w:sz="0" w:space="0" w:color="auto"/>
                                  </w:divBdr>
                                  <w:divsChild>
                                    <w:div w:id="585529602">
                                      <w:marLeft w:val="0"/>
                                      <w:marRight w:val="0"/>
                                      <w:marTop w:val="0"/>
                                      <w:marBottom w:val="0"/>
                                      <w:divBdr>
                                        <w:top w:val="none" w:sz="0" w:space="0" w:color="auto"/>
                                        <w:left w:val="none" w:sz="0" w:space="0" w:color="auto"/>
                                        <w:bottom w:val="none" w:sz="0" w:space="0" w:color="auto"/>
                                        <w:right w:val="none" w:sz="0" w:space="0" w:color="auto"/>
                                      </w:divBdr>
                                      <w:divsChild>
                                        <w:div w:id="671613936">
                                          <w:marLeft w:val="0"/>
                                          <w:marRight w:val="0"/>
                                          <w:marTop w:val="0"/>
                                          <w:marBottom w:val="0"/>
                                          <w:divBdr>
                                            <w:top w:val="none" w:sz="0" w:space="0" w:color="auto"/>
                                            <w:left w:val="none" w:sz="0" w:space="0" w:color="auto"/>
                                            <w:bottom w:val="none" w:sz="0" w:space="0" w:color="auto"/>
                                            <w:right w:val="none" w:sz="0" w:space="0" w:color="auto"/>
                                          </w:divBdr>
                                          <w:divsChild>
                                            <w:div w:id="458493534">
                                              <w:marLeft w:val="0"/>
                                              <w:marRight w:val="0"/>
                                              <w:marTop w:val="0"/>
                                              <w:marBottom w:val="0"/>
                                              <w:divBdr>
                                                <w:top w:val="none" w:sz="0" w:space="0" w:color="auto"/>
                                                <w:left w:val="none" w:sz="0" w:space="0" w:color="auto"/>
                                                <w:bottom w:val="none" w:sz="0" w:space="0" w:color="auto"/>
                                                <w:right w:val="none" w:sz="0" w:space="0" w:color="auto"/>
                                              </w:divBdr>
                                              <w:divsChild>
                                                <w:div w:id="213975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90221">
                                          <w:marLeft w:val="0"/>
                                          <w:marRight w:val="0"/>
                                          <w:marTop w:val="0"/>
                                          <w:marBottom w:val="0"/>
                                          <w:divBdr>
                                            <w:top w:val="none" w:sz="0" w:space="0" w:color="auto"/>
                                            <w:left w:val="none" w:sz="0" w:space="0" w:color="auto"/>
                                            <w:bottom w:val="none" w:sz="0" w:space="0" w:color="auto"/>
                                            <w:right w:val="none" w:sz="0" w:space="0" w:color="auto"/>
                                          </w:divBdr>
                                          <w:divsChild>
                                            <w:div w:id="59714645">
                                              <w:marLeft w:val="0"/>
                                              <w:marRight w:val="0"/>
                                              <w:marTop w:val="0"/>
                                              <w:marBottom w:val="0"/>
                                              <w:divBdr>
                                                <w:top w:val="none" w:sz="0" w:space="0" w:color="auto"/>
                                                <w:left w:val="none" w:sz="0" w:space="0" w:color="auto"/>
                                                <w:bottom w:val="none" w:sz="0" w:space="0" w:color="auto"/>
                                                <w:right w:val="none" w:sz="0" w:space="0" w:color="auto"/>
                                              </w:divBdr>
                                              <w:divsChild>
                                                <w:div w:id="37705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39601">
                                          <w:marLeft w:val="0"/>
                                          <w:marRight w:val="0"/>
                                          <w:marTop w:val="0"/>
                                          <w:marBottom w:val="0"/>
                                          <w:divBdr>
                                            <w:top w:val="none" w:sz="0" w:space="0" w:color="auto"/>
                                            <w:left w:val="none" w:sz="0" w:space="0" w:color="auto"/>
                                            <w:bottom w:val="none" w:sz="0" w:space="0" w:color="auto"/>
                                            <w:right w:val="none" w:sz="0" w:space="0" w:color="auto"/>
                                          </w:divBdr>
                                          <w:divsChild>
                                            <w:div w:id="1772778456">
                                              <w:marLeft w:val="0"/>
                                              <w:marRight w:val="0"/>
                                              <w:marTop w:val="0"/>
                                              <w:marBottom w:val="0"/>
                                              <w:divBdr>
                                                <w:top w:val="none" w:sz="0" w:space="0" w:color="auto"/>
                                                <w:left w:val="none" w:sz="0" w:space="0" w:color="auto"/>
                                                <w:bottom w:val="none" w:sz="0" w:space="0" w:color="auto"/>
                                                <w:right w:val="none" w:sz="0" w:space="0" w:color="auto"/>
                                              </w:divBdr>
                                              <w:divsChild>
                                                <w:div w:id="378167299">
                                                  <w:marLeft w:val="0"/>
                                                  <w:marRight w:val="0"/>
                                                  <w:marTop w:val="0"/>
                                                  <w:marBottom w:val="0"/>
                                                  <w:divBdr>
                                                    <w:top w:val="none" w:sz="0" w:space="0" w:color="auto"/>
                                                    <w:left w:val="none" w:sz="0" w:space="0" w:color="auto"/>
                                                    <w:bottom w:val="none" w:sz="0" w:space="0" w:color="auto"/>
                                                    <w:right w:val="none" w:sz="0" w:space="0" w:color="auto"/>
                                                  </w:divBdr>
                                                  <w:divsChild>
                                                    <w:div w:id="495266866">
                                                      <w:marLeft w:val="0"/>
                                                      <w:marRight w:val="0"/>
                                                      <w:marTop w:val="0"/>
                                                      <w:marBottom w:val="0"/>
                                                      <w:divBdr>
                                                        <w:top w:val="none" w:sz="0" w:space="0" w:color="auto"/>
                                                        <w:left w:val="none" w:sz="0" w:space="0" w:color="auto"/>
                                                        <w:bottom w:val="none" w:sz="0" w:space="0" w:color="auto"/>
                                                        <w:right w:val="none" w:sz="0" w:space="0" w:color="auto"/>
                                                      </w:divBdr>
                                                      <w:divsChild>
                                                        <w:div w:id="173422627">
                                                          <w:marLeft w:val="0"/>
                                                          <w:marRight w:val="0"/>
                                                          <w:marTop w:val="0"/>
                                                          <w:marBottom w:val="0"/>
                                                          <w:divBdr>
                                                            <w:top w:val="none" w:sz="0" w:space="0" w:color="auto"/>
                                                            <w:left w:val="none" w:sz="0" w:space="0" w:color="auto"/>
                                                            <w:bottom w:val="none" w:sz="0" w:space="0" w:color="auto"/>
                                                            <w:right w:val="none" w:sz="0" w:space="0" w:color="auto"/>
                                                          </w:divBdr>
                                                          <w:divsChild>
                                                            <w:div w:id="9791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3999270">
      <w:bodyDiv w:val="1"/>
      <w:marLeft w:val="0"/>
      <w:marRight w:val="0"/>
      <w:marTop w:val="0"/>
      <w:marBottom w:val="0"/>
      <w:divBdr>
        <w:top w:val="none" w:sz="0" w:space="0" w:color="auto"/>
        <w:left w:val="none" w:sz="0" w:space="0" w:color="auto"/>
        <w:bottom w:val="none" w:sz="0" w:space="0" w:color="auto"/>
        <w:right w:val="none" w:sz="0" w:space="0" w:color="auto"/>
      </w:divBdr>
    </w:div>
    <w:div w:id="1322155322">
      <w:bodyDiv w:val="1"/>
      <w:marLeft w:val="0"/>
      <w:marRight w:val="0"/>
      <w:marTop w:val="0"/>
      <w:marBottom w:val="0"/>
      <w:divBdr>
        <w:top w:val="none" w:sz="0" w:space="0" w:color="auto"/>
        <w:left w:val="none" w:sz="0" w:space="0" w:color="auto"/>
        <w:bottom w:val="none" w:sz="0" w:space="0" w:color="auto"/>
        <w:right w:val="none" w:sz="0" w:space="0" w:color="auto"/>
      </w:divBdr>
      <w:divsChild>
        <w:div w:id="331301731">
          <w:marLeft w:val="0"/>
          <w:marRight w:val="0"/>
          <w:marTop w:val="0"/>
          <w:marBottom w:val="0"/>
          <w:divBdr>
            <w:top w:val="none" w:sz="0" w:space="0" w:color="auto"/>
            <w:left w:val="none" w:sz="0" w:space="0" w:color="auto"/>
            <w:bottom w:val="none" w:sz="0" w:space="0" w:color="auto"/>
            <w:right w:val="none" w:sz="0" w:space="0" w:color="auto"/>
          </w:divBdr>
          <w:divsChild>
            <w:div w:id="135148995">
              <w:marLeft w:val="0"/>
              <w:marRight w:val="0"/>
              <w:marTop w:val="0"/>
              <w:marBottom w:val="0"/>
              <w:divBdr>
                <w:top w:val="none" w:sz="0" w:space="0" w:color="auto"/>
                <w:left w:val="none" w:sz="0" w:space="0" w:color="auto"/>
                <w:bottom w:val="none" w:sz="0" w:space="0" w:color="auto"/>
                <w:right w:val="none" w:sz="0" w:space="0" w:color="auto"/>
              </w:divBdr>
              <w:divsChild>
                <w:div w:id="695498103">
                  <w:marLeft w:val="-150"/>
                  <w:marRight w:val="-150"/>
                  <w:marTop w:val="0"/>
                  <w:marBottom w:val="0"/>
                  <w:divBdr>
                    <w:top w:val="none" w:sz="0" w:space="0" w:color="auto"/>
                    <w:left w:val="none" w:sz="0" w:space="0" w:color="auto"/>
                    <w:bottom w:val="none" w:sz="0" w:space="0" w:color="auto"/>
                    <w:right w:val="none" w:sz="0" w:space="0" w:color="auto"/>
                  </w:divBdr>
                  <w:divsChild>
                    <w:div w:id="46926890">
                      <w:marLeft w:val="0"/>
                      <w:marRight w:val="0"/>
                      <w:marTop w:val="0"/>
                      <w:marBottom w:val="0"/>
                      <w:divBdr>
                        <w:top w:val="none" w:sz="0" w:space="0" w:color="auto"/>
                        <w:left w:val="none" w:sz="0" w:space="0" w:color="auto"/>
                        <w:bottom w:val="none" w:sz="0" w:space="0" w:color="auto"/>
                        <w:right w:val="none" w:sz="0" w:space="0" w:color="auto"/>
                      </w:divBdr>
                      <w:divsChild>
                        <w:div w:id="1897860701">
                          <w:marLeft w:val="0"/>
                          <w:marRight w:val="0"/>
                          <w:marTop w:val="0"/>
                          <w:marBottom w:val="0"/>
                          <w:divBdr>
                            <w:top w:val="none" w:sz="0" w:space="0" w:color="auto"/>
                            <w:left w:val="none" w:sz="0" w:space="0" w:color="auto"/>
                            <w:bottom w:val="none" w:sz="0" w:space="0" w:color="auto"/>
                            <w:right w:val="none" w:sz="0" w:space="0" w:color="auto"/>
                          </w:divBdr>
                          <w:divsChild>
                            <w:div w:id="148593406">
                              <w:marLeft w:val="0"/>
                              <w:marRight w:val="0"/>
                              <w:marTop w:val="0"/>
                              <w:marBottom w:val="0"/>
                              <w:divBdr>
                                <w:top w:val="none" w:sz="0" w:space="0" w:color="auto"/>
                                <w:left w:val="none" w:sz="0" w:space="0" w:color="auto"/>
                                <w:bottom w:val="none" w:sz="0" w:space="0" w:color="auto"/>
                                <w:right w:val="none" w:sz="0" w:space="0" w:color="auto"/>
                              </w:divBdr>
                              <w:divsChild>
                                <w:div w:id="1553074660">
                                  <w:marLeft w:val="0"/>
                                  <w:marRight w:val="0"/>
                                  <w:marTop w:val="0"/>
                                  <w:marBottom w:val="0"/>
                                  <w:divBdr>
                                    <w:top w:val="none" w:sz="0" w:space="0" w:color="auto"/>
                                    <w:left w:val="none" w:sz="0" w:space="0" w:color="auto"/>
                                    <w:bottom w:val="none" w:sz="0" w:space="0" w:color="auto"/>
                                    <w:right w:val="none" w:sz="0" w:space="0" w:color="auto"/>
                                  </w:divBdr>
                                  <w:divsChild>
                                    <w:div w:id="1311788937">
                                      <w:marLeft w:val="0"/>
                                      <w:marRight w:val="0"/>
                                      <w:marTop w:val="0"/>
                                      <w:marBottom w:val="0"/>
                                      <w:divBdr>
                                        <w:top w:val="none" w:sz="0" w:space="0" w:color="auto"/>
                                        <w:left w:val="none" w:sz="0" w:space="0" w:color="auto"/>
                                        <w:bottom w:val="none" w:sz="0" w:space="0" w:color="auto"/>
                                        <w:right w:val="none" w:sz="0" w:space="0" w:color="auto"/>
                                      </w:divBdr>
                                      <w:divsChild>
                                        <w:div w:id="1425767153">
                                          <w:marLeft w:val="0"/>
                                          <w:marRight w:val="0"/>
                                          <w:marTop w:val="0"/>
                                          <w:marBottom w:val="0"/>
                                          <w:divBdr>
                                            <w:top w:val="none" w:sz="0" w:space="0" w:color="auto"/>
                                            <w:left w:val="none" w:sz="0" w:space="0" w:color="auto"/>
                                            <w:bottom w:val="none" w:sz="0" w:space="0" w:color="auto"/>
                                            <w:right w:val="none" w:sz="0" w:space="0" w:color="auto"/>
                                          </w:divBdr>
                                          <w:divsChild>
                                            <w:div w:id="657654476">
                                              <w:marLeft w:val="0"/>
                                              <w:marRight w:val="0"/>
                                              <w:marTop w:val="0"/>
                                              <w:marBottom w:val="0"/>
                                              <w:divBdr>
                                                <w:top w:val="none" w:sz="0" w:space="0" w:color="auto"/>
                                                <w:left w:val="none" w:sz="0" w:space="0" w:color="auto"/>
                                                <w:bottom w:val="none" w:sz="0" w:space="0" w:color="auto"/>
                                                <w:right w:val="none" w:sz="0" w:space="0" w:color="auto"/>
                                              </w:divBdr>
                                              <w:divsChild>
                                                <w:div w:id="4573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8947">
                                          <w:marLeft w:val="0"/>
                                          <w:marRight w:val="0"/>
                                          <w:marTop w:val="0"/>
                                          <w:marBottom w:val="0"/>
                                          <w:divBdr>
                                            <w:top w:val="none" w:sz="0" w:space="0" w:color="auto"/>
                                            <w:left w:val="none" w:sz="0" w:space="0" w:color="auto"/>
                                            <w:bottom w:val="none" w:sz="0" w:space="0" w:color="auto"/>
                                            <w:right w:val="none" w:sz="0" w:space="0" w:color="auto"/>
                                          </w:divBdr>
                                          <w:divsChild>
                                            <w:div w:id="791095457">
                                              <w:marLeft w:val="0"/>
                                              <w:marRight w:val="0"/>
                                              <w:marTop w:val="0"/>
                                              <w:marBottom w:val="0"/>
                                              <w:divBdr>
                                                <w:top w:val="none" w:sz="0" w:space="0" w:color="auto"/>
                                                <w:left w:val="none" w:sz="0" w:space="0" w:color="auto"/>
                                                <w:bottom w:val="none" w:sz="0" w:space="0" w:color="auto"/>
                                                <w:right w:val="none" w:sz="0" w:space="0" w:color="auto"/>
                                              </w:divBdr>
                                              <w:divsChild>
                                                <w:div w:id="22537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08980">
                                          <w:marLeft w:val="0"/>
                                          <w:marRight w:val="0"/>
                                          <w:marTop w:val="0"/>
                                          <w:marBottom w:val="0"/>
                                          <w:divBdr>
                                            <w:top w:val="none" w:sz="0" w:space="0" w:color="auto"/>
                                            <w:left w:val="none" w:sz="0" w:space="0" w:color="auto"/>
                                            <w:bottom w:val="none" w:sz="0" w:space="0" w:color="auto"/>
                                            <w:right w:val="none" w:sz="0" w:space="0" w:color="auto"/>
                                          </w:divBdr>
                                          <w:divsChild>
                                            <w:div w:id="768936156">
                                              <w:marLeft w:val="0"/>
                                              <w:marRight w:val="0"/>
                                              <w:marTop w:val="0"/>
                                              <w:marBottom w:val="0"/>
                                              <w:divBdr>
                                                <w:top w:val="none" w:sz="0" w:space="0" w:color="auto"/>
                                                <w:left w:val="none" w:sz="0" w:space="0" w:color="auto"/>
                                                <w:bottom w:val="none" w:sz="0" w:space="0" w:color="auto"/>
                                                <w:right w:val="none" w:sz="0" w:space="0" w:color="auto"/>
                                              </w:divBdr>
                                              <w:divsChild>
                                                <w:div w:id="1506437749">
                                                  <w:marLeft w:val="0"/>
                                                  <w:marRight w:val="0"/>
                                                  <w:marTop w:val="0"/>
                                                  <w:marBottom w:val="0"/>
                                                  <w:divBdr>
                                                    <w:top w:val="none" w:sz="0" w:space="0" w:color="auto"/>
                                                    <w:left w:val="none" w:sz="0" w:space="0" w:color="auto"/>
                                                    <w:bottom w:val="none" w:sz="0" w:space="0" w:color="auto"/>
                                                    <w:right w:val="none" w:sz="0" w:space="0" w:color="auto"/>
                                                  </w:divBdr>
                                                  <w:divsChild>
                                                    <w:div w:id="521436588">
                                                      <w:marLeft w:val="0"/>
                                                      <w:marRight w:val="0"/>
                                                      <w:marTop w:val="0"/>
                                                      <w:marBottom w:val="0"/>
                                                      <w:divBdr>
                                                        <w:top w:val="none" w:sz="0" w:space="0" w:color="auto"/>
                                                        <w:left w:val="none" w:sz="0" w:space="0" w:color="auto"/>
                                                        <w:bottom w:val="none" w:sz="0" w:space="0" w:color="auto"/>
                                                        <w:right w:val="none" w:sz="0" w:space="0" w:color="auto"/>
                                                      </w:divBdr>
                                                      <w:divsChild>
                                                        <w:div w:id="402794346">
                                                          <w:marLeft w:val="0"/>
                                                          <w:marRight w:val="0"/>
                                                          <w:marTop w:val="0"/>
                                                          <w:marBottom w:val="0"/>
                                                          <w:divBdr>
                                                            <w:top w:val="none" w:sz="0" w:space="0" w:color="auto"/>
                                                            <w:left w:val="none" w:sz="0" w:space="0" w:color="auto"/>
                                                            <w:bottom w:val="none" w:sz="0" w:space="0" w:color="auto"/>
                                                            <w:right w:val="none" w:sz="0" w:space="0" w:color="auto"/>
                                                          </w:divBdr>
                                                          <w:divsChild>
                                                            <w:div w:id="148997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9385162">
      <w:bodyDiv w:val="1"/>
      <w:marLeft w:val="0"/>
      <w:marRight w:val="0"/>
      <w:marTop w:val="0"/>
      <w:marBottom w:val="0"/>
      <w:divBdr>
        <w:top w:val="none" w:sz="0" w:space="0" w:color="auto"/>
        <w:left w:val="none" w:sz="0" w:space="0" w:color="auto"/>
        <w:bottom w:val="none" w:sz="0" w:space="0" w:color="auto"/>
        <w:right w:val="none" w:sz="0" w:space="0" w:color="auto"/>
      </w:divBdr>
      <w:divsChild>
        <w:div w:id="408967640">
          <w:marLeft w:val="0"/>
          <w:marRight w:val="0"/>
          <w:marTop w:val="0"/>
          <w:marBottom w:val="0"/>
          <w:divBdr>
            <w:top w:val="none" w:sz="0" w:space="0" w:color="auto"/>
            <w:left w:val="none" w:sz="0" w:space="0" w:color="auto"/>
            <w:bottom w:val="none" w:sz="0" w:space="0" w:color="auto"/>
            <w:right w:val="none" w:sz="0" w:space="0" w:color="auto"/>
          </w:divBdr>
          <w:divsChild>
            <w:div w:id="1011224227">
              <w:marLeft w:val="0"/>
              <w:marRight w:val="0"/>
              <w:marTop w:val="0"/>
              <w:marBottom w:val="0"/>
              <w:divBdr>
                <w:top w:val="none" w:sz="0" w:space="0" w:color="auto"/>
                <w:left w:val="none" w:sz="0" w:space="0" w:color="auto"/>
                <w:bottom w:val="none" w:sz="0" w:space="0" w:color="auto"/>
                <w:right w:val="none" w:sz="0" w:space="0" w:color="auto"/>
              </w:divBdr>
              <w:divsChild>
                <w:div w:id="968124622">
                  <w:marLeft w:val="-150"/>
                  <w:marRight w:val="-150"/>
                  <w:marTop w:val="0"/>
                  <w:marBottom w:val="0"/>
                  <w:divBdr>
                    <w:top w:val="none" w:sz="0" w:space="0" w:color="auto"/>
                    <w:left w:val="none" w:sz="0" w:space="0" w:color="auto"/>
                    <w:bottom w:val="none" w:sz="0" w:space="0" w:color="auto"/>
                    <w:right w:val="none" w:sz="0" w:space="0" w:color="auto"/>
                  </w:divBdr>
                  <w:divsChild>
                    <w:div w:id="281497707">
                      <w:marLeft w:val="0"/>
                      <w:marRight w:val="0"/>
                      <w:marTop w:val="0"/>
                      <w:marBottom w:val="0"/>
                      <w:divBdr>
                        <w:top w:val="none" w:sz="0" w:space="0" w:color="auto"/>
                        <w:left w:val="none" w:sz="0" w:space="0" w:color="auto"/>
                        <w:bottom w:val="none" w:sz="0" w:space="0" w:color="auto"/>
                        <w:right w:val="none" w:sz="0" w:space="0" w:color="auto"/>
                      </w:divBdr>
                      <w:divsChild>
                        <w:div w:id="525800877">
                          <w:marLeft w:val="0"/>
                          <w:marRight w:val="0"/>
                          <w:marTop w:val="0"/>
                          <w:marBottom w:val="0"/>
                          <w:divBdr>
                            <w:top w:val="none" w:sz="0" w:space="0" w:color="auto"/>
                            <w:left w:val="none" w:sz="0" w:space="0" w:color="auto"/>
                            <w:bottom w:val="none" w:sz="0" w:space="0" w:color="auto"/>
                            <w:right w:val="none" w:sz="0" w:space="0" w:color="auto"/>
                          </w:divBdr>
                          <w:divsChild>
                            <w:div w:id="759327315">
                              <w:marLeft w:val="0"/>
                              <w:marRight w:val="0"/>
                              <w:marTop w:val="0"/>
                              <w:marBottom w:val="0"/>
                              <w:divBdr>
                                <w:top w:val="none" w:sz="0" w:space="0" w:color="auto"/>
                                <w:left w:val="none" w:sz="0" w:space="0" w:color="auto"/>
                                <w:bottom w:val="none" w:sz="0" w:space="0" w:color="auto"/>
                                <w:right w:val="none" w:sz="0" w:space="0" w:color="auto"/>
                              </w:divBdr>
                              <w:divsChild>
                                <w:div w:id="1799226196">
                                  <w:marLeft w:val="0"/>
                                  <w:marRight w:val="0"/>
                                  <w:marTop w:val="0"/>
                                  <w:marBottom w:val="0"/>
                                  <w:divBdr>
                                    <w:top w:val="none" w:sz="0" w:space="0" w:color="auto"/>
                                    <w:left w:val="none" w:sz="0" w:space="0" w:color="auto"/>
                                    <w:bottom w:val="none" w:sz="0" w:space="0" w:color="auto"/>
                                    <w:right w:val="none" w:sz="0" w:space="0" w:color="auto"/>
                                  </w:divBdr>
                                  <w:divsChild>
                                    <w:div w:id="749932074">
                                      <w:marLeft w:val="0"/>
                                      <w:marRight w:val="0"/>
                                      <w:marTop w:val="0"/>
                                      <w:marBottom w:val="0"/>
                                      <w:divBdr>
                                        <w:top w:val="none" w:sz="0" w:space="0" w:color="auto"/>
                                        <w:left w:val="none" w:sz="0" w:space="0" w:color="auto"/>
                                        <w:bottom w:val="none" w:sz="0" w:space="0" w:color="auto"/>
                                        <w:right w:val="none" w:sz="0" w:space="0" w:color="auto"/>
                                      </w:divBdr>
                                      <w:divsChild>
                                        <w:div w:id="1650328705">
                                          <w:marLeft w:val="0"/>
                                          <w:marRight w:val="0"/>
                                          <w:marTop w:val="0"/>
                                          <w:marBottom w:val="0"/>
                                          <w:divBdr>
                                            <w:top w:val="none" w:sz="0" w:space="0" w:color="auto"/>
                                            <w:left w:val="none" w:sz="0" w:space="0" w:color="auto"/>
                                            <w:bottom w:val="none" w:sz="0" w:space="0" w:color="auto"/>
                                            <w:right w:val="none" w:sz="0" w:space="0" w:color="auto"/>
                                          </w:divBdr>
                                          <w:divsChild>
                                            <w:div w:id="318730767">
                                              <w:marLeft w:val="0"/>
                                              <w:marRight w:val="0"/>
                                              <w:marTop w:val="0"/>
                                              <w:marBottom w:val="0"/>
                                              <w:divBdr>
                                                <w:top w:val="none" w:sz="0" w:space="0" w:color="auto"/>
                                                <w:left w:val="none" w:sz="0" w:space="0" w:color="auto"/>
                                                <w:bottom w:val="none" w:sz="0" w:space="0" w:color="auto"/>
                                                <w:right w:val="none" w:sz="0" w:space="0" w:color="auto"/>
                                              </w:divBdr>
                                              <w:divsChild>
                                                <w:div w:id="14721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0372">
                                          <w:marLeft w:val="0"/>
                                          <w:marRight w:val="0"/>
                                          <w:marTop w:val="0"/>
                                          <w:marBottom w:val="0"/>
                                          <w:divBdr>
                                            <w:top w:val="none" w:sz="0" w:space="0" w:color="auto"/>
                                            <w:left w:val="none" w:sz="0" w:space="0" w:color="auto"/>
                                            <w:bottom w:val="none" w:sz="0" w:space="0" w:color="auto"/>
                                            <w:right w:val="none" w:sz="0" w:space="0" w:color="auto"/>
                                          </w:divBdr>
                                          <w:divsChild>
                                            <w:div w:id="435366028">
                                              <w:marLeft w:val="0"/>
                                              <w:marRight w:val="0"/>
                                              <w:marTop w:val="0"/>
                                              <w:marBottom w:val="0"/>
                                              <w:divBdr>
                                                <w:top w:val="none" w:sz="0" w:space="0" w:color="auto"/>
                                                <w:left w:val="none" w:sz="0" w:space="0" w:color="auto"/>
                                                <w:bottom w:val="none" w:sz="0" w:space="0" w:color="auto"/>
                                                <w:right w:val="none" w:sz="0" w:space="0" w:color="auto"/>
                                              </w:divBdr>
                                              <w:divsChild>
                                                <w:div w:id="14832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23557">
                                          <w:marLeft w:val="0"/>
                                          <w:marRight w:val="0"/>
                                          <w:marTop w:val="0"/>
                                          <w:marBottom w:val="0"/>
                                          <w:divBdr>
                                            <w:top w:val="none" w:sz="0" w:space="0" w:color="auto"/>
                                            <w:left w:val="none" w:sz="0" w:space="0" w:color="auto"/>
                                            <w:bottom w:val="none" w:sz="0" w:space="0" w:color="auto"/>
                                            <w:right w:val="none" w:sz="0" w:space="0" w:color="auto"/>
                                          </w:divBdr>
                                          <w:divsChild>
                                            <w:div w:id="207838724">
                                              <w:marLeft w:val="0"/>
                                              <w:marRight w:val="0"/>
                                              <w:marTop w:val="0"/>
                                              <w:marBottom w:val="0"/>
                                              <w:divBdr>
                                                <w:top w:val="none" w:sz="0" w:space="0" w:color="auto"/>
                                                <w:left w:val="none" w:sz="0" w:space="0" w:color="auto"/>
                                                <w:bottom w:val="none" w:sz="0" w:space="0" w:color="auto"/>
                                                <w:right w:val="none" w:sz="0" w:space="0" w:color="auto"/>
                                              </w:divBdr>
                                              <w:divsChild>
                                                <w:div w:id="1651984913">
                                                  <w:marLeft w:val="0"/>
                                                  <w:marRight w:val="0"/>
                                                  <w:marTop w:val="0"/>
                                                  <w:marBottom w:val="0"/>
                                                  <w:divBdr>
                                                    <w:top w:val="none" w:sz="0" w:space="0" w:color="auto"/>
                                                    <w:left w:val="none" w:sz="0" w:space="0" w:color="auto"/>
                                                    <w:bottom w:val="none" w:sz="0" w:space="0" w:color="auto"/>
                                                    <w:right w:val="none" w:sz="0" w:space="0" w:color="auto"/>
                                                  </w:divBdr>
                                                  <w:divsChild>
                                                    <w:div w:id="442384234">
                                                      <w:marLeft w:val="0"/>
                                                      <w:marRight w:val="0"/>
                                                      <w:marTop w:val="0"/>
                                                      <w:marBottom w:val="0"/>
                                                      <w:divBdr>
                                                        <w:top w:val="none" w:sz="0" w:space="0" w:color="auto"/>
                                                        <w:left w:val="none" w:sz="0" w:space="0" w:color="auto"/>
                                                        <w:bottom w:val="none" w:sz="0" w:space="0" w:color="auto"/>
                                                        <w:right w:val="none" w:sz="0" w:space="0" w:color="auto"/>
                                                      </w:divBdr>
                                                      <w:divsChild>
                                                        <w:div w:id="1261332975">
                                                          <w:marLeft w:val="0"/>
                                                          <w:marRight w:val="0"/>
                                                          <w:marTop w:val="0"/>
                                                          <w:marBottom w:val="0"/>
                                                          <w:divBdr>
                                                            <w:top w:val="none" w:sz="0" w:space="0" w:color="auto"/>
                                                            <w:left w:val="none" w:sz="0" w:space="0" w:color="auto"/>
                                                            <w:bottom w:val="none" w:sz="0" w:space="0" w:color="auto"/>
                                                            <w:right w:val="none" w:sz="0" w:space="0" w:color="auto"/>
                                                          </w:divBdr>
                                                          <w:divsChild>
                                                            <w:div w:id="80590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8489461">
      <w:bodyDiv w:val="1"/>
      <w:marLeft w:val="0"/>
      <w:marRight w:val="0"/>
      <w:marTop w:val="0"/>
      <w:marBottom w:val="0"/>
      <w:divBdr>
        <w:top w:val="none" w:sz="0" w:space="0" w:color="auto"/>
        <w:left w:val="none" w:sz="0" w:space="0" w:color="auto"/>
        <w:bottom w:val="none" w:sz="0" w:space="0" w:color="auto"/>
        <w:right w:val="none" w:sz="0" w:space="0" w:color="auto"/>
      </w:divBdr>
    </w:div>
    <w:div w:id="1944649953">
      <w:bodyDiv w:val="1"/>
      <w:marLeft w:val="0"/>
      <w:marRight w:val="0"/>
      <w:marTop w:val="0"/>
      <w:marBottom w:val="0"/>
      <w:divBdr>
        <w:top w:val="none" w:sz="0" w:space="0" w:color="auto"/>
        <w:left w:val="none" w:sz="0" w:space="0" w:color="auto"/>
        <w:bottom w:val="none" w:sz="0" w:space="0" w:color="auto"/>
        <w:right w:val="none" w:sz="0" w:space="0" w:color="auto"/>
      </w:divBdr>
      <w:divsChild>
        <w:div w:id="694308349">
          <w:marLeft w:val="0"/>
          <w:marRight w:val="0"/>
          <w:marTop w:val="0"/>
          <w:marBottom w:val="0"/>
          <w:divBdr>
            <w:top w:val="none" w:sz="0" w:space="0" w:color="auto"/>
            <w:left w:val="none" w:sz="0" w:space="0" w:color="auto"/>
            <w:bottom w:val="none" w:sz="0" w:space="0" w:color="auto"/>
            <w:right w:val="none" w:sz="0" w:space="0" w:color="auto"/>
          </w:divBdr>
          <w:divsChild>
            <w:div w:id="1968588242">
              <w:marLeft w:val="0"/>
              <w:marRight w:val="0"/>
              <w:marTop w:val="0"/>
              <w:marBottom w:val="0"/>
              <w:divBdr>
                <w:top w:val="none" w:sz="0" w:space="0" w:color="auto"/>
                <w:left w:val="none" w:sz="0" w:space="0" w:color="auto"/>
                <w:bottom w:val="none" w:sz="0" w:space="0" w:color="auto"/>
                <w:right w:val="none" w:sz="0" w:space="0" w:color="auto"/>
              </w:divBdr>
              <w:divsChild>
                <w:div w:id="682584765">
                  <w:marLeft w:val="-150"/>
                  <w:marRight w:val="-150"/>
                  <w:marTop w:val="0"/>
                  <w:marBottom w:val="0"/>
                  <w:divBdr>
                    <w:top w:val="none" w:sz="0" w:space="0" w:color="auto"/>
                    <w:left w:val="none" w:sz="0" w:space="0" w:color="auto"/>
                    <w:bottom w:val="none" w:sz="0" w:space="0" w:color="auto"/>
                    <w:right w:val="none" w:sz="0" w:space="0" w:color="auto"/>
                  </w:divBdr>
                  <w:divsChild>
                    <w:div w:id="1008603472">
                      <w:marLeft w:val="0"/>
                      <w:marRight w:val="0"/>
                      <w:marTop w:val="0"/>
                      <w:marBottom w:val="0"/>
                      <w:divBdr>
                        <w:top w:val="none" w:sz="0" w:space="0" w:color="auto"/>
                        <w:left w:val="none" w:sz="0" w:space="0" w:color="auto"/>
                        <w:bottom w:val="none" w:sz="0" w:space="0" w:color="auto"/>
                        <w:right w:val="none" w:sz="0" w:space="0" w:color="auto"/>
                      </w:divBdr>
                      <w:divsChild>
                        <w:div w:id="1190559584">
                          <w:marLeft w:val="0"/>
                          <w:marRight w:val="0"/>
                          <w:marTop w:val="0"/>
                          <w:marBottom w:val="0"/>
                          <w:divBdr>
                            <w:top w:val="none" w:sz="0" w:space="0" w:color="auto"/>
                            <w:left w:val="none" w:sz="0" w:space="0" w:color="auto"/>
                            <w:bottom w:val="none" w:sz="0" w:space="0" w:color="auto"/>
                            <w:right w:val="none" w:sz="0" w:space="0" w:color="auto"/>
                          </w:divBdr>
                          <w:divsChild>
                            <w:div w:id="2066416989">
                              <w:marLeft w:val="0"/>
                              <w:marRight w:val="0"/>
                              <w:marTop w:val="0"/>
                              <w:marBottom w:val="0"/>
                              <w:divBdr>
                                <w:top w:val="none" w:sz="0" w:space="0" w:color="auto"/>
                                <w:left w:val="none" w:sz="0" w:space="0" w:color="auto"/>
                                <w:bottom w:val="none" w:sz="0" w:space="0" w:color="auto"/>
                                <w:right w:val="none" w:sz="0" w:space="0" w:color="auto"/>
                              </w:divBdr>
                              <w:divsChild>
                                <w:div w:id="1505243736">
                                  <w:marLeft w:val="0"/>
                                  <w:marRight w:val="0"/>
                                  <w:marTop w:val="0"/>
                                  <w:marBottom w:val="0"/>
                                  <w:divBdr>
                                    <w:top w:val="none" w:sz="0" w:space="0" w:color="auto"/>
                                    <w:left w:val="none" w:sz="0" w:space="0" w:color="auto"/>
                                    <w:bottom w:val="none" w:sz="0" w:space="0" w:color="auto"/>
                                    <w:right w:val="none" w:sz="0" w:space="0" w:color="auto"/>
                                  </w:divBdr>
                                  <w:divsChild>
                                    <w:div w:id="1176730989">
                                      <w:marLeft w:val="0"/>
                                      <w:marRight w:val="0"/>
                                      <w:marTop w:val="0"/>
                                      <w:marBottom w:val="0"/>
                                      <w:divBdr>
                                        <w:top w:val="none" w:sz="0" w:space="0" w:color="auto"/>
                                        <w:left w:val="none" w:sz="0" w:space="0" w:color="auto"/>
                                        <w:bottom w:val="none" w:sz="0" w:space="0" w:color="auto"/>
                                        <w:right w:val="none" w:sz="0" w:space="0" w:color="auto"/>
                                      </w:divBdr>
                                      <w:divsChild>
                                        <w:div w:id="704795821">
                                          <w:marLeft w:val="0"/>
                                          <w:marRight w:val="0"/>
                                          <w:marTop w:val="0"/>
                                          <w:marBottom w:val="0"/>
                                          <w:divBdr>
                                            <w:top w:val="none" w:sz="0" w:space="0" w:color="auto"/>
                                            <w:left w:val="none" w:sz="0" w:space="0" w:color="auto"/>
                                            <w:bottom w:val="none" w:sz="0" w:space="0" w:color="auto"/>
                                            <w:right w:val="none" w:sz="0" w:space="0" w:color="auto"/>
                                          </w:divBdr>
                                          <w:divsChild>
                                            <w:div w:id="465662872">
                                              <w:marLeft w:val="0"/>
                                              <w:marRight w:val="0"/>
                                              <w:marTop w:val="0"/>
                                              <w:marBottom w:val="0"/>
                                              <w:divBdr>
                                                <w:top w:val="none" w:sz="0" w:space="0" w:color="auto"/>
                                                <w:left w:val="none" w:sz="0" w:space="0" w:color="auto"/>
                                                <w:bottom w:val="none" w:sz="0" w:space="0" w:color="auto"/>
                                                <w:right w:val="none" w:sz="0" w:space="0" w:color="auto"/>
                                              </w:divBdr>
                                              <w:divsChild>
                                                <w:div w:id="2117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68122">
                                          <w:marLeft w:val="0"/>
                                          <w:marRight w:val="0"/>
                                          <w:marTop w:val="0"/>
                                          <w:marBottom w:val="0"/>
                                          <w:divBdr>
                                            <w:top w:val="none" w:sz="0" w:space="0" w:color="auto"/>
                                            <w:left w:val="none" w:sz="0" w:space="0" w:color="auto"/>
                                            <w:bottom w:val="none" w:sz="0" w:space="0" w:color="auto"/>
                                            <w:right w:val="none" w:sz="0" w:space="0" w:color="auto"/>
                                          </w:divBdr>
                                          <w:divsChild>
                                            <w:div w:id="2046634517">
                                              <w:marLeft w:val="0"/>
                                              <w:marRight w:val="0"/>
                                              <w:marTop w:val="0"/>
                                              <w:marBottom w:val="0"/>
                                              <w:divBdr>
                                                <w:top w:val="none" w:sz="0" w:space="0" w:color="auto"/>
                                                <w:left w:val="none" w:sz="0" w:space="0" w:color="auto"/>
                                                <w:bottom w:val="none" w:sz="0" w:space="0" w:color="auto"/>
                                                <w:right w:val="none" w:sz="0" w:space="0" w:color="auto"/>
                                              </w:divBdr>
                                              <w:divsChild>
                                                <w:div w:id="5424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48605">
                                          <w:marLeft w:val="0"/>
                                          <w:marRight w:val="0"/>
                                          <w:marTop w:val="0"/>
                                          <w:marBottom w:val="0"/>
                                          <w:divBdr>
                                            <w:top w:val="none" w:sz="0" w:space="0" w:color="auto"/>
                                            <w:left w:val="none" w:sz="0" w:space="0" w:color="auto"/>
                                            <w:bottom w:val="none" w:sz="0" w:space="0" w:color="auto"/>
                                            <w:right w:val="none" w:sz="0" w:space="0" w:color="auto"/>
                                          </w:divBdr>
                                          <w:divsChild>
                                            <w:div w:id="1382368162">
                                              <w:marLeft w:val="0"/>
                                              <w:marRight w:val="0"/>
                                              <w:marTop w:val="0"/>
                                              <w:marBottom w:val="0"/>
                                              <w:divBdr>
                                                <w:top w:val="none" w:sz="0" w:space="0" w:color="auto"/>
                                                <w:left w:val="none" w:sz="0" w:space="0" w:color="auto"/>
                                                <w:bottom w:val="none" w:sz="0" w:space="0" w:color="auto"/>
                                                <w:right w:val="none" w:sz="0" w:space="0" w:color="auto"/>
                                              </w:divBdr>
                                              <w:divsChild>
                                                <w:div w:id="2135244503">
                                                  <w:marLeft w:val="0"/>
                                                  <w:marRight w:val="0"/>
                                                  <w:marTop w:val="0"/>
                                                  <w:marBottom w:val="0"/>
                                                  <w:divBdr>
                                                    <w:top w:val="none" w:sz="0" w:space="0" w:color="auto"/>
                                                    <w:left w:val="none" w:sz="0" w:space="0" w:color="auto"/>
                                                    <w:bottom w:val="none" w:sz="0" w:space="0" w:color="auto"/>
                                                    <w:right w:val="none" w:sz="0" w:space="0" w:color="auto"/>
                                                  </w:divBdr>
                                                  <w:divsChild>
                                                    <w:div w:id="1384479369">
                                                      <w:marLeft w:val="0"/>
                                                      <w:marRight w:val="0"/>
                                                      <w:marTop w:val="0"/>
                                                      <w:marBottom w:val="0"/>
                                                      <w:divBdr>
                                                        <w:top w:val="none" w:sz="0" w:space="0" w:color="auto"/>
                                                        <w:left w:val="none" w:sz="0" w:space="0" w:color="auto"/>
                                                        <w:bottom w:val="none" w:sz="0" w:space="0" w:color="auto"/>
                                                        <w:right w:val="none" w:sz="0" w:space="0" w:color="auto"/>
                                                      </w:divBdr>
                                                      <w:divsChild>
                                                        <w:div w:id="918254642">
                                                          <w:marLeft w:val="0"/>
                                                          <w:marRight w:val="0"/>
                                                          <w:marTop w:val="0"/>
                                                          <w:marBottom w:val="0"/>
                                                          <w:divBdr>
                                                            <w:top w:val="none" w:sz="0" w:space="0" w:color="auto"/>
                                                            <w:left w:val="none" w:sz="0" w:space="0" w:color="auto"/>
                                                            <w:bottom w:val="none" w:sz="0" w:space="0" w:color="auto"/>
                                                            <w:right w:val="none" w:sz="0" w:space="0" w:color="auto"/>
                                                          </w:divBdr>
                                                          <w:divsChild>
                                                            <w:div w:id="7245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uk/url?sa=i&amp;url=https%3A%2F%2Fwww.amazon.co.uk%2FAccess-History-Russia-Rulers-1855-1964%2Fdp%2F1510459774&amp;psig=AOvVaw2wQmi7ckuR4WXYF_EteXr5&amp;ust=1598449524335000&amp;source=images&amp;cd=vfe&amp;ved=0CAIQjRxqFwoTCNDE7dK-tusCFQAAAAAdAAAAABAE" TargetMode="External"/><Relationship Id="rId21" Type="http://schemas.openxmlformats.org/officeDocument/2006/relationships/image" Target="media/image6.jpeg"/><Relationship Id="rId42" Type="http://schemas.openxmlformats.org/officeDocument/2006/relationships/diagramQuickStyle" Target="diagrams/quickStyle2.xml"/><Relationship Id="rId47" Type="http://schemas.openxmlformats.org/officeDocument/2006/relationships/image" Target="media/image20.jpeg"/><Relationship Id="rId63" Type="http://schemas.openxmlformats.org/officeDocument/2006/relationships/hyperlink" Target="https://en.wikipedia.org/wiki/Lithuanian_language" TargetMode="External"/><Relationship Id="rId68" Type="http://schemas.openxmlformats.org/officeDocument/2006/relationships/hyperlink" Target="https://en.wikipedia.org/wiki/Diet_of_Finland" TargetMode="External"/><Relationship Id="rId84" Type="http://schemas.openxmlformats.org/officeDocument/2006/relationships/image" Target="media/image42.jpeg"/><Relationship Id="rId89" Type="http://schemas.openxmlformats.org/officeDocument/2006/relationships/image" Target="media/image45.jpeg"/><Relationship Id="rId16" Type="http://schemas.openxmlformats.org/officeDocument/2006/relationships/hyperlink" Target="https://www.bbc.co.uk/programmes/p003k9b2" TargetMode="External"/><Relationship Id="rId11" Type="http://schemas.openxmlformats.org/officeDocument/2006/relationships/image" Target="media/image1.jpeg"/><Relationship Id="rId32" Type="http://schemas.openxmlformats.org/officeDocument/2006/relationships/diagramQuickStyle" Target="diagrams/quickStyle1.xml"/><Relationship Id="rId37" Type="http://schemas.openxmlformats.org/officeDocument/2006/relationships/image" Target="media/image16.jpeg"/><Relationship Id="rId53" Type="http://schemas.openxmlformats.org/officeDocument/2006/relationships/image" Target="media/image25.jpeg"/><Relationship Id="rId58" Type="http://schemas.openxmlformats.org/officeDocument/2006/relationships/image" Target="media/image29.jpeg"/><Relationship Id="rId74" Type="http://schemas.openxmlformats.org/officeDocument/2006/relationships/image" Target="media/image34.jpeg"/><Relationship Id="rId79" Type="http://schemas.openxmlformats.org/officeDocument/2006/relationships/image" Target="media/image37.jpeg"/><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http://www.historytoday.com"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diagramData" Target="diagrams/data1.xml"/><Relationship Id="rId35" Type="http://schemas.openxmlformats.org/officeDocument/2006/relationships/image" Target="media/image14.jpeg"/><Relationship Id="rId43" Type="http://schemas.openxmlformats.org/officeDocument/2006/relationships/diagramColors" Target="diagrams/colors2.xml"/><Relationship Id="rId48" Type="http://schemas.openxmlformats.org/officeDocument/2006/relationships/image" Target="media/image21.png"/><Relationship Id="rId56" Type="http://schemas.openxmlformats.org/officeDocument/2006/relationships/image" Target="media/image27.jpeg"/><Relationship Id="rId64" Type="http://schemas.openxmlformats.org/officeDocument/2006/relationships/hyperlink" Target="https://en.wikipedia.org/wiki/Ukrainian_language" TargetMode="External"/><Relationship Id="rId69" Type="http://schemas.openxmlformats.org/officeDocument/2006/relationships/hyperlink" Target="https://en.wikipedia.org/wiki/Finnish_language" TargetMode="External"/><Relationship Id="rId77" Type="http://schemas.openxmlformats.org/officeDocument/2006/relationships/hyperlink" Target="https://www.bbc.co.uk/programmes/p003k9b2" TargetMode="External"/><Relationship Id="rId8" Type="http://schemas.openxmlformats.org/officeDocument/2006/relationships/webSettings" Target="webSettings.xml"/><Relationship Id="rId51" Type="http://schemas.openxmlformats.org/officeDocument/2006/relationships/image" Target="media/image23.jpeg"/><Relationship Id="rId72" Type="http://schemas.openxmlformats.org/officeDocument/2006/relationships/image" Target="media/image32.jpeg"/><Relationship Id="rId80" Type="http://schemas.openxmlformats.org/officeDocument/2006/relationships/image" Target="media/image38.jpeg"/><Relationship Id="rId85" Type="http://schemas.openxmlformats.org/officeDocument/2006/relationships/image" Target="media/image43.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bbc.co.uk/programmes/b0b2gspd" TargetMode="External"/><Relationship Id="rId25" Type="http://schemas.openxmlformats.org/officeDocument/2006/relationships/image" Target="media/image10.png"/><Relationship Id="rId33" Type="http://schemas.openxmlformats.org/officeDocument/2006/relationships/diagramColors" Target="diagrams/colors1.xml"/><Relationship Id="rId38" Type="http://schemas.openxmlformats.org/officeDocument/2006/relationships/image" Target="media/image17.jpeg"/><Relationship Id="rId46" Type="http://schemas.openxmlformats.org/officeDocument/2006/relationships/image" Target="media/image19.jpeg"/><Relationship Id="rId59" Type="http://schemas.openxmlformats.org/officeDocument/2006/relationships/image" Target="media/image30.png"/><Relationship Id="rId67" Type="http://schemas.openxmlformats.org/officeDocument/2006/relationships/hyperlink" Target="https://en.wikipedia.org/wiki/Congress_Poland" TargetMode="External"/><Relationship Id="rId20" Type="http://schemas.openxmlformats.org/officeDocument/2006/relationships/footer" Target="footer1.xml"/><Relationship Id="rId41" Type="http://schemas.openxmlformats.org/officeDocument/2006/relationships/diagramLayout" Target="diagrams/layout2.xml"/><Relationship Id="rId54" Type="http://schemas.openxmlformats.org/officeDocument/2006/relationships/hyperlink" Target="http://www.spartacus-educational.com" TargetMode="External"/><Relationship Id="rId62" Type="http://schemas.openxmlformats.org/officeDocument/2006/relationships/hyperlink" Target="https://en.wikipedia.org/wiki/Martial_law" TargetMode="External"/><Relationship Id="rId70" Type="http://schemas.openxmlformats.org/officeDocument/2006/relationships/hyperlink" Target="https://en.wikipedia.org/wiki/National_language" TargetMode="External"/><Relationship Id="rId75" Type="http://schemas.openxmlformats.org/officeDocument/2006/relationships/image" Target="media/image35.jpeg"/><Relationship Id="rId83" Type="http://schemas.openxmlformats.org/officeDocument/2006/relationships/image" Target="media/image41.jpeg"/><Relationship Id="rId88" Type="http://schemas.openxmlformats.org/officeDocument/2006/relationships/image" Target="media/image44.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y.dynamic-learning.co.uk/?csid=9781471862410&amp;uid=21e6ce43-0768-4828-90ac-a77eb5797f84&amp;cid=17033&amp;to=635269&amp;gd=2019-10-04T12:39:26&amp;ke=8415B8F99F78451F531851C575231EA9&amp;sa=65UXrA3Pcrovplj6L371aCghDUKafk&amp;mp=6" TargetMode="Externa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15.jpeg"/><Relationship Id="rId49" Type="http://schemas.openxmlformats.org/officeDocument/2006/relationships/hyperlink" Target="https://www.historytoday.com/archive/reforms-tsar-alexander-ii" TargetMode="External"/><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diagramLayout" Target="diagrams/layout1.xml"/><Relationship Id="rId44" Type="http://schemas.microsoft.com/office/2007/relationships/diagramDrawing" Target="diagrams/drawing2.xml"/><Relationship Id="rId52" Type="http://schemas.openxmlformats.org/officeDocument/2006/relationships/image" Target="media/image24.jpeg"/><Relationship Id="rId60" Type="http://schemas.openxmlformats.org/officeDocument/2006/relationships/image" Target="media/image31.jpeg"/><Relationship Id="rId65" Type="http://schemas.openxmlformats.org/officeDocument/2006/relationships/hyperlink" Target="https://en.wikipedia.org/wiki/Belarussian_language" TargetMode="External"/><Relationship Id="rId73" Type="http://schemas.openxmlformats.org/officeDocument/2006/relationships/image" Target="media/image33.jpeg"/><Relationship Id="rId78" Type="http://schemas.openxmlformats.org/officeDocument/2006/relationships/hyperlink" Target="https://www.bbc.co.uk/programmes/p003k9b2" TargetMode="External"/><Relationship Id="rId81" Type="http://schemas.openxmlformats.org/officeDocument/2006/relationships/image" Target="media/image39.jpeg"/><Relationship Id="rId86" Type="http://schemas.openxmlformats.org/officeDocument/2006/relationships/hyperlink" Target="https://en.wikipedia.org/wiki/Fla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4.jpeg"/><Relationship Id="rId39" Type="http://schemas.openxmlformats.org/officeDocument/2006/relationships/hyperlink" Target="https://www.bbc.co.uk/programmes/b0b2gspd" TargetMode="External"/><Relationship Id="rId34" Type="http://schemas.microsoft.com/office/2007/relationships/diagramDrawing" Target="diagrams/drawing1.xml"/><Relationship Id="rId50" Type="http://schemas.openxmlformats.org/officeDocument/2006/relationships/image" Target="media/image22.jpeg"/><Relationship Id="rId55" Type="http://schemas.openxmlformats.org/officeDocument/2006/relationships/image" Target="media/image26.jpeg"/><Relationship Id="rId76" Type="http://schemas.openxmlformats.org/officeDocument/2006/relationships/image" Target="media/image36.jpeg"/><Relationship Id="rId7" Type="http://schemas.openxmlformats.org/officeDocument/2006/relationships/settings" Target="settings.xml"/><Relationship Id="rId71" Type="http://schemas.openxmlformats.org/officeDocument/2006/relationships/hyperlink" Target="https://en.wikipedia.org/wiki/Finland_Swedish" TargetMode="External"/><Relationship Id="rId2" Type="http://schemas.openxmlformats.org/officeDocument/2006/relationships/customXml" Target="../customXml/item2.xml"/><Relationship Id="rId29" Type="http://schemas.openxmlformats.org/officeDocument/2006/relationships/image" Target="media/image13.jpeg"/><Relationship Id="rId24" Type="http://schemas.openxmlformats.org/officeDocument/2006/relationships/image" Target="media/image9.png"/><Relationship Id="rId40" Type="http://schemas.openxmlformats.org/officeDocument/2006/relationships/diagramData" Target="diagrams/data2.xml"/><Relationship Id="rId45" Type="http://schemas.openxmlformats.org/officeDocument/2006/relationships/image" Target="media/image18.jpeg"/><Relationship Id="rId66" Type="http://schemas.openxmlformats.org/officeDocument/2006/relationships/hyperlink" Target="https://en.wikipedia.org/wiki/Polish_language" TargetMode="External"/><Relationship Id="rId87" Type="http://schemas.openxmlformats.org/officeDocument/2006/relationships/hyperlink" Target="https://en.wikipedia.org/w/index.php?title=Voznesensky_Posad&amp;action=edit&amp;redlink=1" TargetMode="External"/><Relationship Id="rId61" Type="http://schemas.openxmlformats.org/officeDocument/2006/relationships/hyperlink" Target="https://en.wikipedia.org/wiki/Polish%E2%80%93Lithuanian_Commonwealth" TargetMode="External"/><Relationship Id="rId82" Type="http://schemas.openxmlformats.org/officeDocument/2006/relationships/image" Target="media/image40.jpeg"/><Relationship Id="rId19"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0A7E29-9698-4D5A-940B-AFAD24EB01F4}" type="doc">
      <dgm:prSet loTypeId="urn:microsoft.com/office/officeart/2005/8/layout/process2" loCatId="process" qsTypeId="urn:microsoft.com/office/officeart/2005/8/quickstyle/simple1" qsCatId="simple" csTypeId="urn:microsoft.com/office/officeart/2005/8/colors/accent1_1" csCatId="accent1" phldr="1"/>
      <dgm:spPr/>
    </dgm:pt>
    <dgm:pt modelId="{09FD1B3A-EBA1-4663-862A-DA9677F5CE88}">
      <dgm:prSet phldrT="[Text]"/>
      <dgm:spPr/>
      <dgm:t>
        <a:bodyPr/>
        <a:lstStyle/>
        <a:p>
          <a:endParaRPr lang="en-GB"/>
        </a:p>
      </dgm:t>
    </dgm:pt>
    <dgm:pt modelId="{8A82F51B-69F8-414C-A7CE-CF41A19B05B3}" type="parTrans" cxnId="{E6836C10-CE1B-41F9-8C20-2DA9E8B970EF}">
      <dgm:prSet/>
      <dgm:spPr/>
      <dgm:t>
        <a:bodyPr/>
        <a:lstStyle/>
        <a:p>
          <a:endParaRPr lang="en-GB"/>
        </a:p>
      </dgm:t>
    </dgm:pt>
    <dgm:pt modelId="{8F1CE343-FFE9-4287-ABAB-8E10956EA607}" type="sibTrans" cxnId="{E6836C10-CE1B-41F9-8C20-2DA9E8B970EF}">
      <dgm:prSet/>
      <dgm:spPr/>
      <dgm:t>
        <a:bodyPr/>
        <a:lstStyle/>
        <a:p>
          <a:endParaRPr lang="en-GB"/>
        </a:p>
      </dgm:t>
    </dgm:pt>
    <dgm:pt modelId="{997E7844-616E-4473-8B71-5D47605B3A08}">
      <dgm:prSet phldrT="[Text]"/>
      <dgm:spPr/>
      <dgm:t>
        <a:bodyPr/>
        <a:lstStyle/>
        <a:p>
          <a:endParaRPr lang="en-GB"/>
        </a:p>
      </dgm:t>
    </dgm:pt>
    <dgm:pt modelId="{0A256739-9D27-48FA-A291-3F8643286410}" type="parTrans" cxnId="{42DD48E7-87C4-4EBE-8E06-8809D4D6F0EC}">
      <dgm:prSet/>
      <dgm:spPr/>
      <dgm:t>
        <a:bodyPr/>
        <a:lstStyle/>
        <a:p>
          <a:endParaRPr lang="en-GB"/>
        </a:p>
      </dgm:t>
    </dgm:pt>
    <dgm:pt modelId="{D3F2F33E-54FA-4DAF-A8FE-65BEB619CD17}" type="sibTrans" cxnId="{42DD48E7-87C4-4EBE-8E06-8809D4D6F0EC}">
      <dgm:prSet/>
      <dgm:spPr/>
      <dgm:t>
        <a:bodyPr/>
        <a:lstStyle/>
        <a:p>
          <a:endParaRPr lang="en-GB"/>
        </a:p>
      </dgm:t>
    </dgm:pt>
    <dgm:pt modelId="{1E877CA7-0D36-4F5D-8A4E-9FF08B2D3015}">
      <dgm:prSet phldrT="[Text]"/>
      <dgm:spPr/>
      <dgm:t>
        <a:bodyPr/>
        <a:lstStyle/>
        <a:p>
          <a:endParaRPr lang="en-GB"/>
        </a:p>
      </dgm:t>
    </dgm:pt>
    <dgm:pt modelId="{46F75497-4FA6-424D-ACCA-2F11A644E385}" type="parTrans" cxnId="{DFA6F9B0-B02A-453C-B1D4-14205ED9CC4F}">
      <dgm:prSet/>
      <dgm:spPr/>
      <dgm:t>
        <a:bodyPr/>
        <a:lstStyle/>
        <a:p>
          <a:endParaRPr lang="en-GB"/>
        </a:p>
      </dgm:t>
    </dgm:pt>
    <dgm:pt modelId="{103D7D9E-9169-469E-A839-CBBE1943A16C}" type="sibTrans" cxnId="{DFA6F9B0-B02A-453C-B1D4-14205ED9CC4F}">
      <dgm:prSet/>
      <dgm:spPr/>
      <dgm:t>
        <a:bodyPr/>
        <a:lstStyle/>
        <a:p>
          <a:endParaRPr lang="en-GB"/>
        </a:p>
      </dgm:t>
    </dgm:pt>
    <dgm:pt modelId="{F72DEEF5-73DF-43ED-AA8D-10030AB47058}">
      <dgm:prSet phldrT="[Text]"/>
      <dgm:spPr/>
      <dgm:t>
        <a:bodyPr/>
        <a:lstStyle/>
        <a:p>
          <a:endParaRPr lang="en-GB"/>
        </a:p>
      </dgm:t>
    </dgm:pt>
    <dgm:pt modelId="{B47C6DC8-F9D9-43F5-845D-37D9B622E2F0}" type="parTrans" cxnId="{1D84F862-9E7D-42AE-8F25-A1F71D9EB07C}">
      <dgm:prSet/>
      <dgm:spPr/>
      <dgm:t>
        <a:bodyPr/>
        <a:lstStyle/>
        <a:p>
          <a:endParaRPr lang="en-GB"/>
        </a:p>
      </dgm:t>
    </dgm:pt>
    <dgm:pt modelId="{3A839825-653A-46D3-B30E-F46BAE58D321}" type="sibTrans" cxnId="{1D84F862-9E7D-42AE-8F25-A1F71D9EB07C}">
      <dgm:prSet/>
      <dgm:spPr/>
      <dgm:t>
        <a:bodyPr/>
        <a:lstStyle/>
        <a:p>
          <a:endParaRPr lang="en-GB"/>
        </a:p>
      </dgm:t>
    </dgm:pt>
    <dgm:pt modelId="{B7FBECDB-37A0-4729-A185-058A70899AA3}">
      <dgm:prSet phldrT="[Text]"/>
      <dgm:spPr/>
      <dgm:t>
        <a:bodyPr/>
        <a:lstStyle/>
        <a:p>
          <a:endParaRPr lang="en-GB"/>
        </a:p>
      </dgm:t>
    </dgm:pt>
    <dgm:pt modelId="{405499A9-3456-4E41-B587-2D3E4B149EA7}" type="parTrans" cxnId="{B79C77B6-8704-4A10-89DD-78EBB5BCF146}">
      <dgm:prSet/>
      <dgm:spPr/>
      <dgm:t>
        <a:bodyPr/>
        <a:lstStyle/>
        <a:p>
          <a:endParaRPr lang="en-GB"/>
        </a:p>
      </dgm:t>
    </dgm:pt>
    <dgm:pt modelId="{951B3FDA-9E42-464B-B4C7-40614911712B}" type="sibTrans" cxnId="{B79C77B6-8704-4A10-89DD-78EBB5BCF146}">
      <dgm:prSet/>
      <dgm:spPr/>
      <dgm:t>
        <a:bodyPr/>
        <a:lstStyle/>
        <a:p>
          <a:endParaRPr lang="en-GB"/>
        </a:p>
      </dgm:t>
    </dgm:pt>
    <dgm:pt modelId="{E6C6483F-FE0B-4DB3-A7DE-358B6BD324E3}">
      <dgm:prSet phldrT="[Text]"/>
      <dgm:spPr/>
      <dgm:t>
        <a:bodyPr/>
        <a:lstStyle/>
        <a:p>
          <a:endParaRPr lang="en-GB"/>
        </a:p>
      </dgm:t>
    </dgm:pt>
    <dgm:pt modelId="{718DDCEB-A95C-4465-B736-E4FEDC6F8EE1}" type="parTrans" cxnId="{1269EB0D-E870-4B2F-8C56-9D8DCB36F34B}">
      <dgm:prSet/>
      <dgm:spPr/>
      <dgm:t>
        <a:bodyPr/>
        <a:lstStyle/>
        <a:p>
          <a:endParaRPr lang="en-GB"/>
        </a:p>
      </dgm:t>
    </dgm:pt>
    <dgm:pt modelId="{A7DF690E-E7B7-4288-BDAB-F8D7C9EBFD05}" type="sibTrans" cxnId="{1269EB0D-E870-4B2F-8C56-9D8DCB36F34B}">
      <dgm:prSet/>
      <dgm:spPr/>
      <dgm:t>
        <a:bodyPr/>
        <a:lstStyle/>
        <a:p>
          <a:endParaRPr lang="en-GB"/>
        </a:p>
      </dgm:t>
    </dgm:pt>
    <dgm:pt modelId="{FB0B0EE8-4740-49F0-89E4-38852DC3684C}">
      <dgm:prSet phldrT="[Text]"/>
      <dgm:spPr/>
      <dgm:t>
        <a:bodyPr/>
        <a:lstStyle/>
        <a:p>
          <a:endParaRPr lang="en-GB"/>
        </a:p>
      </dgm:t>
    </dgm:pt>
    <dgm:pt modelId="{363F6BC2-F3C1-433B-BB55-886EC55E8DC1}" type="parTrans" cxnId="{EB124AF9-1A9D-49E8-9E00-2043925343C7}">
      <dgm:prSet/>
      <dgm:spPr/>
      <dgm:t>
        <a:bodyPr/>
        <a:lstStyle/>
        <a:p>
          <a:endParaRPr lang="en-GB"/>
        </a:p>
      </dgm:t>
    </dgm:pt>
    <dgm:pt modelId="{32469A8E-CA8E-48B3-9930-D9C65269261B}" type="sibTrans" cxnId="{EB124AF9-1A9D-49E8-9E00-2043925343C7}">
      <dgm:prSet/>
      <dgm:spPr/>
      <dgm:t>
        <a:bodyPr/>
        <a:lstStyle/>
        <a:p>
          <a:endParaRPr lang="en-GB"/>
        </a:p>
      </dgm:t>
    </dgm:pt>
    <dgm:pt modelId="{0A21915C-3CF0-4B51-B6D0-F1D88DEC2CFC}" type="pres">
      <dgm:prSet presAssocID="{F10A7E29-9698-4D5A-940B-AFAD24EB01F4}" presName="linearFlow" presStyleCnt="0">
        <dgm:presLayoutVars>
          <dgm:resizeHandles val="exact"/>
        </dgm:presLayoutVars>
      </dgm:prSet>
      <dgm:spPr/>
    </dgm:pt>
    <dgm:pt modelId="{125DB72D-95A4-451B-A698-CF6A0413D07F}" type="pres">
      <dgm:prSet presAssocID="{09FD1B3A-EBA1-4663-862A-DA9677F5CE88}" presName="node" presStyleLbl="node1" presStyleIdx="0" presStyleCnt="7" custScaleX="669861" custScaleY="169898">
        <dgm:presLayoutVars>
          <dgm:bulletEnabled val="1"/>
        </dgm:presLayoutVars>
      </dgm:prSet>
      <dgm:spPr/>
      <dgm:t>
        <a:bodyPr/>
        <a:lstStyle/>
        <a:p>
          <a:endParaRPr lang="en-US"/>
        </a:p>
      </dgm:t>
    </dgm:pt>
    <dgm:pt modelId="{8C4BA573-6F77-408A-871D-3347AAB94520}" type="pres">
      <dgm:prSet presAssocID="{8F1CE343-FFE9-4287-ABAB-8E10956EA607}" presName="sibTrans" presStyleLbl="sibTrans2D1" presStyleIdx="0" presStyleCnt="6" custScaleX="279318" custScaleY="70845"/>
      <dgm:spPr/>
      <dgm:t>
        <a:bodyPr/>
        <a:lstStyle/>
        <a:p>
          <a:endParaRPr lang="en-US"/>
        </a:p>
      </dgm:t>
    </dgm:pt>
    <dgm:pt modelId="{5F0312AF-BD9B-4B3F-8524-9E0B2B7D3653}" type="pres">
      <dgm:prSet presAssocID="{8F1CE343-FFE9-4287-ABAB-8E10956EA607}" presName="connectorText" presStyleLbl="sibTrans2D1" presStyleIdx="0" presStyleCnt="6"/>
      <dgm:spPr/>
      <dgm:t>
        <a:bodyPr/>
        <a:lstStyle/>
        <a:p>
          <a:endParaRPr lang="en-US"/>
        </a:p>
      </dgm:t>
    </dgm:pt>
    <dgm:pt modelId="{010B515A-6094-4597-85BC-59CCDF236DB4}" type="pres">
      <dgm:prSet presAssocID="{997E7844-616E-4473-8B71-5D47605B3A08}" presName="node" presStyleLbl="node1" presStyleIdx="1" presStyleCnt="7" custScaleX="669861" custScaleY="169898">
        <dgm:presLayoutVars>
          <dgm:bulletEnabled val="1"/>
        </dgm:presLayoutVars>
      </dgm:prSet>
      <dgm:spPr/>
      <dgm:t>
        <a:bodyPr/>
        <a:lstStyle/>
        <a:p>
          <a:endParaRPr lang="en-US"/>
        </a:p>
      </dgm:t>
    </dgm:pt>
    <dgm:pt modelId="{41031B2A-88D4-4A0D-AC3F-6E4501743F12}" type="pres">
      <dgm:prSet presAssocID="{D3F2F33E-54FA-4DAF-A8FE-65BEB619CD17}" presName="sibTrans" presStyleLbl="sibTrans2D1" presStyleIdx="1" presStyleCnt="6" custScaleX="279318" custScaleY="70845"/>
      <dgm:spPr/>
      <dgm:t>
        <a:bodyPr/>
        <a:lstStyle/>
        <a:p>
          <a:endParaRPr lang="en-US"/>
        </a:p>
      </dgm:t>
    </dgm:pt>
    <dgm:pt modelId="{E20EF0F7-2858-426C-8D61-C351D0A1266E}" type="pres">
      <dgm:prSet presAssocID="{D3F2F33E-54FA-4DAF-A8FE-65BEB619CD17}" presName="connectorText" presStyleLbl="sibTrans2D1" presStyleIdx="1" presStyleCnt="6"/>
      <dgm:spPr/>
      <dgm:t>
        <a:bodyPr/>
        <a:lstStyle/>
        <a:p>
          <a:endParaRPr lang="en-US"/>
        </a:p>
      </dgm:t>
    </dgm:pt>
    <dgm:pt modelId="{71624DAC-ECBA-4886-8080-E1DB0CB5A7DC}" type="pres">
      <dgm:prSet presAssocID="{1E877CA7-0D36-4F5D-8A4E-9FF08B2D3015}" presName="node" presStyleLbl="node1" presStyleIdx="2" presStyleCnt="7" custScaleX="669861" custScaleY="169898">
        <dgm:presLayoutVars>
          <dgm:bulletEnabled val="1"/>
        </dgm:presLayoutVars>
      </dgm:prSet>
      <dgm:spPr/>
      <dgm:t>
        <a:bodyPr/>
        <a:lstStyle/>
        <a:p>
          <a:endParaRPr lang="en-US"/>
        </a:p>
      </dgm:t>
    </dgm:pt>
    <dgm:pt modelId="{DF1E6F46-9458-4E03-A04B-1289DE30DE2B}" type="pres">
      <dgm:prSet presAssocID="{103D7D9E-9169-469E-A839-CBBE1943A16C}" presName="sibTrans" presStyleLbl="sibTrans2D1" presStyleIdx="2" presStyleCnt="6" custScaleX="279318" custScaleY="70845"/>
      <dgm:spPr/>
      <dgm:t>
        <a:bodyPr/>
        <a:lstStyle/>
        <a:p>
          <a:endParaRPr lang="en-US"/>
        </a:p>
      </dgm:t>
    </dgm:pt>
    <dgm:pt modelId="{4ACF22D4-3E27-47C3-BE86-2DF8BA7EFA8F}" type="pres">
      <dgm:prSet presAssocID="{103D7D9E-9169-469E-A839-CBBE1943A16C}" presName="connectorText" presStyleLbl="sibTrans2D1" presStyleIdx="2" presStyleCnt="6"/>
      <dgm:spPr/>
      <dgm:t>
        <a:bodyPr/>
        <a:lstStyle/>
        <a:p>
          <a:endParaRPr lang="en-US"/>
        </a:p>
      </dgm:t>
    </dgm:pt>
    <dgm:pt modelId="{E6D2AEF0-70AD-4954-8C6C-6AB7E610B727}" type="pres">
      <dgm:prSet presAssocID="{B7FBECDB-37A0-4729-A185-058A70899AA3}" presName="node" presStyleLbl="node1" presStyleIdx="3" presStyleCnt="7" custScaleX="669861" custScaleY="169898">
        <dgm:presLayoutVars>
          <dgm:bulletEnabled val="1"/>
        </dgm:presLayoutVars>
      </dgm:prSet>
      <dgm:spPr/>
      <dgm:t>
        <a:bodyPr/>
        <a:lstStyle/>
        <a:p>
          <a:endParaRPr lang="en-US"/>
        </a:p>
      </dgm:t>
    </dgm:pt>
    <dgm:pt modelId="{8E6B51B1-6F50-44F1-BA98-2926D927E28F}" type="pres">
      <dgm:prSet presAssocID="{951B3FDA-9E42-464B-B4C7-40614911712B}" presName="sibTrans" presStyleLbl="sibTrans2D1" presStyleIdx="3" presStyleCnt="6" custScaleX="279318" custScaleY="70845"/>
      <dgm:spPr/>
      <dgm:t>
        <a:bodyPr/>
        <a:lstStyle/>
        <a:p>
          <a:endParaRPr lang="en-US"/>
        </a:p>
      </dgm:t>
    </dgm:pt>
    <dgm:pt modelId="{EB6FB4E8-D854-493C-9503-61CE1A8ECC2A}" type="pres">
      <dgm:prSet presAssocID="{951B3FDA-9E42-464B-B4C7-40614911712B}" presName="connectorText" presStyleLbl="sibTrans2D1" presStyleIdx="3" presStyleCnt="6"/>
      <dgm:spPr/>
      <dgm:t>
        <a:bodyPr/>
        <a:lstStyle/>
        <a:p>
          <a:endParaRPr lang="en-US"/>
        </a:p>
      </dgm:t>
    </dgm:pt>
    <dgm:pt modelId="{5DD2BC02-C2A0-46E7-B9B8-73FAB429D62B}" type="pres">
      <dgm:prSet presAssocID="{E6C6483F-FE0B-4DB3-A7DE-358B6BD324E3}" presName="node" presStyleLbl="node1" presStyleIdx="4" presStyleCnt="7" custScaleX="669861" custScaleY="169898">
        <dgm:presLayoutVars>
          <dgm:bulletEnabled val="1"/>
        </dgm:presLayoutVars>
      </dgm:prSet>
      <dgm:spPr/>
      <dgm:t>
        <a:bodyPr/>
        <a:lstStyle/>
        <a:p>
          <a:endParaRPr lang="en-US"/>
        </a:p>
      </dgm:t>
    </dgm:pt>
    <dgm:pt modelId="{87430E7F-C13D-4265-BF82-79A4CD9B206C}" type="pres">
      <dgm:prSet presAssocID="{A7DF690E-E7B7-4288-BDAB-F8D7C9EBFD05}" presName="sibTrans" presStyleLbl="sibTrans2D1" presStyleIdx="4" presStyleCnt="6" custScaleX="279318" custScaleY="70845"/>
      <dgm:spPr/>
      <dgm:t>
        <a:bodyPr/>
        <a:lstStyle/>
        <a:p>
          <a:endParaRPr lang="en-US"/>
        </a:p>
      </dgm:t>
    </dgm:pt>
    <dgm:pt modelId="{11E48AC1-662A-4435-91B9-AEC721B06632}" type="pres">
      <dgm:prSet presAssocID="{A7DF690E-E7B7-4288-BDAB-F8D7C9EBFD05}" presName="connectorText" presStyleLbl="sibTrans2D1" presStyleIdx="4" presStyleCnt="6"/>
      <dgm:spPr/>
      <dgm:t>
        <a:bodyPr/>
        <a:lstStyle/>
        <a:p>
          <a:endParaRPr lang="en-US"/>
        </a:p>
      </dgm:t>
    </dgm:pt>
    <dgm:pt modelId="{0D88AE89-584E-4DA9-9BF8-02331AD02410}" type="pres">
      <dgm:prSet presAssocID="{FB0B0EE8-4740-49F0-89E4-38852DC3684C}" presName="node" presStyleLbl="node1" presStyleIdx="5" presStyleCnt="7" custScaleX="669861" custScaleY="169898">
        <dgm:presLayoutVars>
          <dgm:bulletEnabled val="1"/>
        </dgm:presLayoutVars>
      </dgm:prSet>
      <dgm:spPr/>
      <dgm:t>
        <a:bodyPr/>
        <a:lstStyle/>
        <a:p>
          <a:endParaRPr lang="en-US"/>
        </a:p>
      </dgm:t>
    </dgm:pt>
    <dgm:pt modelId="{595E8A8B-F747-4300-9778-824B1A8CA9C7}" type="pres">
      <dgm:prSet presAssocID="{32469A8E-CA8E-48B3-9930-D9C65269261B}" presName="sibTrans" presStyleLbl="sibTrans2D1" presStyleIdx="5" presStyleCnt="6" custScaleX="279318" custScaleY="70845"/>
      <dgm:spPr/>
      <dgm:t>
        <a:bodyPr/>
        <a:lstStyle/>
        <a:p>
          <a:endParaRPr lang="en-US"/>
        </a:p>
      </dgm:t>
    </dgm:pt>
    <dgm:pt modelId="{16ADD6F6-007E-4A27-8B10-3727EAC0FFB4}" type="pres">
      <dgm:prSet presAssocID="{32469A8E-CA8E-48B3-9930-D9C65269261B}" presName="connectorText" presStyleLbl="sibTrans2D1" presStyleIdx="5" presStyleCnt="6"/>
      <dgm:spPr/>
      <dgm:t>
        <a:bodyPr/>
        <a:lstStyle/>
        <a:p>
          <a:endParaRPr lang="en-US"/>
        </a:p>
      </dgm:t>
    </dgm:pt>
    <dgm:pt modelId="{39EAB8AB-9E95-4EC9-BF53-D76D6A5EFFB2}" type="pres">
      <dgm:prSet presAssocID="{F72DEEF5-73DF-43ED-AA8D-10030AB47058}" presName="node" presStyleLbl="node1" presStyleIdx="6" presStyleCnt="7" custScaleX="669861" custScaleY="169898">
        <dgm:presLayoutVars>
          <dgm:bulletEnabled val="1"/>
        </dgm:presLayoutVars>
      </dgm:prSet>
      <dgm:spPr/>
      <dgm:t>
        <a:bodyPr/>
        <a:lstStyle/>
        <a:p>
          <a:endParaRPr lang="en-US"/>
        </a:p>
      </dgm:t>
    </dgm:pt>
  </dgm:ptLst>
  <dgm:cxnLst>
    <dgm:cxn modelId="{295C5DEB-F3EB-4BAD-BA4B-72A78FECEBC4}" type="presOf" srcId="{103D7D9E-9169-469E-A839-CBBE1943A16C}" destId="{4ACF22D4-3E27-47C3-BE86-2DF8BA7EFA8F}" srcOrd="1" destOrd="0" presId="urn:microsoft.com/office/officeart/2005/8/layout/process2"/>
    <dgm:cxn modelId="{2D29CEC6-3B57-471C-8B47-E8CB0EB71835}" type="presOf" srcId="{FB0B0EE8-4740-49F0-89E4-38852DC3684C}" destId="{0D88AE89-584E-4DA9-9BF8-02331AD02410}" srcOrd="0" destOrd="0" presId="urn:microsoft.com/office/officeart/2005/8/layout/process2"/>
    <dgm:cxn modelId="{0F3242C1-4107-40E2-B49A-DC4BD1865F91}" type="presOf" srcId="{E6C6483F-FE0B-4DB3-A7DE-358B6BD324E3}" destId="{5DD2BC02-C2A0-46E7-B9B8-73FAB429D62B}" srcOrd="0" destOrd="0" presId="urn:microsoft.com/office/officeart/2005/8/layout/process2"/>
    <dgm:cxn modelId="{E6836C10-CE1B-41F9-8C20-2DA9E8B970EF}" srcId="{F10A7E29-9698-4D5A-940B-AFAD24EB01F4}" destId="{09FD1B3A-EBA1-4663-862A-DA9677F5CE88}" srcOrd="0" destOrd="0" parTransId="{8A82F51B-69F8-414C-A7CE-CF41A19B05B3}" sibTransId="{8F1CE343-FFE9-4287-ABAB-8E10956EA607}"/>
    <dgm:cxn modelId="{EB124AF9-1A9D-49E8-9E00-2043925343C7}" srcId="{F10A7E29-9698-4D5A-940B-AFAD24EB01F4}" destId="{FB0B0EE8-4740-49F0-89E4-38852DC3684C}" srcOrd="5" destOrd="0" parTransId="{363F6BC2-F3C1-433B-BB55-886EC55E8DC1}" sibTransId="{32469A8E-CA8E-48B3-9930-D9C65269261B}"/>
    <dgm:cxn modelId="{0E5D656E-8044-4470-887B-A88C19AE3B42}" type="presOf" srcId="{A7DF690E-E7B7-4288-BDAB-F8D7C9EBFD05}" destId="{87430E7F-C13D-4265-BF82-79A4CD9B206C}" srcOrd="0" destOrd="0" presId="urn:microsoft.com/office/officeart/2005/8/layout/process2"/>
    <dgm:cxn modelId="{7DAEEACF-276E-4FFB-8344-99B2F08096AA}" type="presOf" srcId="{951B3FDA-9E42-464B-B4C7-40614911712B}" destId="{8E6B51B1-6F50-44F1-BA98-2926D927E28F}" srcOrd="0" destOrd="0" presId="urn:microsoft.com/office/officeart/2005/8/layout/process2"/>
    <dgm:cxn modelId="{42DD48E7-87C4-4EBE-8E06-8809D4D6F0EC}" srcId="{F10A7E29-9698-4D5A-940B-AFAD24EB01F4}" destId="{997E7844-616E-4473-8B71-5D47605B3A08}" srcOrd="1" destOrd="0" parTransId="{0A256739-9D27-48FA-A291-3F8643286410}" sibTransId="{D3F2F33E-54FA-4DAF-A8FE-65BEB619CD17}"/>
    <dgm:cxn modelId="{ADEE6343-D5B6-44A4-91F2-F50C37C791B1}" type="presOf" srcId="{8F1CE343-FFE9-4287-ABAB-8E10956EA607}" destId="{5F0312AF-BD9B-4B3F-8524-9E0B2B7D3653}" srcOrd="1" destOrd="0" presId="urn:microsoft.com/office/officeart/2005/8/layout/process2"/>
    <dgm:cxn modelId="{518EC3D8-2FB6-43B6-85BD-09890F9C02D6}" type="presOf" srcId="{A7DF690E-E7B7-4288-BDAB-F8D7C9EBFD05}" destId="{11E48AC1-662A-4435-91B9-AEC721B06632}" srcOrd="1" destOrd="0" presId="urn:microsoft.com/office/officeart/2005/8/layout/process2"/>
    <dgm:cxn modelId="{582F66BD-7028-4A53-8020-728A6108956F}" type="presOf" srcId="{997E7844-616E-4473-8B71-5D47605B3A08}" destId="{010B515A-6094-4597-85BC-59CCDF236DB4}" srcOrd="0" destOrd="0" presId="urn:microsoft.com/office/officeart/2005/8/layout/process2"/>
    <dgm:cxn modelId="{F0FC61CC-718B-4E54-B40B-D917802DABE0}" type="presOf" srcId="{D3F2F33E-54FA-4DAF-A8FE-65BEB619CD17}" destId="{E20EF0F7-2858-426C-8D61-C351D0A1266E}" srcOrd="1" destOrd="0" presId="urn:microsoft.com/office/officeart/2005/8/layout/process2"/>
    <dgm:cxn modelId="{7758C789-9EB7-4BCF-9CDD-265314A8EC56}" type="presOf" srcId="{103D7D9E-9169-469E-A839-CBBE1943A16C}" destId="{DF1E6F46-9458-4E03-A04B-1289DE30DE2B}" srcOrd="0" destOrd="0" presId="urn:microsoft.com/office/officeart/2005/8/layout/process2"/>
    <dgm:cxn modelId="{2CA93DA9-980D-4044-94B6-927B3EA7D8C6}" type="presOf" srcId="{8F1CE343-FFE9-4287-ABAB-8E10956EA607}" destId="{8C4BA573-6F77-408A-871D-3347AAB94520}" srcOrd="0" destOrd="0" presId="urn:microsoft.com/office/officeart/2005/8/layout/process2"/>
    <dgm:cxn modelId="{F970810C-8720-4AAE-91CE-304680E7A30D}" type="presOf" srcId="{F10A7E29-9698-4D5A-940B-AFAD24EB01F4}" destId="{0A21915C-3CF0-4B51-B6D0-F1D88DEC2CFC}" srcOrd="0" destOrd="0" presId="urn:microsoft.com/office/officeart/2005/8/layout/process2"/>
    <dgm:cxn modelId="{EFCB9ED0-6D0E-4ACD-A3C5-10D721BD74DF}" type="presOf" srcId="{D3F2F33E-54FA-4DAF-A8FE-65BEB619CD17}" destId="{41031B2A-88D4-4A0D-AC3F-6E4501743F12}" srcOrd="0" destOrd="0" presId="urn:microsoft.com/office/officeart/2005/8/layout/process2"/>
    <dgm:cxn modelId="{DFA6F9B0-B02A-453C-B1D4-14205ED9CC4F}" srcId="{F10A7E29-9698-4D5A-940B-AFAD24EB01F4}" destId="{1E877CA7-0D36-4F5D-8A4E-9FF08B2D3015}" srcOrd="2" destOrd="0" parTransId="{46F75497-4FA6-424D-ACCA-2F11A644E385}" sibTransId="{103D7D9E-9169-469E-A839-CBBE1943A16C}"/>
    <dgm:cxn modelId="{748D6F6F-D680-4E13-8F0F-C3B167AF4339}" type="presOf" srcId="{B7FBECDB-37A0-4729-A185-058A70899AA3}" destId="{E6D2AEF0-70AD-4954-8C6C-6AB7E610B727}" srcOrd="0" destOrd="0" presId="urn:microsoft.com/office/officeart/2005/8/layout/process2"/>
    <dgm:cxn modelId="{1A498B4D-256B-471A-9C34-1142C5441047}" type="presOf" srcId="{32469A8E-CA8E-48B3-9930-D9C65269261B}" destId="{16ADD6F6-007E-4A27-8B10-3727EAC0FFB4}" srcOrd="1" destOrd="0" presId="urn:microsoft.com/office/officeart/2005/8/layout/process2"/>
    <dgm:cxn modelId="{D2C1F261-0187-4666-8791-CCDB98807DB9}" type="presOf" srcId="{F72DEEF5-73DF-43ED-AA8D-10030AB47058}" destId="{39EAB8AB-9E95-4EC9-BF53-D76D6A5EFFB2}" srcOrd="0" destOrd="0" presId="urn:microsoft.com/office/officeart/2005/8/layout/process2"/>
    <dgm:cxn modelId="{1269EB0D-E870-4B2F-8C56-9D8DCB36F34B}" srcId="{F10A7E29-9698-4D5A-940B-AFAD24EB01F4}" destId="{E6C6483F-FE0B-4DB3-A7DE-358B6BD324E3}" srcOrd="4" destOrd="0" parTransId="{718DDCEB-A95C-4465-B736-E4FEDC6F8EE1}" sibTransId="{A7DF690E-E7B7-4288-BDAB-F8D7C9EBFD05}"/>
    <dgm:cxn modelId="{B95D10CF-880C-4345-9F9F-4365926656E1}" type="presOf" srcId="{1E877CA7-0D36-4F5D-8A4E-9FF08B2D3015}" destId="{71624DAC-ECBA-4886-8080-E1DB0CB5A7DC}" srcOrd="0" destOrd="0" presId="urn:microsoft.com/office/officeart/2005/8/layout/process2"/>
    <dgm:cxn modelId="{B79C77B6-8704-4A10-89DD-78EBB5BCF146}" srcId="{F10A7E29-9698-4D5A-940B-AFAD24EB01F4}" destId="{B7FBECDB-37A0-4729-A185-058A70899AA3}" srcOrd="3" destOrd="0" parTransId="{405499A9-3456-4E41-B587-2D3E4B149EA7}" sibTransId="{951B3FDA-9E42-464B-B4C7-40614911712B}"/>
    <dgm:cxn modelId="{384033F8-ED8C-4AB0-BE31-C873654B7328}" type="presOf" srcId="{32469A8E-CA8E-48B3-9930-D9C65269261B}" destId="{595E8A8B-F747-4300-9778-824B1A8CA9C7}" srcOrd="0" destOrd="0" presId="urn:microsoft.com/office/officeart/2005/8/layout/process2"/>
    <dgm:cxn modelId="{1D84F862-9E7D-42AE-8F25-A1F71D9EB07C}" srcId="{F10A7E29-9698-4D5A-940B-AFAD24EB01F4}" destId="{F72DEEF5-73DF-43ED-AA8D-10030AB47058}" srcOrd="6" destOrd="0" parTransId="{B47C6DC8-F9D9-43F5-845D-37D9B622E2F0}" sibTransId="{3A839825-653A-46D3-B30E-F46BAE58D321}"/>
    <dgm:cxn modelId="{5E9572C9-65F9-4B92-A1E2-DA3393E48A81}" type="presOf" srcId="{09FD1B3A-EBA1-4663-862A-DA9677F5CE88}" destId="{125DB72D-95A4-451B-A698-CF6A0413D07F}" srcOrd="0" destOrd="0" presId="urn:microsoft.com/office/officeart/2005/8/layout/process2"/>
    <dgm:cxn modelId="{46511C1E-CB4D-4949-8EB6-7E4374291AA6}" type="presOf" srcId="{951B3FDA-9E42-464B-B4C7-40614911712B}" destId="{EB6FB4E8-D854-493C-9503-61CE1A8ECC2A}" srcOrd="1" destOrd="0" presId="urn:microsoft.com/office/officeart/2005/8/layout/process2"/>
    <dgm:cxn modelId="{1ED13838-3052-4796-966C-17B088D7B485}" type="presParOf" srcId="{0A21915C-3CF0-4B51-B6D0-F1D88DEC2CFC}" destId="{125DB72D-95A4-451B-A698-CF6A0413D07F}" srcOrd="0" destOrd="0" presId="urn:microsoft.com/office/officeart/2005/8/layout/process2"/>
    <dgm:cxn modelId="{911F7797-36E5-469A-B985-96CADE4692A3}" type="presParOf" srcId="{0A21915C-3CF0-4B51-B6D0-F1D88DEC2CFC}" destId="{8C4BA573-6F77-408A-871D-3347AAB94520}" srcOrd="1" destOrd="0" presId="urn:microsoft.com/office/officeart/2005/8/layout/process2"/>
    <dgm:cxn modelId="{C05137E9-FCD7-4FB0-9EF2-DFF3797D3860}" type="presParOf" srcId="{8C4BA573-6F77-408A-871D-3347AAB94520}" destId="{5F0312AF-BD9B-4B3F-8524-9E0B2B7D3653}" srcOrd="0" destOrd="0" presId="urn:microsoft.com/office/officeart/2005/8/layout/process2"/>
    <dgm:cxn modelId="{68DCB995-4639-44C8-941E-E3C08DF7AB6F}" type="presParOf" srcId="{0A21915C-3CF0-4B51-B6D0-F1D88DEC2CFC}" destId="{010B515A-6094-4597-85BC-59CCDF236DB4}" srcOrd="2" destOrd="0" presId="urn:microsoft.com/office/officeart/2005/8/layout/process2"/>
    <dgm:cxn modelId="{6574DE3A-A17E-4A61-ACCC-7FC1C4F75BB7}" type="presParOf" srcId="{0A21915C-3CF0-4B51-B6D0-F1D88DEC2CFC}" destId="{41031B2A-88D4-4A0D-AC3F-6E4501743F12}" srcOrd="3" destOrd="0" presId="urn:microsoft.com/office/officeart/2005/8/layout/process2"/>
    <dgm:cxn modelId="{C69371CC-AF97-41F0-BF55-77A250A0A4B7}" type="presParOf" srcId="{41031B2A-88D4-4A0D-AC3F-6E4501743F12}" destId="{E20EF0F7-2858-426C-8D61-C351D0A1266E}" srcOrd="0" destOrd="0" presId="urn:microsoft.com/office/officeart/2005/8/layout/process2"/>
    <dgm:cxn modelId="{48E7D903-1C2F-4011-BCE7-BEE30B886512}" type="presParOf" srcId="{0A21915C-3CF0-4B51-B6D0-F1D88DEC2CFC}" destId="{71624DAC-ECBA-4886-8080-E1DB0CB5A7DC}" srcOrd="4" destOrd="0" presId="urn:microsoft.com/office/officeart/2005/8/layout/process2"/>
    <dgm:cxn modelId="{F509F1FC-F048-4433-9B0D-CF378C7B5617}" type="presParOf" srcId="{0A21915C-3CF0-4B51-B6D0-F1D88DEC2CFC}" destId="{DF1E6F46-9458-4E03-A04B-1289DE30DE2B}" srcOrd="5" destOrd="0" presId="urn:microsoft.com/office/officeart/2005/8/layout/process2"/>
    <dgm:cxn modelId="{73FF4FD8-CE99-48BD-97A1-0FFC4AF32BD5}" type="presParOf" srcId="{DF1E6F46-9458-4E03-A04B-1289DE30DE2B}" destId="{4ACF22D4-3E27-47C3-BE86-2DF8BA7EFA8F}" srcOrd="0" destOrd="0" presId="urn:microsoft.com/office/officeart/2005/8/layout/process2"/>
    <dgm:cxn modelId="{A7AFFA36-995E-45A2-8F8E-2872B088B8B8}" type="presParOf" srcId="{0A21915C-3CF0-4B51-B6D0-F1D88DEC2CFC}" destId="{E6D2AEF0-70AD-4954-8C6C-6AB7E610B727}" srcOrd="6" destOrd="0" presId="urn:microsoft.com/office/officeart/2005/8/layout/process2"/>
    <dgm:cxn modelId="{E2FB7CC1-5777-48C7-B58A-7E5580F1CE1C}" type="presParOf" srcId="{0A21915C-3CF0-4B51-B6D0-F1D88DEC2CFC}" destId="{8E6B51B1-6F50-44F1-BA98-2926D927E28F}" srcOrd="7" destOrd="0" presId="urn:microsoft.com/office/officeart/2005/8/layout/process2"/>
    <dgm:cxn modelId="{F74FEA2B-A081-4548-9086-23565B6429FD}" type="presParOf" srcId="{8E6B51B1-6F50-44F1-BA98-2926D927E28F}" destId="{EB6FB4E8-D854-493C-9503-61CE1A8ECC2A}" srcOrd="0" destOrd="0" presId="urn:microsoft.com/office/officeart/2005/8/layout/process2"/>
    <dgm:cxn modelId="{0A35460C-ACA4-4389-8E75-F28AE9199425}" type="presParOf" srcId="{0A21915C-3CF0-4B51-B6D0-F1D88DEC2CFC}" destId="{5DD2BC02-C2A0-46E7-B9B8-73FAB429D62B}" srcOrd="8" destOrd="0" presId="urn:microsoft.com/office/officeart/2005/8/layout/process2"/>
    <dgm:cxn modelId="{6F12A12D-7270-49AF-A055-05A15865BAFB}" type="presParOf" srcId="{0A21915C-3CF0-4B51-B6D0-F1D88DEC2CFC}" destId="{87430E7F-C13D-4265-BF82-79A4CD9B206C}" srcOrd="9" destOrd="0" presId="urn:microsoft.com/office/officeart/2005/8/layout/process2"/>
    <dgm:cxn modelId="{5E1EC5C1-6686-43BF-B60B-F8D17FF55D56}" type="presParOf" srcId="{87430E7F-C13D-4265-BF82-79A4CD9B206C}" destId="{11E48AC1-662A-4435-91B9-AEC721B06632}" srcOrd="0" destOrd="0" presId="urn:microsoft.com/office/officeart/2005/8/layout/process2"/>
    <dgm:cxn modelId="{D0CE0E9A-313E-44B4-8CE0-9CE4C7CAD585}" type="presParOf" srcId="{0A21915C-3CF0-4B51-B6D0-F1D88DEC2CFC}" destId="{0D88AE89-584E-4DA9-9BF8-02331AD02410}" srcOrd="10" destOrd="0" presId="urn:microsoft.com/office/officeart/2005/8/layout/process2"/>
    <dgm:cxn modelId="{D44432F1-6C1A-4CA3-B408-E298A7C1973F}" type="presParOf" srcId="{0A21915C-3CF0-4B51-B6D0-F1D88DEC2CFC}" destId="{595E8A8B-F747-4300-9778-824B1A8CA9C7}" srcOrd="11" destOrd="0" presId="urn:microsoft.com/office/officeart/2005/8/layout/process2"/>
    <dgm:cxn modelId="{281D8996-AC8C-44A0-90E7-8722EE7153D1}" type="presParOf" srcId="{595E8A8B-F747-4300-9778-824B1A8CA9C7}" destId="{16ADD6F6-007E-4A27-8B10-3727EAC0FFB4}" srcOrd="0" destOrd="0" presId="urn:microsoft.com/office/officeart/2005/8/layout/process2"/>
    <dgm:cxn modelId="{F77F876C-3EB8-404D-9C3A-2F60AC059B58}" type="presParOf" srcId="{0A21915C-3CF0-4B51-B6D0-F1D88DEC2CFC}" destId="{39EAB8AB-9E95-4EC9-BF53-D76D6A5EFFB2}" srcOrd="12" destOrd="0" presId="urn:microsoft.com/office/officeart/2005/8/layout/process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F6FE9BB-9626-4EF2-8BE1-6F2F02B62605}" type="doc">
      <dgm:prSet loTypeId="urn:microsoft.com/office/officeart/2005/8/layout/radial1" loCatId="cycle" qsTypeId="urn:microsoft.com/office/officeart/2005/8/quickstyle/simple2" qsCatId="simple" csTypeId="urn:microsoft.com/office/officeart/2005/8/colors/accent4_1" csCatId="accent4" phldr="1"/>
      <dgm:spPr/>
      <dgm:t>
        <a:bodyPr/>
        <a:lstStyle/>
        <a:p>
          <a:endParaRPr lang="en-GB"/>
        </a:p>
      </dgm:t>
    </dgm:pt>
    <dgm:pt modelId="{7310B978-AB22-4865-A1C0-D7DDCA02D6FA}">
      <dgm:prSet phldrT="[Text]"/>
      <dgm:spPr/>
      <dgm:t>
        <a:bodyPr/>
        <a:lstStyle/>
        <a:p>
          <a:r>
            <a:rPr lang="en-GB" b="1"/>
            <a:t>The Emancipation of  the Serfs </a:t>
          </a:r>
        </a:p>
      </dgm:t>
    </dgm:pt>
    <dgm:pt modelId="{71274330-8EB8-4D4D-AE66-CDC08C2F0471}" type="parTrans" cxnId="{75BA7EDE-95BB-46C5-ACBA-FF67DEE602FC}">
      <dgm:prSet/>
      <dgm:spPr/>
      <dgm:t>
        <a:bodyPr/>
        <a:lstStyle/>
        <a:p>
          <a:endParaRPr lang="en-GB"/>
        </a:p>
      </dgm:t>
    </dgm:pt>
    <dgm:pt modelId="{1154FD29-327D-40CE-A3E1-B8BC60341386}" type="sibTrans" cxnId="{75BA7EDE-95BB-46C5-ACBA-FF67DEE602FC}">
      <dgm:prSet/>
      <dgm:spPr/>
      <dgm:t>
        <a:bodyPr/>
        <a:lstStyle/>
        <a:p>
          <a:endParaRPr lang="en-GB"/>
        </a:p>
      </dgm:t>
    </dgm:pt>
    <dgm:pt modelId="{0A81BE17-D473-4492-B1A5-80E2E790687C}">
      <dgm:prSet phldrT="[Text]"/>
      <dgm:spPr/>
      <dgm:t>
        <a:bodyPr/>
        <a:lstStyle/>
        <a:p>
          <a:r>
            <a:rPr lang="en-GB"/>
            <a:t>Causes</a:t>
          </a:r>
        </a:p>
      </dgm:t>
    </dgm:pt>
    <dgm:pt modelId="{2466DB6B-51B4-4E23-90A9-8B526105392D}" type="parTrans" cxnId="{FC09D000-A154-43A7-98CA-B69294815EC6}">
      <dgm:prSet/>
      <dgm:spPr/>
      <dgm:t>
        <a:bodyPr/>
        <a:lstStyle/>
        <a:p>
          <a:endParaRPr lang="en-GB"/>
        </a:p>
      </dgm:t>
    </dgm:pt>
    <dgm:pt modelId="{F3F91BDB-6A77-4C0A-BE36-FCF33F47374D}" type="sibTrans" cxnId="{FC09D000-A154-43A7-98CA-B69294815EC6}">
      <dgm:prSet/>
      <dgm:spPr/>
      <dgm:t>
        <a:bodyPr/>
        <a:lstStyle/>
        <a:p>
          <a:endParaRPr lang="en-GB"/>
        </a:p>
      </dgm:t>
    </dgm:pt>
    <dgm:pt modelId="{B339B2AA-2EB2-4EE0-B5AB-1E20D397125D}">
      <dgm:prSet phldrT="[Text]"/>
      <dgm:spPr/>
      <dgm:t>
        <a:bodyPr/>
        <a:lstStyle/>
        <a:p>
          <a:r>
            <a:rPr lang="en-GB"/>
            <a:t>Process / Terms </a:t>
          </a:r>
        </a:p>
      </dgm:t>
    </dgm:pt>
    <dgm:pt modelId="{8EC4DBCC-DFA5-4A50-A24A-4C4D8A157F02}" type="parTrans" cxnId="{D837F481-5897-4AE2-B32E-1FE14E2930DF}">
      <dgm:prSet/>
      <dgm:spPr/>
      <dgm:t>
        <a:bodyPr/>
        <a:lstStyle/>
        <a:p>
          <a:endParaRPr lang="en-GB"/>
        </a:p>
      </dgm:t>
    </dgm:pt>
    <dgm:pt modelId="{F6DAE77A-CD8E-4C4E-9753-CB1694A2C8B1}" type="sibTrans" cxnId="{D837F481-5897-4AE2-B32E-1FE14E2930DF}">
      <dgm:prSet/>
      <dgm:spPr/>
      <dgm:t>
        <a:bodyPr/>
        <a:lstStyle/>
        <a:p>
          <a:endParaRPr lang="en-GB"/>
        </a:p>
      </dgm:t>
    </dgm:pt>
    <dgm:pt modelId="{9B61B08C-2E51-4CC3-A42D-1F056C19B185}">
      <dgm:prSet phldrT="[Text]"/>
      <dgm:spPr/>
      <dgm:t>
        <a:bodyPr/>
        <a:lstStyle/>
        <a:p>
          <a:r>
            <a:rPr lang="en-GB"/>
            <a:t>Key arguments made</a:t>
          </a:r>
        </a:p>
      </dgm:t>
    </dgm:pt>
    <dgm:pt modelId="{5333C295-69E8-4B64-97ED-D5E985FD9ED5}" type="parTrans" cxnId="{78CE043B-AE2E-45DA-92CF-FE13CA12DFC8}">
      <dgm:prSet/>
      <dgm:spPr/>
      <dgm:t>
        <a:bodyPr/>
        <a:lstStyle/>
        <a:p>
          <a:endParaRPr lang="en-GB"/>
        </a:p>
      </dgm:t>
    </dgm:pt>
    <dgm:pt modelId="{D8E8CB26-C204-42E5-A6F8-424A230D7072}" type="sibTrans" cxnId="{78CE043B-AE2E-45DA-92CF-FE13CA12DFC8}">
      <dgm:prSet/>
      <dgm:spPr/>
      <dgm:t>
        <a:bodyPr/>
        <a:lstStyle/>
        <a:p>
          <a:endParaRPr lang="en-GB"/>
        </a:p>
      </dgm:t>
    </dgm:pt>
    <dgm:pt modelId="{0195EAB4-0165-4308-BE3B-BD5378E2A3C4}">
      <dgm:prSet phldrT="[Text]"/>
      <dgm:spPr/>
      <dgm:t>
        <a:bodyPr/>
        <a:lstStyle/>
        <a:p>
          <a:r>
            <a:rPr lang="en-GB"/>
            <a:t>Impact</a:t>
          </a:r>
        </a:p>
      </dgm:t>
    </dgm:pt>
    <dgm:pt modelId="{DEF44F2D-4E92-4E75-94DF-0C79D69CE381}" type="parTrans" cxnId="{D7EC2BF1-C2E3-41B3-8C6D-3C64CC2CC0B0}">
      <dgm:prSet/>
      <dgm:spPr/>
      <dgm:t>
        <a:bodyPr/>
        <a:lstStyle/>
        <a:p>
          <a:endParaRPr lang="en-GB"/>
        </a:p>
      </dgm:t>
    </dgm:pt>
    <dgm:pt modelId="{0A067A6C-132B-4C34-9D2F-DB8365BADEC4}" type="sibTrans" cxnId="{D7EC2BF1-C2E3-41B3-8C6D-3C64CC2CC0B0}">
      <dgm:prSet/>
      <dgm:spPr/>
      <dgm:t>
        <a:bodyPr/>
        <a:lstStyle/>
        <a:p>
          <a:endParaRPr lang="en-GB"/>
        </a:p>
      </dgm:t>
    </dgm:pt>
    <dgm:pt modelId="{46E7C07F-8027-4B13-AC45-4E1D2128D2E8}" type="pres">
      <dgm:prSet presAssocID="{1F6FE9BB-9626-4EF2-8BE1-6F2F02B62605}" presName="cycle" presStyleCnt="0">
        <dgm:presLayoutVars>
          <dgm:chMax val="1"/>
          <dgm:dir/>
          <dgm:animLvl val="ctr"/>
          <dgm:resizeHandles val="exact"/>
        </dgm:presLayoutVars>
      </dgm:prSet>
      <dgm:spPr/>
      <dgm:t>
        <a:bodyPr/>
        <a:lstStyle/>
        <a:p>
          <a:endParaRPr lang="en-US"/>
        </a:p>
      </dgm:t>
    </dgm:pt>
    <dgm:pt modelId="{F6C94A8A-5F9F-4B5A-885F-F90E733614E9}" type="pres">
      <dgm:prSet presAssocID="{7310B978-AB22-4865-A1C0-D7DDCA02D6FA}" presName="centerShape" presStyleLbl="node0" presStyleIdx="0" presStyleCnt="1" custScaleX="133100" custScaleY="133100"/>
      <dgm:spPr/>
      <dgm:t>
        <a:bodyPr/>
        <a:lstStyle/>
        <a:p>
          <a:endParaRPr lang="en-US"/>
        </a:p>
      </dgm:t>
    </dgm:pt>
    <dgm:pt modelId="{28CB3367-E3C9-4527-A4A8-0418D2A9EE74}" type="pres">
      <dgm:prSet presAssocID="{2466DB6B-51B4-4E23-90A9-8B526105392D}" presName="Name9" presStyleLbl="parChTrans1D2" presStyleIdx="0" presStyleCnt="4"/>
      <dgm:spPr/>
      <dgm:t>
        <a:bodyPr/>
        <a:lstStyle/>
        <a:p>
          <a:endParaRPr lang="en-US"/>
        </a:p>
      </dgm:t>
    </dgm:pt>
    <dgm:pt modelId="{5367F94F-782B-433D-8A22-45A12EA40417}" type="pres">
      <dgm:prSet presAssocID="{2466DB6B-51B4-4E23-90A9-8B526105392D}" presName="connTx" presStyleLbl="parChTrans1D2" presStyleIdx="0" presStyleCnt="4"/>
      <dgm:spPr/>
      <dgm:t>
        <a:bodyPr/>
        <a:lstStyle/>
        <a:p>
          <a:endParaRPr lang="en-US"/>
        </a:p>
      </dgm:t>
    </dgm:pt>
    <dgm:pt modelId="{6F9BED57-FD3D-4B8C-AB0F-BF030F015686}" type="pres">
      <dgm:prSet presAssocID="{0A81BE17-D473-4492-B1A5-80E2E790687C}" presName="node" presStyleLbl="node1" presStyleIdx="0" presStyleCnt="4" custRadScaleRad="131988" custRadScaleInc="-101808">
        <dgm:presLayoutVars>
          <dgm:bulletEnabled val="1"/>
        </dgm:presLayoutVars>
      </dgm:prSet>
      <dgm:spPr/>
      <dgm:t>
        <a:bodyPr/>
        <a:lstStyle/>
        <a:p>
          <a:endParaRPr lang="en-US"/>
        </a:p>
      </dgm:t>
    </dgm:pt>
    <dgm:pt modelId="{73E53018-1C6A-47BF-ADF5-AA2799958F6B}" type="pres">
      <dgm:prSet presAssocID="{8EC4DBCC-DFA5-4A50-A24A-4C4D8A157F02}" presName="Name9" presStyleLbl="parChTrans1D2" presStyleIdx="1" presStyleCnt="4"/>
      <dgm:spPr/>
      <dgm:t>
        <a:bodyPr/>
        <a:lstStyle/>
        <a:p>
          <a:endParaRPr lang="en-US"/>
        </a:p>
      </dgm:t>
    </dgm:pt>
    <dgm:pt modelId="{1544A181-A79B-4E20-B08A-672A0AC8108D}" type="pres">
      <dgm:prSet presAssocID="{8EC4DBCC-DFA5-4A50-A24A-4C4D8A157F02}" presName="connTx" presStyleLbl="parChTrans1D2" presStyleIdx="1" presStyleCnt="4"/>
      <dgm:spPr/>
      <dgm:t>
        <a:bodyPr/>
        <a:lstStyle/>
        <a:p>
          <a:endParaRPr lang="en-US"/>
        </a:p>
      </dgm:t>
    </dgm:pt>
    <dgm:pt modelId="{1E8E88C0-346B-42EB-B3E8-6931CA78685D}" type="pres">
      <dgm:prSet presAssocID="{B339B2AA-2EB2-4EE0-B5AB-1E20D397125D}" presName="node" presStyleLbl="node1" presStyleIdx="1" presStyleCnt="4" custRadScaleRad="132795" custRadScaleInc="-102817">
        <dgm:presLayoutVars>
          <dgm:bulletEnabled val="1"/>
        </dgm:presLayoutVars>
      </dgm:prSet>
      <dgm:spPr/>
      <dgm:t>
        <a:bodyPr/>
        <a:lstStyle/>
        <a:p>
          <a:endParaRPr lang="en-US"/>
        </a:p>
      </dgm:t>
    </dgm:pt>
    <dgm:pt modelId="{29FC245C-1A19-4EC1-8154-A9867A9B6E0B}" type="pres">
      <dgm:prSet presAssocID="{5333C295-69E8-4B64-97ED-D5E985FD9ED5}" presName="Name9" presStyleLbl="parChTrans1D2" presStyleIdx="2" presStyleCnt="4"/>
      <dgm:spPr/>
      <dgm:t>
        <a:bodyPr/>
        <a:lstStyle/>
        <a:p>
          <a:endParaRPr lang="en-US"/>
        </a:p>
      </dgm:t>
    </dgm:pt>
    <dgm:pt modelId="{2C6898FD-71CE-4502-B1C4-760FFBB27F54}" type="pres">
      <dgm:prSet presAssocID="{5333C295-69E8-4B64-97ED-D5E985FD9ED5}" presName="connTx" presStyleLbl="parChTrans1D2" presStyleIdx="2" presStyleCnt="4"/>
      <dgm:spPr/>
      <dgm:t>
        <a:bodyPr/>
        <a:lstStyle/>
        <a:p>
          <a:endParaRPr lang="en-US"/>
        </a:p>
      </dgm:t>
    </dgm:pt>
    <dgm:pt modelId="{32F2F0E7-6114-4480-9884-3880D577968C}" type="pres">
      <dgm:prSet presAssocID="{9B61B08C-2E51-4CC3-A42D-1F056C19B185}" presName="node" presStyleLbl="node1" presStyleIdx="2" presStyleCnt="4" custRadScaleRad="136443" custRadScaleInc="-92180">
        <dgm:presLayoutVars>
          <dgm:bulletEnabled val="1"/>
        </dgm:presLayoutVars>
      </dgm:prSet>
      <dgm:spPr/>
      <dgm:t>
        <a:bodyPr/>
        <a:lstStyle/>
        <a:p>
          <a:endParaRPr lang="en-US"/>
        </a:p>
      </dgm:t>
    </dgm:pt>
    <dgm:pt modelId="{6CE96326-E9B1-4B0F-B409-5A75D2F76AB3}" type="pres">
      <dgm:prSet presAssocID="{DEF44F2D-4E92-4E75-94DF-0C79D69CE381}" presName="Name9" presStyleLbl="parChTrans1D2" presStyleIdx="3" presStyleCnt="4"/>
      <dgm:spPr/>
      <dgm:t>
        <a:bodyPr/>
        <a:lstStyle/>
        <a:p>
          <a:endParaRPr lang="en-US"/>
        </a:p>
      </dgm:t>
    </dgm:pt>
    <dgm:pt modelId="{CA1392D9-AFF8-4AE5-B7D3-685C2E9E9A10}" type="pres">
      <dgm:prSet presAssocID="{DEF44F2D-4E92-4E75-94DF-0C79D69CE381}" presName="connTx" presStyleLbl="parChTrans1D2" presStyleIdx="3" presStyleCnt="4"/>
      <dgm:spPr/>
      <dgm:t>
        <a:bodyPr/>
        <a:lstStyle/>
        <a:p>
          <a:endParaRPr lang="en-US"/>
        </a:p>
      </dgm:t>
    </dgm:pt>
    <dgm:pt modelId="{1C42C111-5433-4E50-A8A0-BD2BC95EDF37}" type="pres">
      <dgm:prSet presAssocID="{0195EAB4-0165-4308-BE3B-BD5378E2A3C4}" presName="node" presStyleLbl="node1" presStyleIdx="3" presStyleCnt="4" custRadScaleRad="155415" custRadScaleInc="-119545">
        <dgm:presLayoutVars>
          <dgm:bulletEnabled val="1"/>
        </dgm:presLayoutVars>
      </dgm:prSet>
      <dgm:spPr/>
      <dgm:t>
        <a:bodyPr/>
        <a:lstStyle/>
        <a:p>
          <a:endParaRPr lang="en-US"/>
        </a:p>
      </dgm:t>
    </dgm:pt>
  </dgm:ptLst>
  <dgm:cxnLst>
    <dgm:cxn modelId="{F9D33635-3612-4F2F-91C1-2F70B835BABB}" type="presOf" srcId="{7310B978-AB22-4865-A1C0-D7DDCA02D6FA}" destId="{F6C94A8A-5F9F-4B5A-885F-F90E733614E9}" srcOrd="0" destOrd="0" presId="urn:microsoft.com/office/officeart/2005/8/layout/radial1"/>
    <dgm:cxn modelId="{78CE043B-AE2E-45DA-92CF-FE13CA12DFC8}" srcId="{7310B978-AB22-4865-A1C0-D7DDCA02D6FA}" destId="{9B61B08C-2E51-4CC3-A42D-1F056C19B185}" srcOrd="2" destOrd="0" parTransId="{5333C295-69E8-4B64-97ED-D5E985FD9ED5}" sibTransId="{D8E8CB26-C204-42E5-A6F8-424A230D7072}"/>
    <dgm:cxn modelId="{0C27AD20-7E56-423B-A711-7D5E784DF92A}" type="presOf" srcId="{8EC4DBCC-DFA5-4A50-A24A-4C4D8A157F02}" destId="{73E53018-1C6A-47BF-ADF5-AA2799958F6B}" srcOrd="0" destOrd="0" presId="urn:microsoft.com/office/officeart/2005/8/layout/radial1"/>
    <dgm:cxn modelId="{8FD75FB1-0249-4DEB-A8F3-16ABF2F5BB3D}" type="presOf" srcId="{2466DB6B-51B4-4E23-90A9-8B526105392D}" destId="{28CB3367-E3C9-4527-A4A8-0418D2A9EE74}" srcOrd="0" destOrd="0" presId="urn:microsoft.com/office/officeart/2005/8/layout/radial1"/>
    <dgm:cxn modelId="{6A2D9BFC-AA0B-46D7-8551-43EF346DA0B1}" type="presOf" srcId="{5333C295-69E8-4B64-97ED-D5E985FD9ED5}" destId="{29FC245C-1A19-4EC1-8154-A9867A9B6E0B}" srcOrd="0" destOrd="0" presId="urn:microsoft.com/office/officeart/2005/8/layout/radial1"/>
    <dgm:cxn modelId="{9980C423-0293-483D-B540-5631513EF768}" type="presOf" srcId="{B339B2AA-2EB2-4EE0-B5AB-1E20D397125D}" destId="{1E8E88C0-346B-42EB-B3E8-6931CA78685D}" srcOrd="0" destOrd="0" presId="urn:microsoft.com/office/officeart/2005/8/layout/radial1"/>
    <dgm:cxn modelId="{0FD930AC-64DD-4B86-AC65-F6F84A5BA407}" type="presOf" srcId="{2466DB6B-51B4-4E23-90A9-8B526105392D}" destId="{5367F94F-782B-433D-8A22-45A12EA40417}" srcOrd="1" destOrd="0" presId="urn:microsoft.com/office/officeart/2005/8/layout/radial1"/>
    <dgm:cxn modelId="{3C54602E-3F76-4DBE-8866-DBA5D7BF9294}" type="presOf" srcId="{0A81BE17-D473-4492-B1A5-80E2E790687C}" destId="{6F9BED57-FD3D-4B8C-AB0F-BF030F015686}" srcOrd="0" destOrd="0" presId="urn:microsoft.com/office/officeart/2005/8/layout/radial1"/>
    <dgm:cxn modelId="{FC09D000-A154-43A7-98CA-B69294815EC6}" srcId="{7310B978-AB22-4865-A1C0-D7DDCA02D6FA}" destId="{0A81BE17-D473-4492-B1A5-80E2E790687C}" srcOrd="0" destOrd="0" parTransId="{2466DB6B-51B4-4E23-90A9-8B526105392D}" sibTransId="{F3F91BDB-6A77-4C0A-BE36-FCF33F47374D}"/>
    <dgm:cxn modelId="{C9F71C8B-6512-4DC5-B365-765A9B6D3DC8}" type="presOf" srcId="{DEF44F2D-4E92-4E75-94DF-0C79D69CE381}" destId="{CA1392D9-AFF8-4AE5-B7D3-685C2E9E9A10}" srcOrd="1" destOrd="0" presId="urn:microsoft.com/office/officeart/2005/8/layout/radial1"/>
    <dgm:cxn modelId="{67C5ED10-B2AA-4257-8DED-834630965E37}" type="presOf" srcId="{5333C295-69E8-4B64-97ED-D5E985FD9ED5}" destId="{2C6898FD-71CE-4502-B1C4-760FFBB27F54}" srcOrd="1" destOrd="0" presId="urn:microsoft.com/office/officeart/2005/8/layout/radial1"/>
    <dgm:cxn modelId="{D7EC2BF1-C2E3-41B3-8C6D-3C64CC2CC0B0}" srcId="{7310B978-AB22-4865-A1C0-D7DDCA02D6FA}" destId="{0195EAB4-0165-4308-BE3B-BD5378E2A3C4}" srcOrd="3" destOrd="0" parTransId="{DEF44F2D-4E92-4E75-94DF-0C79D69CE381}" sibTransId="{0A067A6C-132B-4C34-9D2F-DB8365BADEC4}"/>
    <dgm:cxn modelId="{19443BF3-5A9D-42C5-A3C9-F16B4F16C42D}" type="presOf" srcId="{8EC4DBCC-DFA5-4A50-A24A-4C4D8A157F02}" destId="{1544A181-A79B-4E20-B08A-672A0AC8108D}" srcOrd="1" destOrd="0" presId="urn:microsoft.com/office/officeart/2005/8/layout/radial1"/>
    <dgm:cxn modelId="{D837F481-5897-4AE2-B32E-1FE14E2930DF}" srcId="{7310B978-AB22-4865-A1C0-D7DDCA02D6FA}" destId="{B339B2AA-2EB2-4EE0-B5AB-1E20D397125D}" srcOrd="1" destOrd="0" parTransId="{8EC4DBCC-DFA5-4A50-A24A-4C4D8A157F02}" sibTransId="{F6DAE77A-CD8E-4C4E-9753-CB1694A2C8B1}"/>
    <dgm:cxn modelId="{97BFF0B8-EDA4-4991-B5F7-6795A774C494}" type="presOf" srcId="{DEF44F2D-4E92-4E75-94DF-0C79D69CE381}" destId="{6CE96326-E9B1-4B0F-B409-5A75D2F76AB3}" srcOrd="0" destOrd="0" presId="urn:microsoft.com/office/officeart/2005/8/layout/radial1"/>
    <dgm:cxn modelId="{72A3FFA1-47C6-410E-AD42-69F78D06E061}" type="presOf" srcId="{9B61B08C-2E51-4CC3-A42D-1F056C19B185}" destId="{32F2F0E7-6114-4480-9884-3880D577968C}" srcOrd="0" destOrd="0" presId="urn:microsoft.com/office/officeart/2005/8/layout/radial1"/>
    <dgm:cxn modelId="{75BA7EDE-95BB-46C5-ACBA-FF67DEE602FC}" srcId="{1F6FE9BB-9626-4EF2-8BE1-6F2F02B62605}" destId="{7310B978-AB22-4865-A1C0-D7DDCA02D6FA}" srcOrd="0" destOrd="0" parTransId="{71274330-8EB8-4D4D-AE66-CDC08C2F0471}" sibTransId="{1154FD29-327D-40CE-A3E1-B8BC60341386}"/>
    <dgm:cxn modelId="{DA1686A0-6F55-48B5-965C-AB150900261F}" type="presOf" srcId="{0195EAB4-0165-4308-BE3B-BD5378E2A3C4}" destId="{1C42C111-5433-4E50-A8A0-BD2BC95EDF37}" srcOrd="0" destOrd="0" presId="urn:microsoft.com/office/officeart/2005/8/layout/radial1"/>
    <dgm:cxn modelId="{A02D8F09-F99C-4EAB-BDAF-1F5102FE1BD6}" type="presOf" srcId="{1F6FE9BB-9626-4EF2-8BE1-6F2F02B62605}" destId="{46E7C07F-8027-4B13-AC45-4E1D2128D2E8}" srcOrd="0" destOrd="0" presId="urn:microsoft.com/office/officeart/2005/8/layout/radial1"/>
    <dgm:cxn modelId="{3CAF1DC3-C831-4FCC-A77C-38465BD55CA7}" type="presParOf" srcId="{46E7C07F-8027-4B13-AC45-4E1D2128D2E8}" destId="{F6C94A8A-5F9F-4B5A-885F-F90E733614E9}" srcOrd="0" destOrd="0" presId="urn:microsoft.com/office/officeart/2005/8/layout/radial1"/>
    <dgm:cxn modelId="{2B8A7B4F-056E-4EA9-9E1B-0B0B5DFCF7BA}" type="presParOf" srcId="{46E7C07F-8027-4B13-AC45-4E1D2128D2E8}" destId="{28CB3367-E3C9-4527-A4A8-0418D2A9EE74}" srcOrd="1" destOrd="0" presId="urn:microsoft.com/office/officeart/2005/8/layout/radial1"/>
    <dgm:cxn modelId="{B2846ABC-88C9-4A49-B6D5-D67111BF0461}" type="presParOf" srcId="{28CB3367-E3C9-4527-A4A8-0418D2A9EE74}" destId="{5367F94F-782B-433D-8A22-45A12EA40417}" srcOrd="0" destOrd="0" presId="urn:microsoft.com/office/officeart/2005/8/layout/radial1"/>
    <dgm:cxn modelId="{C028062F-5826-4FD0-AAD4-31FC12F4DB64}" type="presParOf" srcId="{46E7C07F-8027-4B13-AC45-4E1D2128D2E8}" destId="{6F9BED57-FD3D-4B8C-AB0F-BF030F015686}" srcOrd="2" destOrd="0" presId="urn:microsoft.com/office/officeart/2005/8/layout/radial1"/>
    <dgm:cxn modelId="{CD55539D-CAFA-49F4-A49E-BE46FAB74C73}" type="presParOf" srcId="{46E7C07F-8027-4B13-AC45-4E1D2128D2E8}" destId="{73E53018-1C6A-47BF-ADF5-AA2799958F6B}" srcOrd="3" destOrd="0" presId="urn:microsoft.com/office/officeart/2005/8/layout/radial1"/>
    <dgm:cxn modelId="{CFBE6FB7-69D4-48FE-BA0E-616B5AA4FDEC}" type="presParOf" srcId="{73E53018-1C6A-47BF-ADF5-AA2799958F6B}" destId="{1544A181-A79B-4E20-B08A-672A0AC8108D}" srcOrd="0" destOrd="0" presId="urn:microsoft.com/office/officeart/2005/8/layout/radial1"/>
    <dgm:cxn modelId="{A46BDDEF-8247-482E-BF5E-E88E391F7A19}" type="presParOf" srcId="{46E7C07F-8027-4B13-AC45-4E1D2128D2E8}" destId="{1E8E88C0-346B-42EB-B3E8-6931CA78685D}" srcOrd="4" destOrd="0" presId="urn:microsoft.com/office/officeart/2005/8/layout/radial1"/>
    <dgm:cxn modelId="{1357CF27-C6A9-44AE-B524-4781ECBBCDC2}" type="presParOf" srcId="{46E7C07F-8027-4B13-AC45-4E1D2128D2E8}" destId="{29FC245C-1A19-4EC1-8154-A9867A9B6E0B}" srcOrd="5" destOrd="0" presId="urn:microsoft.com/office/officeart/2005/8/layout/radial1"/>
    <dgm:cxn modelId="{F0C168A2-286B-43D9-BE2A-9710A43D6A6F}" type="presParOf" srcId="{29FC245C-1A19-4EC1-8154-A9867A9B6E0B}" destId="{2C6898FD-71CE-4502-B1C4-760FFBB27F54}" srcOrd="0" destOrd="0" presId="urn:microsoft.com/office/officeart/2005/8/layout/radial1"/>
    <dgm:cxn modelId="{A39F55EC-AF7F-4833-94E6-18073A54DDE0}" type="presParOf" srcId="{46E7C07F-8027-4B13-AC45-4E1D2128D2E8}" destId="{32F2F0E7-6114-4480-9884-3880D577968C}" srcOrd="6" destOrd="0" presId="urn:microsoft.com/office/officeart/2005/8/layout/radial1"/>
    <dgm:cxn modelId="{A91015B1-1BA3-49A0-BB57-7B712E24080D}" type="presParOf" srcId="{46E7C07F-8027-4B13-AC45-4E1D2128D2E8}" destId="{6CE96326-E9B1-4B0F-B409-5A75D2F76AB3}" srcOrd="7" destOrd="0" presId="urn:microsoft.com/office/officeart/2005/8/layout/radial1"/>
    <dgm:cxn modelId="{B559D53D-26E3-4041-9F9F-79FB556A463E}" type="presParOf" srcId="{6CE96326-E9B1-4B0F-B409-5A75D2F76AB3}" destId="{CA1392D9-AFF8-4AE5-B7D3-685C2E9E9A10}" srcOrd="0" destOrd="0" presId="urn:microsoft.com/office/officeart/2005/8/layout/radial1"/>
    <dgm:cxn modelId="{CCD3C53E-2EB0-4EAC-974A-2EA8F33FD5AC}" type="presParOf" srcId="{46E7C07F-8027-4B13-AC45-4E1D2128D2E8}" destId="{1C42C111-5433-4E50-A8A0-BD2BC95EDF37}" srcOrd="8" destOrd="0" presId="urn:microsoft.com/office/officeart/2005/8/layout/radial1"/>
  </dgm:cxnLst>
  <dgm:bg/>
  <dgm:whole>
    <a:ln w="19050"/>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5DB72D-95A4-451B-A698-CF6A0413D07F}">
      <dsp:nvSpPr>
        <dsp:cNvPr id="0" name=""/>
        <dsp:cNvSpPr/>
      </dsp:nvSpPr>
      <dsp:spPr>
        <a:xfrm>
          <a:off x="0" y="306"/>
          <a:ext cx="2373086" cy="61712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endParaRPr lang="en-GB" sz="2500" kern="1200"/>
        </a:p>
      </dsp:txBody>
      <dsp:txXfrm>
        <a:off x="18075" y="18381"/>
        <a:ext cx="2336936" cy="580976"/>
      </dsp:txXfrm>
    </dsp:sp>
    <dsp:sp modelId="{8C4BA573-6F77-408A-871D-3347AAB94520}">
      <dsp:nvSpPr>
        <dsp:cNvPr id="0" name=""/>
        <dsp:cNvSpPr/>
      </dsp:nvSpPr>
      <dsp:spPr>
        <a:xfrm rot="5400000">
          <a:off x="996309" y="650341"/>
          <a:ext cx="380466" cy="11579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en-GB" sz="2400" kern="1200"/>
        </a:p>
      </dsp:txBody>
      <dsp:txXfrm rot="-5400000">
        <a:off x="1151802" y="518008"/>
        <a:ext cx="69479" cy="345726"/>
      </dsp:txXfrm>
    </dsp:sp>
    <dsp:sp modelId="{010B515A-6094-4597-85BC-59CCDF236DB4}">
      <dsp:nvSpPr>
        <dsp:cNvPr id="0" name=""/>
        <dsp:cNvSpPr/>
      </dsp:nvSpPr>
      <dsp:spPr>
        <a:xfrm>
          <a:off x="0" y="799049"/>
          <a:ext cx="2373086" cy="61712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endParaRPr lang="en-GB" sz="2500" kern="1200"/>
        </a:p>
      </dsp:txBody>
      <dsp:txXfrm>
        <a:off x="18075" y="817124"/>
        <a:ext cx="2336936" cy="580976"/>
      </dsp:txXfrm>
    </dsp:sp>
    <dsp:sp modelId="{41031B2A-88D4-4A0D-AC3F-6E4501743F12}">
      <dsp:nvSpPr>
        <dsp:cNvPr id="0" name=""/>
        <dsp:cNvSpPr/>
      </dsp:nvSpPr>
      <dsp:spPr>
        <a:xfrm rot="5400000">
          <a:off x="996309" y="1449084"/>
          <a:ext cx="380466" cy="11579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en-GB" sz="2400" kern="1200"/>
        </a:p>
      </dsp:txBody>
      <dsp:txXfrm rot="-5400000">
        <a:off x="1151802" y="1316751"/>
        <a:ext cx="69479" cy="345726"/>
      </dsp:txXfrm>
    </dsp:sp>
    <dsp:sp modelId="{71624DAC-ECBA-4886-8080-E1DB0CB5A7DC}">
      <dsp:nvSpPr>
        <dsp:cNvPr id="0" name=""/>
        <dsp:cNvSpPr/>
      </dsp:nvSpPr>
      <dsp:spPr>
        <a:xfrm>
          <a:off x="0" y="1597793"/>
          <a:ext cx="2373086" cy="61712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endParaRPr lang="en-GB" sz="2500" kern="1200"/>
        </a:p>
      </dsp:txBody>
      <dsp:txXfrm>
        <a:off x="18075" y="1615868"/>
        <a:ext cx="2336936" cy="580976"/>
      </dsp:txXfrm>
    </dsp:sp>
    <dsp:sp modelId="{DF1E6F46-9458-4E03-A04B-1289DE30DE2B}">
      <dsp:nvSpPr>
        <dsp:cNvPr id="0" name=""/>
        <dsp:cNvSpPr/>
      </dsp:nvSpPr>
      <dsp:spPr>
        <a:xfrm rot="5400000">
          <a:off x="996309" y="2247828"/>
          <a:ext cx="380466" cy="11579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en-GB" sz="2400" kern="1200"/>
        </a:p>
      </dsp:txBody>
      <dsp:txXfrm rot="-5400000">
        <a:off x="1151802" y="2115495"/>
        <a:ext cx="69479" cy="345726"/>
      </dsp:txXfrm>
    </dsp:sp>
    <dsp:sp modelId="{E6D2AEF0-70AD-4954-8C6C-6AB7E610B727}">
      <dsp:nvSpPr>
        <dsp:cNvPr id="0" name=""/>
        <dsp:cNvSpPr/>
      </dsp:nvSpPr>
      <dsp:spPr>
        <a:xfrm>
          <a:off x="0" y="2396536"/>
          <a:ext cx="2373086" cy="61712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endParaRPr lang="en-GB" sz="2500" kern="1200"/>
        </a:p>
      </dsp:txBody>
      <dsp:txXfrm>
        <a:off x="18075" y="2414611"/>
        <a:ext cx="2336936" cy="580976"/>
      </dsp:txXfrm>
    </dsp:sp>
    <dsp:sp modelId="{8E6B51B1-6F50-44F1-BA98-2926D927E28F}">
      <dsp:nvSpPr>
        <dsp:cNvPr id="0" name=""/>
        <dsp:cNvSpPr/>
      </dsp:nvSpPr>
      <dsp:spPr>
        <a:xfrm rot="5400000">
          <a:off x="996309" y="3046571"/>
          <a:ext cx="380466" cy="11579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en-GB" sz="2400" kern="1200"/>
        </a:p>
      </dsp:txBody>
      <dsp:txXfrm rot="-5400000">
        <a:off x="1151802" y="2914238"/>
        <a:ext cx="69479" cy="345726"/>
      </dsp:txXfrm>
    </dsp:sp>
    <dsp:sp modelId="{5DD2BC02-C2A0-46E7-B9B8-73FAB429D62B}">
      <dsp:nvSpPr>
        <dsp:cNvPr id="0" name=""/>
        <dsp:cNvSpPr/>
      </dsp:nvSpPr>
      <dsp:spPr>
        <a:xfrm>
          <a:off x="0" y="3195280"/>
          <a:ext cx="2373086" cy="61712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endParaRPr lang="en-GB" sz="2500" kern="1200"/>
        </a:p>
      </dsp:txBody>
      <dsp:txXfrm>
        <a:off x="18075" y="3213355"/>
        <a:ext cx="2336936" cy="580976"/>
      </dsp:txXfrm>
    </dsp:sp>
    <dsp:sp modelId="{87430E7F-C13D-4265-BF82-79A4CD9B206C}">
      <dsp:nvSpPr>
        <dsp:cNvPr id="0" name=""/>
        <dsp:cNvSpPr/>
      </dsp:nvSpPr>
      <dsp:spPr>
        <a:xfrm rot="5400000">
          <a:off x="996309" y="3845315"/>
          <a:ext cx="380466" cy="11579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en-GB" sz="2400" kern="1200"/>
        </a:p>
      </dsp:txBody>
      <dsp:txXfrm rot="-5400000">
        <a:off x="1151802" y="3712982"/>
        <a:ext cx="69479" cy="345726"/>
      </dsp:txXfrm>
    </dsp:sp>
    <dsp:sp modelId="{0D88AE89-584E-4DA9-9BF8-02331AD02410}">
      <dsp:nvSpPr>
        <dsp:cNvPr id="0" name=""/>
        <dsp:cNvSpPr/>
      </dsp:nvSpPr>
      <dsp:spPr>
        <a:xfrm>
          <a:off x="0" y="3994023"/>
          <a:ext cx="2373086" cy="61712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endParaRPr lang="en-GB" sz="2500" kern="1200"/>
        </a:p>
      </dsp:txBody>
      <dsp:txXfrm>
        <a:off x="18075" y="4012098"/>
        <a:ext cx="2336936" cy="580976"/>
      </dsp:txXfrm>
    </dsp:sp>
    <dsp:sp modelId="{595E8A8B-F747-4300-9778-824B1A8CA9C7}">
      <dsp:nvSpPr>
        <dsp:cNvPr id="0" name=""/>
        <dsp:cNvSpPr/>
      </dsp:nvSpPr>
      <dsp:spPr>
        <a:xfrm rot="5400000">
          <a:off x="996309" y="4644058"/>
          <a:ext cx="380466" cy="11579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en-GB" sz="2400" kern="1200"/>
        </a:p>
      </dsp:txBody>
      <dsp:txXfrm rot="-5400000">
        <a:off x="1151802" y="4511725"/>
        <a:ext cx="69479" cy="345726"/>
      </dsp:txXfrm>
    </dsp:sp>
    <dsp:sp modelId="{39EAB8AB-9E95-4EC9-BF53-D76D6A5EFFB2}">
      <dsp:nvSpPr>
        <dsp:cNvPr id="0" name=""/>
        <dsp:cNvSpPr/>
      </dsp:nvSpPr>
      <dsp:spPr>
        <a:xfrm>
          <a:off x="0" y="4792767"/>
          <a:ext cx="2373086" cy="61712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endParaRPr lang="en-GB" sz="2500" kern="1200"/>
        </a:p>
      </dsp:txBody>
      <dsp:txXfrm>
        <a:off x="18075" y="4810842"/>
        <a:ext cx="2336936" cy="5809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C94A8A-5F9F-4B5A-885F-F90E733614E9}">
      <dsp:nvSpPr>
        <dsp:cNvPr id="0" name=""/>
        <dsp:cNvSpPr/>
      </dsp:nvSpPr>
      <dsp:spPr>
        <a:xfrm>
          <a:off x="1961353" y="1351753"/>
          <a:ext cx="1563693" cy="1563693"/>
        </a:xfrm>
        <a:prstGeom prst="ellipse">
          <a:avLst/>
        </a:prstGeom>
        <a:solidFill>
          <a:schemeClr val="lt1">
            <a:hueOff val="0"/>
            <a:satOff val="0"/>
            <a:lumOff val="0"/>
            <a:alphaOff val="0"/>
          </a:schemeClr>
        </a:solidFill>
        <a:ln w="19050" cap="flat" cmpd="sng" algn="ctr">
          <a:solidFill>
            <a:schemeClr val="accent4">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t>The Emancipation of  the Serfs </a:t>
          </a:r>
        </a:p>
      </dsp:txBody>
      <dsp:txXfrm>
        <a:off x="2190351" y="1580751"/>
        <a:ext cx="1105697" cy="1105697"/>
      </dsp:txXfrm>
    </dsp:sp>
    <dsp:sp modelId="{28CB3367-E3C9-4527-A4A8-0418D2A9EE74}">
      <dsp:nvSpPr>
        <dsp:cNvPr id="0" name=""/>
        <dsp:cNvSpPr/>
      </dsp:nvSpPr>
      <dsp:spPr>
        <a:xfrm rot="13451184">
          <a:off x="1624196" y="1342735"/>
          <a:ext cx="650361" cy="38544"/>
        </a:xfrm>
        <a:custGeom>
          <a:avLst/>
          <a:gdLst/>
          <a:ahLst/>
          <a:cxnLst/>
          <a:rect l="0" t="0" r="0" b="0"/>
          <a:pathLst>
            <a:path>
              <a:moveTo>
                <a:pt x="0" y="19272"/>
              </a:moveTo>
              <a:lnTo>
                <a:pt x="650361" y="19272"/>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1933117" y="1345748"/>
        <a:ext cx="32518" cy="32518"/>
      </dsp:txXfrm>
    </dsp:sp>
    <dsp:sp modelId="{6F9BED57-FD3D-4B8C-AB0F-BF030F015686}">
      <dsp:nvSpPr>
        <dsp:cNvPr id="0" name=""/>
        <dsp:cNvSpPr/>
      </dsp:nvSpPr>
      <dsp:spPr>
        <a:xfrm>
          <a:off x="707564" y="138521"/>
          <a:ext cx="1174825" cy="1174825"/>
        </a:xfrm>
        <a:prstGeom prst="ellipse">
          <a:avLst/>
        </a:prstGeom>
        <a:solidFill>
          <a:schemeClr val="lt1">
            <a:hueOff val="0"/>
            <a:satOff val="0"/>
            <a:lumOff val="0"/>
            <a:alphaOff val="0"/>
          </a:schemeClr>
        </a:solidFill>
        <a:ln w="19050" cap="flat" cmpd="sng" algn="ctr">
          <a:solidFill>
            <a:schemeClr val="accent4">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t>Causes</a:t>
          </a:r>
        </a:p>
      </dsp:txBody>
      <dsp:txXfrm>
        <a:off x="879613" y="310570"/>
        <a:ext cx="830727" cy="830727"/>
      </dsp:txXfrm>
    </dsp:sp>
    <dsp:sp modelId="{73E53018-1C6A-47BF-ADF5-AA2799958F6B}">
      <dsp:nvSpPr>
        <dsp:cNvPr id="0" name=""/>
        <dsp:cNvSpPr/>
      </dsp:nvSpPr>
      <dsp:spPr>
        <a:xfrm rot="18823941">
          <a:off x="3181390" y="1309953"/>
          <a:ext cx="662710" cy="38544"/>
        </a:xfrm>
        <a:custGeom>
          <a:avLst/>
          <a:gdLst/>
          <a:ahLst/>
          <a:cxnLst/>
          <a:rect l="0" t="0" r="0" b="0"/>
          <a:pathLst>
            <a:path>
              <a:moveTo>
                <a:pt x="0" y="19272"/>
              </a:moveTo>
              <a:lnTo>
                <a:pt x="662710" y="19272"/>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496178" y="1312658"/>
        <a:ext cx="33135" cy="33135"/>
      </dsp:txXfrm>
    </dsp:sp>
    <dsp:sp modelId="{1E8E88C0-346B-42EB-B3E8-6931CA78685D}">
      <dsp:nvSpPr>
        <dsp:cNvPr id="0" name=""/>
        <dsp:cNvSpPr/>
      </dsp:nvSpPr>
      <dsp:spPr>
        <a:xfrm>
          <a:off x="3560468" y="77932"/>
          <a:ext cx="1174825" cy="1174825"/>
        </a:xfrm>
        <a:prstGeom prst="ellipse">
          <a:avLst/>
        </a:prstGeom>
        <a:solidFill>
          <a:schemeClr val="lt1">
            <a:hueOff val="0"/>
            <a:satOff val="0"/>
            <a:lumOff val="0"/>
            <a:alphaOff val="0"/>
          </a:schemeClr>
        </a:solidFill>
        <a:ln w="19050" cap="flat" cmpd="sng" algn="ctr">
          <a:solidFill>
            <a:schemeClr val="accent4">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t>Process / Terms </a:t>
          </a:r>
        </a:p>
      </dsp:txBody>
      <dsp:txXfrm>
        <a:off x="3732517" y="249981"/>
        <a:ext cx="830727" cy="830727"/>
      </dsp:txXfrm>
    </dsp:sp>
    <dsp:sp modelId="{29FC245C-1A19-4EC1-8154-A9867A9B6E0B}">
      <dsp:nvSpPr>
        <dsp:cNvPr id="0" name=""/>
        <dsp:cNvSpPr/>
      </dsp:nvSpPr>
      <dsp:spPr>
        <a:xfrm rot="2891454">
          <a:off x="3146891" y="2959883"/>
          <a:ext cx="705128" cy="38544"/>
        </a:xfrm>
        <a:custGeom>
          <a:avLst/>
          <a:gdLst/>
          <a:ahLst/>
          <a:cxnLst/>
          <a:rect l="0" t="0" r="0" b="0"/>
          <a:pathLst>
            <a:path>
              <a:moveTo>
                <a:pt x="0" y="19272"/>
              </a:moveTo>
              <a:lnTo>
                <a:pt x="705128" y="19272"/>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481827" y="2961527"/>
        <a:ext cx="35256" cy="35256"/>
      </dsp:txXfrm>
    </dsp:sp>
    <dsp:sp modelId="{32F2F0E7-6114-4480-9884-3880D577968C}">
      <dsp:nvSpPr>
        <dsp:cNvPr id="0" name=""/>
        <dsp:cNvSpPr/>
      </dsp:nvSpPr>
      <dsp:spPr>
        <a:xfrm>
          <a:off x="3538679" y="3092374"/>
          <a:ext cx="1174825" cy="1174825"/>
        </a:xfrm>
        <a:prstGeom prst="ellipse">
          <a:avLst/>
        </a:prstGeom>
        <a:solidFill>
          <a:schemeClr val="lt1">
            <a:hueOff val="0"/>
            <a:satOff val="0"/>
            <a:lumOff val="0"/>
            <a:alphaOff val="0"/>
          </a:schemeClr>
        </a:solidFill>
        <a:ln w="19050" cap="flat" cmpd="sng" algn="ctr">
          <a:solidFill>
            <a:schemeClr val="accent4">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t>Key arguments made</a:t>
          </a:r>
        </a:p>
      </dsp:txBody>
      <dsp:txXfrm>
        <a:off x="3710728" y="3264423"/>
        <a:ext cx="830727" cy="830727"/>
      </dsp:txXfrm>
    </dsp:sp>
    <dsp:sp modelId="{6CE96326-E9B1-4B0F-B409-5A75D2F76AB3}">
      <dsp:nvSpPr>
        <dsp:cNvPr id="0" name=""/>
        <dsp:cNvSpPr/>
      </dsp:nvSpPr>
      <dsp:spPr>
        <a:xfrm rot="7935263">
          <a:off x="1615636" y="2959378"/>
          <a:ext cx="719711" cy="38544"/>
        </a:xfrm>
        <a:custGeom>
          <a:avLst/>
          <a:gdLst/>
          <a:ahLst/>
          <a:cxnLst/>
          <a:rect l="0" t="0" r="0" b="0"/>
          <a:pathLst>
            <a:path>
              <a:moveTo>
                <a:pt x="0" y="19272"/>
              </a:moveTo>
              <a:lnTo>
                <a:pt x="719711" y="19272"/>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1957499" y="2960657"/>
        <a:ext cx="35985" cy="35985"/>
      </dsp:txXfrm>
    </dsp:sp>
    <dsp:sp modelId="{1C42C111-5433-4E50-A8A0-BD2BC95EDF37}">
      <dsp:nvSpPr>
        <dsp:cNvPr id="0" name=""/>
        <dsp:cNvSpPr/>
      </dsp:nvSpPr>
      <dsp:spPr>
        <a:xfrm>
          <a:off x="751113" y="3092374"/>
          <a:ext cx="1174825" cy="1174825"/>
        </a:xfrm>
        <a:prstGeom prst="ellipse">
          <a:avLst/>
        </a:prstGeom>
        <a:solidFill>
          <a:schemeClr val="lt1">
            <a:hueOff val="0"/>
            <a:satOff val="0"/>
            <a:lumOff val="0"/>
            <a:alphaOff val="0"/>
          </a:schemeClr>
        </a:solidFill>
        <a:ln w="19050" cap="flat" cmpd="sng" algn="ctr">
          <a:solidFill>
            <a:schemeClr val="accent4">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t>Impact</a:t>
          </a:r>
        </a:p>
      </dsp:txBody>
      <dsp:txXfrm>
        <a:off x="923162" y="3264423"/>
        <a:ext cx="830727" cy="83072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354FEFFF27DD4D8029A23C3811DAEC" ma:contentTypeVersion="6" ma:contentTypeDescription="Create a new document." ma:contentTypeScope="" ma:versionID="be493289e7b2723f182cceb57002ab4a">
  <xsd:schema xmlns:xsd="http://www.w3.org/2001/XMLSchema" xmlns:xs="http://www.w3.org/2001/XMLSchema" xmlns:p="http://schemas.microsoft.com/office/2006/metadata/properties" xmlns:ns2="506ac514-9468-4ce6-abae-8e7a4c758df2" xmlns:ns3="70888afb-978a-47fe-a38c-33c273623691" targetNamespace="http://schemas.microsoft.com/office/2006/metadata/properties" ma:root="true" ma:fieldsID="72fe66b80692140272e447cc00681a9a" ns2:_="" ns3:_="">
    <xsd:import namespace="506ac514-9468-4ce6-abae-8e7a4c758df2"/>
    <xsd:import namespace="70888afb-978a-47fe-a38c-33c2736236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ac514-9468-4ce6-abae-8e7a4c758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888afb-978a-47fe-a38c-33c27362369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2B459-5F41-4728-BE9E-7EB7F5A3B28B}">
  <ds:schemaRefs>
    <ds:schemaRef ds:uri="http://schemas.microsoft.com/sharepoint/v3/contenttype/forms"/>
  </ds:schemaRefs>
</ds:datastoreItem>
</file>

<file path=customXml/itemProps2.xml><?xml version="1.0" encoding="utf-8"?>
<ds:datastoreItem xmlns:ds="http://schemas.openxmlformats.org/officeDocument/2006/customXml" ds:itemID="{91DE9475-0297-4F0E-B49A-8E062DA5D7C2}">
  <ds:schemaRefs>
    <ds:schemaRef ds:uri="http://purl.org/dc/terms/"/>
    <ds:schemaRef ds:uri="http://purl.org/dc/elements/1.1/"/>
    <ds:schemaRef ds:uri="http://schemas.microsoft.com/office/infopath/2007/PartnerControls"/>
    <ds:schemaRef ds:uri="http://schemas.microsoft.com/office/2006/documentManagement/types"/>
    <ds:schemaRef ds:uri="70888afb-978a-47fe-a38c-33c273623691"/>
    <ds:schemaRef ds:uri="http://purl.org/dc/dcmitype/"/>
    <ds:schemaRef ds:uri="http://www.w3.org/XML/1998/namespace"/>
    <ds:schemaRef ds:uri="http://schemas.openxmlformats.org/package/2006/metadata/core-properties"/>
    <ds:schemaRef ds:uri="506ac514-9468-4ce6-abae-8e7a4c758df2"/>
    <ds:schemaRef ds:uri="http://schemas.microsoft.com/office/2006/metadata/properties"/>
  </ds:schemaRefs>
</ds:datastoreItem>
</file>

<file path=customXml/itemProps3.xml><?xml version="1.0" encoding="utf-8"?>
<ds:datastoreItem xmlns:ds="http://schemas.openxmlformats.org/officeDocument/2006/customXml" ds:itemID="{8853B41F-8BBA-4867-935A-5E339888F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ac514-9468-4ce6-abae-8e7a4c758df2"/>
    <ds:schemaRef ds:uri="70888afb-978a-47fe-a38c-33c273623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5FC7E1-5B50-4902-A469-1CC81B2EC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16920</Words>
  <Characters>96450</Characters>
  <Application>Microsoft Office Word</Application>
  <DocSecurity>4</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113144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Imogen St George</dc:creator>
  <cp:keywords/>
  <dc:description/>
  <cp:lastModifiedBy>Anthony Kirby</cp:lastModifiedBy>
  <cp:revision>2</cp:revision>
  <dcterms:created xsi:type="dcterms:W3CDTF">2020-09-22T09:37:00Z</dcterms:created>
  <dcterms:modified xsi:type="dcterms:W3CDTF">2020-09-22T09:37:00Z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0x01010087354FEFFF27DD4D8029A23C3811DAEC</vt:lpwstr>
  </property>
</Properties>
</file>