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2A909" w14:textId="77777777" w:rsidR="00096E7E" w:rsidRDefault="00096E7E" w:rsidP="00E65547">
      <w:pPr>
        <w:jc w:val="center"/>
        <w:rPr>
          <w:b/>
          <w:u w:val="single"/>
        </w:rPr>
      </w:pPr>
      <w:bookmarkStart w:id="0" w:name="_GoBack"/>
      <w:bookmarkEnd w:id="0"/>
    </w:p>
    <w:p w14:paraId="4DFBA299" w14:textId="77777777" w:rsidR="00096E7E" w:rsidRDefault="00096E7E" w:rsidP="00E65547">
      <w:pPr>
        <w:jc w:val="center"/>
        <w:rPr>
          <w:b/>
          <w:u w:val="single"/>
        </w:rPr>
      </w:pPr>
    </w:p>
    <w:p w14:paraId="4999A9D0" w14:textId="77777777" w:rsidR="00096E7E" w:rsidRDefault="00096E7E" w:rsidP="00E65547">
      <w:pPr>
        <w:jc w:val="center"/>
        <w:rPr>
          <w:b/>
          <w:u w:val="single"/>
        </w:rPr>
      </w:pPr>
    </w:p>
    <w:p w14:paraId="27146F6C" w14:textId="77777777" w:rsidR="00096E7E" w:rsidRPr="00363131" w:rsidRDefault="00096E7E" w:rsidP="00E65547">
      <w:pPr>
        <w:jc w:val="center"/>
        <w:rPr>
          <w:b/>
          <w:sz w:val="40"/>
          <w:u w:val="single"/>
        </w:rPr>
      </w:pPr>
    </w:p>
    <w:p w14:paraId="56035A6D" w14:textId="77777777" w:rsidR="00436C6F" w:rsidRPr="00363131" w:rsidRDefault="00436C6F" w:rsidP="00E65547">
      <w:pPr>
        <w:jc w:val="center"/>
        <w:rPr>
          <w:b/>
          <w:sz w:val="40"/>
          <w:u w:val="single"/>
        </w:rPr>
      </w:pPr>
      <w:r w:rsidRPr="00363131">
        <w:rPr>
          <w:b/>
          <w:sz w:val="40"/>
          <w:u w:val="single"/>
        </w:rPr>
        <w:t xml:space="preserve">Personal Finance </w:t>
      </w:r>
    </w:p>
    <w:p w14:paraId="59B0D96B" w14:textId="77777777" w:rsidR="00436C6F" w:rsidRPr="00363131" w:rsidRDefault="00436C6F" w:rsidP="00E65547">
      <w:pPr>
        <w:jc w:val="center"/>
        <w:rPr>
          <w:b/>
          <w:sz w:val="40"/>
          <w:u w:val="single"/>
        </w:rPr>
      </w:pPr>
      <w:r w:rsidRPr="00363131">
        <w:rPr>
          <w:b/>
          <w:sz w:val="40"/>
          <w:u w:val="single"/>
        </w:rPr>
        <w:t>Understanding the importance of managing personal finance</w:t>
      </w:r>
    </w:p>
    <w:p w14:paraId="2346FB83" w14:textId="77777777" w:rsidR="00096E7E" w:rsidRPr="00363131" w:rsidRDefault="00096E7E" w:rsidP="00E65547">
      <w:pPr>
        <w:jc w:val="center"/>
        <w:rPr>
          <w:b/>
          <w:sz w:val="40"/>
          <w:u w:val="single"/>
        </w:rPr>
      </w:pPr>
    </w:p>
    <w:p w14:paraId="752B9D3D" w14:textId="77777777" w:rsidR="00096E7E" w:rsidRPr="00363131" w:rsidRDefault="00096E7E" w:rsidP="00E65547">
      <w:pPr>
        <w:jc w:val="center"/>
        <w:rPr>
          <w:b/>
          <w:sz w:val="40"/>
          <w:u w:val="single"/>
        </w:rPr>
      </w:pPr>
    </w:p>
    <w:p w14:paraId="253C2665" w14:textId="77777777" w:rsidR="00096E7E" w:rsidRPr="00363131" w:rsidRDefault="00096E7E" w:rsidP="00E65547">
      <w:pPr>
        <w:jc w:val="center"/>
        <w:rPr>
          <w:b/>
          <w:sz w:val="40"/>
          <w:u w:val="single"/>
        </w:rPr>
      </w:pPr>
    </w:p>
    <w:p w14:paraId="0F99C6A3" w14:textId="77777777" w:rsidR="00436C6F" w:rsidRPr="00363131" w:rsidRDefault="00436C6F" w:rsidP="00E65547">
      <w:pPr>
        <w:jc w:val="center"/>
        <w:rPr>
          <w:b/>
          <w:sz w:val="40"/>
          <w:u w:val="single"/>
        </w:rPr>
      </w:pPr>
      <w:r w:rsidRPr="00363131">
        <w:rPr>
          <w:b/>
          <w:sz w:val="40"/>
          <w:u w:val="single"/>
        </w:rPr>
        <w:t>A1: Functions and role of money</w:t>
      </w:r>
    </w:p>
    <w:p w14:paraId="19661BCE" w14:textId="54A52383" w:rsidR="00096E7E" w:rsidRDefault="00457F99" w:rsidP="00E65547">
      <w:pPr>
        <w:jc w:val="center"/>
        <w:rPr>
          <w:b/>
          <w:sz w:val="32"/>
          <w:u w:val="single"/>
        </w:rPr>
      </w:pPr>
      <w:r>
        <w:rPr>
          <w:noProof/>
          <w:lang w:eastAsia="en-GB"/>
        </w:rPr>
        <w:drawing>
          <wp:inline distT="0" distB="0" distL="0" distR="0" wp14:anchorId="5E504A41" wp14:editId="0487862C">
            <wp:extent cx="4588933" cy="3011487"/>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059" t="32161" r="40245" b="25026"/>
                    <a:stretch/>
                  </pic:blipFill>
                  <pic:spPr bwMode="auto">
                    <a:xfrm>
                      <a:off x="0" y="0"/>
                      <a:ext cx="4603130" cy="3020804"/>
                    </a:xfrm>
                    <a:prstGeom prst="rect">
                      <a:avLst/>
                    </a:prstGeom>
                    <a:ln>
                      <a:noFill/>
                    </a:ln>
                    <a:extLst>
                      <a:ext uri="{53640926-AAD7-44D8-BBD7-CCE9431645EC}">
                        <a14:shadowObscured xmlns:a14="http://schemas.microsoft.com/office/drawing/2010/main"/>
                      </a:ext>
                    </a:extLst>
                  </pic:spPr>
                </pic:pic>
              </a:graphicData>
            </a:graphic>
          </wp:inline>
        </w:drawing>
      </w:r>
    </w:p>
    <w:p w14:paraId="7D457756" w14:textId="618C5200" w:rsidR="00096E7E" w:rsidRDefault="00363131" w:rsidP="00363131">
      <w:pPr>
        <w:rPr>
          <w:b/>
          <w:sz w:val="32"/>
          <w:u w:val="single"/>
        </w:rPr>
      </w:pPr>
      <w:r>
        <w:rPr>
          <w:b/>
          <w:sz w:val="32"/>
          <w:u w:val="single"/>
        </w:rPr>
        <w:t>This section covers :</w:t>
      </w:r>
    </w:p>
    <w:p w14:paraId="6A9C32AB" w14:textId="77777777" w:rsidR="00363131" w:rsidRPr="00363131" w:rsidRDefault="00363131" w:rsidP="00363131">
      <w:pPr>
        <w:pStyle w:val="ListParagraph"/>
        <w:numPr>
          <w:ilvl w:val="0"/>
          <w:numId w:val="8"/>
        </w:numPr>
        <w:jc w:val="both"/>
        <w:rPr>
          <w:sz w:val="32"/>
        </w:rPr>
      </w:pPr>
      <w:r w:rsidRPr="00363131">
        <w:rPr>
          <w:sz w:val="32"/>
        </w:rPr>
        <w:t>Function of money</w:t>
      </w:r>
    </w:p>
    <w:p w14:paraId="003C25C5" w14:textId="77777777" w:rsidR="00363131" w:rsidRPr="00363131" w:rsidRDefault="00363131" w:rsidP="00363131">
      <w:pPr>
        <w:pStyle w:val="ListParagraph"/>
        <w:numPr>
          <w:ilvl w:val="0"/>
          <w:numId w:val="8"/>
        </w:numPr>
        <w:jc w:val="both"/>
        <w:rPr>
          <w:sz w:val="32"/>
        </w:rPr>
      </w:pPr>
      <w:r w:rsidRPr="00363131">
        <w:rPr>
          <w:sz w:val="32"/>
        </w:rPr>
        <w:t>Role of money</w:t>
      </w:r>
    </w:p>
    <w:p w14:paraId="39B3A08B" w14:textId="13F76437" w:rsidR="00436C6F" w:rsidRPr="00363131" w:rsidRDefault="00363131" w:rsidP="00363131">
      <w:pPr>
        <w:pStyle w:val="ListParagraph"/>
        <w:numPr>
          <w:ilvl w:val="0"/>
          <w:numId w:val="8"/>
        </w:numPr>
        <w:jc w:val="both"/>
        <w:rPr>
          <w:sz w:val="32"/>
        </w:rPr>
      </w:pPr>
      <w:r w:rsidRPr="00363131">
        <w:rPr>
          <w:sz w:val="32"/>
        </w:rPr>
        <w:t>Planning Expenditure</w:t>
      </w:r>
      <w:r w:rsidR="00436C6F" w:rsidRPr="00363131">
        <w:rPr>
          <w:sz w:val="32"/>
        </w:rPr>
        <w:br w:type="page"/>
      </w:r>
    </w:p>
    <w:p w14:paraId="3B22BDDA" w14:textId="77777777" w:rsidR="00436C6F" w:rsidRDefault="00436C6F">
      <w:pPr>
        <w:rPr>
          <w:b/>
          <w:u w:val="single"/>
        </w:rPr>
      </w:pPr>
    </w:p>
    <w:p w14:paraId="3EDA275E" w14:textId="77777777" w:rsidR="00F12D9D" w:rsidRPr="00E65547" w:rsidRDefault="00E65547" w:rsidP="00E65547">
      <w:pPr>
        <w:jc w:val="center"/>
        <w:rPr>
          <w:b/>
          <w:u w:val="single"/>
        </w:rPr>
      </w:pPr>
      <w:r w:rsidRPr="00E65547">
        <w:rPr>
          <w:b/>
          <w:u w:val="single"/>
        </w:rPr>
        <w:t>Personal Finance:</w:t>
      </w:r>
    </w:p>
    <w:p w14:paraId="52250C73" w14:textId="5D0BAF9D" w:rsidR="00E65547" w:rsidRDefault="00E65547" w:rsidP="00E65547">
      <w:pPr>
        <w:jc w:val="center"/>
        <w:rPr>
          <w:b/>
          <w:u w:val="single"/>
        </w:rPr>
      </w:pPr>
      <w:r w:rsidRPr="00E65547">
        <w:rPr>
          <w:b/>
          <w:u w:val="single"/>
        </w:rPr>
        <w:t>A</w:t>
      </w:r>
      <w:r w:rsidR="00904183">
        <w:rPr>
          <w:b/>
          <w:u w:val="single"/>
        </w:rPr>
        <w:t>:</w:t>
      </w:r>
      <w:r w:rsidRPr="00E65547">
        <w:rPr>
          <w:b/>
          <w:u w:val="single"/>
        </w:rPr>
        <w:t xml:space="preserve"> Understand the importance of managing personal finance</w:t>
      </w:r>
    </w:p>
    <w:p w14:paraId="725B86AB" w14:textId="77777777" w:rsidR="00E65547" w:rsidRDefault="00E65547" w:rsidP="00E65547">
      <w:pPr>
        <w:jc w:val="center"/>
        <w:rPr>
          <w:b/>
          <w:u w:val="single"/>
        </w:rPr>
      </w:pPr>
    </w:p>
    <w:p w14:paraId="3C4A47BB" w14:textId="77777777" w:rsidR="00E65547" w:rsidRDefault="00436C6F" w:rsidP="00E65547">
      <w:pPr>
        <w:rPr>
          <w:b/>
        </w:rPr>
      </w:pPr>
      <w:r>
        <w:rPr>
          <w:b/>
        </w:rPr>
        <w:t xml:space="preserve">A1: </w:t>
      </w:r>
      <w:r w:rsidR="00E65547">
        <w:rPr>
          <w:b/>
        </w:rPr>
        <w:t>The functions of money:</w:t>
      </w:r>
    </w:p>
    <w:p w14:paraId="08AEA349" w14:textId="77777777" w:rsidR="00E65547" w:rsidRDefault="00E65547" w:rsidP="00E65547">
      <w:r>
        <w:t xml:space="preserve">The functions of money are the jobs that it performs: </w:t>
      </w:r>
    </w:p>
    <w:p w14:paraId="2EBACC89" w14:textId="77777777" w:rsidR="00E65547" w:rsidRDefault="00E65547" w:rsidP="00E65547">
      <w:pPr>
        <w:pStyle w:val="ListParagraph"/>
        <w:numPr>
          <w:ilvl w:val="0"/>
          <w:numId w:val="2"/>
        </w:numPr>
      </w:pPr>
      <w:r>
        <w:t>Unit of account</w:t>
      </w:r>
    </w:p>
    <w:p w14:paraId="4F457345" w14:textId="77777777" w:rsidR="00E65547" w:rsidRDefault="00E65547" w:rsidP="00E65547">
      <w:pPr>
        <w:pStyle w:val="ListParagraph"/>
        <w:numPr>
          <w:ilvl w:val="1"/>
          <w:numId w:val="2"/>
        </w:numPr>
      </w:pPr>
      <w:r>
        <w:t>It allows us to place a monetary value on goods and services</w:t>
      </w:r>
    </w:p>
    <w:p w14:paraId="3663ED31" w14:textId="77777777" w:rsidR="00E65547" w:rsidRDefault="00E65547" w:rsidP="00E65547">
      <w:pPr>
        <w:pStyle w:val="ListParagraph"/>
      </w:pPr>
    </w:p>
    <w:p w14:paraId="328F4373" w14:textId="77777777" w:rsidR="00E65547" w:rsidRDefault="00E65547" w:rsidP="00E65547">
      <w:pPr>
        <w:pStyle w:val="ListParagraph"/>
        <w:numPr>
          <w:ilvl w:val="0"/>
          <w:numId w:val="2"/>
        </w:numPr>
      </w:pPr>
      <w:r>
        <w:t>Means of exchange</w:t>
      </w:r>
    </w:p>
    <w:p w14:paraId="3D1B53AA" w14:textId="77777777" w:rsidR="00E65547" w:rsidRDefault="00E65547" w:rsidP="00E65547">
      <w:pPr>
        <w:pStyle w:val="ListParagraph"/>
        <w:numPr>
          <w:ilvl w:val="1"/>
          <w:numId w:val="2"/>
        </w:numPr>
      </w:pPr>
      <w:r>
        <w:t>It allows us to trade</w:t>
      </w:r>
    </w:p>
    <w:p w14:paraId="5C658622" w14:textId="77777777" w:rsidR="00E65547" w:rsidRDefault="00E65547" w:rsidP="00E65547">
      <w:pPr>
        <w:pStyle w:val="ListParagraph"/>
        <w:numPr>
          <w:ilvl w:val="1"/>
          <w:numId w:val="2"/>
        </w:numPr>
      </w:pPr>
      <w:r>
        <w:t>Businesses and customers can buy and sell goods and services using money.</w:t>
      </w:r>
    </w:p>
    <w:p w14:paraId="3DD7BD57" w14:textId="77777777" w:rsidR="00E65547" w:rsidRDefault="00E65547" w:rsidP="00E65547">
      <w:pPr>
        <w:pStyle w:val="ListParagraph"/>
      </w:pPr>
    </w:p>
    <w:p w14:paraId="1887772B" w14:textId="77777777" w:rsidR="00E65547" w:rsidRDefault="00E65547" w:rsidP="00E65547">
      <w:pPr>
        <w:pStyle w:val="ListParagraph"/>
        <w:numPr>
          <w:ilvl w:val="0"/>
          <w:numId w:val="2"/>
        </w:numPr>
      </w:pPr>
      <w:r>
        <w:t>Store of value</w:t>
      </w:r>
    </w:p>
    <w:p w14:paraId="1FF367D1" w14:textId="6C0BEB75" w:rsidR="00E65547" w:rsidRDefault="00E65547" w:rsidP="00E65547">
      <w:pPr>
        <w:pStyle w:val="ListParagraph"/>
        <w:numPr>
          <w:ilvl w:val="1"/>
          <w:numId w:val="2"/>
        </w:numPr>
      </w:pPr>
      <w:r>
        <w:t>It allows us to use it in the future as it keeps it</w:t>
      </w:r>
      <w:r w:rsidR="007D22C7">
        <w:t>s</w:t>
      </w:r>
      <w:r>
        <w:t xml:space="preserve"> value</w:t>
      </w:r>
    </w:p>
    <w:p w14:paraId="57E2836F" w14:textId="77777777" w:rsidR="00E65547" w:rsidRDefault="00E65547" w:rsidP="00E65547">
      <w:pPr>
        <w:pStyle w:val="ListParagraph"/>
      </w:pPr>
    </w:p>
    <w:p w14:paraId="27D9103E" w14:textId="77777777" w:rsidR="00E65547" w:rsidRDefault="00E65547" w:rsidP="00E65547">
      <w:pPr>
        <w:pStyle w:val="ListParagraph"/>
        <w:numPr>
          <w:ilvl w:val="0"/>
          <w:numId w:val="2"/>
        </w:numPr>
      </w:pPr>
      <w:r>
        <w:t>Legal Tender</w:t>
      </w:r>
    </w:p>
    <w:p w14:paraId="4D50E8F9" w14:textId="3272D6CB" w:rsidR="00E65547" w:rsidRDefault="00E65547" w:rsidP="00E65547">
      <w:pPr>
        <w:pStyle w:val="ListParagraph"/>
        <w:numPr>
          <w:ilvl w:val="1"/>
          <w:numId w:val="2"/>
        </w:numPr>
      </w:pPr>
      <w:r>
        <w:t>It is a legally recognised form of payment</w:t>
      </w:r>
    </w:p>
    <w:p w14:paraId="3406791E" w14:textId="77777777" w:rsidR="00E65547" w:rsidRDefault="00E65547" w:rsidP="00E65547">
      <w:pPr>
        <w:pStyle w:val="ListParagraph"/>
        <w:numPr>
          <w:ilvl w:val="1"/>
          <w:numId w:val="2"/>
        </w:numPr>
      </w:pPr>
      <w:r>
        <w:t>Money is widely recognised and used for all sorts of transactions</w:t>
      </w:r>
    </w:p>
    <w:p w14:paraId="77613382" w14:textId="77777777" w:rsidR="00E65547" w:rsidRDefault="00E65547" w:rsidP="00E65547">
      <w:pPr>
        <w:rPr>
          <w:b/>
        </w:rPr>
      </w:pPr>
    </w:p>
    <w:p w14:paraId="67020A98" w14:textId="77777777" w:rsidR="00E65547" w:rsidRPr="00E65547" w:rsidRDefault="00E65547" w:rsidP="00E65547">
      <w:pPr>
        <w:rPr>
          <w:b/>
        </w:rPr>
      </w:pPr>
      <w:r>
        <w:rPr>
          <w:b/>
        </w:rPr>
        <w:t>Role of money:</w:t>
      </w:r>
    </w:p>
    <w:p w14:paraId="545D5989" w14:textId="77777777" w:rsidR="00E65547" w:rsidRDefault="00E65547" w:rsidP="00E65547">
      <w:r>
        <w:t>Different people will have different attitudes to money. An individual may also change their attitude to money based on the situation they find themselves in. The role of money is affected by a wide number of factors, including those below:</w:t>
      </w:r>
    </w:p>
    <w:p w14:paraId="1C40C153" w14:textId="77777777" w:rsidR="00E65547" w:rsidRDefault="00E65547" w:rsidP="00E65547">
      <w:pPr>
        <w:pStyle w:val="ListParagraph"/>
        <w:numPr>
          <w:ilvl w:val="0"/>
          <w:numId w:val="3"/>
        </w:numPr>
      </w:pPr>
      <w:r>
        <w:t xml:space="preserve">Personal Attitudes – individuals will vary in their attitudes to risk and reward as well as saving and borrowing. </w:t>
      </w:r>
    </w:p>
    <w:p w14:paraId="7B455DD9" w14:textId="77777777" w:rsidR="00E65547" w:rsidRDefault="00E65547" w:rsidP="00E65547">
      <w:pPr>
        <w:pStyle w:val="ListParagraph"/>
        <w:numPr>
          <w:ilvl w:val="1"/>
          <w:numId w:val="3"/>
        </w:numPr>
      </w:pPr>
      <w:r>
        <w:t xml:space="preserve">You may be risk </w:t>
      </w:r>
      <w:r w:rsidR="001E096B">
        <w:t>averse,</w:t>
      </w:r>
      <w:r>
        <w:t xml:space="preserve"> so you will try to avoid risk, or you may be willing to take more risks and may even enjoy risk taking as you are incentivised by the potential reward.</w:t>
      </w:r>
    </w:p>
    <w:p w14:paraId="2F2E3FB9" w14:textId="77777777" w:rsidR="001E096B" w:rsidRDefault="001E096B" w:rsidP="00E65547">
      <w:pPr>
        <w:pStyle w:val="ListParagraph"/>
        <w:numPr>
          <w:ilvl w:val="1"/>
          <w:numId w:val="3"/>
        </w:numPr>
      </w:pPr>
      <w:r>
        <w:t>You may be more likely to save your money than spend it.</w:t>
      </w:r>
    </w:p>
    <w:p w14:paraId="1C4F79A5" w14:textId="73B7695E" w:rsidR="001E096B" w:rsidRDefault="001E096B" w:rsidP="001E096B">
      <w:pPr>
        <w:pStyle w:val="ListParagraph"/>
        <w:numPr>
          <w:ilvl w:val="1"/>
          <w:numId w:val="3"/>
        </w:numPr>
      </w:pPr>
      <w:r>
        <w:t xml:space="preserve">You will also be influenced </w:t>
      </w:r>
      <w:r w:rsidR="003D7F4D">
        <w:t>b</w:t>
      </w:r>
      <w:r>
        <w:t>y your attitude to borrow</w:t>
      </w:r>
      <w:r w:rsidR="003D7F4D">
        <w:t>,</w:t>
      </w:r>
      <w:r>
        <w:t xml:space="preserve"> or if you are happy to buy goods and services on credit. </w:t>
      </w:r>
    </w:p>
    <w:p w14:paraId="2FFA75D3" w14:textId="77777777" w:rsidR="001E096B" w:rsidRDefault="001E096B" w:rsidP="001E096B">
      <w:pPr>
        <w:pStyle w:val="ListParagraph"/>
        <w:numPr>
          <w:ilvl w:val="0"/>
          <w:numId w:val="3"/>
        </w:numPr>
      </w:pPr>
      <w:r>
        <w:t>Life stages</w:t>
      </w:r>
    </w:p>
    <w:p w14:paraId="3686F30C" w14:textId="77777777" w:rsidR="001E096B" w:rsidRDefault="001E096B" w:rsidP="001E096B">
      <w:pPr>
        <w:pStyle w:val="ListParagraph"/>
        <w:numPr>
          <w:ilvl w:val="1"/>
          <w:numId w:val="3"/>
        </w:numPr>
      </w:pPr>
      <w:r>
        <w:t xml:space="preserve">As you grow from childhood to adulthood your financial needs and attitudes change. </w:t>
      </w:r>
    </w:p>
    <w:p w14:paraId="7226F391" w14:textId="77777777" w:rsidR="001E096B" w:rsidRDefault="001E096B" w:rsidP="001E096B">
      <w:pPr>
        <w:pStyle w:val="ListParagraph"/>
        <w:numPr>
          <w:ilvl w:val="0"/>
          <w:numId w:val="3"/>
        </w:numPr>
      </w:pPr>
      <w:r>
        <w:t>Culture</w:t>
      </w:r>
    </w:p>
    <w:p w14:paraId="5B5AE435" w14:textId="77777777" w:rsidR="001E096B" w:rsidRDefault="001E096B" w:rsidP="001E096B">
      <w:pPr>
        <w:pStyle w:val="ListParagraph"/>
        <w:numPr>
          <w:ilvl w:val="1"/>
          <w:numId w:val="3"/>
        </w:numPr>
      </w:pPr>
      <w:r>
        <w:t xml:space="preserve">Different cultures, affected by tradition, religion and ethical beliefs, will have different attitudes to money. </w:t>
      </w:r>
    </w:p>
    <w:p w14:paraId="48F199B3" w14:textId="77777777" w:rsidR="001E096B" w:rsidRDefault="001E096B" w:rsidP="001E096B">
      <w:pPr>
        <w:pStyle w:val="ListParagraph"/>
        <w:numPr>
          <w:ilvl w:val="0"/>
          <w:numId w:val="3"/>
        </w:numPr>
      </w:pPr>
      <w:r>
        <w:t>Life events</w:t>
      </w:r>
    </w:p>
    <w:p w14:paraId="77A236B3" w14:textId="77777777" w:rsidR="001E096B" w:rsidRDefault="001E096B" w:rsidP="001E096B">
      <w:pPr>
        <w:pStyle w:val="ListParagraph"/>
        <w:numPr>
          <w:ilvl w:val="1"/>
          <w:numId w:val="3"/>
        </w:numPr>
      </w:pPr>
      <w:r>
        <w:t>E.g. going to university, travelling abroad, getting married</w:t>
      </w:r>
    </w:p>
    <w:p w14:paraId="25196698" w14:textId="77777777" w:rsidR="001E096B" w:rsidRDefault="001E096B" w:rsidP="001E096B">
      <w:pPr>
        <w:pStyle w:val="ListParagraph"/>
        <w:numPr>
          <w:ilvl w:val="0"/>
          <w:numId w:val="3"/>
        </w:numPr>
      </w:pPr>
      <w:r>
        <w:t>External influences</w:t>
      </w:r>
    </w:p>
    <w:p w14:paraId="5A81888B" w14:textId="5E52410B" w:rsidR="001E096B" w:rsidRDefault="001E096B" w:rsidP="001E096B">
      <w:pPr>
        <w:pStyle w:val="ListParagraph"/>
        <w:numPr>
          <w:ilvl w:val="1"/>
          <w:numId w:val="3"/>
        </w:numPr>
      </w:pPr>
      <w:r>
        <w:t>Factors outside your control e.g. the state of the economy, decisions made by the government</w:t>
      </w:r>
    </w:p>
    <w:p w14:paraId="36602698" w14:textId="77777777" w:rsidR="001E096B" w:rsidRDefault="001E096B" w:rsidP="001E096B">
      <w:pPr>
        <w:pStyle w:val="ListParagraph"/>
        <w:numPr>
          <w:ilvl w:val="0"/>
          <w:numId w:val="3"/>
        </w:numPr>
      </w:pPr>
      <w:r>
        <w:t>Interest rates</w:t>
      </w:r>
      <w:r>
        <w:tab/>
      </w:r>
    </w:p>
    <w:p w14:paraId="21B576DA" w14:textId="77777777" w:rsidR="001E096B" w:rsidRDefault="001E096B" w:rsidP="001E096B">
      <w:pPr>
        <w:pStyle w:val="ListParagraph"/>
        <w:numPr>
          <w:ilvl w:val="1"/>
          <w:numId w:val="3"/>
        </w:numPr>
      </w:pPr>
      <w:r>
        <w:t>Low interest rates -&gt; more willing to borrow or spend on credit.</w:t>
      </w:r>
    </w:p>
    <w:p w14:paraId="499D56AC" w14:textId="77777777" w:rsidR="001E096B" w:rsidRDefault="001E096B" w:rsidP="001E096B">
      <w:pPr>
        <w:pStyle w:val="ListParagraph"/>
        <w:numPr>
          <w:ilvl w:val="1"/>
          <w:numId w:val="3"/>
        </w:numPr>
      </w:pPr>
      <w:r>
        <w:t>High interest rates -&gt; incentive to save</w:t>
      </w:r>
    </w:p>
    <w:tbl>
      <w:tblPr>
        <w:tblStyle w:val="TableGrid"/>
        <w:tblW w:w="0" w:type="auto"/>
        <w:tblLook w:val="04A0" w:firstRow="1" w:lastRow="0" w:firstColumn="1" w:lastColumn="0" w:noHBand="0" w:noVBand="1"/>
      </w:tblPr>
      <w:tblGrid>
        <w:gridCol w:w="1413"/>
        <w:gridCol w:w="9043"/>
      </w:tblGrid>
      <w:tr w:rsidR="0039476D" w14:paraId="09CE9FD6" w14:textId="77777777" w:rsidTr="0039476D">
        <w:tc>
          <w:tcPr>
            <w:tcW w:w="1413" w:type="dxa"/>
          </w:tcPr>
          <w:p w14:paraId="3412D748" w14:textId="77777777" w:rsidR="000A2422" w:rsidRDefault="000A2422" w:rsidP="001E096B"/>
          <w:p w14:paraId="51D9B3FB" w14:textId="77777777" w:rsidR="0039476D" w:rsidRDefault="0039476D" w:rsidP="001E096B">
            <w:r>
              <w:t>Interest Rate</w:t>
            </w:r>
          </w:p>
          <w:p w14:paraId="27DA8152" w14:textId="77777777" w:rsidR="000A2422" w:rsidRDefault="000A2422" w:rsidP="001E096B"/>
          <w:p w14:paraId="049FF82A" w14:textId="77777777" w:rsidR="000A2422" w:rsidRPr="0039476D" w:rsidRDefault="000A2422" w:rsidP="001E096B"/>
        </w:tc>
        <w:tc>
          <w:tcPr>
            <w:tcW w:w="9043" w:type="dxa"/>
          </w:tcPr>
          <w:p w14:paraId="080020C7" w14:textId="77777777" w:rsidR="0039476D" w:rsidRPr="000A2422" w:rsidRDefault="0039476D" w:rsidP="001E096B">
            <w:pPr>
              <w:rPr>
                <w:color w:val="FF0000"/>
              </w:rPr>
            </w:pPr>
          </w:p>
          <w:p w14:paraId="07F62AA5" w14:textId="77777777" w:rsidR="0039476D" w:rsidRPr="000A2422" w:rsidRDefault="0039476D" w:rsidP="001E096B">
            <w:pPr>
              <w:rPr>
                <w:color w:val="FF0000"/>
              </w:rPr>
            </w:pPr>
          </w:p>
        </w:tc>
      </w:tr>
    </w:tbl>
    <w:p w14:paraId="56D68871" w14:textId="77777777" w:rsidR="0039476D" w:rsidRDefault="0039476D" w:rsidP="001E096B">
      <w:pPr>
        <w:sectPr w:rsidR="0039476D" w:rsidSect="00E6554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3D3DA0" w14:textId="3262A862" w:rsidR="001E096B" w:rsidRPr="0039476D" w:rsidRDefault="001E096B" w:rsidP="0039476D">
      <w:pPr>
        <w:tabs>
          <w:tab w:val="left" w:pos="1851"/>
        </w:tabs>
        <w:jc w:val="center"/>
        <w:rPr>
          <w:b/>
          <w:u w:val="single"/>
        </w:rPr>
      </w:pPr>
      <w:r w:rsidRPr="0039476D">
        <w:rPr>
          <w:b/>
          <w:u w:val="single"/>
        </w:rPr>
        <w:lastRenderedPageBreak/>
        <w:t xml:space="preserve">Financial </w:t>
      </w:r>
      <w:r w:rsidR="007D22C7">
        <w:rPr>
          <w:b/>
          <w:u w:val="single"/>
        </w:rPr>
        <w:t>n</w:t>
      </w:r>
      <w:r w:rsidRPr="0039476D">
        <w:rPr>
          <w:b/>
          <w:u w:val="single"/>
        </w:rPr>
        <w:t>eeds and implications at different life stages</w:t>
      </w:r>
    </w:p>
    <w:tbl>
      <w:tblPr>
        <w:tblStyle w:val="TableGrid"/>
        <w:tblW w:w="15446" w:type="dxa"/>
        <w:tblLayout w:type="fixed"/>
        <w:tblLook w:val="04A0" w:firstRow="1" w:lastRow="0" w:firstColumn="1" w:lastColumn="0" w:noHBand="0" w:noVBand="1"/>
      </w:tblPr>
      <w:tblGrid>
        <w:gridCol w:w="1413"/>
        <w:gridCol w:w="6379"/>
        <w:gridCol w:w="7654"/>
      </w:tblGrid>
      <w:tr w:rsidR="001E096B" w14:paraId="7546D96F" w14:textId="77777777" w:rsidTr="00BE362E">
        <w:tc>
          <w:tcPr>
            <w:tcW w:w="1413" w:type="dxa"/>
          </w:tcPr>
          <w:p w14:paraId="6B721683" w14:textId="77777777" w:rsidR="001E096B" w:rsidRPr="001E096B" w:rsidRDefault="001E096B" w:rsidP="001E096B">
            <w:pPr>
              <w:jc w:val="center"/>
              <w:rPr>
                <w:b/>
              </w:rPr>
            </w:pPr>
            <w:r w:rsidRPr="001E096B">
              <w:rPr>
                <w:b/>
              </w:rPr>
              <w:t>Life stage</w:t>
            </w:r>
          </w:p>
        </w:tc>
        <w:tc>
          <w:tcPr>
            <w:tcW w:w="6379" w:type="dxa"/>
          </w:tcPr>
          <w:p w14:paraId="12D6954E" w14:textId="77777777" w:rsidR="001E096B" w:rsidRPr="001E096B" w:rsidRDefault="001E096B" w:rsidP="001E096B">
            <w:pPr>
              <w:jc w:val="center"/>
              <w:rPr>
                <w:b/>
              </w:rPr>
            </w:pPr>
            <w:r w:rsidRPr="001E096B">
              <w:rPr>
                <w:b/>
              </w:rPr>
              <w:t>Financial needs</w:t>
            </w:r>
          </w:p>
        </w:tc>
        <w:tc>
          <w:tcPr>
            <w:tcW w:w="7654" w:type="dxa"/>
          </w:tcPr>
          <w:p w14:paraId="4D2A9299" w14:textId="77777777" w:rsidR="001E096B" w:rsidRPr="001E096B" w:rsidRDefault="001E096B" w:rsidP="001E096B">
            <w:pPr>
              <w:jc w:val="center"/>
              <w:rPr>
                <w:b/>
              </w:rPr>
            </w:pPr>
            <w:r w:rsidRPr="001E096B">
              <w:rPr>
                <w:b/>
              </w:rPr>
              <w:t>Implications</w:t>
            </w:r>
          </w:p>
        </w:tc>
      </w:tr>
      <w:tr w:rsidR="001E096B" w14:paraId="407681AE" w14:textId="77777777" w:rsidTr="00BE362E">
        <w:tc>
          <w:tcPr>
            <w:tcW w:w="1413" w:type="dxa"/>
          </w:tcPr>
          <w:p w14:paraId="3A108012" w14:textId="77777777" w:rsidR="001E096B" w:rsidRDefault="001E096B" w:rsidP="000A2422">
            <w:pPr>
              <w:jc w:val="center"/>
            </w:pPr>
          </w:p>
          <w:p w14:paraId="260DF90C" w14:textId="77777777" w:rsidR="001E096B" w:rsidRDefault="001E096B" w:rsidP="000A2422">
            <w:pPr>
              <w:jc w:val="center"/>
            </w:pPr>
          </w:p>
          <w:p w14:paraId="01181848" w14:textId="77777777" w:rsidR="001E096B" w:rsidRDefault="001E096B" w:rsidP="000A2422">
            <w:pPr>
              <w:jc w:val="center"/>
            </w:pPr>
            <w:r>
              <w:t>Childhood</w:t>
            </w:r>
          </w:p>
          <w:p w14:paraId="61D80311" w14:textId="77777777" w:rsidR="001E096B" w:rsidRDefault="001E096B" w:rsidP="000A2422">
            <w:pPr>
              <w:jc w:val="center"/>
            </w:pPr>
          </w:p>
          <w:p w14:paraId="4718A065" w14:textId="77777777" w:rsidR="00BE362E" w:rsidRDefault="00BE362E" w:rsidP="000A2422">
            <w:pPr>
              <w:jc w:val="center"/>
            </w:pPr>
          </w:p>
          <w:p w14:paraId="7C461DC8" w14:textId="77777777" w:rsidR="00BE362E" w:rsidRDefault="00BE362E" w:rsidP="000A2422">
            <w:pPr>
              <w:jc w:val="center"/>
            </w:pPr>
          </w:p>
          <w:p w14:paraId="14682A3F" w14:textId="16CE1D48" w:rsidR="00BE362E" w:rsidRDefault="00BE362E" w:rsidP="000A2422">
            <w:pPr>
              <w:jc w:val="center"/>
            </w:pPr>
          </w:p>
        </w:tc>
        <w:tc>
          <w:tcPr>
            <w:tcW w:w="6379" w:type="dxa"/>
          </w:tcPr>
          <w:p w14:paraId="7B296D2E" w14:textId="77777777" w:rsidR="001E096B" w:rsidRDefault="001E096B" w:rsidP="001E096B"/>
          <w:p w14:paraId="7F4E6F30" w14:textId="77777777" w:rsidR="001E096B" w:rsidRDefault="001E096B" w:rsidP="001E096B"/>
          <w:p w14:paraId="7F0C7533" w14:textId="77777777" w:rsidR="001E096B" w:rsidRDefault="001E096B" w:rsidP="001E096B"/>
          <w:p w14:paraId="1BF933F8" w14:textId="77777777" w:rsidR="001E096B" w:rsidRDefault="001E096B" w:rsidP="001E096B"/>
          <w:p w14:paraId="424B701C" w14:textId="77777777" w:rsidR="001E096B" w:rsidRDefault="001E096B" w:rsidP="001E096B"/>
          <w:p w14:paraId="6318B2CB" w14:textId="77777777" w:rsidR="001E096B" w:rsidRDefault="001E096B" w:rsidP="001E096B"/>
        </w:tc>
        <w:tc>
          <w:tcPr>
            <w:tcW w:w="7654" w:type="dxa"/>
          </w:tcPr>
          <w:p w14:paraId="31F79D19" w14:textId="77777777" w:rsidR="001E096B" w:rsidRDefault="001E096B" w:rsidP="001E096B"/>
          <w:p w14:paraId="12B63C72" w14:textId="77777777" w:rsidR="00BE362E" w:rsidRDefault="00BE362E" w:rsidP="001E096B"/>
          <w:p w14:paraId="459000AB" w14:textId="035298A2" w:rsidR="00BE362E" w:rsidRDefault="00BE362E" w:rsidP="001E096B"/>
        </w:tc>
      </w:tr>
      <w:tr w:rsidR="001E096B" w14:paraId="4CD72444" w14:textId="77777777" w:rsidTr="00BE362E">
        <w:tc>
          <w:tcPr>
            <w:tcW w:w="1413" w:type="dxa"/>
          </w:tcPr>
          <w:p w14:paraId="1D59B6B9" w14:textId="77777777" w:rsidR="001E096B" w:rsidRDefault="001E096B" w:rsidP="000A2422">
            <w:pPr>
              <w:jc w:val="center"/>
            </w:pPr>
          </w:p>
          <w:p w14:paraId="093C124B" w14:textId="213F6083" w:rsidR="001E096B" w:rsidRDefault="001E096B" w:rsidP="00BE362E">
            <w:pPr>
              <w:jc w:val="center"/>
            </w:pPr>
            <w:r>
              <w:t>Adolescenc</w:t>
            </w:r>
            <w:r w:rsidR="00BE362E">
              <w:t>e</w:t>
            </w:r>
          </w:p>
        </w:tc>
        <w:tc>
          <w:tcPr>
            <w:tcW w:w="6379" w:type="dxa"/>
          </w:tcPr>
          <w:p w14:paraId="6096818A" w14:textId="37C25DBC" w:rsidR="001E096B" w:rsidRDefault="001E096B" w:rsidP="001E096B"/>
          <w:p w14:paraId="3692D44F" w14:textId="77777777" w:rsidR="00BE362E" w:rsidRDefault="00BE362E" w:rsidP="001E096B"/>
          <w:p w14:paraId="08F4711D" w14:textId="77777777" w:rsidR="001E096B" w:rsidRDefault="001E096B" w:rsidP="001E096B"/>
          <w:p w14:paraId="6D5B7D4F" w14:textId="77777777" w:rsidR="001E096B" w:rsidRDefault="001E096B" w:rsidP="001E096B"/>
          <w:p w14:paraId="69E336C2" w14:textId="77777777" w:rsidR="001E096B" w:rsidRDefault="001E096B" w:rsidP="001E096B"/>
          <w:p w14:paraId="4CB8A271" w14:textId="77777777" w:rsidR="001E096B" w:rsidRDefault="001E096B" w:rsidP="001E096B"/>
        </w:tc>
        <w:tc>
          <w:tcPr>
            <w:tcW w:w="7654" w:type="dxa"/>
          </w:tcPr>
          <w:p w14:paraId="623CAD74" w14:textId="77777777" w:rsidR="001E096B" w:rsidRDefault="001E096B" w:rsidP="001E096B"/>
        </w:tc>
      </w:tr>
      <w:tr w:rsidR="001E096B" w14:paraId="0E65CBB3" w14:textId="77777777" w:rsidTr="00BE362E">
        <w:tc>
          <w:tcPr>
            <w:tcW w:w="1413" w:type="dxa"/>
          </w:tcPr>
          <w:p w14:paraId="74971878" w14:textId="77777777" w:rsidR="001E096B" w:rsidRDefault="001E096B" w:rsidP="000A2422">
            <w:pPr>
              <w:jc w:val="center"/>
            </w:pPr>
          </w:p>
          <w:p w14:paraId="6392B6A4" w14:textId="77777777" w:rsidR="001E096B" w:rsidRDefault="001E096B" w:rsidP="000A2422">
            <w:pPr>
              <w:jc w:val="center"/>
            </w:pPr>
            <w:r>
              <w:t>Young Adult</w:t>
            </w:r>
          </w:p>
          <w:p w14:paraId="0E75A5F2" w14:textId="77777777" w:rsidR="001E096B" w:rsidRDefault="001E096B" w:rsidP="000A2422">
            <w:pPr>
              <w:jc w:val="center"/>
            </w:pPr>
          </w:p>
          <w:p w14:paraId="53912C5C" w14:textId="77777777" w:rsidR="001E096B" w:rsidRDefault="001E096B" w:rsidP="000A2422">
            <w:pPr>
              <w:jc w:val="center"/>
            </w:pPr>
          </w:p>
          <w:p w14:paraId="05D545DF" w14:textId="77777777" w:rsidR="00BE362E" w:rsidRDefault="00BE362E" w:rsidP="000A2422">
            <w:pPr>
              <w:jc w:val="center"/>
            </w:pPr>
          </w:p>
          <w:p w14:paraId="54E41529" w14:textId="77777777" w:rsidR="00BE362E" w:rsidRDefault="00BE362E" w:rsidP="000A2422">
            <w:pPr>
              <w:jc w:val="center"/>
            </w:pPr>
          </w:p>
          <w:p w14:paraId="7B35BFFD" w14:textId="77777777" w:rsidR="00BE362E" w:rsidRDefault="00BE362E" w:rsidP="000A2422">
            <w:pPr>
              <w:jc w:val="center"/>
            </w:pPr>
          </w:p>
          <w:p w14:paraId="526BEBC3" w14:textId="58133D9A" w:rsidR="00BE362E" w:rsidRDefault="00BE362E" w:rsidP="00BE362E"/>
        </w:tc>
        <w:tc>
          <w:tcPr>
            <w:tcW w:w="6379" w:type="dxa"/>
          </w:tcPr>
          <w:p w14:paraId="1140702F" w14:textId="77777777" w:rsidR="001E096B" w:rsidRDefault="001E096B" w:rsidP="001E096B"/>
          <w:p w14:paraId="701C7477" w14:textId="77777777" w:rsidR="001E096B" w:rsidRDefault="001E096B" w:rsidP="001E096B"/>
          <w:p w14:paraId="0EACFEAE" w14:textId="77777777" w:rsidR="001E096B" w:rsidRDefault="001E096B" w:rsidP="001E096B"/>
          <w:p w14:paraId="1DB32005" w14:textId="77777777" w:rsidR="001E096B" w:rsidRDefault="001E096B" w:rsidP="001E096B"/>
          <w:p w14:paraId="7BE02C3D" w14:textId="77777777" w:rsidR="001E096B" w:rsidRDefault="001E096B" w:rsidP="001E096B"/>
          <w:p w14:paraId="620E2ADA" w14:textId="77777777" w:rsidR="001E096B" w:rsidRDefault="001E096B" w:rsidP="001E096B"/>
          <w:p w14:paraId="548ECF6D" w14:textId="77777777" w:rsidR="001E096B" w:rsidRDefault="001E096B" w:rsidP="001E096B"/>
        </w:tc>
        <w:tc>
          <w:tcPr>
            <w:tcW w:w="7654" w:type="dxa"/>
          </w:tcPr>
          <w:p w14:paraId="05B86776" w14:textId="77777777" w:rsidR="001E096B" w:rsidRDefault="001E096B" w:rsidP="001E096B"/>
        </w:tc>
      </w:tr>
      <w:tr w:rsidR="001E096B" w14:paraId="5D1B7185" w14:textId="77777777" w:rsidTr="00BE362E">
        <w:tc>
          <w:tcPr>
            <w:tcW w:w="1413" w:type="dxa"/>
          </w:tcPr>
          <w:p w14:paraId="72443D7C" w14:textId="77777777" w:rsidR="001E096B" w:rsidRDefault="001E096B" w:rsidP="000A2422">
            <w:pPr>
              <w:jc w:val="center"/>
            </w:pPr>
          </w:p>
          <w:p w14:paraId="3EF7A560" w14:textId="77777777" w:rsidR="001E096B" w:rsidRDefault="001E096B" w:rsidP="000A2422">
            <w:pPr>
              <w:jc w:val="center"/>
            </w:pPr>
            <w:r>
              <w:t>Middle Age</w:t>
            </w:r>
          </w:p>
          <w:p w14:paraId="3D9019EF" w14:textId="77777777" w:rsidR="001E096B" w:rsidRDefault="001E096B" w:rsidP="000A2422">
            <w:pPr>
              <w:jc w:val="center"/>
            </w:pPr>
          </w:p>
        </w:tc>
        <w:tc>
          <w:tcPr>
            <w:tcW w:w="6379" w:type="dxa"/>
          </w:tcPr>
          <w:p w14:paraId="5C3FB94B" w14:textId="77777777" w:rsidR="001E096B" w:rsidRDefault="001E096B" w:rsidP="001E096B"/>
          <w:p w14:paraId="13B4596D" w14:textId="77777777" w:rsidR="001E096B" w:rsidRDefault="001E096B" w:rsidP="001E096B"/>
          <w:p w14:paraId="08D762A6" w14:textId="77777777" w:rsidR="001E096B" w:rsidRDefault="001E096B" w:rsidP="001E096B"/>
          <w:p w14:paraId="49F028AF" w14:textId="17664F71" w:rsidR="001E096B" w:rsidRDefault="001E096B" w:rsidP="001E096B"/>
          <w:p w14:paraId="4B027153" w14:textId="77777777" w:rsidR="00BE362E" w:rsidRDefault="00BE362E" w:rsidP="001E096B"/>
          <w:p w14:paraId="1D55AC20" w14:textId="77777777" w:rsidR="001E096B" w:rsidRDefault="001E096B" w:rsidP="001E096B"/>
          <w:p w14:paraId="7AB90656" w14:textId="77777777" w:rsidR="001E096B" w:rsidRDefault="001E096B" w:rsidP="001E096B"/>
          <w:p w14:paraId="273512B8" w14:textId="77777777" w:rsidR="001E096B" w:rsidRDefault="001E096B" w:rsidP="001E096B"/>
        </w:tc>
        <w:tc>
          <w:tcPr>
            <w:tcW w:w="7654" w:type="dxa"/>
          </w:tcPr>
          <w:p w14:paraId="3A1BF1E3" w14:textId="77777777" w:rsidR="001E096B" w:rsidRDefault="001E096B" w:rsidP="001E096B"/>
        </w:tc>
      </w:tr>
      <w:tr w:rsidR="001E096B" w14:paraId="140D3EB8" w14:textId="77777777" w:rsidTr="00BE362E">
        <w:tc>
          <w:tcPr>
            <w:tcW w:w="1413" w:type="dxa"/>
          </w:tcPr>
          <w:p w14:paraId="00DEF647" w14:textId="77777777" w:rsidR="001E096B" w:rsidRDefault="001E096B" w:rsidP="000A2422">
            <w:pPr>
              <w:jc w:val="center"/>
            </w:pPr>
          </w:p>
          <w:p w14:paraId="049AB80C" w14:textId="77777777" w:rsidR="001E096B" w:rsidRDefault="001E096B" w:rsidP="000A2422">
            <w:pPr>
              <w:jc w:val="center"/>
            </w:pPr>
            <w:r>
              <w:t>Old Age</w:t>
            </w:r>
          </w:p>
          <w:p w14:paraId="3E9344F4" w14:textId="77777777" w:rsidR="001E096B" w:rsidRDefault="001E096B" w:rsidP="000A2422">
            <w:pPr>
              <w:jc w:val="center"/>
            </w:pPr>
          </w:p>
        </w:tc>
        <w:tc>
          <w:tcPr>
            <w:tcW w:w="6379" w:type="dxa"/>
          </w:tcPr>
          <w:p w14:paraId="32C92A81" w14:textId="77777777" w:rsidR="001E096B" w:rsidRDefault="001E096B" w:rsidP="001E096B"/>
          <w:p w14:paraId="62E5709F" w14:textId="77777777" w:rsidR="001E096B" w:rsidRDefault="001E096B" w:rsidP="001E096B"/>
          <w:p w14:paraId="171E8085" w14:textId="77777777" w:rsidR="001E096B" w:rsidRDefault="001E096B" w:rsidP="001E096B"/>
          <w:p w14:paraId="0835325B" w14:textId="77777777" w:rsidR="001E096B" w:rsidRDefault="001E096B" w:rsidP="001E096B"/>
          <w:p w14:paraId="7BD97DD5" w14:textId="77777777" w:rsidR="001E096B" w:rsidRDefault="001E096B" w:rsidP="001E096B"/>
          <w:p w14:paraId="61BD5E18" w14:textId="77777777" w:rsidR="001E096B" w:rsidRDefault="001E096B" w:rsidP="001E096B"/>
        </w:tc>
        <w:tc>
          <w:tcPr>
            <w:tcW w:w="7654" w:type="dxa"/>
          </w:tcPr>
          <w:p w14:paraId="38CFB987" w14:textId="77777777" w:rsidR="001E096B" w:rsidRDefault="001E096B" w:rsidP="001E096B"/>
        </w:tc>
      </w:tr>
    </w:tbl>
    <w:p w14:paraId="5B2BE80B" w14:textId="77777777" w:rsidR="0039476D" w:rsidRDefault="0039476D" w:rsidP="0039476D"/>
    <w:p w14:paraId="3E71C79C" w14:textId="77777777" w:rsidR="0039476D" w:rsidRDefault="0039476D">
      <w:pPr>
        <w:sectPr w:rsidR="0039476D" w:rsidSect="001E096B">
          <w:pgSz w:w="16838" w:h="11906" w:orient="landscape"/>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4E70C5" w14:textId="77777777" w:rsidR="0039476D" w:rsidRDefault="0039476D">
      <w:pPr>
        <w:rPr>
          <w:b/>
        </w:rPr>
      </w:pPr>
      <w:r>
        <w:rPr>
          <w:b/>
        </w:rPr>
        <w:lastRenderedPageBreak/>
        <w:t>Planning Expenditure</w:t>
      </w:r>
    </w:p>
    <w:p w14:paraId="5F492090" w14:textId="30484B58" w:rsidR="0039476D" w:rsidRDefault="0039476D">
      <w:r>
        <w:t xml:space="preserve">When planning expenditure, it is important to consider a number of common principals. </w:t>
      </w:r>
    </w:p>
    <w:p w14:paraId="13731CD7" w14:textId="77777777" w:rsidR="0039476D" w:rsidRDefault="0039476D"/>
    <w:p w14:paraId="4226267E" w14:textId="77777777" w:rsidR="0039476D" w:rsidRDefault="0039476D"/>
    <w:p w14:paraId="4C9F8711" w14:textId="77777777" w:rsidR="0039476D" w:rsidRDefault="0039476D"/>
    <w:p w14:paraId="1F0D621B" w14:textId="77777777" w:rsidR="0039476D" w:rsidRDefault="0039476D"/>
    <w:p w14:paraId="5F7971DC" w14:textId="77777777" w:rsidR="0039476D" w:rsidRDefault="0039476D"/>
    <w:p w14:paraId="78E52C59" w14:textId="77777777" w:rsidR="003D7F4D" w:rsidRDefault="0039476D">
      <w:r>
        <w:rPr>
          <w:noProof/>
          <w:lang w:eastAsia="en-GB"/>
        </w:rPr>
        <mc:AlternateContent>
          <mc:Choice Requires="wps">
            <w:drawing>
              <wp:anchor distT="0" distB="0" distL="114300" distR="114300" simplePos="0" relativeHeight="251660288" behindDoc="0" locked="0" layoutInCell="1" allowOverlap="1" wp14:anchorId="6C18C1D3" wp14:editId="0CD0B7AA">
                <wp:simplePos x="0" y="0"/>
                <wp:positionH relativeFrom="column">
                  <wp:posOffset>2437765</wp:posOffset>
                </wp:positionH>
                <wp:positionV relativeFrom="paragraph">
                  <wp:posOffset>765810</wp:posOffset>
                </wp:positionV>
                <wp:extent cx="1382486" cy="620486"/>
                <wp:effectExtent l="0" t="0" r="0" b="0"/>
                <wp:wrapNone/>
                <wp:docPr id="2" name="Text Box 2"/>
                <wp:cNvGraphicFramePr/>
                <a:graphic xmlns:a="http://schemas.openxmlformats.org/drawingml/2006/main">
                  <a:graphicData uri="http://schemas.microsoft.com/office/word/2010/wordprocessingShape">
                    <wps:wsp>
                      <wps:cNvSpPr txBox="1"/>
                      <wps:spPr>
                        <a:xfrm>
                          <a:off x="0" y="0"/>
                          <a:ext cx="1382486" cy="620486"/>
                        </a:xfrm>
                        <a:prstGeom prst="rect">
                          <a:avLst/>
                        </a:prstGeom>
                        <a:noFill/>
                        <a:ln w="6350">
                          <a:noFill/>
                        </a:ln>
                      </wps:spPr>
                      <wps:txbx>
                        <w:txbxContent>
                          <w:p w14:paraId="38098A24" w14:textId="77777777" w:rsidR="0039476D" w:rsidRPr="0000311F" w:rsidRDefault="0039476D">
                            <w:pPr>
                              <w:rPr>
                                <w:b/>
                              </w:rPr>
                            </w:pPr>
                            <w:r w:rsidRPr="0000311F">
                              <w:rPr>
                                <w:b/>
                              </w:rPr>
                              <w:t xml:space="preserve">Common Principals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18C1D3" id="_x0000_t202" coordsize="21600,21600" o:spt="202" path="m,l,21600r21600,l21600,xe">
                <v:stroke joinstyle="miter"/>
                <v:path gradientshapeok="t" o:connecttype="rect"/>
              </v:shapetype>
              <v:shape id="Text Box 2" o:spid="_x0000_s1026" type="#_x0000_t202" style="position:absolute;margin-left:191.95pt;margin-top:60.3pt;width:108.8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" filled="f" stroked="f" strokeweight=".5pt">
                <v:textbox>
                  <w:txbxContent>
                    <w:p w14:paraId="38098A24" w14:textId="77777777" w:rsidR="0039476D" w:rsidRPr="0000311F" w:rsidRDefault="0039476D">
                      <w:pPr>
                        <w:rPr>
                          <w:b/>
                        </w:rPr>
                      </w:pPr>
                      <w:r w:rsidRPr="0000311F">
                        <w:rPr>
                          <w:b/>
                        </w:rPr>
                        <w:t xml:space="preserve">Common Principals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E22998C" wp14:editId="00D5EDFC">
                <wp:simplePos x="0" y="0"/>
                <wp:positionH relativeFrom="column">
                  <wp:posOffset>2263957</wp:posOffset>
                </wp:positionH>
                <wp:positionV relativeFrom="paragraph">
                  <wp:posOffset>384810</wp:posOffset>
                </wp:positionV>
                <wp:extent cx="1643743" cy="1132114"/>
                <wp:effectExtent l="38100" t="38100" r="33020" b="30480"/>
                <wp:wrapNone/>
                <wp:docPr id="1" name="Star: 8 Points 1"/>
                <wp:cNvGraphicFramePr/>
                <a:graphic xmlns:a="http://schemas.openxmlformats.org/drawingml/2006/main">
                  <a:graphicData uri="http://schemas.microsoft.com/office/word/2010/wordprocessingShape">
                    <wps:wsp>
                      <wps:cNvSpPr/>
                      <wps:spPr>
                        <a:xfrm>
                          <a:off x="0" y="0"/>
                          <a:ext cx="1643743" cy="1132114"/>
                        </a:xfrm>
                        <a:prstGeom prst="star8">
                          <a:avLst/>
                        </a:prstGeom>
                        <a:ln w="381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B4224D"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Star: 8 Points 1" o:spid="_x0000_s1026" type="#_x0000_t58" style="position:absolute;margin-left:178.25pt;margin-top:30.3pt;width:129.45pt;height:8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" adj="2700" fillcolor="white [3201]" strokecolor="#ed7d31 [3205]" strokeweight="3pt"/>
            </w:pict>
          </mc:Fallback>
        </mc:AlternateContent>
      </w:r>
      <w:r>
        <w:t xml:space="preserve"> </w:t>
      </w:r>
    </w:p>
    <w:p w14:paraId="49FCB051" w14:textId="77777777" w:rsidR="003D7F4D" w:rsidRDefault="003D7F4D"/>
    <w:p w14:paraId="1F9329EB" w14:textId="77777777" w:rsidR="003D7F4D" w:rsidRDefault="003D7F4D"/>
    <w:p w14:paraId="21F0292D" w14:textId="77777777" w:rsidR="003D7F4D" w:rsidRDefault="003D7F4D"/>
    <w:p w14:paraId="5F9B2587" w14:textId="77777777" w:rsidR="003D7F4D" w:rsidRDefault="003D7F4D"/>
    <w:p w14:paraId="193A1383" w14:textId="77777777" w:rsidR="003D7F4D" w:rsidRDefault="003D7F4D"/>
    <w:p w14:paraId="204B0FFC" w14:textId="77777777" w:rsidR="003D7F4D" w:rsidRDefault="003D7F4D"/>
    <w:p w14:paraId="72F4587C" w14:textId="77777777" w:rsidR="003D7F4D" w:rsidRDefault="003D7F4D"/>
    <w:p w14:paraId="7051521A" w14:textId="77777777" w:rsidR="003D7F4D" w:rsidRDefault="003D7F4D"/>
    <w:p w14:paraId="5A6ADC76" w14:textId="77777777" w:rsidR="003D7F4D" w:rsidRDefault="003D7F4D"/>
    <w:p w14:paraId="04A80B15" w14:textId="77777777" w:rsidR="003D7F4D" w:rsidRDefault="003D7F4D"/>
    <w:p w14:paraId="582FD516" w14:textId="77777777" w:rsidR="003D7F4D" w:rsidRDefault="003D7F4D"/>
    <w:p w14:paraId="4EDBA51A" w14:textId="77777777" w:rsidR="003D7F4D" w:rsidRDefault="003D7F4D"/>
    <w:p w14:paraId="1B11AF17" w14:textId="77777777" w:rsidR="003D7F4D" w:rsidRDefault="003D7F4D"/>
    <w:p w14:paraId="37F939E5" w14:textId="6F2ECA26" w:rsidR="003D7F4D" w:rsidRDefault="003D7F4D"/>
    <w:p w14:paraId="710E0A57" w14:textId="77777777" w:rsidR="003D7F4D" w:rsidRDefault="003D7F4D"/>
    <w:p w14:paraId="37B53854" w14:textId="1076C892" w:rsidR="0039476D" w:rsidRDefault="006A384D">
      <w:r>
        <w:t>These principals are important to ensure that you avoid over spending which will put you at risk of financial difficulties both now and in the future</w:t>
      </w:r>
      <w:r w:rsidR="00727D02">
        <w:t xml:space="preserve">. </w:t>
      </w:r>
    </w:p>
    <w:p w14:paraId="3E3EC489" w14:textId="1C5C8C4A" w:rsidR="006A384D" w:rsidRDefault="006A384D">
      <w:pPr>
        <w:rPr>
          <w:rFonts w:ascii="Calibri" w:hAnsi="Calibri" w:cs="Calibri"/>
          <w:b/>
          <w:color w:val="282828"/>
        </w:rPr>
      </w:pPr>
      <w:r>
        <w:t xml:space="preserve">You should look to control costs to avoid getting into </w:t>
      </w:r>
      <w:r>
        <w:rPr>
          <w:b/>
        </w:rPr>
        <w:t>debt</w:t>
      </w:r>
      <w:r>
        <w:t>. Debt is expensive as interest will be charged on money owed. If debt</w:t>
      </w:r>
      <w:r w:rsidR="00517BB1">
        <w:t>s</w:t>
      </w:r>
      <w:r>
        <w:t xml:space="preserve"> are not paid</w:t>
      </w:r>
      <w:r w:rsidR="003D7F4D">
        <w:t>,</w:t>
      </w:r>
      <w:r>
        <w:t xml:space="preserve"> or not paid on time, this will affect your </w:t>
      </w:r>
      <w:r>
        <w:rPr>
          <w:rFonts w:ascii="Calibri" w:hAnsi="Calibri" w:cs="Calibri"/>
          <w:b/>
          <w:color w:val="282828"/>
        </w:rPr>
        <w:t xml:space="preserve">credit rating. </w:t>
      </w:r>
      <w:r>
        <w:rPr>
          <w:rFonts w:ascii="Calibri" w:hAnsi="Calibri" w:cs="Calibri"/>
          <w:color w:val="282828"/>
        </w:rPr>
        <w:t xml:space="preserve">A poor credit rating will affect your ability to borrow in the future, in extreme cases, an individual may be declared </w:t>
      </w:r>
      <w:r>
        <w:rPr>
          <w:rFonts w:ascii="Calibri" w:hAnsi="Calibri" w:cs="Calibri"/>
          <w:b/>
          <w:color w:val="282828"/>
        </w:rPr>
        <w:t xml:space="preserve">bankrupt. </w:t>
      </w:r>
    </w:p>
    <w:p w14:paraId="09068354" w14:textId="257EB51F" w:rsidR="006A384D" w:rsidRDefault="006A384D">
      <w:r>
        <w:t xml:space="preserve">To remain </w:t>
      </w:r>
      <w:r>
        <w:rPr>
          <w:b/>
        </w:rPr>
        <w:t>solvent</w:t>
      </w:r>
      <w:r>
        <w:t xml:space="preserve"> you should set financial targets and goal</w:t>
      </w:r>
      <w:r w:rsidR="003D7F4D">
        <w:t>s</w:t>
      </w:r>
      <w:r>
        <w:t xml:space="preserve"> that consider how much money you want to earn and place limits on how much you will spend. If you save some of your income, this can help generate future income as money saved will earn interest. </w:t>
      </w:r>
    </w:p>
    <w:p w14:paraId="59E8F2E6" w14:textId="25CDF869" w:rsidR="006A384D" w:rsidRDefault="006A384D">
      <w:r>
        <w:rPr>
          <w:b/>
        </w:rPr>
        <w:t>Inflation</w:t>
      </w:r>
      <w:r w:rsidR="00517BB1">
        <w:rPr>
          <w:b/>
        </w:rPr>
        <w:t xml:space="preserve"> -</w:t>
      </w:r>
      <w:r>
        <w:t xml:space="preserve"> </w:t>
      </w:r>
      <w:r w:rsidR="00C202AE">
        <w:t>Expenditure now can help counter the effects of inflation. E.g if you spent £150,000 buying a house today</w:t>
      </w:r>
      <w:r w:rsidR="007D22C7">
        <w:t>,</w:t>
      </w:r>
      <w:r w:rsidR="00C202AE">
        <w:t xml:space="preserve"> the value of the house would increase. If you left £150,000 in a savings account</w:t>
      </w:r>
      <w:r w:rsidR="003D7F4D">
        <w:t>,</w:t>
      </w:r>
      <w:r w:rsidR="00C202AE">
        <w:t xml:space="preserve"> the amount would go up because of inflation but the spending power of</w:t>
      </w:r>
      <w:r w:rsidR="007D22C7">
        <w:t xml:space="preserve"> the</w:t>
      </w:r>
      <w:r w:rsidR="00C202AE">
        <w:t xml:space="preserve"> savings would go down.</w:t>
      </w:r>
    </w:p>
    <w:p w14:paraId="58BB4309" w14:textId="39E79A77" w:rsidR="00C202AE" w:rsidRDefault="00C202AE"/>
    <w:p w14:paraId="6AC72DED" w14:textId="77777777" w:rsidR="00BE362E" w:rsidRDefault="00BE362E">
      <w:pPr>
        <w:rPr>
          <w:b/>
        </w:rPr>
      </w:pPr>
    </w:p>
    <w:p w14:paraId="1574DFB7" w14:textId="77777777" w:rsidR="003D7F4D" w:rsidRPr="003D7F4D" w:rsidRDefault="00BE362E">
      <w:r>
        <w:rPr>
          <w:b/>
        </w:rPr>
        <w:br w:type="page"/>
      </w:r>
    </w:p>
    <w:tbl>
      <w:tblPr>
        <w:tblStyle w:val="TableGrid"/>
        <w:tblpPr w:leftFromText="180" w:rightFromText="180" w:horzAnchor="margin" w:tblpY="375"/>
        <w:tblW w:w="0" w:type="auto"/>
        <w:tblLook w:val="04A0" w:firstRow="1" w:lastRow="0" w:firstColumn="1" w:lastColumn="0" w:noHBand="0" w:noVBand="1"/>
      </w:tblPr>
      <w:tblGrid>
        <w:gridCol w:w="1327"/>
        <w:gridCol w:w="9129"/>
      </w:tblGrid>
      <w:tr w:rsidR="003D7F4D" w14:paraId="7C85BDCB" w14:textId="77777777" w:rsidTr="00114B90">
        <w:tc>
          <w:tcPr>
            <w:tcW w:w="1327" w:type="dxa"/>
          </w:tcPr>
          <w:p w14:paraId="3FB730F8" w14:textId="77777777" w:rsidR="003D7F4D" w:rsidRPr="0039476D" w:rsidRDefault="003D7F4D" w:rsidP="00114B90">
            <w:pPr>
              <w:jc w:val="center"/>
              <w:rPr>
                <w:b/>
              </w:rPr>
            </w:pPr>
          </w:p>
          <w:p w14:paraId="71DE6A7D" w14:textId="77777777" w:rsidR="003D7F4D" w:rsidRPr="0039476D" w:rsidRDefault="003D7F4D" w:rsidP="00114B90">
            <w:pPr>
              <w:jc w:val="center"/>
              <w:rPr>
                <w:b/>
              </w:rPr>
            </w:pPr>
            <w:r w:rsidRPr="0039476D">
              <w:rPr>
                <w:b/>
              </w:rPr>
              <w:t>Debt</w:t>
            </w:r>
          </w:p>
          <w:p w14:paraId="7CA839CA" w14:textId="77777777" w:rsidR="003D7F4D" w:rsidRPr="0039476D" w:rsidRDefault="003D7F4D" w:rsidP="00114B90">
            <w:pPr>
              <w:jc w:val="center"/>
              <w:rPr>
                <w:b/>
              </w:rPr>
            </w:pPr>
          </w:p>
        </w:tc>
        <w:tc>
          <w:tcPr>
            <w:tcW w:w="9129" w:type="dxa"/>
          </w:tcPr>
          <w:p w14:paraId="1887DA75" w14:textId="77777777" w:rsidR="003D7F4D" w:rsidRDefault="003D7F4D" w:rsidP="00114B90"/>
          <w:p w14:paraId="2AA258C8" w14:textId="77777777" w:rsidR="0000311F" w:rsidRDefault="0000311F" w:rsidP="00114B90"/>
          <w:p w14:paraId="5CBDE84D" w14:textId="2ED48941" w:rsidR="0000311F" w:rsidRDefault="0000311F" w:rsidP="00114B90"/>
        </w:tc>
      </w:tr>
      <w:tr w:rsidR="003D7F4D" w14:paraId="4D25DE42" w14:textId="77777777" w:rsidTr="00114B90">
        <w:tc>
          <w:tcPr>
            <w:tcW w:w="1327" w:type="dxa"/>
          </w:tcPr>
          <w:p w14:paraId="31CEFD33" w14:textId="77777777" w:rsidR="003D7F4D" w:rsidRPr="0039476D" w:rsidRDefault="003D7F4D" w:rsidP="00114B90">
            <w:pPr>
              <w:jc w:val="center"/>
              <w:rPr>
                <w:b/>
              </w:rPr>
            </w:pPr>
          </w:p>
          <w:p w14:paraId="6CD44918" w14:textId="77777777" w:rsidR="003D7F4D" w:rsidRPr="0039476D" w:rsidRDefault="003D7F4D" w:rsidP="00114B90">
            <w:pPr>
              <w:jc w:val="center"/>
              <w:rPr>
                <w:b/>
              </w:rPr>
            </w:pPr>
            <w:r w:rsidRPr="0039476D">
              <w:rPr>
                <w:b/>
              </w:rPr>
              <w:t>Credit Rating</w:t>
            </w:r>
          </w:p>
          <w:p w14:paraId="27050712" w14:textId="77777777" w:rsidR="003D7F4D" w:rsidRPr="0039476D" w:rsidRDefault="003D7F4D" w:rsidP="00114B90">
            <w:pPr>
              <w:jc w:val="center"/>
              <w:rPr>
                <w:b/>
              </w:rPr>
            </w:pPr>
          </w:p>
        </w:tc>
        <w:tc>
          <w:tcPr>
            <w:tcW w:w="9129" w:type="dxa"/>
          </w:tcPr>
          <w:p w14:paraId="06ED0001" w14:textId="77777777" w:rsidR="003D7F4D" w:rsidRDefault="003D7F4D" w:rsidP="00114B90"/>
        </w:tc>
      </w:tr>
      <w:tr w:rsidR="003D7F4D" w14:paraId="6C16D065" w14:textId="77777777" w:rsidTr="00114B90">
        <w:tc>
          <w:tcPr>
            <w:tcW w:w="1327" w:type="dxa"/>
          </w:tcPr>
          <w:p w14:paraId="40CC7726" w14:textId="77777777" w:rsidR="003D7F4D" w:rsidRPr="0039476D" w:rsidRDefault="003D7F4D" w:rsidP="00114B90">
            <w:pPr>
              <w:jc w:val="center"/>
              <w:rPr>
                <w:b/>
              </w:rPr>
            </w:pPr>
          </w:p>
          <w:p w14:paraId="7F03B93A" w14:textId="77777777" w:rsidR="003D7F4D" w:rsidRPr="0039476D" w:rsidRDefault="003D7F4D" w:rsidP="00114B90">
            <w:pPr>
              <w:jc w:val="center"/>
              <w:rPr>
                <w:b/>
              </w:rPr>
            </w:pPr>
            <w:r w:rsidRPr="0039476D">
              <w:rPr>
                <w:b/>
              </w:rPr>
              <w:t>Bankrupt</w:t>
            </w:r>
          </w:p>
          <w:p w14:paraId="4CE5F0C3" w14:textId="77777777" w:rsidR="003D7F4D" w:rsidRPr="0039476D" w:rsidRDefault="003D7F4D" w:rsidP="00114B90">
            <w:pPr>
              <w:jc w:val="center"/>
              <w:rPr>
                <w:b/>
              </w:rPr>
            </w:pPr>
          </w:p>
        </w:tc>
        <w:tc>
          <w:tcPr>
            <w:tcW w:w="9129" w:type="dxa"/>
          </w:tcPr>
          <w:p w14:paraId="2C524B13" w14:textId="77777777" w:rsidR="003D7F4D" w:rsidRDefault="003D7F4D" w:rsidP="00114B90"/>
        </w:tc>
      </w:tr>
      <w:tr w:rsidR="003D7F4D" w14:paraId="7ECF4CBC" w14:textId="77777777" w:rsidTr="00114B90">
        <w:tc>
          <w:tcPr>
            <w:tcW w:w="1327" w:type="dxa"/>
          </w:tcPr>
          <w:p w14:paraId="4245B13F" w14:textId="77777777" w:rsidR="003D7F4D" w:rsidRPr="0039476D" w:rsidRDefault="003D7F4D" w:rsidP="00114B90">
            <w:pPr>
              <w:jc w:val="center"/>
              <w:rPr>
                <w:b/>
              </w:rPr>
            </w:pPr>
          </w:p>
          <w:p w14:paraId="06AD8FCA" w14:textId="77777777" w:rsidR="003D7F4D" w:rsidRPr="0039476D" w:rsidRDefault="003D7F4D" w:rsidP="00114B90">
            <w:pPr>
              <w:jc w:val="center"/>
              <w:rPr>
                <w:b/>
              </w:rPr>
            </w:pPr>
            <w:r w:rsidRPr="0039476D">
              <w:rPr>
                <w:b/>
              </w:rPr>
              <w:t>Solvent</w:t>
            </w:r>
          </w:p>
          <w:p w14:paraId="4B71D9F3" w14:textId="77777777" w:rsidR="003D7F4D" w:rsidRPr="0039476D" w:rsidRDefault="003D7F4D" w:rsidP="00114B90">
            <w:pPr>
              <w:jc w:val="center"/>
              <w:rPr>
                <w:b/>
              </w:rPr>
            </w:pPr>
          </w:p>
        </w:tc>
        <w:tc>
          <w:tcPr>
            <w:tcW w:w="9129" w:type="dxa"/>
          </w:tcPr>
          <w:p w14:paraId="69C32780" w14:textId="77777777" w:rsidR="003D7F4D" w:rsidRDefault="003D7F4D" w:rsidP="00114B90"/>
        </w:tc>
      </w:tr>
      <w:tr w:rsidR="003D7F4D" w14:paraId="6E6057BF" w14:textId="77777777" w:rsidTr="00114B90">
        <w:tc>
          <w:tcPr>
            <w:tcW w:w="1327" w:type="dxa"/>
          </w:tcPr>
          <w:p w14:paraId="71BFD66F" w14:textId="77777777" w:rsidR="003D7F4D" w:rsidRDefault="003D7F4D" w:rsidP="00114B90">
            <w:pPr>
              <w:jc w:val="center"/>
              <w:rPr>
                <w:b/>
              </w:rPr>
            </w:pPr>
          </w:p>
          <w:p w14:paraId="67925031" w14:textId="77777777" w:rsidR="003D7F4D" w:rsidRDefault="003D7F4D" w:rsidP="00114B90">
            <w:pPr>
              <w:jc w:val="center"/>
              <w:rPr>
                <w:b/>
              </w:rPr>
            </w:pPr>
            <w:r>
              <w:rPr>
                <w:b/>
              </w:rPr>
              <w:t>Expenditure</w:t>
            </w:r>
          </w:p>
          <w:p w14:paraId="731B48FB" w14:textId="77777777" w:rsidR="003D7F4D" w:rsidRDefault="003D7F4D" w:rsidP="00114B90">
            <w:pPr>
              <w:jc w:val="center"/>
              <w:rPr>
                <w:b/>
              </w:rPr>
            </w:pPr>
          </w:p>
          <w:p w14:paraId="78CBB593" w14:textId="77777777" w:rsidR="003D7F4D" w:rsidRPr="0039476D" w:rsidRDefault="003D7F4D" w:rsidP="00114B90">
            <w:pPr>
              <w:jc w:val="center"/>
              <w:rPr>
                <w:b/>
              </w:rPr>
            </w:pPr>
          </w:p>
        </w:tc>
        <w:tc>
          <w:tcPr>
            <w:tcW w:w="9129" w:type="dxa"/>
          </w:tcPr>
          <w:p w14:paraId="3A01B3ED" w14:textId="77777777" w:rsidR="003D7F4D" w:rsidRDefault="003D7F4D" w:rsidP="00114B90"/>
        </w:tc>
      </w:tr>
      <w:tr w:rsidR="003D7F4D" w14:paraId="4D088040" w14:textId="77777777" w:rsidTr="00114B90">
        <w:tc>
          <w:tcPr>
            <w:tcW w:w="1327" w:type="dxa"/>
          </w:tcPr>
          <w:p w14:paraId="011333A0" w14:textId="77777777" w:rsidR="003D7F4D" w:rsidRDefault="003D7F4D" w:rsidP="00114B90">
            <w:pPr>
              <w:jc w:val="center"/>
              <w:rPr>
                <w:b/>
              </w:rPr>
            </w:pPr>
          </w:p>
          <w:p w14:paraId="58B030B4" w14:textId="77777777" w:rsidR="003D7F4D" w:rsidRDefault="003D7F4D" w:rsidP="00114B90">
            <w:pPr>
              <w:jc w:val="center"/>
              <w:rPr>
                <w:b/>
              </w:rPr>
            </w:pPr>
            <w:r>
              <w:rPr>
                <w:b/>
              </w:rPr>
              <w:t>Inflation</w:t>
            </w:r>
          </w:p>
          <w:p w14:paraId="7A495057" w14:textId="77777777" w:rsidR="003D7F4D" w:rsidRDefault="003D7F4D" w:rsidP="00114B90">
            <w:pPr>
              <w:jc w:val="center"/>
              <w:rPr>
                <w:b/>
              </w:rPr>
            </w:pPr>
          </w:p>
          <w:p w14:paraId="699C14EF" w14:textId="77777777" w:rsidR="003D7F4D" w:rsidRDefault="003D7F4D" w:rsidP="00114B90">
            <w:pPr>
              <w:jc w:val="center"/>
              <w:rPr>
                <w:b/>
              </w:rPr>
            </w:pPr>
          </w:p>
        </w:tc>
        <w:tc>
          <w:tcPr>
            <w:tcW w:w="9129" w:type="dxa"/>
          </w:tcPr>
          <w:p w14:paraId="23DC146E" w14:textId="77777777" w:rsidR="003D7F4D" w:rsidRDefault="003D7F4D" w:rsidP="00114B90"/>
        </w:tc>
      </w:tr>
    </w:tbl>
    <w:p w14:paraId="1FEF69AE" w14:textId="7DA2DF9F" w:rsidR="00BE362E" w:rsidRPr="0000311F" w:rsidRDefault="003D7F4D">
      <w:pPr>
        <w:rPr>
          <w:b/>
        </w:rPr>
      </w:pPr>
      <w:r w:rsidRPr="0000311F">
        <w:rPr>
          <w:b/>
        </w:rPr>
        <w:t>Key Terms</w:t>
      </w:r>
    </w:p>
    <w:p w14:paraId="62A62EC1" w14:textId="16B8B1D9" w:rsidR="003D7F4D" w:rsidRDefault="003D7F4D">
      <w:pPr>
        <w:rPr>
          <w:b/>
        </w:rPr>
      </w:pPr>
    </w:p>
    <w:tbl>
      <w:tblPr>
        <w:tblStyle w:val="TableGrid"/>
        <w:tblW w:w="0" w:type="auto"/>
        <w:tblLook w:val="04A0" w:firstRow="1" w:lastRow="0" w:firstColumn="1" w:lastColumn="0" w:noHBand="0" w:noVBand="1"/>
      </w:tblPr>
      <w:tblGrid>
        <w:gridCol w:w="5228"/>
        <w:gridCol w:w="5228"/>
      </w:tblGrid>
      <w:tr w:rsidR="008B1813" w14:paraId="1A846569" w14:textId="77777777" w:rsidTr="008B1813">
        <w:tc>
          <w:tcPr>
            <w:tcW w:w="5228" w:type="dxa"/>
          </w:tcPr>
          <w:p w14:paraId="5DFF1979" w14:textId="77777777" w:rsidR="008B1813" w:rsidRDefault="008B1813" w:rsidP="008B1813">
            <w:pPr>
              <w:jc w:val="center"/>
              <w:rPr>
                <w:b/>
              </w:rPr>
            </w:pPr>
          </w:p>
          <w:p w14:paraId="59DE233A" w14:textId="77777777" w:rsidR="008B1813" w:rsidRDefault="008B1813" w:rsidP="008B1813">
            <w:pPr>
              <w:jc w:val="center"/>
              <w:rPr>
                <w:b/>
              </w:rPr>
            </w:pPr>
            <w:r>
              <w:rPr>
                <w:b/>
              </w:rPr>
              <w:t>Benefits of Planning</w:t>
            </w:r>
          </w:p>
          <w:p w14:paraId="75441737" w14:textId="1E811A64" w:rsidR="008B1813" w:rsidRDefault="008B1813" w:rsidP="008B1813">
            <w:pPr>
              <w:jc w:val="center"/>
              <w:rPr>
                <w:b/>
              </w:rPr>
            </w:pPr>
          </w:p>
        </w:tc>
        <w:tc>
          <w:tcPr>
            <w:tcW w:w="5228" w:type="dxa"/>
          </w:tcPr>
          <w:p w14:paraId="521E098A" w14:textId="77777777" w:rsidR="008B1813" w:rsidRDefault="008B1813" w:rsidP="008B1813">
            <w:pPr>
              <w:jc w:val="center"/>
              <w:rPr>
                <w:b/>
              </w:rPr>
            </w:pPr>
          </w:p>
          <w:p w14:paraId="1189C71A" w14:textId="39FA4B0D" w:rsidR="008B1813" w:rsidRDefault="008B1813" w:rsidP="008B1813">
            <w:pPr>
              <w:jc w:val="center"/>
              <w:rPr>
                <w:b/>
              </w:rPr>
            </w:pPr>
            <w:r>
              <w:rPr>
                <w:b/>
              </w:rPr>
              <w:t>Risks of not Planning</w:t>
            </w:r>
          </w:p>
          <w:p w14:paraId="503BA060" w14:textId="60A0BD44" w:rsidR="008B1813" w:rsidRDefault="008B1813" w:rsidP="008B1813">
            <w:pPr>
              <w:jc w:val="center"/>
              <w:rPr>
                <w:b/>
              </w:rPr>
            </w:pPr>
          </w:p>
        </w:tc>
      </w:tr>
      <w:tr w:rsidR="008B1813" w14:paraId="409B5AB2" w14:textId="77777777" w:rsidTr="008B1813">
        <w:tc>
          <w:tcPr>
            <w:tcW w:w="5228" w:type="dxa"/>
          </w:tcPr>
          <w:p w14:paraId="3903D36C" w14:textId="77777777" w:rsidR="008B1813" w:rsidRDefault="008B1813">
            <w:pPr>
              <w:rPr>
                <w:b/>
              </w:rPr>
            </w:pPr>
          </w:p>
          <w:p w14:paraId="48073715" w14:textId="77777777" w:rsidR="008B1813" w:rsidRDefault="008B1813">
            <w:pPr>
              <w:rPr>
                <w:b/>
              </w:rPr>
            </w:pPr>
          </w:p>
          <w:p w14:paraId="3A8EF972" w14:textId="77777777" w:rsidR="008B1813" w:rsidRDefault="008B1813">
            <w:pPr>
              <w:rPr>
                <w:b/>
              </w:rPr>
            </w:pPr>
          </w:p>
          <w:p w14:paraId="3669F912" w14:textId="77777777" w:rsidR="008B1813" w:rsidRDefault="008B1813">
            <w:pPr>
              <w:rPr>
                <w:b/>
              </w:rPr>
            </w:pPr>
          </w:p>
          <w:p w14:paraId="78B5B8E3" w14:textId="77777777" w:rsidR="008B1813" w:rsidRDefault="008B1813">
            <w:pPr>
              <w:rPr>
                <w:b/>
              </w:rPr>
            </w:pPr>
          </w:p>
          <w:p w14:paraId="29C926F1" w14:textId="77777777" w:rsidR="008B1813" w:rsidRDefault="008B1813">
            <w:pPr>
              <w:rPr>
                <w:b/>
              </w:rPr>
            </w:pPr>
          </w:p>
          <w:p w14:paraId="67228650" w14:textId="77777777" w:rsidR="008B1813" w:rsidRDefault="008B1813">
            <w:pPr>
              <w:rPr>
                <w:b/>
              </w:rPr>
            </w:pPr>
          </w:p>
          <w:p w14:paraId="17B6F8EA" w14:textId="77777777" w:rsidR="008B1813" w:rsidRDefault="008B1813">
            <w:pPr>
              <w:rPr>
                <w:b/>
              </w:rPr>
            </w:pPr>
          </w:p>
          <w:p w14:paraId="516BAF06" w14:textId="77777777" w:rsidR="008B1813" w:rsidRDefault="008B1813">
            <w:pPr>
              <w:rPr>
                <w:b/>
              </w:rPr>
            </w:pPr>
          </w:p>
          <w:p w14:paraId="7A3FE1FB" w14:textId="77777777" w:rsidR="008B1813" w:rsidRDefault="008B1813">
            <w:pPr>
              <w:rPr>
                <w:b/>
              </w:rPr>
            </w:pPr>
          </w:p>
          <w:p w14:paraId="05C6460F" w14:textId="77777777" w:rsidR="008B1813" w:rsidRDefault="008B1813">
            <w:pPr>
              <w:rPr>
                <w:b/>
              </w:rPr>
            </w:pPr>
          </w:p>
          <w:p w14:paraId="4AFF401D" w14:textId="77777777" w:rsidR="008B1813" w:rsidRDefault="008B1813">
            <w:pPr>
              <w:rPr>
                <w:b/>
              </w:rPr>
            </w:pPr>
          </w:p>
          <w:p w14:paraId="15C83803" w14:textId="77777777" w:rsidR="008B1813" w:rsidRDefault="008B1813">
            <w:pPr>
              <w:rPr>
                <w:b/>
              </w:rPr>
            </w:pPr>
          </w:p>
          <w:p w14:paraId="15F6D3E7" w14:textId="77777777" w:rsidR="008B1813" w:rsidRDefault="008B1813">
            <w:pPr>
              <w:rPr>
                <w:b/>
              </w:rPr>
            </w:pPr>
          </w:p>
          <w:p w14:paraId="687D39FF" w14:textId="77777777" w:rsidR="008B1813" w:rsidRDefault="008B1813">
            <w:pPr>
              <w:rPr>
                <w:b/>
              </w:rPr>
            </w:pPr>
          </w:p>
          <w:p w14:paraId="19AB7A5E" w14:textId="77777777" w:rsidR="008B1813" w:rsidRDefault="008B1813">
            <w:pPr>
              <w:rPr>
                <w:b/>
              </w:rPr>
            </w:pPr>
          </w:p>
          <w:p w14:paraId="37DA3339" w14:textId="77777777" w:rsidR="008B1813" w:rsidRDefault="008B1813">
            <w:pPr>
              <w:rPr>
                <w:b/>
              </w:rPr>
            </w:pPr>
          </w:p>
          <w:p w14:paraId="1E64A3C6" w14:textId="77777777" w:rsidR="008B1813" w:rsidRDefault="008B1813">
            <w:pPr>
              <w:rPr>
                <w:b/>
              </w:rPr>
            </w:pPr>
          </w:p>
          <w:p w14:paraId="0D150181" w14:textId="77777777" w:rsidR="008B1813" w:rsidRDefault="008B1813">
            <w:pPr>
              <w:rPr>
                <w:b/>
              </w:rPr>
            </w:pPr>
          </w:p>
          <w:p w14:paraId="3DDF8400" w14:textId="77777777" w:rsidR="008B1813" w:rsidRDefault="008B1813">
            <w:pPr>
              <w:rPr>
                <w:b/>
              </w:rPr>
            </w:pPr>
          </w:p>
          <w:p w14:paraId="6CACFB04" w14:textId="77777777" w:rsidR="008B1813" w:rsidRDefault="008B1813">
            <w:pPr>
              <w:rPr>
                <w:b/>
              </w:rPr>
            </w:pPr>
          </w:p>
          <w:p w14:paraId="3F4C050A" w14:textId="77777777" w:rsidR="008B1813" w:rsidRDefault="008B1813">
            <w:pPr>
              <w:rPr>
                <w:b/>
              </w:rPr>
            </w:pPr>
          </w:p>
          <w:p w14:paraId="1FAF8154" w14:textId="77777777" w:rsidR="008B1813" w:rsidRDefault="008B1813">
            <w:pPr>
              <w:rPr>
                <w:b/>
              </w:rPr>
            </w:pPr>
          </w:p>
          <w:p w14:paraId="66F6C7CC" w14:textId="77777777" w:rsidR="008B1813" w:rsidRDefault="008B1813">
            <w:pPr>
              <w:rPr>
                <w:b/>
              </w:rPr>
            </w:pPr>
          </w:p>
          <w:p w14:paraId="6ECB2B55" w14:textId="77777777" w:rsidR="008B1813" w:rsidRDefault="008B1813">
            <w:pPr>
              <w:rPr>
                <w:b/>
              </w:rPr>
            </w:pPr>
          </w:p>
          <w:p w14:paraId="55DE0D68" w14:textId="77777777" w:rsidR="008B1813" w:rsidRDefault="008B1813">
            <w:pPr>
              <w:rPr>
                <w:b/>
              </w:rPr>
            </w:pPr>
          </w:p>
          <w:p w14:paraId="3E793B2F" w14:textId="77777777" w:rsidR="008B1813" w:rsidRDefault="008B1813">
            <w:pPr>
              <w:rPr>
                <w:b/>
              </w:rPr>
            </w:pPr>
          </w:p>
          <w:p w14:paraId="75092BD2" w14:textId="77777777" w:rsidR="008B1813" w:rsidRDefault="008B1813">
            <w:pPr>
              <w:rPr>
                <w:b/>
              </w:rPr>
            </w:pPr>
          </w:p>
          <w:p w14:paraId="64331B26" w14:textId="7BE2FE76" w:rsidR="008B1813" w:rsidRDefault="008B1813">
            <w:pPr>
              <w:rPr>
                <w:b/>
              </w:rPr>
            </w:pPr>
          </w:p>
        </w:tc>
        <w:tc>
          <w:tcPr>
            <w:tcW w:w="5228" w:type="dxa"/>
          </w:tcPr>
          <w:p w14:paraId="17A56EE1" w14:textId="77777777" w:rsidR="008B1813" w:rsidRDefault="008B1813">
            <w:pPr>
              <w:rPr>
                <w:b/>
              </w:rPr>
            </w:pPr>
          </w:p>
        </w:tc>
      </w:tr>
    </w:tbl>
    <w:p w14:paraId="2307962D" w14:textId="2A178802" w:rsidR="00C202AE" w:rsidRDefault="00727D02">
      <w:pPr>
        <w:rPr>
          <w:b/>
        </w:rPr>
      </w:pPr>
      <w:r w:rsidRPr="00727D02">
        <w:rPr>
          <w:b/>
        </w:rPr>
        <w:lastRenderedPageBreak/>
        <w:t>Research Questions:</w:t>
      </w:r>
    </w:p>
    <w:p w14:paraId="63C975B0" w14:textId="56847CAD" w:rsidR="0000311F" w:rsidRDefault="0000311F">
      <w:r w:rsidRPr="0000311F">
        <w:t xml:space="preserve">What </w:t>
      </w:r>
      <w:r>
        <w:t>is the current rate of inflation?</w:t>
      </w:r>
    </w:p>
    <w:tbl>
      <w:tblPr>
        <w:tblStyle w:val="TableGrid"/>
        <w:tblW w:w="0" w:type="auto"/>
        <w:tblLook w:val="04A0" w:firstRow="1" w:lastRow="0" w:firstColumn="1" w:lastColumn="0" w:noHBand="0" w:noVBand="1"/>
      </w:tblPr>
      <w:tblGrid>
        <w:gridCol w:w="10456"/>
      </w:tblGrid>
      <w:tr w:rsidR="0000311F" w14:paraId="2DFDA04F" w14:textId="77777777" w:rsidTr="0000311F">
        <w:tc>
          <w:tcPr>
            <w:tcW w:w="10456" w:type="dxa"/>
          </w:tcPr>
          <w:p w14:paraId="5548D4A9" w14:textId="77777777" w:rsidR="0000311F" w:rsidRDefault="0000311F"/>
          <w:p w14:paraId="0CCFB462" w14:textId="77777777" w:rsidR="0000311F" w:rsidRDefault="0000311F"/>
          <w:p w14:paraId="35E130A1" w14:textId="77777777" w:rsidR="0000311F" w:rsidRDefault="0000311F"/>
          <w:p w14:paraId="0A0C385A" w14:textId="77777777" w:rsidR="0000311F" w:rsidRDefault="0000311F"/>
          <w:p w14:paraId="2665E48C" w14:textId="3D769A5A" w:rsidR="00AF3401" w:rsidRDefault="00AF3401"/>
        </w:tc>
      </w:tr>
    </w:tbl>
    <w:p w14:paraId="33AFD71C" w14:textId="65B364D0" w:rsidR="0000311F" w:rsidRDefault="0000311F"/>
    <w:p w14:paraId="2E2F72E1" w14:textId="17B85254" w:rsidR="008B1813" w:rsidRDefault="008B1813">
      <w:r>
        <w:t>What is the current interest rate?</w:t>
      </w:r>
    </w:p>
    <w:tbl>
      <w:tblPr>
        <w:tblStyle w:val="TableGrid"/>
        <w:tblW w:w="0" w:type="auto"/>
        <w:tblLook w:val="04A0" w:firstRow="1" w:lastRow="0" w:firstColumn="1" w:lastColumn="0" w:noHBand="0" w:noVBand="1"/>
      </w:tblPr>
      <w:tblGrid>
        <w:gridCol w:w="10456"/>
      </w:tblGrid>
      <w:tr w:rsidR="008B1813" w14:paraId="43C48872" w14:textId="77777777" w:rsidTr="008B1813">
        <w:tc>
          <w:tcPr>
            <w:tcW w:w="10456" w:type="dxa"/>
          </w:tcPr>
          <w:p w14:paraId="174F7F61" w14:textId="77777777" w:rsidR="008B1813" w:rsidRDefault="008B1813"/>
          <w:p w14:paraId="3E5C3E91" w14:textId="77777777" w:rsidR="008B1813" w:rsidRDefault="008B1813"/>
          <w:p w14:paraId="69EF563A" w14:textId="77777777" w:rsidR="008B1813" w:rsidRDefault="008B1813"/>
          <w:p w14:paraId="327C2F8D" w14:textId="77777777" w:rsidR="008B1813" w:rsidRDefault="008B1813"/>
          <w:p w14:paraId="1643D810" w14:textId="1DCBE77C" w:rsidR="008B1813" w:rsidRDefault="008B1813"/>
        </w:tc>
      </w:tr>
    </w:tbl>
    <w:p w14:paraId="4FF54D72" w14:textId="77777777" w:rsidR="008B1813" w:rsidRPr="0000311F" w:rsidRDefault="008B1813"/>
    <w:p w14:paraId="0AC0FBBA" w14:textId="6B329FF3" w:rsidR="00727D02" w:rsidRPr="00AF3401" w:rsidRDefault="00727D02">
      <w:pPr>
        <w:rPr>
          <w:b/>
        </w:rPr>
      </w:pPr>
      <w:r w:rsidRPr="00AF3401">
        <w:rPr>
          <w:b/>
        </w:rPr>
        <w:t>Look on the Royal Mint Website (link on GoL)</w:t>
      </w:r>
    </w:p>
    <w:p w14:paraId="331D42E1" w14:textId="102F2311" w:rsidR="00727D02" w:rsidRDefault="00727D02">
      <w:r>
        <w:t>What is considered to be legal tender in the UK?</w:t>
      </w:r>
    </w:p>
    <w:tbl>
      <w:tblPr>
        <w:tblStyle w:val="TableGrid"/>
        <w:tblW w:w="0" w:type="auto"/>
        <w:tblLook w:val="04A0" w:firstRow="1" w:lastRow="0" w:firstColumn="1" w:lastColumn="0" w:noHBand="0" w:noVBand="1"/>
      </w:tblPr>
      <w:tblGrid>
        <w:gridCol w:w="10456"/>
      </w:tblGrid>
      <w:tr w:rsidR="00727D02" w14:paraId="0FB83075" w14:textId="77777777" w:rsidTr="00727D02">
        <w:tc>
          <w:tcPr>
            <w:tcW w:w="10456" w:type="dxa"/>
          </w:tcPr>
          <w:p w14:paraId="15F7A29B" w14:textId="77777777" w:rsidR="00727D02" w:rsidRDefault="00727D02"/>
          <w:p w14:paraId="401FF125" w14:textId="77777777" w:rsidR="00727D02" w:rsidRDefault="00727D02"/>
          <w:p w14:paraId="66BD3D3C" w14:textId="77777777" w:rsidR="00727D02" w:rsidRDefault="00727D02"/>
          <w:p w14:paraId="1617824F" w14:textId="77777777" w:rsidR="00727D02" w:rsidRDefault="00727D02"/>
          <w:p w14:paraId="04D8E43A" w14:textId="04E31133" w:rsidR="00727D02" w:rsidRDefault="00727D02"/>
        </w:tc>
      </w:tr>
    </w:tbl>
    <w:p w14:paraId="7B610B54" w14:textId="77777777" w:rsidR="00727D02" w:rsidRDefault="00727D02"/>
    <w:p w14:paraId="35428AA2" w14:textId="1EEECDB1" w:rsidR="00727D02" w:rsidRDefault="00727D02">
      <w:r>
        <w:t>Can a person pay for £100 worth of goods in 50p coins?</w:t>
      </w:r>
    </w:p>
    <w:tbl>
      <w:tblPr>
        <w:tblStyle w:val="TableGrid"/>
        <w:tblW w:w="0" w:type="auto"/>
        <w:tblLook w:val="04A0" w:firstRow="1" w:lastRow="0" w:firstColumn="1" w:lastColumn="0" w:noHBand="0" w:noVBand="1"/>
      </w:tblPr>
      <w:tblGrid>
        <w:gridCol w:w="10456"/>
      </w:tblGrid>
      <w:tr w:rsidR="00727D02" w14:paraId="14751D0D" w14:textId="77777777" w:rsidTr="00727D02">
        <w:tc>
          <w:tcPr>
            <w:tcW w:w="10456" w:type="dxa"/>
          </w:tcPr>
          <w:p w14:paraId="48F9A013" w14:textId="77777777" w:rsidR="00727D02" w:rsidRDefault="00727D02"/>
          <w:p w14:paraId="3A6AA014" w14:textId="77777777" w:rsidR="00727D02" w:rsidRDefault="00727D02"/>
          <w:p w14:paraId="3CAA3778" w14:textId="77777777" w:rsidR="00727D02" w:rsidRDefault="00727D02"/>
          <w:p w14:paraId="5C859723" w14:textId="77777777" w:rsidR="00727D02" w:rsidRDefault="00727D02"/>
          <w:p w14:paraId="0DFCA7C3" w14:textId="77777777" w:rsidR="00727D02" w:rsidRDefault="00727D02"/>
          <w:p w14:paraId="1A56F156" w14:textId="0C03EF36" w:rsidR="00727D02" w:rsidRDefault="00727D02"/>
        </w:tc>
      </w:tr>
    </w:tbl>
    <w:p w14:paraId="4A55D398" w14:textId="11DA9D61" w:rsidR="00727D02" w:rsidRDefault="00727D02"/>
    <w:p w14:paraId="5B74EDD7" w14:textId="77777777" w:rsidR="00AF3401" w:rsidRDefault="00AF3401"/>
    <w:p w14:paraId="763C7D51" w14:textId="52715D6F" w:rsidR="00BE362E" w:rsidRDefault="00727D02">
      <w:r w:rsidRPr="00BE362E">
        <w:rPr>
          <w:b/>
          <w:u w:val="single"/>
        </w:rPr>
        <w:t xml:space="preserve">What is a credit rating? </w:t>
      </w:r>
      <w:r w:rsidR="00BE362E">
        <w:rPr>
          <w:b/>
          <w:u w:val="single"/>
        </w:rPr>
        <w:t xml:space="preserve"> - </w:t>
      </w:r>
      <w:r w:rsidR="00BE362E">
        <w:t xml:space="preserve"> </w:t>
      </w:r>
      <w:r w:rsidR="00AF3401">
        <w:t>using the article</w:t>
      </w:r>
      <w:r w:rsidR="00BE362E">
        <w:t xml:space="preserve"> ‘What is a credit rating? Plus nine other things you need to know…’ and </w:t>
      </w:r>
      <w:r w:rsidR="00AF3401">
        <w:t xml:space="preserve">Which.co.uk </w:t>
      </w:r>
      <w:r w:rsidR="005C7418">
        <w:t xml:space="preserve">(links on GoL) </w:t>
      </w:r>
      <w:r w:rsidR="00BE362E">
        <w:t>answer the following questions</w:t>
      </w:r>
      <w:r w:rsidR="00AF3401">
        <w:t>.</w:t>
      </w:r>
    </w:p>
    <w:p w14:paraId="55A789CA" w14:textId="2C37EB43" w:rsidR="00BE362E" w:rsidRDefault="00BE362E" w:rsidP="00BE362E">
      <w:pPr>
        <w:pStyle w:val="ListParagraph"/>
        <w:numPr>
          <w:ilvl w:val="0"/>
          <w:numId w:val="9"/>
        </w:numPr>
      </w:pPr>
      <w:r>
        <w:t>Do you have a universal credit rating?</w:t>
      </w:r>
      <w:r w:rsidR="00AF3401">
        <w:tab/>
      </w:r>
      <w:r w:rsidR="00AF3401">
        <w:tab/>
      </w:r>
      <w:r w:rsidR="00AF3401">
        <w:tab/>
      </w:r>
      <w:r w:rsidR="00AF3401">
        <w:tab/>
      </w:r>
      <w:r w:rsidR="00AF3401">
        <w:tab/>
      </w:r>
      <w:r w:rsidR="00AF3401">
        <w:tab/>
      </w:r>
    </w:p>
    <w:tbl>
      <w:tblPr>
        <w:tblStyle w:val="TableGrid"/>
        <w:tblW w:w="0" w:type="auto"/>
        <w:tblLook w:val="04A0" w:firstRow="1" w:lastRow="0" w:firstColumn="1" w:lastColumn="0" w:noHBand="0" w:noVBand="1"/>
      </w:tblPr>
      <w:tblGrid>
        <w:gridCol w:w="10456"/>
      </w:tblGrid>
      <w:tr w:rsidR="00BE362E" w14:paraId="2AA88330" w14:textId="77777777" w:rsidTr="00BE362E">
        <w:tc>
          <w:tcPr>
            <w:tcW w:w="10456" w:type="dxa"/>
          </w:tcPr>
          <w:p w14:paraId="0F1E4E6F" w14:textId="77777777" w:rsidR="00BE362E" w:rsidRDefault="00BE362E" w:rsidP="00BE362E"/>
          <w:p w14:paraId="4090609C" w14:textId="77777777" w:rsidR="00BE362E" w:rsidRDefault="00BE362E" w:rsidP="00BE362E"/>
          <w:p w14:paraId="3F8B6BFD" w14:textId="77777777" w:rsidR="00BE362E" w:rsidRDefault="00BE362E" w:rsidP="00BE362E"/>
          <w:p w14:paraId="2A958D5C" w14:textId="77777777" w:rsidR="00BE362E" w:rsidRDefault="00BE362E" w:rsidP="00BE362E"/>
          <w:p w14:paraId="6ED4BD8D" w14:textId="77777777" w:rsidR="00BE362E" w:rsidRDefault="00BE362E" w:rsidP="00BE362E"/>
          <w:p w14:paraId="158F0466" w14:textId="465CBD3E" w:rsidR="00BE362E" w:rsidRDefault="00BE362E" w:rsidP="00BE362E"/>
        </w:tc>
      </w:tr>
    </w:tbl>
    <w:p w14:paraId="372922A7" w14:textId="61391434" w:rsidR="00BE362E" w:rsidRDefault="00BE362E" w:rsidP="00BE362E"/>
    <w:p w14:paraId="65C902E1" w14:textId="6B805278" w:rsidR="008B1813" w:rsidRDefault="008B1813" w:rsidP="00BE362E"/>
    <w:p w14:paraId="34E8B28A" w14:textId="5E16362B" w:rsidR="008B1813" w:rsidRDefault="008B1813" w:rsidP="00BE362E"/>
    <w:p w14:paraId="1528E7E4" w14:textId="77777777" w:rsidR="008B1813" w:rsidRDefault="008B1813" w:rsidP="00BE362E"/>
    <w:p w14:paraId="1BE12D0A" w14:textId="626771DF" w:rsidR="00BE362E" w:rsidRDefault="00BE362E" w:rsidP="00BE362E">
      <w:pPr>
        <w:pStyle w:val="ListParagraph"/>
        <w:numPr>
          <w:ilvl w:val="0"/>
          <w:numId w:val="9"/>
        </w:numPr>
      </w:pPr>
      <w:r>
        <w:t>What can credit scoring affect?</w:t>
      </w:r>
    </w:p>
    <w:tbl>
      <w:tblPr>
        <w:tblStyle w:val="TableGrid"/>
        <w:tblW w:w="0" w:type="auto"/>
        <w:tblLook w:val="04A0" w:firstRow="1" w:lastRow="0" w:firstColumn="1" w:lastColumn="0" w:noHBand="0" w:noVBand="1"/>
      </w:tblPr>
      <w:tblGrid>
        <w:gridCol w:w="10456"/>
      </w:tblGrid>
      <w:tr w:rsidR="00BE362E" w14:paraId="5B0862F8" w14:textId="77777777" w:rsidTr="00BE362E">
        <w:tc>
          <w:tcPr>
            <w:tcW w:w="10456" w:type="dxa"/>
          </w:tcPr>
          <w:p w14:paraId="339C8A64" w14:textId="77777777" w:rsidR="00BE362E" w:rsidRDefault="00BE362E" w:rsidP="00BE362E"/>
          <w:p w14:paraId="20D2FCEB" w14:textId="77777777" w:rsidR="00BE362E" w:rsidRDefault="00BE362E" w:rsidP="00BE362E"/>
          <w:p w14:paraId="2B4C37B9" w14:textId="77777777" w:rsidR="00BE362E" w:rsidRDefault="00BE362E" w:rsidP="00BE362E"/>
          <w:p w14:paraId="48305523" w14:textId="0240C8B7" w:rsidR="00BE362E" w:rsidRDefault="00BE362E" w:rsidP="00BE362E"/>
          <w:p w14:paraId="0A60CEDA" w14:textId="3EEC47C8" w:rsidR="00BE362E" w:rsidRDefault="00BE362E" w:rsidP="00BE362E"/>
          <w:p w14:paraId="098A922D" w14:textId="77777777" w:rsidR="00BE362E" w:rsidRDefault="00BE362E" w:rsidP="00BE362E"/>
          <w:p w14:paraId="76955C71" w14:textId="26027ADE" w:rsidR="00BE362E" w:rsidRDefault="00BE362E" w:rsidP="00BE362E"/>
        </w:tc>
      </w:tr>
    </w:tbl>
    <w:p w14:paraId="35885380" w14:textId="6560C879" w:rsidR="00BE362E" w:rsidRDefault="00BE362E" w:rsidP="00BE362E"/>
    <w:p w14:paraId="62D32C1E" w14:textId="1E293149" w:rsidR="00AF3401" w:rsidRDefault="00AF3401" w:rsidP="00AF3401">
      <w:pPr>
        <w:pStyle w:val="ListParagraph"/>
        <w:numPr>
          <w:ilvl w:val="0"/>
          <w:numId w:val="9"/>
        </w:numPr>
      </w:pPr>
      <w:r>
        <w:t>Why might you have a bad credit score?</w:t>
      </w:r>
      <w:r>
        <w:tab/>
        <w:t xml:space="preserve"> (which.co.uk)</w:t>
      </w:r>
    </w:p>
    <w:tbl>
      <w:tblPr>
        <w:tblStyle w:val="TableGrid"/>
        <w:tblW w:w="0" w:type="auto"/>
        <w:tblLook w:val="04A0" w:firstRow="1" w:lastRow="0" w:firstColumn="1" w:lastColumn="0" w:noHBand="0" w:noVBand="1"/>
      </w:tblPr>
      <w:tblGrid>
        <w:gridCol w:w="10456"/>
      </w:tblGrid>
      <w:tr w:rsidR="00AF3401" w14:paraId="5C323C3F" w14:textId="77777777" w:rsidTr="00AF3401">
        <w:tc>
          <w:tcPr>
            <w:tcW w:w="10456" w:type="dxa"/>
          </w:tcPr>
          <w:p w14:paraId="01509459" w14:textId="77777777" w:rsidR="00AF3401" w:rsidRDefault="00AF3401" w:rsidP="00AF3401"/>
          <w:p w14:paraId="40742769" w14:textId="77777777" w:rsidR="00AF3401" w:rsidRDefault="00AF3401" w:rsidP="00AF3401"/>
          <w:p w14:paraId="26C32FED" w14:textId="77777777" w:rsidR="00AF3401" w:rsidRDefault="00AF3401" w:rsidP="00AF3401"/>
          <w:p w14:paraId="432D3CBD" w14:textId="77777777" w:rsidR="00AF3401" w:rsidRDefault="00AF3401" w:rsidP="00AF3401"/>
          <w:p w14:paraId="7EA38A33" w14:textId="77777777" w:rsidR="00AF3401" w:rsidRDefault="00AF3401" w:rsidP="00AF3401"/>
          <w:p w14:paraId="2582EC13" w14:textId="77777777" w:rsidR="00AF3401" w:rsidRDefault="00AF3401" w:rsidP="00AF3401"/>
          <w:p w14:paraId="73BDA74A" w14:textId="77777777" w:rsidR="00AF3401" w:rsidRDefault="00AF3401" w:rsidP="00AF3401"/>
          <w:p w14:paraId="005CDB20" w14:textId="77777777" w:rsidR="00AF3401" w:rsidRDefault="00AF3401" w:rsidP="00AF3401"/>
          <w:p w14:paraId="43028275" w14:textId="77777777" w:rsidR="00AF3401" w:rsidRDefault="00AF3401" w:rsidP="00AF3401"/>
          <w:p w14:paraId="6D227DE0" w14:textId="77777777" w:rsidR="00AF3401" w:rsidRDefault="00AF3401" w:rsidP="00AF3401"/>
          <w:p w14:paraId="4C86A1CF" w14:textId="77777777" w:rsidR="00AF3401" w:rsidRDefault="00AF3401" w:rsidP="00AF3401"/>
          <w:p w14:paraId="5F124D74" w14:textId="5F43F122" w:rsidR="00AF3401" w:rsidRDefault="00AF3401" w:rsidP="00AF3401"/>
        </w:tc>
      </w:tr>
    </w:tbl>
    <w:p w14:paraId="3BBF9034" w14:textId="77777777" w:rsidR="00AF3401" w:rsidRDefault="00AF3401" w:rsidP="00AF3401"/>
    <w:p w14:paraId="23A04C44" w14:textId="0221EEFF" w:rsidR="00AF3401" w:rsidRDefault="00AF3401" w:rsidP="00AF3401">
      <w:pPr>
        <w:pStyle w:val="ListParagraph"/>
        <w:numPr>
          <w:ilvl w:val="0"/>
          <w:numId w:val="9"/>
        </w:numPr>
      </w:pPr>
      <w:r>
        <w:t>List four different ways you can improve your credit score. (which.co.uk)</w:t>
      </w:r>
    </w:p>
    <w:tbl>
      <w:tblPr>
        <w:tblStyle w:val="TableGrid"/>
        <w:tblW w:w="0" w:type="auto"/>
        <w:tblInd w:w="-5" w:type="dxa"/>
        <w:tblLook w:val="04A0" w:firstRow="1" w:lastRow="0" w:firstColumn="1" w:lastColumn="0" w:noHBand="0" w:noVBand="1"/>
      </w:tblPr>
      <w:tblGrid>
        <w:gridCol w:w="10461"/>
      </w:tblGrid>
      <w:tr w:rsidR="00AF3401" w14:paraId="0134E57B" w14:textId="77777777" w:rsidTr="00AF3401">
        <w:tc>
          <w:tcPr>
            <w:tcW w:w="10461" w:type="dxa"/>
          </w:tcPr>
          <w:p w14:paraId="6BD9B929" w14:textId="77777777" w:rsidR="00AF3401" w:rsidRDefault="00AF3401" w:rsidP="00AF3401"/>
          <w:p w14:paraId="390D79CC" w14:textId="77777777" w:rsidR="00AF3401" w:rsidRDefault="00AF3401" w:rsidP="00AF3401"/>
          <w:p w14:paraId="6D1BE5FA" w14:textId="77777777" w:rsidR="00AF3401" w:rsidRDefault="00AF3401" w:rsidP="00AF3401"/>
          <w:p w14:paraId="17722673" w14:textId="77777777" w:rsidR="00AF3401" w:rsidRDefault="00AF3401" w:rsidP="00AF3401"/>
          <w:p w14:paraId="71CD3960" w14:textId="77777777" w:rsidR="00AF3401" w:rsidRDefault="00AF3401" w:rsidP="00AF3401"/>
          <w:p w14:paraId="64FA9654" w14:textId="77777777" w:rsidR="00AF3401" w:rsidRDefault="00AF3401" w:rsidP="00AF3401"/>
          <w:p w14:paraId="71725CD1" w14:textId="77777777" w:rsidR="00AF3401" w:rsidRDefault="00AF3401" w:rsidP="00AF3401"/>
          <w:p w14:paraId="3239134E" w14:textId="77777777" w:rsidR="00AF3401" w:rsidRDefault="00AF3401" w:rsidP="00AF3401"/>
          <w:p w14:paraId="56FFF521" w14:textId="77777777" w:rsidR="00AF3401" w:rsidRDefault="00AF3401" w:rsidP="00AF3401"/>
          <w:p w14:paraId="291EB5D9" w14:textId="77777777" w:rsidR="00AF3401" w:rsidRDefault="00AF3401" w:rsidP="00AF3401"/>
          <w:p w14:paraId="3683B8F5" w14:textId="77777777" w:rsidR="00AF3401" w:rsidRDefault="00AF3401" w:rsidP="00AF3401"/>
          <w:p w14:paraId="2CC08D68" w14:textId="77777777" w:rsidR="00AF3401" w:rsidRDefault="00AF3401" w:rsidP="00AF3401"/>
          <w:p w14:paraId="2BA7E885" w14:textId="77777777" w:rsidR="00AF3401" w:rsidRDefault="00AF3401" w:rsidP="00AF3401"/>
          <w:p w14:paraId="03201792" w14:textId="71FDAB77" w:rsidR="00AF3401" w:rsidRDefault="00AF3401" w:rsidP="00AF3401"/>
        </w:tc>
      </w:tr>
    </w:tbl>
    <w:p w14:paraId="5BF28A13" w14:textId="77777777" w:rsidR="00AF3401" w:rsidRPr="00BE362E" w:rsidRDefault="00AF3401" w:rsidP="00AF3401">
      <w:pPr>
        <w:ind w:left="360"/>
      </w:pPr>
    </w:p>
    <w:p w14:paraId="4E6E5432" w14:textId="40646389" w:rsidR="00EE62AB" w:rsidRDefault="00165F11">
      <w:pPr>
        <w:rPr>
          <w:b/>
        </w:rPr>
      </w:pPr>
      <w:r>
        <w:rPr>
          <w:b/>
        </w:rPr>
        <w:t>Read through the articles on GOL on Household Debt</w:t>
      </w:r>
    </w:p>
    <w:p w14:paraId="60C6E523" w14:textId="77777777" w:rsidR="008B1813" w:rsidRDefault="008B1813">
      <w:pPr>
        <w:rPr>
          <w:b/>
        </w:rPr>
      </w:pPr>
      <w:r>
        <w:rPr>
          <w:b/>
        </w:rPr>
        <w:br w:type="page"/>
      </w:r>
    </w:p>
    <w:p w14:paraId="25293EC4" w14:textId="3CC15AD8" w:rsidR="00444AC1" w:rsidRPr="00B069CF" w:rsidRDefault="00444AC1">
      <w:pPr>
        <w:rPr>
          <w:b/>
        </w:rPr>
      </w:pPr>
      <w:r w:rsidRPr="00B069CF">
        <w:rPr>
          <w:b/>
        </w:rPr>
        <w:t>Exam style question</w:t>
      </w:r>
      <w:r w:rsidR="000913BA">
        <w:rPr>
          <w:b/>
        </w:rPr>
        <w:t>s</w:t>
      </w:r>
      <w:r w:rsidRPr="00B069CF">
        <w:rPr>
          <w:b/>
        </w:rPr>
        <w:t xml:space="preserve">: </w:t>
      </w:r>
    </w:p>
    <w:p w14:paraId="359C1115" w14:textId="071E5C02" w:rsidR="00444AC1" w:rsidRDefault="00444AC1">
      <w:r>
        <w:t>Give two functions of money:</w:t>
      </w:r>
      <w:r>
        <w:tab/>
      </w:r>
      <w:r>
        <w:tab/>
      </w:r>
      <w:r>
        <w:tab/>
      </w:r>
      <w:r>
        <w:tab/>
      </w:r>
      <w:r>
        <w:tab/>
      </w:r>
      <w:r>
        <w:tab/>
      </w:r>
      <w:r>
        <w:tab/>
      </w:r>
      <w:r>
        <w:tab/>
      </w:r>
      <w:r>
        <w:tab/>
      </w:r>
      <w:r>
        <w:tab/>
        <w:t>(2 marks)</w:t>
      </w:r>
    </w:p>
    <w:p w14:paraId="4251085E" w14:textId="77777777" w:rsidR="00444AC1" w:rsidRDefault="00444AC1" w:rsidP="00444AC1">
      <w:pPr>
        <w:pStyle w:val="ListParagraph"/>
        <w:numPr>
          <w:ilvl w:val="0"/>
          <w:numId w:val="10"/>
        </w:numPr>
        <w:spacing w:line="480" w:lineRule="auto"/>
      </w:pPr>
      <w:r>
        <w:t>________________________________________________________________________________________________________________________________________________________________________________</w:t>
      </w:r>
    </w:p>
    <w:p w14:paraId="00AFA2A7" w14:textId="77777777" w:rsidR="00444AC1" w:rsidRDefault="00444AC1" w:rsidP="00444AC1">
      <w:pPr>
        <w:pStyle w:val="ListParagraph"/>
        <w:numPr>
          <w:ilvl w:val="0"/>
          <w:numId w:val="10"/>
        </w:numPr>
        <w:spacing w:line="480" w:lineRule="auto"/>
      </w:pPr>
      <w:r>
        <w:t>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0456"/>
      </w:tblGrid>
      <w:tr w:rsidR="00EE62AB" w14:paraId="7187B365" w14:textId="77777777" w:rsidTr="00EE62AB">
        <w:tc>
          <w:tcPr>
            <w:tcW w:w="10456" w:type="dxa"/>
          </w:tcPr>
          <w:p w14:paraId="0ADA3DF6" w14:textId="6240E602" w:rsidR="00EE62AB" w:rsidRDefault="00EE62AB" w:rsidP="00EE62AB">
            <w:pPr>
              <w:spacing w:line="276" w:lineRule="auto"/>
            </w:pPr>
            <w:r>
              <w:t>Household debt is at its highest level in a decade. Many families are struggling to pay back money they have borrowed. Shekemi has recently taken out a loan for a new car but is worried that she might not be able to keep up the repayments.                                                                                                                                                         (SAM’s 2)</w:t>
            </w:r>
          </w:p>
        </w:tc>
      </w:tr>
    </w:tbl>
    <w:p w14:paraId="0CEAFDDC" w14:textId="77777777" w:rsidR="00EE62AB" w:rsidRDefault="00EE62AB" w:rsidP="00EE62AB">
      <w:pPr>
        <w:spacing w:line="360" w:lineRule="auto"/>
      </w:pPr>
    </w:p>
    <w:p w14:paraId="2C8D3B14" w14:textId="386FABBA" w:rsidR="00444AC1" w:rsidRDefault="00EE62AB" w:rsidP="00EE62AB">
      <w:pPr>
        <w:spacing w:line="360" w:lineRule="auto"/>
      </w:pPr>
      <w:r>
        <w:t>Discuss why it is important for Shekemi to avoid getting into unmanageable debt.</w:t>
      </w:r>
      <w:r>
        <w:tab/>
      </w:r>
      <w:r>
        <w:tab/>
      </w:r>
      <w:r w:rsidR="00390DBD">
        <w:t xml:space="preserve">   </w:t>
      </w:r>
      <w:r w:rsidR="00444AC1">
        <w:t xml:space="preserve">   </w:t>
      </w:r>
      <w:r w:rsidR="00390DBD">
        <w:t xml:space="preserve">         </w:t>
      </w:r>
      <w:r w:rsidR="00444AC1">
        <w:t>(6 marks)</w:t>
      </w:r>
    </w:p>
    <w:p w14:paraId="0817BCA6" w14:textId="77777777" w:rsidR="00444AC1" w:rsidRDefault="00444AC1" w:rsidP="00444AC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70A910" w14:textId="6826B325" w:rsidR="00444AC1" w:rsidRDefault="00444AC1" w:rsidP="00444AC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62AB">
        <w:t>______________________</w:t>
      </w:r>
      <w:r>
        <w:softHyphen/>
      </w:r>
      <w:r>
        <w:softHyphen/>
      </w:r>
    </w:p>
    <w:p w14:paraId="7288EFE4" w14:textId="33C8E8B5" w:rsidR="00457F99" w:rsidRDefault="00457F99" w:rsidP="00444AC1">
      <w:pPr>
        <w:spacing w:line="360" w:lineRule="auto"/>
      </w:pPr>
    </w:p>
    <w:p w14:paraId="1C0F99EF" w14:textId="47B2B335" w:rsidR="00EE62AB" w:rsidRDefault="00EE62AB" w:rsidP="00444AC1">
      <w:pPr>
        <w:spacing w:line="360" w:lineRule="auto"/>
      </w:pPr>
      <w:r>
        <w:rPr>
          <w:noProof/>
          <w:lang w:eastAsia="en-GB"/>
        </w:rPr>
        <w:drawing>
          <wp:inline distT="0" distB="0" distL="0" distR="0" wp14:anchorId="2D91D923" wp14:editId="51DE8991">
            <wp:extent cx="6259286" cy="547497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2211" t="26929" r="34508" b="21316"/>
                    <a:stretch/>
                  </pic:blipFill>
                  <pic:spPr bwMode="auto">
                    <a:xfrm>
                      <a:off x="0" y="0"/>
                      <a:ext cx="6268352" cy="5482900"/>
                    </a:xfrm>
                    <a:prstGeom prst="rect">
                      <a:avLst/>
                    </a:prstGeom>
                    <a:ln>
                      <a:noFill/>
                    </a:ln>
                    <a:extLst>
                      <a:ext uri="{53640926-AAD7-44D8-BBD7-CCE9431645EC}">
                        <a14:shadowObscured xmlns:a14="http://schemas.microsoft.com/office/drawing/2010/main"/>
                      </a:ext>
                    </a:extLst>
                  </pic:spPr>
                </pic:pic>
              </a:graphicData>
            </a:graphic>
          </wp:inline>
        </w:drawing>
      </w:r>
    </w:p>
    <w:sectPr w:rsidR="00EE62AB" w:rsidSect="00485063">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01F"/>
    <w:multiLevelType w:val="hybridMultilevel"/>
    <w:tmpl w:val="C2EE95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767FF"/>
    <w:multiLevelType w:val="hybridMultilevel"/>
    <w:tmpl w:val="C2C22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47F20"/>
    <w:multiLevelType w:val="hybridMultilevel"/>
    <w:tmpl w:val="65C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516F"/>
    <w:multiLevelType w:val="hybridMultilevel"/>
    <w:tmpl w:val="91A8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36ED"/>
    <w:multiLevelType w:val="hybridMultilevel"/>
    <w:tmpl w:val="D5549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036B5"/>
    <w:multiLevelType w:val="hybridMultilevel"/>
    <w:tmpl w:val="FCECA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20892"/>
    <w:multiLevelType w:val="hybridMultilevel"/>
    <w:tmpl w:val="FF446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C6F1C"/>
    <w:multiLevelType w:val="hybridMultilevel"/>
    <w:tmpl w:val="AE1E2A7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8" w15:restartNumberingAfterBreak="0">
    <w:nsid w:val="3AEA6275"/>
    <w:multiLevelType w:val="hybridMultilevel"/>
    <w:tmpl w:val="48AA0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1570DA"/>
    <w:multiLevelType w:val="hybridMultilevel"/>
    <w:tmpl w:val="3452B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C1F14"/>
    <w:multiLevelType w:val="hybridMultilevel"/>
    <w:tmpl w:val="E1BEE4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2"/>
  </w:num>
  <w:num w:numId="6">
    <w:abstractNumId w:val="10"/>
  </w:num>
  <w:num w:numId="7">
    <w:abstractNumId w:val="7"/>
  </w:num>
  <w:num w:numId="8">
    <w:abstractNumId w:val="6"/>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47"/>
    <w:rsid w:val="0000311F"/>
    <w:rsid w:val="000913BA"/>
    <w:rsid w:val="00096E7E"/>
    <w:rsid w:val="000A2422"/>
    <w:rsid w:val="00145EBF"/>
    <w:rsid w:val="00165F11"/>
    <w:rsid w:val="001E096B"/>
    <w:rsid w:val="00220EFC"/>
    <w:rsid w:val="00224C93"/>
    <w:rsid w:val="002435D5"/>
    <w:rsid w:val="0028368C"/>
    <w:rsid w:val="002A315B"/>
    <w:rsid w:val="00363131"/>
    <w:rsid w:val="00390DBD"/>
    <w:rsid w:val="0039476D"/>
    <w:rsid w:val="003D7F4D"/>
    <w:rsid w:val="00436C6F"/>
    <w:rsid w:val="00444AC1"/>
    <w:rsid w:val="00457F99"/>
    <w:rsid w:val="00467B8E"/>
    <w:rsid w:val="00485063"/>
    <w:rsid w:val="00510A91"/>
    <w:rsid w:val="00517BB1"/>
    <w:rsid w:val="0058026F"/>
    <w:rsid w:val="005C2644"/>
    <w:rsid w:val="005C7418"/>
    <w:rsid w:val="00613023"/>
    <w:rsid w:val="00615CE8"/>
    <w:rsid w:val="006A384D"/>
    <w:rsid w:val="00727D02"/>
    <w:rsid w:val="007D22C7"/>
    <w:rsid w:val="008B1813"/>
    <w:rsid w:val="008E34BC"/>
    <w:rsid w:val="00904183"/>
    <w:rsid w:val="009157A1"/>
    <w:rsid w:val="0095682A"/>
    <w:rsid w:val="009C6975"/>
    <w:rsid w:val="009C6A6B"/>
    <w:rsid w:val="00A73215"/>
    <w:rsid w:val="00AF3401"/>
    <w:rsid w:val="00B069CF"/>
    <w:rsid w:val="00BE362E"/>
    <w:rsid w:val="00C014A6"/>
    <w:rsid w:val="00C202AE"/>
    <w:rsid w:val="00C87A4A"/>
    <w:rsid w:val="00CA6EF2"/>
    <w:rsid w:val="00D41FEA"/>
    <w:rsid w:val="00DB3E18"/>
    <w:rsid w:val="00E65547"/>
    <w:rsid w:val="00EE62AB"/>
    <w:rsid w:val="00F1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E320"/>
  <w15:chartTrackingRefBased/>
  <w15:docId w15:val="{086C132C-AD8A-4952-A47E-592B85DF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6A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47"/>
    <w:pPr>
      <w:ind w:left="720"/>
      <w:contextualSpacing/>
    </w:pPr>
  </w:style>
  <w:style w:type="table" w:styleId="TableGrid">
    <w:name w:val="Table Grid"/>
    <w:basedOn w:val="TableNormal"/>
    <w:uiPriority w:val="39"/>
    <w:rsid w:val="001E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3215"/>
    <w:rPr>
      <w:color w:val="0563C1" w:themeColor="hyperlink"/>
      <w:u w:val="single"/>
    </w:rPr>
  </w:style>
  <w:style w:type="character" w:customStyle="1" w:styleId="UnresolvedMention">
    <w:name w:val="Unresolved Mention"/>
    <w:basedOn w:val="DefaultParagraphFont"/>
    <w:uiPriority w:val="99"/>
    <w:semiHidden/>
    <w:unhideWhenUsed/>
    <w:rsid w:val="00A73215"/>
    <w:rPr>
      <w:color w:val="808080"/>
      <w:shd w:val="clear" w:color="auto" w:fill="E6E6E6"/>
    </w:rPr>
  </w:style>
  <w:style w:type="character" w:customStyle="1" w:styleId="Heading2Char">
    <w:name w:val="Heading 2 Char"/>
    <w:basedOn w:val="DefaultParagraphFont"/>
    <w:link w:val="Heading2"/>
    <w:uiPriority w:val="9"/>
    <w:rsid w:val="009C6A6B"/>
    <w:rPr>
      <w:rFonts w:ascii="Times New Roman" w:eastAsia="Times New Roman" w:hAnsi="Times New Roman" w:cs="Times New Roman"/>
      <w:b/>
      <w:bCs/>
      <w:sz w:val="36"/>
      <w:szCs w:val="36"/>
      <w:lang w:eastAsia="en-GB"/>
    </w:rPr>
  </w:style>
  <w:style w:type="paragraph" w:customStyle="1" w:styleId="h3">
    <w:name w:val="h3"/>
    <w:basedOn w:val="Normal"/>
    <w:rsid w:val="009C6A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6A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claimer">
    <w:name w:val="disclaimer"/>
    <w:basedOn w:val="DefaultParagraphFont"/>
    <w:rsid w:val="009C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8312">
      <w:bodyDiv w:val="1"/>
      <w:marLeft w:val="0"/>
      <w:marRight w:val="0"/>
      <w:marTop w:val="0"/>
      <w:marBottom w:val="0"/>
      <w:divBdr>
        <w:top w:val="none" w:sz="0" w:space="0" w:color="auto"/>
        <w:left w:val="none" w:sz="0" w:space="0" w:color="auto"/>
        <w:bottom w:val="none" w:sz="0" w:space="0" w:color="auto"/>
        <w:right w:val="none" w:sz="0" w:space="0" w:color="auto"/>
      </w:divBdr>
      <w:divsChild>
        <w:div w:id="220101871">
          <w:marLeft w:val="0"/>
          <w:marRight w:val="0"/>
          <w:marTop w:val="0"/>
          <w:marBottom w:val="300"/>
          <w:divBdr>
            <w:top w:val="none" w:sz="0" w:space="0" w:color="auto"/>
            <w:left w:val="none" w:sz="0" w:space="0" w:color="auto"/>
            <w:bottom w:val="none" w:sz="0" w:space="0" w:color="auto"/>
            <w:right w:val="none" w:sz="0" w:space="0" w:color="auto"/>
          </w:divBdr>
        </w:div>
        <w:div w:id="11031845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11B44A-C5FF-48F1-BE78-431F2CB2629D}"/>
</file>

<file path=customXml/itemProps2.xml><?xml version="1.0" encoding="utf-8"?>
<ds:datastoreItem xmlns:ds="http://schemas.openxmlformats.org/officeDocument/2006/customXml" ds:itemID="{86B91897-027A-4CF2-BF13-D1CBC344E194}"/>
</file>

<file path=customXml/itemProps3.xml><?xml version="1.0" encoding="utf-8"?>
<ds:datastoreItem xmlns:ds="http://schemas.openxmlformats.org/officeDocument/2006/customXml" ds:itemID="{071A3CB0-B2B4-460F-A6DE-31E318C01763}"/>
</file>

<file path=docProps/app.xml><?xml version="1.0" encoding="utf-8"?>
<Properties xmlns="http://schemas.openxmlformats.org/officeDocument/2006/extended-properties" xmlns:vt="http://schemas.openxmlformats.org/officeDocument/2006/docPropsVTypes">
  <Template>14728AC4</Template>
  <TotalTime>0</TotalTime>
  <Pages>13</Pages>
  <Words>1142</Words>
  <Characters>6515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Seonaid Botfield</dc:creator>
  <cp:keywords/>
  <dc:description/>
  <cp:lastModifiedBy>Seonaid Botfield</cp:lastModifiedBy>
  <cp:revision>2</cp:revision>
  <dcterms:created xsi:type="dcterms:W3CDTF">2018-05-02T11:54:00Z</dcterms:created>
  <dcterms:modified xsi:type="dcterms:W3CDTF">2018-05-02T11:54:00Z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