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AFF3" w14:textId="59C96E19" w:rsidR="00643FCB" w:rsidRPr="00162906" w:rsidRDefault="00AA0A02" w:rsidP="00627554">
      <w:pPr>
        <w:pStyle w:val="Title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Statement of Financial Position</w:t>
      </w:r>
    </w:p>
    <w:p w14:paraId="73D2B011" w14:textId="77777777" w:rsidR="00ED20E7" w:rsidRPr="00162906" w:rsidRDefault="00ED20E7" w:rsidP="00E9139C">
      <w:pPr>
        <w:pStyle w:val="Heading1"/>
        <w:numPr>
          <w:ilvl w:val="0"/>
          <w:numId w:val="2"/>
        </w:numPr>
        <w:rPr>
          <w:rFonts w:ascii="Century Gothic" w:hAnsi="Century Gothic"/>
        </w:rPr>
      </w:pPr>
      <w:r w:rsidRPr="00162906">
        <w:rPr>
          <w:rFonts w:ascii="Century Gothic" w:hAnsi="Century Gothic"/>
        </w:rPr>
        <w:t xml:space="preserve">Transfer the </w:t>
      </w:r>
      <w:r w:rsidR="00CF7A44" w:rsidRPr="00162906">
        <w:rPr>
          <w:rFonts w:ascii="Century Gothic" w:hAnsi="Century Gothic"/>
        </w:rPr>
        <w:t xml:space="preserve">data on to the Balance sheet </w:t>
      </w:r>
      <w:r w:rsidR="00643FCB" w:rsidRPr="00162906">
        <w:rPr>
          <w:rFonts w:ascii="Century Gothic" w:hAnsi="Century Gothic"/>
        </w:rPr>
        <w:t xml:space="preserve">for this sole trader business </w:t>
      </w:r>
      <w:r w:rsidR="00425655" w:rsidRPr="00162906">
        <w:rPr>
          <w:rFonts w:ascii="Century Gothic" w:hAnsi="Century Gothic"/>
        </w:rPr>
        <w:t>for 2012</w:t>
      </w:r>
      <w:r w:rsidRPr="00162906">
        <w:rPr>
          <w:rFonts w:ascii="Century Gothic" w:hAnsi="Century Gothic"/>
        </w:rPr>
        <w:t xml:space="preserve"> and calculate </w:t>
      </w:r>
      <w:r w:rsidR="00CF7A44" w:rsidRPr="00162906">
        <w:rPr>
          <w:rFonts w:ascii="Century Gothic" w:hAnsi="Century Gothic"/>
        </w:rPr>
        <w:t>the net worth of the business</w:t>
      </w:r>
      <w:r w:rsidR="002D30A8" w:rsidRPr="00162906">
        <w:rPr>
          <w:rFonts w:ascii="Century Gothic" w:hAnsi="Century Gothic"/>
        </w:rPr>
        <w:t xml:space="preserve"> </w:t>
      </w:r>
    </w:p>
    <w:p w14:paraId="73D2B012" w14:textId="77777777" w:rsidR="00E9139C" w:rsidRPr="00162906" w:rsidRDefault="00836B45">
      <w:pPr>
        <w:rPr>
          <w:rFonts w:ascii="Century Gothic" w:hAnsi="Century Gothic"/>
        </w:rPr>
      </w:pPr>
      <w:r w:rsidRPr="0016290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B0ED" wp14:editId="73D2B0EE">
                <wp:simplePos x="0" y="0"/>
                <wp:positionH relativeFrom="column">
                  <wp:posOffset>-250466</wp:posOffset>
                </wp:positionH>
                <wp:positionV relativeFrom="paragraph">
                  <wp:posOffset>119848</wp:posOffset>
                </wp:positionV>
                <wp:extent cx="7086600" cy="1796995"/>
                <wp:effectExtent l="0" t="0" r="1905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7969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6B969" id="Rounded Rectangle 1" o:spid="_x0000_s1026" style="position:absolute;margin-left:-19.7pt;margin-top:9.45pt;width:558pt;height:1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" filled="f" strokecolor="#243f60 [1604]" strokeweight="2pt"/>
            </w:pict>
          </mc:Fallback>
        </mc:AlternateContent>
      </w:r>
    </w:p>
    <w:p w14:paraId="73D2B013" w14:textId="77777777" w:rsidR="00E9139C" w:rsidRPr="00162906" w:rsidRDefault="00E9139C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>(</w:t>
      </w:r>
      <w:r w:rsidR="00836B45" w:rsidRPr="00162906">
        <w:rPr>
          <w:rFonts w:ascii="Century Gothic" w:hAnsi="Century Gothic"/>
          <w:sz w:val="28"/>
        </w:rPr>
        <w:t>In</w:t>
      </w:r>
      <w:r w:rsidRPr="00162906">
        <w:rPr>
          <w:rFonts w:ascii="Century Gothic" w:hAnsi="Century Gothic"/>
          <w:sz w:val="28"/>
        </w:rPr>
        <w:t xml:space="preserve">to the </w:t>
      </w:r>
      <w:r w:rsidRPr="00162906">
        <w:rPr>
          <w:rFonts w:ascii="Century Gothic" w:hAnsi="Century Gothic"/>
          <w:sz w:val="28"/>
          <w:highlight w:val="yellow"/>
        </w:rPr>
        <w:t>yellow boxes</w:t>
      </w:r>
      <w:r w:rsidRPr="00162906">
        <w:rPr>
          <w:rFonts w:ascii="Century Gothic" w:hAnsi="Century Gothic"/>
          <w:sz w:val="28"/>
        </w:rPr>
        <w:t xml:space="preserve"> write the individual items, in to the </w:t>
      </w:r>
      <w:r w:rsidRPr="00162906">
        <w:rPr>
          <w:rFonts w:ascii="Century Gothic" w:hAnsi="Century Gothic"/>
          <w:sz w:val="28"/>
          <w:highlight w:val="green"/>
        </w:rPr>
        <w:t>green boxes</w:t>
      </w:r>
      <w:r w:rsidRPr="00162906">
        <w:rPr>
          <w:rFonts w:ascii="Century Gothic" w:hAnsi="Century Gothic"/>
          <w:sz w:val="28"/>
        </w:rPr>
        <w:t xml:space="preserve"> write the totals, and into the </w:t>
      </w:r>
      <w:r w:rsidRPr="00162906">
        <w:rPr>
          <w:rFonts w:ascii="Century Gothic" w:hAnsi="Century Gothic"/>
          <w:sz w:val="28"/>
          <w:highlight w:val="cyan"/>
        </w:rPr>
        <w:t>blue boxes</w:t>
      </w:r>
      <w:r w:rsidRPr="00162906">
        <w:rPr>
          <w:rFonts w:ascii="Century Gothic" w:hAnsi="Century Gothic"/>
          <w:sz w:val="28"/>
        </w:rPr>
        <w:t xml:space="preserve"> write the final totals, which should be the same value).</w:t>
      </w:r>
    </w:p>
    <w:p w14:paraId="73D2B014" w14:textId="77777777" w:rsidR="004F673A" w:rsidRPr="00162906" w:rsidRDefault="00E65D4D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>Refer to the 2011</w:t>
      </w:r>
      <w:r w:rsidR="004F673A" w:rsidRPr="00162906">
        <w:rPr>
          <w:rFonts w:ascii="Century Gothic" w:hAnsi="Century Gothic"/>
          <w:sz w:val="28"/>
        </w:rPr>
        <w:t xml:space="preserve"> example for help.</w:t>
      </w:r>
    </w:p>
    <w:p w14:paraId="73D2B015" w14:textId="77777777" w:rsidR="004F673A" w:rsidRPr="00162906" w:rsidRDefault="004F673A">
      <w:pPr>
        <w:rPr>
          <w:rFonts w:ascii="Century Gothic" w:hAnsi="Century Gothic"/>
          <w:sz w:val="28"/>
        </w:rPr>
      </w:pPr>
    </w:p>
    <w:p w14:paraId="73D2B016" w14:textId="77777777" w:rsidR="004F673A" w:rsidRPr="00162906" w:rsidRDefault="004F673A">
      <w:pPr>
        <w:rPr>
          <w:rFonts w:ascii="Century Gothic" w:hAnsi="Century Gothic"/>
          <w:sz w:val="28"/>
        </w:rPr>
      </w:pPr>
    </w:p>
    <w:p w14:paraId="73D2B017" w14:textId="77777777" w:rsidR="00FB7D72" w:rsidRPr="00162906" w:rsidRDefault="00ED20E7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 xml:space="preserve">Joanna </w:t>
      </w:r>
      <w:r w:rsidR="00E56305" w:rsidRPr="00162906">
        <w:rPr>
          <w:rFonts w:ascii="Century Gothic" w:hAnsi="Century Gothic"/>
          <w:sz w:val="28"/>
        </w:rPr>
        <w:t xml:space="preserve">was spending her Sunday </w:t>
      </w:r>
      <w:r w:rsidR="002D30A8" w:rsidRPr="00162906">
        <w:rPr>
          <w:rFonts w:ascii="Century Gothic" w:hAnsi="Century Gothic"/>
          <w:sz w:val="28"/>
        </w:rPr>
        <w:t>preparing her</w:t>
      </w:r>
      <w:r w:rsidR="00E56305" w:rsidRPr="00162906">
        <w:rPr>
          <w:rFonts w:ascii="Century Gothic" w:hAnsi="Century Gothic"/>
          <w:sz w:val="28"/>
        </w:rPr>
        <w:t xml:space="preserve"> accounts.  </w:t>
      </w:r>
      <w:r w:rsidR="00FB7D72" w:rsidRPr="00162906">
        <w:rPr>
          <w:rFonts w:ascii="Century Gothic" w:hAnsi="Century Gothic"/>
          <w:sz w:val="28"/>
        </w:rPr>
        <w:t xml:space="preserve">Yesterday </w:t>
      </w:r>
      <w:r w:rsidR="00E56305" w:rsidRPr="00162906">
        <w:rPr>
          <w:rFonts w:ascii="Century Gothic" w:hAnsi="Century Gothic"/>
          <w:sz w:val="28"/>
        </w:rPr>
        <w:t>she completed the P</w:t>
      </w:r>
      <w:r w:rsidR="002D30A8" w:rsidRPr="00162906">
        <w:rPr>
          <w:rFonts w:ascii="Century Gothic" w:hAnsi="Century Gothic"/>
          <w:sz w:val="28"/>
        </w:rPr>
        <w:t xml:space="preserve">rofit and Loss account and </w:t>
      </w:r>
      <w:r w:rsidR="004F673A" w:rsidRPr="00162906">
        <w:rPr>
          <w:rFonts w:ascii="Century Gothic" w:hAnsi="Century Gothic"/>
          <w:sz w:val="28"/>
        </w:rPr>
        <w:t>today her</w:t>
      </w:r>
      <w:r w:rsidR="002D30A8" w:rsidRPr="00162906">
        <w:rPr>
          <w:rFonts w:ascii="Century Gothic" w:hAnsi="Century Gothic"/>
          <w:sz w:val="28"/>
        </w:rPr>
        <w:t xml:space="preserve"> goal was to update </w:t>
      </w:r>
      <w:r w:rsidR="00A91531" w:rsidRPr="00162906">
        <w:rPr>
          <w:rFonts w:ascii="Century Gothic" w:hAnsi="Century Gothic"/>
          <w:sz w:val="28"/>
        </w:rPr>
        <w:t>the 20</w:t>
      </w:r>
      <w:r w:rsidR="00E56305" w:rsidRPr="00162906">
        <w:rPr>
          <w:rFonts w:ascii="Century Gothic" w:hAnsi="Century Gothic"/>
          <w:sz w:val="28"/>
        </w:rPr>
        <w:t>11</w:t>
      </w:r>
      <w:r w:rsidR="00A91531" w:rsidRPr="00162906">
        <w:rPr>
          <w:rFonts w:ascii="Century Gothic" w:hAnsi="Century Gothic"/>
          <w:sz w:val="28"/>
        </w:rPr>
        <w:t xml:space="preserve"> Balance sheet with the 20</w:t>
      </w:r>
      <w:r w:rsidR="00E56305" w:rsidRPr="00162906">
        <w:rPr>
          <w:rFonts w:ascii="Century Gothic" w:hAnsi="Century Gothic"/>
          <w:sz w:val="28"/>
        </w:rPr>
        <w:t>12</w:t>
      </w:r>
      <w:r w:rsidR="00A91531" w:rsidRPr="00162906">
        <w:rPr>
          <w:rFonts w:ascii="Century Gothic" w:hAnsi="Century Gothic"/>
          <w:sz w:val="28"/>
        </w:rPr>
        <w:t xml:space="preserve"> results.  </w:t>
      </w:r>
    </w:p>
    <w:p w14:paraId="73D2B018" w14:textId="77777777" w:rsidR="00FB7D72" w:rsidRPr="00162906" w:rsidRDefault="00A91531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>She</w:t>
      </w:r>
      <w:r w:rsidR="00FB7D72" w:rsidRPr="00162906">
        <w:rPr>
          <w:rFonts w:ascii="Century Gothic" w:hAnsi="Century Gothic"/>
          <w:sz w:val="28"/>
        </w:rPr>
        <w:t xml:space="preserve"> had been advised that her car </w:t>
      </w:r>
      <w:r w:rsidR="00E9139C" w:rsidRPr="00162906">
        <w:rPr>
          <w:rFonts w:ascii="Century Gothic" w:hAnsi="Century Gothic"/>
          <w:sz w:val="28"/>
        </w:rPr>
        <w:t xml:space="preserve">now </w:t>
      </w:r>
      <w:r w:rsidR="00FB7D72" w:rsidRPr="00162906">
        <w:rPr>
          <w:rFonts w:ascii="Century Gothic" w:hAnsi="Century Gothic"/>
          <w:sz w:val="28"/>
        </w:rPr>
        <w:t>had a value of £8,000 and Fixtures and fittings had depreciated by £900 since 2011.  Some of her decisions on Stock purchases had not worked out and she had £35,000 of cash tied up.  On the other hand Debtors and prepayments from clients totalled £5,000, while her Cash-in-hand was £1,000 and Bank account £4,000.</w:t>
      </w:r>
    </w:p>
    <w:p w14:paraId="73D2B019" w14:textId="77777777" w:rsidR="00FB7D72" w:rsidRPr="00162906" w:rsidRDefault="00FB7D72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>Jo owed £25,000 to creditors and in other charges.</w:t>
      </w:r>
    </w:p>
    <w:p w14:paraId="73D2B01A" w14:textId="77777777" w:rsidR="00ED20E7" w:rsidRPr="00162906" w:rsidRDefault="004F673A">
      <w:pPr>
        <w:rPr>
          <w:rFonts w:ascii="Century Gothic" w:hAnsi="Century Gothic"/>
          <w:sz w:val="28"/>
        </w:rPr>
      </w:pPr>
      <w:r w:rsidRPr="00162906">
        <w:rPr>
          <w:rFonts w:ascii="Century Gothic" w:hAnsi="Century Gothic"/>
          <w:sz w:val="28"/>
        </w:rPr>
        <w:t>Her o</w:t>
      </w:r>
      <w:r w:rsidR="00FB7D72" w:rsidRPr="00162906">
        <w:rPr>
          <w:rFonts w:ascii="Century Gothic" w:hAnsi="Century Gothic"/>
          <w:sz w:val="28"/>
        </w:rPr>
        <w:t>pening capital had risen by £</w:t>
      </w:r>
      <w:r w:rsidR="00E9139C" w:rsidRPr="00162906">
        <w:rPr>
          <w:rFonts w:ascii="Century Gothic" w:hAnsi="Century Gothic"/>
          <w:sz w:val="28"/>
        </w:rPr>
        <w:t>10</w:t>
      </w:r>
      <w:r w:rsidR="00FB7D72" w:rsidRPr="00162906">
        <w:rPr>
          <w:rFonts w:ascii="Century Gothic" w:hAnsi="Century Gothic"/>
          <w:sz w:val="28"/>
        </w:rPr>
        <w:t>,</w:t>
      </w:r>
      <w:r w:rsidR="00E9139C" w:rsidRPr="00162906">
        <w:rPr>
          <w:rFonts w:ascii="Century Gothic" w:hAnsi="Century Gothic"/>
          <w:sz w:val="28"/>
        </w:rPr>
        <w:t>4</w:t>
      </w:r>
      <w:r w:rsidR="00FB7D72" w:rsidRPr="00162906">
        <w:rPr>
          <w:rFonts w:ascii="Century Gothic" w:hAnsi="Century Gothic"/>
          <w:sz w:val="28"/>
        </w:rPr>
        <w:t>00, and d</w:t>
      </w:r>
      <w:r w:rsidR="00CB46F5" w:rsidRPr="00162906">
        <w:rPr>
          <w:rFonts w:ascii="Century Gothic" w:hAnsi="Century Gothic"/>
          <w:sz w:val="28"/>
        </w:rPr>
        <w:t>uring the year she had paid her</w:t>
      </w:r>
      <w:r w:rsidR="00FB7D72" w:rsidRPr="00162906">
        <w:rPr>
          <w:rFonts w:ascii="Century Gothic" w:hAnsi="Century Gothic"/>
          <w:sz w:val="28"/>
        </w:rPr>
        <w:t>self £65,000 from the business (Drawings)</w:t>
      </w:r>
      <w:r w:rsidR="00E9139C" w:rsidRPr="00162906">
        <w:rPr>
          <w:rFonts w:ascii="Century Gothic" w:hAnsi="Century Gothic"/>
          <w:sz w:val="28"/>
        </w:rPr>
        <w:t xml:space="preserve">.  </w:t>
      </w:r>
      <w:r w:rsidRPr="00162906">
        <w:rPr>
          <w:rFonts w:ascii="Century Gothic" w:hAnsi="Century Gothic"/>
          <w:sz w:val="28"/>
        </w:rPr>
        <w:t xml:space="preserve">At the end of the 2012 trading year </w:t>
      </w:r>
      <w:r w:rsidR="00E9139C" w:rsidRPr="00162906">
        <w:rPr>
          <w:rFonts w:ascii="Century Gothic" w:hAnsi="Century Gothic"/>
          <w:sz w:val="28"/>
        </w:rPr>
        <w:t>Jo had transferred £59,600 Net profit from the Profit and Loss account.</w:t>
      </w:r>
    </w:p>
    <w:p w14:paraId="73D2B01B" w14:textId="77777777" w:rsidR="002533AC" w:rsidRPr="00162906" w:rsidRDefault="00643FCB">
      <w:pPr>
        <w:rPr>
          <w:rFonts w:ascii="Century Gothic" w:hAnsi="Century Gothic"/>
        </w:rPr>
      </w:pPr>
      <w:r w:rsidRPr="00162906">
        <w:rPr>
          <w:rFonts w:ascii="Century Gothic" w:hAnsi="Century Gothic"/>
        </w:rPr>
        <w:t>(HJR U44)</w:t>
      </w:r>
    </w:p>
    <w:p w14:paraId="73D2B01C" w14:textId="77777777" w:rsidR="002533AC" w:rsidRPr="00162906" w:rsidRDefault="002533AC">
      <w:pPr>
        <w:rPr>
          <w:rFonts w:ascii="Century Gothic" w:hAnsi="Century Gothic"/>
        </w:rPr>
      </w:pPr>
      <w:r w:rsidRPr="00162906">
        <w:rPr>
          <w:rFonts w:ascii="Century Gothic" w:hAnsi="Century Gothic"/>
        </w:rPr>
        <w:br w:type="page"/>
      </w:r>
    </w:p>
    <w:p w14:paraId="73D2B01D" w14:textId="77777777" w:rsidR="005E5F8B" w:rsidRPr="00162906" w:rsidRDefault="005E5F8B" w:rsidP="002533AC">
      <w:pPr>
        <w:pStyle w:val="Heading1"/>
        <w:rPr>
          <w:rFonts w:ascii="Century Gothic" w:hAnsi="Century Gothic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8775"/>
        <w:gridCol w:w="931"/>
        <w:gridCol w:w="900"/>
      </w:tblGrid>
      <w:tr w:rsidR="002D30A8" w:rsidRPr="00162906" w14:paraId="73D2B0C6" w14:textId="77777777" w:rsidTr="00D54F8B">
        <w:trPr>
          <w:trHeight w:val="465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549" w:type="dxa"/>
              <w:tblLook w:val="04A0" w:firstRow="1" w:lastRow="0" w:firstColumn="1" w:lastColumn="0" w:noHBand="0" w:noVBand="1"/>
            </w:tblPr>
            <w:tblGrid>
              <w:gridCol w:w="1462"/>
              <w:gridCol w:w="4677"/>
              <w:gridCol w:w="1283"/>
              <w:gridCol w:w="1127"/>
            </w:tblGrid>
            <w:tr w:rsidR="002D30A8" w:rsidRPr="00162906" w14:paraId="73D2B021" w14:textId="77777777" w:rsidTr="00755350">
              <w:tc>
                <w:tcPr>
                  <w:tcW w:w="1462" w:type="dxa"/>
                </w:tcPr>
                <w:p w14:paraId="73D2B01E" w14:textId="77777777" w:rsidR="002D30A8" w:rsidRPr="00162906" w:rsidRDefault="00E56305" w:rsidP="000C207C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2011</w:t>
                  </w:r>
                </w:p>
              </w:tc>
              <w:tc>
                <w:tcPr>
                  <w:tcW w:w="4677" w:type="dxa"/>
                </w:tcPr>
                <w:p w14:paraId="73D2B01F" w14:textId="77777777" w:rsidR="002D30A8" w:rsidRPr="00162906" w:rsidRDefault="002D30A8" w:rsidP="000C207C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14:paraId="73D2B020" w14:textId="77777777" w:rsidR="002D30A8" w:rsidRPr="00162906" w:rsidRDefault="00E56305" w:rsidP="000C207C">
                  <w:pPr>
                    <w:jc w:val="center"/>
                    <w:rPr>
                      <w:rFonts w:ascii="Century Gothic" w:eastAsia="Times New Roman" w:hAnsi="Century Gothic" w:cs="Times New Roman"/>
                      <w:b/>
                      <w:sz w:val="28"/>
                      <w:szCs w:val="36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2012</w:t>
                  </w:r>
                </w:p>
              </w:tc>
            </w:tr>
            <w:tr w:rsidR="002D30A8" w:rsidRPr="00162906" w14:paraId="73D2B026" w14:textId="77777777" w:rsidTr="002D30A8">
              <w:tc>
                <w:tcPr>
                  <w:tcW w:w="1462" w:type="dxa"/>
                </w:tcPr>
                <w:p w14:paraId="73D2B022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£</w:t>
                  </w:r>
                </w:p>
              </w:tc>
              <w:tc>
                <w:tcPr>
                  <w:tcW w:w="4677" w:type="dxa"/>
                </w:tcPr>
                <w:p w14:paraId="73D2B023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24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£</w:t>
                  </w:r>
                </w:p>
              </w:tc>
              <w:tc>
                <w:tcPr>
                  <w:tcW w:w="1127" w:type="dxa"/>
                </w:tcPr>
                <w:p w14:paraId="73D2B025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  <w:t>£</w:t>
                  </w:r>
                </w:p>
              </w:tc>
            </w:tr>
            <w:tr w:rsidR="002D30A8" w:rsidRPr="00162906" w14:paraId="73D2B02B" w14:textId="77777777" w:rsidTr="002D30A8">
              <w:tc>
                <w:tcPr>
                  <w:tcW w:w="1462" w:type="dxa"/>
                </w:tcPr>
                <w:p w14:paraId="73D2B027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28" w14:textId="3BA8B5C9" w:rsidR="00CF7A44" w:rsidRPr="00162906" w:rsidRDefault="00E40337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Non-current</w:t>
                  </w:r>
                  <w:r w:rsidR="00CF7A44"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 xml:space="preserve"> assets</w:t>
                  </w:r>
                </w:p>
              </w:tc>
              <w:tc>
                <w:tcPr>
                  <w:tcW w:w="1283" w:type="dxa"/>
                </w:tcPr>
                <w:p w14:paraId="73D2B029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2A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D30A8" w:rsidRPr="00162906" w14:paraId="73D2B030" w14:textId="77777777" w:rsidTr="00290D9C">
              <w:tc>
                <w:tcPr>
                  <w:tcW w:w="1462" w:type="dxa"/>
                </w:tcPr>
                <w:p w14:paraId="73D2B02C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10,000</w:t>
                  </w:r>
                </w:p>
              </w:tc>
              <w:tc>
                <w:tcPr>
                  <w:tcW w:w="4677" w:type="dxa"/>
                </w:tcPr>
                <w:p w14:paraId="73D2B02D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Car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2E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2F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D30A8" w:rsidRPr="00162906" w14:paraId="73D2B035" w14:textId="77777777" w:rsidTr="00290D9C">
              <w:tc>
                <w:tcPr>
                  <w:tcW w:w="1462" w:type="dxa"/>
                </w:tcPr>
                <w:p w14:paraId="73D2B031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7,900</w:t>
                  </w:r>
                </w:p>
              </w:tc>
              <w:tc>
                <w:tcPr>
                  <w:tcW w:w="4677" w:type="dxa"/>
                </w:tcPr>
                <w:p w14:paraId="73D2B032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Fixtures and fittings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33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34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D30A8" w:rsidRPr="00162906" w14:paraId="73D2B03A" w14:textId="77777777" w:rsidTr="00290D9C">
              <w:tc>
                <w:tcPr>
                  <w:tcW w:w="1462" w:type="dxa"/>
                </w:tcPr>
                <w:p w14:paraId="73D2B036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17,900</w:t>
                  </w:r>
                </w:p>
              </w:tc>
              <w:tc>
                <w:tcPr>
                  <w:tcW w:w="4677" w:type="dxa"/>
                </w:tcPr>
                <w:p w14:paraId="73D2B037" w14:textId="1E55C540" w:rsidR="00CF7A44" w:rsidRPr="00162906" w:rsidRDefault="00E40337" w:rsidP="00E40337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Non-current a</w:t>
                  </w:r>
                  <w:r w:rsidR="00CF7A44"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ssets</w:t>
                  </w:r>
                </w:p>
              </w:tc>
              <w:tc>
                <w:tcPr>
                  <w:tcW w:w="1283" w:type="dxa"/>
                </w:tcPr>
                <w:p w14:paraId="73D2B038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92D050"/>
                </w:tcPr>
                <w:p w14:paraId="73D2B039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  <w:highlight w:val="green"/>
                    </w:rPr>
                  </w:pPr>
                </w:p>
              </w:tc>
            </w:tr>
            <w:tr w:rsidR="002D30A8" w:rsidRPr="00162906" w14:paraId="73D2B03F" w14:textId="77777777" w:rsidTr="002D30A8">
              <w:tc>
                <w:tcPr>
                  <w:tcW w:w="1462" w:type="dxa"/>
                </w:tcPr>
                <w:p w14:paraId="73D2B03B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3C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3D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3E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D30A8" w:rsidRPr="00162906" w14:paraId="73D2B044" w14:textId="77777777" w:rsidTr="002D30A8">
              <w:tc>
                <w:tcPr>
                  <w:tcW w:w="1462" w:type="dxa"/>
                </w:tcPr>
                <w:p w14:paraId="73D2B040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41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Current assets</w:t>
                  </w:r>
                </w:p>
              </w:tc>
              <w:tc>
                <w:tcPr>
                  <w:tcW w:w="1283" w:type="dxa"/>
                </w:tcPr>
                <w:p w14:paraId="73D2B042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43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49" w14:textId="77777777" w:rsidTr="00290D9C">
              <w:tc>
                <w:tcPr>
                  <w:tcW w:w="1462" w:type="dxa"/>
                </w:tcPr>
                <w:p w14:paraId="73D2B045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30,000</w:t>
                  </w:r>
                </w:p>
              </w:tc>
              <w:tc>
                <w:tcPr>
                  <w:tcW w:w="4677" w:type="dxa"/>
                </w:tcPr>
                <w:p w14:paraId="73D2B046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Stocks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47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48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4E" w14:textId="77777777" w:rsidTr="00290D9C">
              <w:tc>
                <w:tcPr>
                  <w:tcW w:w="1462" w:type="dxa"/>
                </w:tcPr>
                <w:p w14:paraId="73D2B04A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4,000</w:t>
                  </w:r>
                </w:p>
              </w:tc>
              <w:tc>
                <w:tcPr>
                  <w:tcW w:w="4677" w:type="dxa"/>
                </w:tcPr>
                <w:p w14:paraId="73D2B04B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Debtors and prepayments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4C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4D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53" w14:textId="77777777" w:rsidTr="00290D9C">
              <w:tc>
                <w:tcPr>
                  <w:tcW w:w="1462" w:type="dxa"/>
                </w:tcPr>
                <w:p w14:paraId="73D2B04F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3,000</w:t>
                  </w:r>
                </w:p>
              </w:tc>
              <w:tc>
                <w:tcPr>
                  <w:tcW w:w="4677" w:type="dxa"/>
                </w:tcPr>
                <w:p w14:paraId="73D2B050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Bank account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51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52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58" w14:textId="77777777" w:rsidTr="00290D9C">
              <w:tc>
                <w:tcPr>
                  <w:tcW w:w="1462" w:type="dxa"/>
                </w:tcPr>
                <w:p w14:paraId="73D2B054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1,000</w:t>
                  </w:r>
                </w:p>
              </w:tc>
              <w:tc>
                <w:tcPr>
                  <w:tcW w:w="4677" w:type="dxa"/>
                </w:tcPr>
                <w:p w14:paraId="73D2B055" w14:textId="77777777" w:rsidR="00CF7A44" w:rsidRPr="00162906" w:rsidRDefault="00CB46F5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Cash-in-</w:t>
                  </w:r>
                  <w:r w:rsidR="00CF7A44"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hand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56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57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5D" w14:textId="77777777" w:rsidTr="00290D9C">
              <w:tc>
                <w:tcPr>
                  <w:tcW w:w="1462" w:type="dxa"/>
                </w:tcPr>
                <w:p w14:paraId="73D2B059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38,000</w:t>
                  </w:r>
                </w:p>
              </w:tc>
              <w:tc>
                <w:tcPr>
                  <w:tcW w:w="4677" w:type="dxa"/>
                </w:tcPr>
                <w:p w14:paraId="73D2B05A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Total current assets</w:t>
                  </w:r>
                </w:p>
              </w:tc>
              <w:tc>
                <w:tcPr>
                  <w:tcW w:w="1283" w:type="dxa"/>
                </w:tcPr>
                <w:p w14:paraId="73D2B05B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92D050"/>
                </w:tcPr>
                <w:p w14:paraId="73D2B05C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  <w:highlight w:val="green"/>
                    </w:rPr>
                  </w:pPr>
                </w:p>
              </w:tc>
            </w:tr>
            <w:tr w:rsidR="00CF7A44" w:rsidRPr="00162906" w14:paraId="73D2B062" w14:textId="77777777" w:rsidTr="002D30A8">
              <w:tc>
                <w:tcPr>
                  <w:tcW w:w="1462" w:type="dxa"/>
                </w:tcPr>
                <w:p w14:paraId="73D2B05E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5F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60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61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67" w14:textId="77777777" w:rsidTr="002D30A8">
              <w:tc>
                <w:tcPr>
                  <w:tcW w:w="1462" w:type="dxa"/>
                </w:tcPr>
                <w:p w14:paraId="73D2B063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64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Current liabilities</w:t>
                  </w:r>
                </w:p>
              </w:tc>
              <w:tc>
                <w:tcPr>
                  <w:tcW w:w="1283" w:type="dxa"/>
                </w:tcPr>
                <w:p w14:paraId="73D2B065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66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6C" w14:textId="77777777" w:rsidTr="00290D9C">
              <w:tc>
                <w:tcPr>
                  <w:tcW w:w="1462" w:type="dxa"/>
                </w:tcPr>
                <w:p w14:paraId="73D2B068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20,000</w:t>
                  </w:r>
                </w:p>
              </w:tc>
              <w:tc>
                <w:tcPr>
                  <w:tcW w:w="4677" w:type="dxa"/>
                </w:tcPr>
                <w:p w14:paraId="73D2B069" w14:textId="77777777" w:rsidR="00CF7A44" w:rsidRPr="00162906" w:rsidRDefault="00CF7A44" w:rsidP="004B6DE7">
                  <w:pPr>
                    <w:ind w:left="273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Creditors and accrued charges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6A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6B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71" w14:textId="77777777" w:rsidTr="00290D9C">
              <w:tc>
                <w:tcPr>
                  <w:tcW w:w="1462" w:type="dxa"/>
                </w:tcPr>
                <w:p w14:paraId="73D2B06D" w14:textId="77777777" w:rsidR="00CF7A44" w:rsidRPr="00162906" w:rsidRDefault="00643FCB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20,000</w:t>
                  </w:r>
                </w:p>
              </w:tc>
              <w:tc>
                <w:tcPr>
                  <w:tcW w:w="4677" w:type="dxa"/>
                </w:tcPr>
                <w:p w14:paraId="73D2B06E" w14:textId="77777777" w:rsidR="00CF7A44" w:rsidRPr="00162906" w:rsidRDefault="00643FCB" w:rsidP="00643FCB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Total current liabilities</w:t>
                  </w:r>
                </w:p>
              </w:tc>
              <w:tc>
                <w:tcPr>
                  <w:tcW w:w="1283" w:type="dxa"/>
                </w:tcPr>
                <w:p w14:paraId="73D2B06F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92D050"/>
                </w:tcPr>
                <w:p w14:paraId="73D2B070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643FCB" w:rsidRPr="00162906" w14:paraId="73D2B076" w14:textId="77777777" w:rsidTr="002D30A8">
              <w:tc>
                <w:tcPr>
                  <w:tcW w:w="1462" w:type="dxa"/>
                </w:tcPr>
                <w:p w14:paraId="73D2B072" w14:textId="77777777" w:rsidR="00643FCB" w:rsidRPr="00162906" w:rsidRDefault="00643FCB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73" w14:textId="77777777" w:rsidR="00643FCB" w:rsidRPr="00162906" w:rsidRDefault="00643FCB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74" w14:textId="77777777" w:rsidR="00643FCB" w:rsidRPr="00162906" w:rsidRDefault="00643FCB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75" w14:textId="77777777" w:rsidR="00643FCB" w:rsidRPr="00162906" w:rsidRDefault="00643FCB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7B" w14:textId="77777777" w:rsidTr="00290D9C">
              <w:tc>
                <w:tcPr>
                  <w:tcW w:w="1462" w:type="dxa"/>
                </w:tcPr>
                <w:p w14:paraId="73D2B077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18,000</w:t>
                  </w:r>
                </w:p>
              </w:tc>
              <w:tc>
                <w:tcPr>
                  <w:tcW w:w="4677" w:type="dxa"/>
                </w:tcPr>
                <w:p w14:paraId="73D2B078" w14:textId="346861DD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Net current assets</w:t>
                  </w:r>
                  <w:r w:rsidR="00E40337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/liabilities</w:t>
                  </w:r>
                  <w:r w:rsidR="002533AC"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 xml:space="preserve"> </w:t>
                  </w:r>
                  <w:r w:rsidR="002533AC"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(working capital)</w:t>
                  </w:r>
                </w:p>
              </w:tc>
              <w:tc>
                <w:tcPr>
                  <w:tcW w:w="1283" w:type="dxa"/>
                </w:tcPr>
                <w:p w14:paraId="73D2B079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92D050"/>
                </w:tcPr>
                <w:p w14:paraId="73D2B07A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85" w14:textId="77777777" w:rsidTr="002D30A8">
              <w:tc>
                <w:tcPr>
                  <w:tcW w:w="1462" w:type="dxa"/>
                </w:tcPr>
                <w:p w14:paraId="73D2B081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82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83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84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8A" w14:textId="77777777" w:rsidTr="00290D9C">
              <w:tc>
                <w:tcPr>
                  <w:tcW w:w="1462" w:type="dxa"/>
                </w:tcPr>
                <w:p w14:paraId="73D2B086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35,900</w:t>
                  </w:r>
                </w:p>
              </w:tc>
              <w:tc>
                <w:tcPr>
                  <w:tcW w:w="4677" w:type="dxa"/>
                </w:tcPr>
                <w:p w14:paraId="73D2B087" w14:textId="2483DB0E" w:rsidR="00CF7A44" w:rsidRPr="00162906" w:rsidRDefault="00E40337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Net assets</w:t>
                  </w:r>
                </w:p>
              </w:tc>
              <w:tc>
                <w:tcPr>
                  <w:tcW w:w="1283" w:type="dxa"/>
                </w:tcPr>
                <w:p w14:paraId="73D2B088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66FFFF"/>
                </w:tcPr>
                <w:p w14:paraId="73D2B089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8F" w14:textId="77777777" w:rsidTr="002D30A8">
              <w:tc>
                <w:tcPr>
                  <w:tcW w:w="1462" w:type="dxa"/>
                </w:tcPr>
                <w:p w14:paraId="73D2B08B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8C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8D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8E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94" w14:textId="77777777" w:rsidTr="002D30A8">
              <w:tc>
                <w:tcPr>
                  <w:tcW w:w="1462" w:type="dxa"/>
                </w:tcPr>
                <w:p w14:paraId="73D2B090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91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Financed by</w:t>
                  </w:r>
                </w:p>
              </w:tc>
              <w:tc>
                <w:tcPr>
                  <w:tcW w:w="1283" w:type="dxa"/>
                </w:tcPr>
                <w:p w14:paraId="73D2B092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93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99" w14:textId="77777777" w:rsidTr="00290D9C">
              <w:tc>
                <w:tcPr>
                  <w:tcW w:w="1462" w:type="dxa"/>
                </w:tcPr>
                <w:p w14:paraId="73D2B095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30,000</w:t>
                  </w:r>
                </w:p>
              </w:tc>
              <w:tc>
                <w:tcPr>
                  <w:tcW w:w="4677" w:type="dxa"/>
                </w:tcPr>
                <w:p w14:paraId="73D2B096" w14:textId="77777777" w:rsidR="00CF7A44" w:rsidRPr="00162906" w:rsidRDefault="00CF7A44" w:rsidP="00CB46F5">
                  <w:pPr>
                    <w:ind w:left="132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O</w:t>
                  </w:r>
                  <w:r w:rsidR="00CB46F5"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 xml:space="preserve">wners’ </w:t>
                  </w: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capital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97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98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9E" w14:textId="77777777" w:rsidTr="00290D9C">
              <w:tc>
                <w:tcPr>
                  <w:tcW w:w="1462" w:type="dxa"/>
                </w:tcPr>
                <w:p w14:paraId="73D2B09A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48,100</w:t>
                  </w:r>
                </w:p>
              </w:tc>
              <w:tc>
                <w:tcPr>
                  <w:tcW w:w="4677" w:type="dxa"/>
                </w:tcPr>
                <w:p w14:paraId="73D2B09B" w14:textId="77777777" w:rsidR="00CF7A44" w:rsidRPr="00162906" w:rsidRDefault="00CF7A44" w:rsidP="004B6DE7">
                  <w:pPr>
                    <w:ind w:left="132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Net profit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9C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  <w:highlight w:val="yellow"/>
                    </w:rPr>
                  </w:pPr>
                </w:p>
              </w:tc>
              <w:tc>
                <w:tcPr>
                  <w:tcW w:w="1127" w:type="dxa"/>
                </w:tcPr>
                <w:p w14:paraId="73D2B09D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A3" w14:textId="77777777" w:rsidTr="002D30A8">
              <w:tc>
                <w:tcPr>
                  <w:tcW w:w="1462" w:type="dxa"/>
                </w:tcPr>
                <w:p w14:paraId="73D2B09F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A0" w14:textId="77777777" w:rsidR="00CF7A44" w:rsidRPr="00162906" w:rsidRDefault="00CF7A44" w:rsidP="004B6DE7">
                  <w:pPr>
                    <w:ind w:left="132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A1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A2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A8" w14:textId="77777777" w:rsidTr="00290D9C">
              <w:tc>
                <w:tcPr>
                  <w:tcW w:w="1462" w:type="dxa"/>
                </w:tcPr>
                <w:p w14:paraId="73D2B0A4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42,200</w:t>
                  </w:r>
                </w:p>
              </w:tc>
              <w:tc>
                <w:tcPr>
                  <w:tcW w:w="4677" w:type="dxa"/>
                </w:tcPr>
                <w:p w14:paraId="73D2B0A5" w14:textId="77777777" w:rsidR="00CF7A44" w:rsidRPr="00162906" w:rsidRDefault="00CF7A44" w:rsidP="004B6DE7">
                  <w:pPr>
                    <w:ind w:left="132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  <w:t>Drawings</w:t>
                  </w:r>
                </w:p>
              </w:tc>
              <w:tc>
                <w:tcPr>
                  <w:tcW w:w="1283" w:type="dxa"/>
                  <w:shd w:val="clear" w:color="auto" w:fill="FFFF00"/>
                </w:tcPr>
                <w:p w14:paraId="73D2B0A6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A7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AD" w14:textId="77777777" w:rsidTr="002D30A8">
              <w:tc>
                <w:tcPr>
                  <w:tcW w:w="1462" w:type="dxa"/>
                </w:tcPr>
                <w:p w14:paraId="73D2B0A9" w14:textId="77777777" w:rsidR="00CF7A44" w:rsidRPr="00162906" w:rsidRDefault="00CF7A44" w:rsidP="00E547B9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AA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AB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AC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290D9C" w:rsidRPr="00162906" w14:paraId="73D2B0B2" w14:textId="77777777" w:rsidTr="00290D9C">
              <w:tc>
                <w:tcPr>
                  <w:tcW w:w="1462" w:type="dxa"/>
                </w:tcPr>
                <w:p w14:paraId="73D2B0AE" w14:textId="77777777" w:rsidR="00CF7A44" w:rsidRPr="00162906" w:rsidRDefault="008B70E1" w:rsidP="00E547B9">
                  <w:pPr>
                    <w:jc w:val="right"/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35,900</w:t>
                  </w:r>
                </w:p>
              </w:tc>
              <w:tc>
                <w:tcPr>
                  <w:tcW w:w="4677" w:type="dxa"/>
                </w:tcPr>
                <w:p w14:paraId="73D2B0AF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</w:pPr>
                  <w:r w:rsidRPr="00162906">
                    <w:rPr>
                      <w:rFonts w:ascii="Century Gothic" w:eastAsia="Times New Roman" w:hAnsi="Century Gothic" w:cs="Times New Roman"/>
                      <w:b/>
                      <w:sz w:val="28"/>
                      <w:szCs w:val="32"/>
                    </w:rPr>
                    <w:t>Total capital employed</w:t>
                  </w:r>
                </w:p>
              </w:tc>
              <w:tc>
                <w:tcPr>
                  <w:tcW w:w="1283" w:type="dxa"/>
                </w:tcPr>
                <w:p w14:paraId="73D2B0B0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  <w:shd w:val="clear" w:color="auto" w:fill="66FFFF"/>
                </w:tcPr>
                <w:p w14:paraId="73D2B0B1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  <w:tr w:rsidR="00CF7A44" w:rsidRPr="00162906" w14:paraId="73D2B0B7" w14:textId="77777777" w:rsidTr="002D30A8">
              <w:tc>
                <w:tcPr>
                  <w:tcW w:w="1462" w:type="dxa"/>
                </w:tcPr>
                <w:p w14:paraId="73D2B0B3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4677" w:type="dxa"/>
                </w:tcPr>
                <w:p w14:paraId="73D2B0B4" w14:textId="77777777" w:rsidR="00CF7A44" w:rsidRPr="00162906" w:rsidRDefault="00CF7A44" w:rsidP="00CF7A44">
                  <w:pPr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83" w:type="dxa"/>
                </w:tcPr>
                <w:p w14:paraId="73D2B0B5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127" w:type="dxa"/>
                </w:tcPr>
                <w:p w14:paraId="73D2B0B6" w14:textId="77777777" w:rsidR="00CF7A44" w:rsidRPr="00162906" w:rsidRDefault="00CF7A44" w:rsidP="00CB46F5">
                  <w:pPr>
                    <w:jc w:val="right"/>
                    <w:rPr>
                      <w:rFonts w:ascii="Century Gothic" w:eastAsia="Times New Roman" w:hAnsi="Century Gothic" w:cs="Times New Roman"/>
                      <w:sz w:val="28"/>
                      <w:szCs w:val="36"/>
                    </w:rPr>
                  </w:pPr>
                </w:p>
              </w:tc>
            </w:tr>
          </w:tbl>
          <w:p w14:paraId="73D2B0B8" w14:textId="77777777" w:rsidR="00CF7A44" w:rsidRPr="00162906" w:rsidRDefault="00CF7A44" w:rsidP="00CF7A44">
            <w:pPr>
              <w:spacing w:after="0" w:line="240" w:lineRule="auto"/>
              <w:rPr>
                <w:rFonts w:ascii="Century Gothic" w:eastAsia="Times New Roman" w:hAnsi="Century Gothic" w:cs="Times New Roman"/>
                <w:sz w:val="36"/>
                <w:szCs w:val="3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B0B9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B0BA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BB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BC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BD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BE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BF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0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1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2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3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4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73D2B0C5" w14:textId="77777777" w:rsidR="00CF7A44" w:rsidRPr="00162906" w:rsidRDefault="00CF7A44" w:rsidP="00CF7A4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</w:tbl>
    <w:p w14:paraId="3B03059D" w14:textId="77777777" w:rsidR="00162906" w:rsidRPr="00162906" w:rsidRDefault="00162906" w:rsidP="00D54F8B">
      <w:pPr>
        <w:pStyle w:val="Heading1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br/>
      </w:r>
    </w:p>
    <w:p w14:paraId="37853F5A" w14:textId="77777777" w:rsidR="00162906" w:rsidRDefault="00162906" w:rsidP="00162906"/>
    <w:p w14:paraId="0DDC23E2" w14:textId="77777777" w:rsidR="00162906" w:rsidRDefault="00162906" w:rsidP="00162906"/>
    <w:p w14:paraId="515953D1" w14:textId="77777777" w:rsidR="00162906" w:rsidRDefault="00162906" w:rsidP="00162906"/>
    <w:p w14:paraId="6AF15409" w14:textId="77777777" w:rsidR="00162906" w:rsidRDefault="00162906" w:rsidP="00162906"/>
    <w:p w14:paraId="09D6167A" w14:textId="77777777" w:rsidR="00CF7A44" w:rsidRDefault="00CF7A44">
      <w:pPr>
        <w:rPr>
          <w:rFonts w:ascii="Century Gothic" w:hAnsi="Century Gothic"/>
        </w:rPr>
      </w:pPr>
    </w:p>
    <w:p w14:paraId="15222FF9" w14:textId="7DD2E523" w:rsidR="00E47E7C" w:rsidRDefault="00E47E7C" w:rsidP="00E47E7C">
      <w:pPr>
        <w:jc w:val="center"/>
        <w:rPr>
          <w:b/>
          <w:sz w:val="28"/>
          <w:u w:val="single"/>
        </w:rPr>
      </w:pPr>
      <w:r>
        <w:rPr>
          <w:noProof/>
        </w:rPr>
        <w:lastRenderedPageBreak/>
        <w:drawing>
          <wp:inline distT="0" distB="0" distL="0" distR="0" wp14:anchorId="185BBBB5" wp14:editId="4D02C1D5">
            <wp:extent cx="6134100" cy="862842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5456" cy="86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A6ECE" w14:textId="77777777" w:rsidR="00E47E7C" w:rsidRDefault="00E47E7C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74FF861E" w14:textId="2E2200DF" w:rsidR="00592060" w:rsidRPr="00D708AC" w:rsidRDefault="00AA0A02" w:rsidP="0059206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Statement of Financial Position</w:t>
      </w:r>
      <w:r w:rsidR="00592060" w:rsidRPr="00D708AC">
        <w:rPr>
          <w:b/>
          <w:sz w:val="28"/>
        </w:rPr>
        <w:t xml:space="preserve"> </w:t>
      </w:r>
      <w:r w:rsidR="00592060">
        <w:rPr>
          <w:b/>
          <w:sz w:val="28"/>
        </w:rPr>
        <w:t>Kingfisher</w:t>
      </w:r>
      <w:r w:rsidR="00592060" w:rsidRPr="00D708AC">
        <w:rPr>
          <w:b/>
          <w:sz w:val="28"/>
        </w:rPr>
        <w:t xml:space="preserve"> </w:t>
      </w:r>
      <w:r w:rsidR="00592060">
        <w:rPr>
          <w:b/>
          <w:sz w:val="28"/>
        </w:rPr>
        <w:t>as at 30 January</w:t>
      </w:r>
    </w:p>
    <w:p w14:paraId="09C915CD" w14:textId="77777777" w:rsidR="00592060" w:rsidRDefault="00592060" w:rsidP="00592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268"/>
        <w:gridCol w:w="2268"/>
      </w:tblGrid>
      <w:tr w:rsidR="00592060" w:rsidRPr="00A62A04" w14:paraId="73DB1C2E" w14:textId="77777777" w:rsidTr="00E47E7C">
        <w:trPr>
          <w:jc w:val="center"/>
        </w:trPr>
        <w:tc>
          <w:tcPr>
            <w:tcW w:w="4503" w:type="dxa"/>
          </w:tcPr>
          <w:p w14:paraId="02561857" w14:textId="77777777" w:rsidR="00592060" w:rsidRPr="00A62A04" w:rsidRDefault="00592060" w:rsidP="00B93EC2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3BF0844B" w14:textId="77777777" w:rsidR="00592060" w:rsidRDefault="00592060" w:rsidP="00B93EC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2010</w:t>
            </w:r>
          </w:p>
          <w:p w14:paraId="150FFE0E" w14:textId="77777777" w:rsidR="00592060" w:rsidRPr="00A62A04" w:rsidRDefault="00592060" w:rsidP="00B93EC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£ million</w:t>
            </w:r>
          </w:p>
        </w:tc>
        <w:tc>
          <w:tcPr>
            <w:tcW w:w="2268" w:type="dxa"/>
          </w:tcPr>
          <w:p w14:paraId="21920A2C" w14:textId="77777777" w:rsidR="00592060" w:rsidRDefault="00592060" w:rsidP="00B93EC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2009</w:t>
            </w:r>
          </w:p>
          <w:p w14:paraId="7A9CFE77" w14:textId="77777777" w:rsidR="00592060" w:rsidRPr="00A62A04" w:rsidRDefault="00592060" w:rsidP="00B93EC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£ million</w:t>
            </w:r>
          </w:p>
        </w:tc>
      </w:tr>
      <w:tr w:rsidR="00592060" w:rsidRPr="00A62A04" w14:paraId="1F7A811B" w14:textId="77777777" w:rsidTr="00E47E7C">
        <w:trPr>
          <w:jc w:val="center"/>
        </w:trPr>
        <w:tc>
          <w:tcPr>
            <w:tcW w:w="4503" w:type="dxa"/>
          </w:tcPr>
          <w:p w14:paraId="37D501C7" w14:textId="77777777" w:rsidR="00592060" w:rsidRDefault="00592060" w:rsidP="00B93EC2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01B20CE2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26A4E88F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</w:tr>
      <w:tr w:rsidR="00592060" w:rsidRPr="00A62A04" w14:paraId="52DD428A" w14:textId="77777777" w:rsidTr="00E47E7C">
        <w:trPr>
          <w:jc w:val="center"/>
        </w:trPr>
        <w:tc>
          <w:tcPr>
            <w:tcW w:w="4503" w:type="dxa"/>
          </w:tcPr>
          <w:p w14:paraId="39B7BA68" w14:textId="77777777" w:rsidR="00592060" w:rsidRPr="00667A55" w:rsidRDefault="00592060" w:rsidP="00B93EC2">
            <w:pPr>
              <w:rPr>
                <w:b/>
                <w:color w:val="548DD4" w:themeColor="text2" w:themeTint="99"/>
              </w:rPr>
            </w:pPr>
            <w:r w:rsidRPr="00667A55">
              <w:rPr>
                <w:b/>
                <w:color w:val="548DD4" w:themeColor="text2" w:themeTint="99"/>
              </w:rPr>
              <w:t>Fixed (Non-Current) Assets</w:t>
            </w:r>
          </w:p>
        </w:tc>
        <w:tc>
          <w:tcPr>
            <w:tcW w:w="2268" w:type="dxa"/>
          </w:tcPr>
          <w:p w14:paraId="5876FA34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67696F3C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</w:tr>
      <w:tr w:rsidR="00592060" w:rsidRPr="00A62A04" w14:paraId="7358117B" w14:textId="77777777" w:rsidTr="00E47E7C">
        <w:trPr>
          <w:jc w:val="center"/>
        </w:trPr>
        <w:tc>
          <w:tcPr>
            <w:tcW w:w="4503" w:type="dxa"/>
          </w:tcPr>
          <w:p w14:paraId="0D4E77A3" w14:textId="77777777" w:rsidR="00592060" w:rsidRDefault="00592060" w:rsidP="00B93EC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Goodwill &amp; other intangible assets</w:t>
            </w:r>
          </w:p>
        </w:tc>
        <w:tc>
          <w:tcPr>
            <w:tcW w:w="2268" w:type="dxa"/>
          </w:tcPr>
          <w:p w14:paraId="165050FB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2465</w:t>
            </w:r>
          </w:p>
        </w:tc>
        <w:tc>
          <w:tcPr>
            <w:tcW w:w="2268" w:type="dxa"/>
          </w:tcPr>
          <w:p w14:paraId="223F5978" w14:textId="3C0D79E5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?</w:t>
            </w:r>
          </w:p>
        </w:tc>
      </w:tr>
      <w:tr w:rsidR="00592060" w:rsidRPr="00A62A04" w14:paraId="00CFE057" w14:textId="77777777" w:rsidTr="00E47E7C">
        <w:trPr>
          <w:jc w:val="center"/>
        </w:trPr>
        <w:tc>
          <w:tcPr>
            <w:tcW w:w="4503" w:type="dxa"/>
          </w:tcPr>
          <w:p w14:paraId="14A38111" w14:textId="77777777" w:rsidR="00592060" w:rsidRPr="00A62A04" w:rsidRDefault="00592060" w:rsidP="00B93EC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Property, plant and equipment</w:t>
            </w:r>
          </w:p>
        </w:tc>
        <w:tc>
          <w:tcPr>
            <w:tcW w:w="2268" w:type="dxa"/>
          </w:tcPr>
          <w:p w14:paraId="5F9B1382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3612</w:t>
            </w:r>
          </w:p>
        </w:tc>
        <w:tc>
          <w:tcPr>
            <w:tcW w:w="2268" w:type="dxa"/>
          </w:tcPr>
          <w:p w14:paraId="5B48541E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3699</w:t>
            </w:r>
          </w:p>
        </w:tc>
      </w:tr>
      <w:tr w:rsidR="00592060" w:rsidRPr="00A62A04" w14:paraId="59D7BDFF" w14:textId="77777777" w:rsidTr="00E47E7C">
        <w:trPr>
          <w:jc w:val="center"/>
        </w:trPr>
        <w:tc>
          <w:tcPr>
            <w:tcW w:w="4503" w:type="dxa"/>
          </w:tcPr>
          <w:p w14:paraId="41DE0A20" w14:textId="77777777" w:rsidR="00592060" w:rsidRPr="00A62A04" w:rsidRDefault="00592060" w:rsidP="00B93EC2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Other fixed assets</w:t>
            </w:r>
          </w:p>
        </w:tc>
        <w:tc>
          <w:tcPr>
            <w:tcW w:w="2268" w:type="dxa"/>
          </w:tcPr>
          <w:p w14:paraId="7E374105" w14:textId="59D6DBBE" w:rsidR="00592060" w:rsidRPr="00A62A04" w:rsidRDefault="00936711" w:rsidP="00936711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388</w:t>
            </w:r>
          </w:p>
        </w:tc>
        <w:tc>
          <w:tcPr>
            <w:tcW w:w="2268" w:type="dxa"/>
          </w:tcPr>
          <w:p w14:paraId="28C6487D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466</w:t>
            </w:r>
          </w:p>
        </w:tc>
      </w:tr>
      <w:tr w:rsidR="00592060" w:rsidRPr="00A62A04" w14:paraId="50E2F9A3" w14:textId="77777777" w:rsidTr="00E47E7C">
        <w:trPr>
          <w:jc w:val="center"/>
        </w:trPr>
        <w:tc>
          <w:tcPr>
            <w:tcW w:w="4503" w:type="dxa"/>
          </w:tcPr>
          <w:p w14:paraId="44A0D0A1" w14:textId="77777777" w:rsidR="00592060" w:rsidRPr="00A62A04" w:rsidRDefault="00592060" w:rsidP="00B93EC2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68708707" w14:textId="43D68D59" w:rsidR="00592060" w:rsidRPr="0048759F" w:rsidRDefault="00592060" w:rsidP="00B93EC2">
            <w:pPr>
              <w:jc w:val="right"/>
              <w:rPr>
                <w:b/>
                <w:color w:val="548DD4" w:themeColor="text2" w:themeTint="99"/>
                <w:sz w:val="24"/>
              </w:rPr>
            </w:pPr>
            <w:r>
              <w:rPr>
                <w:b/>
                <w:color w:val="548DD4" w:themeColor="text2" w:themeTint="99"/>
                <w:sz w:val="24"/>
              </w:rPr>
              <w:t>?</w:t>
            </w:r>
          </w:p>
        </w:tc>
        <w:tc>
          <w:tcPr>
            <w:tcW w:w="2268" w:type="dxa"/>
          </w:tcPr>
          <w:p w14:paraId="3FF90FE1" w14:textId="2A0E2956" w:rsidR="00592060" w:rsidRPr="0048759F" w:rsidRDefault="00936711" w:rsidP="00B93EC2">
            <w:pPr>
              <w:jc w:val="right"/>
              <w:rPr>
                <w:b/>
                <w:color w:val="548DD4" w:themeColor="text2" w:themeTint="99"/>
                <w:sz w:val="24"/>
              </w:rPr>
            </w:pPr>
            <w:r>
              <w:rPr>
                <w:b/>
                <w:color w:val="548DD4" w:themeColor="text2" w:themeTint="99"/>
                <w:sz w:val="24"/>
              </w:rPr>
              <w:t>6634</w:t>
            </w:r>
          </w:p>
        </w:tc>
      </w:tr>
      <w:tr w:rsidR="00592060" w:rsidRPr="00A62A04" w14:paraId="7547C3A6" w14:textId="77777777" w:rsidTr="00E47E7C">
        <w:trPr>
          <w:jc w:val="center"/>
        </w:trPr>
        <w:tc>
          <w:tcPr>
            <w:tcW w:w="4503" w:type="dxa"/>
          </w:tcPr>
          <w:p w14:paraId="2E8FC652" w14:textId="77777777" w:rsidR="00592060" w:rsidRPr="00A62A04" w:rsidRDefault="00592060" w:rsidP="00B93EC2">
            <w:pPr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5CB8050A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  <w:tc>
          <w:tcPr>
            <w:tcW w:w="2268" w:type="dxa"/>
          </w:tcPr>
          <w:p w14:paraId="1AA634E4" w14:textId="77777777" w:rsidR="00592060" w:rsidRPr="00A62A04" w:rsidRDefault="00592060" w:rsidP="00B93EC2">
            <w:pPr>
              <w:jc w:val="right"/>
              <w:rPr>
                <w:color w:val="548DD4" w:themeColor="text2" w:themeTint="99"/>
              </w:rPr>
            </w:pPr>
          </w:p>
        </w:tc>
      </w:tr>
      <w:tr w:rsidR="00592060" w:rsidRPr="00A62A04" w14:paraId="77267704" w14:textId="77777777" w:rsidTr="00E47E7C">
        <w:trPr>
          <w:jc w:val="center"/>
        </w:trPr>
        <w:tc>
          <w:tcPr>
            <w:tcW w:w="4503" w:type="dxa"/>
          </w:tcPr>
          <w:p w14:paraId="5D29B9AE" w14:textId="77777777" w:rsidR="00592060" w:rsidRPr="00B1544A" w:rsidRDefault="00592060" w:rsidP="00B93EC2">
            <w:pPr>
              <w:rPr>
                <w:b/>
                <w:color w:val="76923C" w:themeColor="accent3" w:themeShade="BF"/>
              </w:rPr>
            </w:pPr>
            <w:r w:rsidRPr="00B1544A">
              <w:rPr>
                <w:b/>
                <w:color w:val="76923C" w:themeColor="accent3" w:themeShade="BF"/>
              </w:rPr>
              <w:t>Current Assets</w:t>
            </w:r>
          </w:p>
        </w:tc>
        <w:tc>
          <w:tcPr>
            <w:tcW w:w="2268" w:type="dxa"/>
          </w:tcPr>
          <w:p w14:paraId="24C52426" w14:textId="77777777" w:rsidR="00592060" w:rsidRPr="00A62A04" w:rsidRDefault="00592060" w:rsidP="00B93EC2">
            <w:pPr>
              <w:jc w:val="right"/>
              <w:rPr>
                <w:color w:val="D99594" w:themeColor="accent2" w:themeTint="99"/>
              </w:rPr>
            </w:pPr>
          </w:p>
        </w:tc>
        <w:tc>
          <w:tcPr>
            <w:tcW w:w="2268" w:type="dxa"/>
          </w:tcPr>
          <w:p w14:paraId="3A089AC6" w14:textId="77777777" w:rsidR="00592060" w:rsidRPr="00A62A04" w:rsidRDefault="00592060" w:rsidP="00B93EC2">
            <w:pPr>
              <w:jc w:val="right"/>
              <w:rPr>
                <w:color w:val="D99594" w:themeColor="accent2" w:themeTint="99"/>
              </w:rPr>
            </w:pPr>
          </w:p>
        </w:tc>
      </w:tr>
      <w:tr w:rsidR="00592060" w:rsidRPr="00A62A04" w14:paraId="71C3EFD6" w14:textId="77777777" w:rsidTr="00E47E7C">
        <w:trPr>
          <w:jc w:val="center"/>
        </w:trPr>
        <w:tc>
          <w:tcPr>
            <w:tcW w:w="4503" w:type="dxa"/>
          </w:tcPr>
          <w:p w14:paraId="19B0D389" w14:textId="77777777" w:rsidR="00592060" w:rsidRPr="00B1544A" w:rsidRDefault="00592060" w:rsidP="00B93EC2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Stocks (inventories)</w:t>
            </w:r>
          </w:p>
        </w:tc>
        <w:tc>
          <w:tcPr>
            <w:tcW w:w="2268" w:type="dxa"/>
          </w:tcPr>
          <w:p w14:paraId="2FAFE4A5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1545</w:t>
            </w:r>
          </w:p>
        </w:tc>
        <w:tc>
          <w:tcPr>
            <w:tcW w:w="2268" w:type="dxa"/>
          </w:tcPr>
          <w:p w14:paraId="09E3586C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1792</w:t>
            </w:r>
          </w:p>
        </w:tc>
      </w:tr>
      <w:tr w:rsidR="00592060" w14:paraId="5D26557D" w14:textId="77777777" w:rsidTr="00E47E7C">
        <w:trPr>
          <w:jc w:val="center"/>
        </w:trPr>
        <w:tc>
          <w:tcPr>
            <w:tcW w:w="4503" w:type="dxa"/>
          </w:tcPr>
          <w:p w14:paraId="04D4E553" w14:textId="77777777" w:rsidR="00592060" w:rsidRPr="00B1544A" w:rsidRDefault="00592060" w:rsidP="00B93EC2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Debtors (trade and other receivables)</w:t>
            </w:r>
          </w:p>
        </w:tc>
        <w:tc>
          <w:tcPr>
            <w:tcW w:w="2268" w:type="dxa"/>
          </w:tcPr>
          <w:p w14:paraId="766E48F0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494</w:t>
            </w:r>
          </w:p>
        </w:tc>
        <w:tc>
          <w:tcPr>
            <w:tcW w:w="2268" w:type="dxa"/>
          </w:tcPr>
          <w:p w14:paraId="7FF10A55" w14:textId="5AAF8DC2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?</w:t>
            </w:r>
          </w:p>
        </w:tc>
      </w:tr>
      <w:tr w:rsidR="00592060" w:rsidRPr="00271E21" w14:paraId="34EA02D1" w14:textId="77777777" w:rsidTr="00E47E7C">
        <w:trPr>
          <w:jc w:val="center"/>
        </w:trPr>
        <w:tc>
          <w:tcPr>
            <w:tcW w:w="4503" w:type="dxa"/>
          </w:tcPr>
          <w:p w14:paraId="22AA8AEE" w14:textId="77777777" w:rsidR="00592060" w:rsidRPr="00B1544A" w:rsidRDefault="00592060" w:rsidP="00B93EC2">
            <w:pPr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Cash and Bank</w:t>
            </w:r>
          </w:p>
        </w:tc>
        <w:tc>
          <w:tcPr>
            <w:tcW w:w="2268" w:type="dxa"/>
          </w:tcPr>
          <w:p w14:paraId="03A0A33B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1260</w:t>
            </w:r>
          </w:p>
        </w:tc>
        <w:tc>
          <w:tcPr>
            <w:tcW w:w="2268" w:type="dxa"/>
          </w:tcPr>
          <w:p w14:paraId="44A2CEF2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1157</w:t>
            </w:r>
          </w:p>
        </w:tc>
      </w:tr>
      <w:tr w:rsidR="00592060" w:rsidRPr="00A62A04" w14:paraId="19500F6F" w14:textId="77777777" w:rsidTr="00E47E7C">
        <w:trPr>
          <w:jc w:val="center"/>
        </w:trPr>
        <w:tc>
          <w:tcPr>
            <w:tcW w:w="4503" w:type="dxa"/>
          </w:tcPr>
          <w:p w14:paraId="107ACACB" w14:textId="77777777" w:rsidR="00592060" w:rsidRPr="00B1544A" w:rsidRDefault="00592060" w:rsidP="00B93EC2">
            <w:pPr>
              <w:rPr>
                <w:color w:val="76923C" w:themeColor="accent3" w:themeShade="BF"/>
                <w:sz w:val="24"/>
              </w:rPr>
            </w:pPr>
            <w:r w:rsidRPr="00B1544A">
              <w:rPr>
                <w:color w:val="76923C" w:themeColor="accent3" w:themeShade="BF"/>
                <w:sz w:val="24"/>
              </w:rPr>
              <w:t>Other current assets</w:t>
            </w:r>
          </w:p>
        </w:tc>
        <w:tc>
          <w:tcPr>
            <w:tcW w:w="2268" w:type="dxa"/>
          </w:tcPr>
          <w:p w14:paraId="51C2906E" w14:textId="54C8ABFB" w:rsidR="00592060" w:rsidRPr="00B1544A" w:rsidRDefault="00936711" w:rsidP="00B93EC2">
            <w:pPr>
              <w:jc w:val="right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82</w:t>
            </w:r>
          </w:p>
        </w:tc>
        <w:tc>
          <w:tcPr>
            <w:tcW w:w="2268" w:type="dxa"/>
          </w:tcPr>
          <w:p w14:paraId="302BBF21" w14:textId="77777777" w:rsidR="00592060" w:rsidRPr="00B1544A" w:rsidRDefault="00592060" w:rsidP="00B93EC2">
            <w:pPr>
              <w:jc w:val="right"/>
              <w:rPr>
                <w:color w:val="76923C" w:themeColor="accent3" w:themeShade="BF"/>
              </w:rPr>
            </w:pPr>
            <w:r w:rsidRPr="00B1544A">
              <w:rPr>
                <w:color w:val="76923C" w:themeColor="accent3" w:themeShade="BF"/>
              </w:rPr>
              <w:t>140</w:t>
            </w:r>
          </w:p>
        </w:tc>
      </w:tr>
      <w:tr w:rsidR="00592060" w:rsidRPr="00A62A04" w14:paraId="58E1563E" w14:textId="77777777" w:rsidTr="00E47E7C">
        <w:trPr>
          <w:jc w:val="center"/>
        </w:trPr>
        <w:tc>
          <w:tcPr>
            <w:tcW w:w="4503" w:type="dxa"/>
          </w:tcPr>
          <w:p w14:paraId="2F6CE2E0" w14:textId="77777777" w:rsidR="00592060" w:rsidRPr="00A62A04" w:rsidRDefault="00592060" w:rsidP="00B93EC2"/>
        </w:tc>
        <w:tc>
          <w:tcPr>
            <w:tcW w:w="2268" w:type="dxa"/>
          </w:tcPr>
          <w:p w14:paraId="7F488523" w14:textId="00405472" w:rsidR="00592060" w:rsidRPr="00B1544A" w:rsidRDefault="00592060" w:rsidP="00B93EC2">
            <w:pPr>
              <w:jc w:val="right"/>
              <w:rPr>
                <w:b/>
                <w:color w:val="76923C" w:themeColor="accent3" w:themeShade="BF"/>
                <w:sz w:val="24"/>
              </w:rPr>
            </w:pPr>
            <w:r>
              <w:rPr>
                <w:b/>
                <w:color w:val="76923C" w:themeColor="accent3" w:themeShade="BF"/>
                <w:sz w:val="24"/>
              </w:rPr>
              <w:t>?</w:t>
            </w:r>
          </w:p>
        </w:tc>
        <w:tc>
          <w:tcPr>
            <w:tcW w:w="2268" w:type="dxa"/>
          </w:tcPr>
          <w:p w14:paraId="1C2880C9" w14:textId="55BE1298" w:rsidR="00592060" w:rsidRPr="00B1544A" w:rsidRDefault="00936711" w:rsidP="00B93EC2">
            <w:pPr>
              <w:jc w:val="right"/>
              <w:rPr>
                <w:b/>
                <w:color w:val="76923C" w:themeColor="accent3" w:themeShade="BF"/>
                <w:sz w:val="24"/>
              </w:rPr>
            </w:pPr>
            <w:r>
              <w:rPr>
                <w:b/>
                <w:color w:val="76923C" w:themeColor="accent3" w:themeShade="BF"/>
                <w:sz w:val="24"/>
              </w:rPr>
              <w:t>3597</w:t>
            </w:r>
          </w:p>
        </w:tc>
      </w:tr>
      <w:tr w:rsidR="00592060" w:rsidRPr="002E61A0" w14:paraId="1B43D1D5" w14:textId="77777777" w:rsidTr="00E47E7C">
        <w:trPr>
          <w:jc w:val="center"/>
        </w:trPr>
        <w:tc>
          <w:tcPr>
            <w:tcW w:w="4503" w:type="dxa"/>
          </w:tcPr>
          <w:p w14:paraId="57B65D57" w14:textId="77777777" w:rsidR="00592060" w:rsidRPr="002E61A0" w:rsidRDefault="00592060" w:rsidP="00B93EC2">
            <w:pPr>
              <w:rPr>
                <w:b/>
              </w:rPr>
            </w:pPr>
            <w:r w:rsidRPr="002E61A0">
              <w:rPr>
                <w:b/>
                <w:sz w:val="24"/>
              </w:rPr>
              <w:t>Total Assets</w:t>
            </w:r>
          </w:p>
        </w:tc>
        <w:tc>
          <w:tcPr>
            <w:tcW w:w="2268" w:type="dxa"/>
          </w:tcPr>
          <w:p w14:paraId="0A27C420" w14:textId="1E2F9C49" w:rsidR="00592060" w:rsidRPr="002E61A0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268" w:type="dxa"/>
          </w:tcPr>
          <w:p w14:paraId="329BBA38" w14:textId="3B28902B" w:rsidR="00592060" w:rsidRPr="002E61A0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592060" w:rsidRPr="009D0D38" w14:paraId="42A6B030" w14:textId="77777777" w:rsidTr="00E47E7C">
        <w:trPr>
          <w:jc w:val="center"/>
        </w:trPr>
        <w:tc>
          <w:tcPr>
            <w:tcW w:w="4503" w:type="dxa"/>
          </w:tcPr>
          <w:p w14:paraId="13D5A9E7" w14:textId="77777777" w:rsidR="00592060" w:rsidRPr="009D0D38" w:rsidRDefault="00592060" w:rsidP="00B93EC2">
            <w:pPr>
              <w:rPr>
                <w:color w:val="76923C" w:themeColor="accent3" w:themeShade="BF"/>
              </w:rPr>
            </w:pPr>
          </w:p>
        </w:tc>
        <w:tc>
          <w:tcPr>
            <w:tcW w:w="2268" w:type="dxa"/>
          </w:tcPr>
          <w:p w14:paraId="06E3CE60" w14:textId="77777777" w:rsidR="00592060" w:rsidRPr="009D0D38" w:rsidRDefault="00592060" w:rsidP="00B93EC2">
            <w:pPr>
              <w:jc w:val="right"/>
              <w:rPr>
                <w:color w:val="76923C" w:themeColor="accent3" w:themeShade="BF"/>
              </w:rPr>
            </w:pPr>
          </w:p>
        </w:tc>
        <w:tc>
          <w:tcPr>
            <w:tcW w:w="2268" w:type="dxa"/>
          </w:tcPr>
          <w:p w14:paraId="6C70E8FA" w14:textId="77777777" w:rsidR="00592060" w:rsidRPr="009D0D38" w:rsidRDefault="00592060" w:rsidP="00B93EC2">
            <w:pPr>
              <w:jc w:val="right"/>
              <w:rPr>
                <w:color w:val="76923C" w:themeColor="accent3" w:themeShade="BF"/>
              </w:rPr>
            </w:pPr>
          </w:p>
        </w:tc>
      </w:tr>
      <w:tr w:rsidR="00592060" w:rsidRPr="009D0D38" w14:paraId="77F769BC" w14:textId="77777777" w:rsidTr="00E47E7C">
        <w:trPr>
          <w:jc w:val="center"/>
        </w:trPr>
        <w:tc>
          <w:tcPr>
            <w:tcW w:w="4503" w:type="dxa"/>
          </w:tcPr>
          <w:p w14:paraId="0FC1F489" w14:textId="77777777" w:rsidR="00592060" w:rsidRPr="00B1544A" w:rsidRDefault="00592060" w:rsidP="00B93EC2">
            <w:pPr>
              <w:rPr>
                <w:b/>
                <w:color w:val="FF0000"/>
                <w:sz w:val="24"/>
              </w:rPr>
            </w:pPr>
            <w:r w:rsidRPr="00B1544A">
              <w:rPr>
                <w:b/>
                <w:color w:val="FF0000"/>
                <w:sz w:val="24"/>
              </w:rPr>
              <w:t>Current Liabilities</w:t>
            </w:r>
          </w:p>
        </w:tc>
        <w:tc>
          <w:tcPr>
            <w:tcW w:w="2268" w:type="dxa"/>
          </w:tcPr>
          <w:p w14:paraId="1ECEF01B" w14:textId="77777777" w:rsidR="00592060" w:rsidRPr="00B1544A" w:rsidRDefault="00592060" w:rsidP="00B93EC2">
            <w:pPr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03DE0877" w14:textId="77777777" w:rsidR="00592060" w:rsidRPr="00B1544A" w:rsidRDefault="00592060" w:rsidP="00B93EC2">
            <w:pPr>
              <w:jc w:val="right"/>
              <w:rPr>
                <w:b/>
                <w:color w:val="FF0000"/>
                <w:sz w:val="24"/>
              </w:rPr>
            </w:pPr>
          </w:p>
        </w:tc>
      </w:tr>
      <w:tr w:rsidR="00592060" w:rsidRPr="009D0D38" w14:paraId="0EA8520B" w14:textId="77777777" w:rsidTr="00E47E7C">
        <w:trPr>
          <w:jc w:val="center"/>
        </w:trPr>
        <w:tc>
          <w:tcPr>
            <w:tcW w:w="4503" w:type="dxa"/>
          </w:tcPr>
          <w:p w14:paraId="69A04D73" w14:textId="77777777" w:rsidR="00592060" w:rsidRPr="00B1544A" w:rsidRDefault="00592060" w:rsidP="00B93EC2">
            <w:pPr>
              <w:rPr>
                <w:color w:val="FF0000"/>
              </w:rPr>
            </w:pPr>
            <w:r w:rsidRPr="00B1544A">
              <w:rPr>
                <w:color w:val="FF0000"/>
              </w:rPr>
              <w:t>Creditors (trade &amp; other payables)</w:t>
            </w:r>
          </w:p>
        </w:tc>
        <w:tc>
          <w:tcPr>
            <w:tcW w:w="2268" w:type="dxa"/>
          </w:tcPr>
          <w:p w14:paraId="45C8343B" w14:textId="77777777" w:rsidR="00592060" w:rsidRPr="00B1544A" w:rsidRDefault="00592060" w:rsidP="00B93EC2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2374</w:t>
            </w:r>
          </w:p>
        </w:tc>
        <w:tc>
          <w:tcPr>
            <w:tcW w:w="2268" w:type="dxa"/>
          </w:tcPr>
          <w:p w14:paraId="2C889426" w14:textId="77777777" w:rsidR="00592060" w:rsidRPr="00B1544A" w:rsidRDefault="00592060" w:rsidP="00B93EC2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2362</w:t>
            </w:r>
          </w:p>
        </w:tc>
      </w:tr>
      <w:tr w:rsidR="00592060" w:rsidRPr="009D0D38" w14:paraId="6303A336" w14:textId="77777777" w:rsidTr="00E47E7C">
        <w:trPr>
          <w:jc w:val="center"/>
        </w:trPr>
        <w:tc>
          <w:tcPr>
            <w:tcW w:w="4503" w:type="dxa"/>
          </w:tcPr>
          <w:p w14:paraId="6A603A79" w14:textId="77777777" w:rsidR="00592060" w:rsidRPr="00B1544A" w:rsidRDefault="00592060" w:rsidP="00B93EC2">
            <w:pPr>
              <w:rPr>
                <w:color w:val="FF0000"/>
              </w:rPr>
            </w:pPr>
            <w:r w:rsidRPr="00B1544A">
              <w:rPr>
                <w:color w:val="FF0000"/>
              </w:rPr>
              <w:t>Overdraft (borrowings)</w:t>
            </w:r>
          </w:p>
        </w:tc>
        <w:tc>
          <w:tcPr>
            <w:tcW w:w="2268" w:type="dxa"/>
          </w:tcPr>
          <w:p w14:paraId="08B022EE" w14:textId="6D18E722" w:rsidR="00592060" w:rsidRPr="00B1544A" w:rsidRDefault="00592060" w:rsidP="00B93E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  <w:tc>
          <w:tcPr>
            <w:tcW w:w="2268" w:type="dxa"/>
          </w:tcPr>
          <w:p w14:paraId="6838B84F" w14:textId="7986AFBF" w:rsidR="00592060" w:rsidRPr="00B1544A" w:rsidRDefault="00592060" w:rsidP="00B93E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</w:tr>
      <w:tr w:rsidR="00592060" w:rsidRPr="009D0D38" w14:paraId="6011CCB9" w14:textId="77777777" w:rsidTr="00E47E7C">
        <w:trPr>
          <w:jc w:val="center"/>
        </w:trPr>
        <w:tc>
          <w:tcPr>
            <w:tcW w:w="4503" w:type="dxa"/>
          </w:tcPr>
          <w:p w14:paraId="1D9939C4" w14:textId="77777777" w:rsidR="00592060" w:rsidRPr="00B1544A" w:rsidRDefault="00592060" w:rsidP="00B93EC2">
            <w:pPr>
              <w:rPr>
                <w:color w:val="FF0000"/>
              </w:rPr>
            </w:pPr>
            <w:r w:rsidRPr="00B1544A">
              <w:rPr>
                <w:color w:val="FF0000"/>
              </w:rPr>
              <w:t>Other current liabilities</w:t>
            </w:r>
          </w:p>
        </w:tc>
        <w:tc>
          <w:tcPr>
            <w:tcW w:w="2268" w:type="dxa"/>
          </w:tcPr>
          <w:p w14:paraId="1A49E44E" w14:textId="77777777" w:rsidR="00592060" w:rsidRPr="00B1544A" w:rsidRDefault="00592060" w:rsidP="00B93EC2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409</w:t>
            </w:r>
          </w:p>
        </w:tc>
        <w:tc>
          <w:tcPr>
            <w:tcW w:w="2268" w:type="dxa"/>
          </w:tcPr>
          <w:p w14:paraId="1FC83E7C" w14:textId="77777777" w:rsidR="00592060" w:rsidRPr="00B1544A" w:rsidRDefault="00592060" w:rsidP="00B93EC2">
            <w:pPr>
              <w:jc w:val="right"/>
              <w:rPr>
                <w:color w:val="FF0000"/>
              </w:rPr>
            </w:pPr>
            <w:r w:rsidRPr="00B1544A">
              <w:rPr>
                <w:color w:val="FF0000"/>
              </w:rPr>
              <w:t>313</w:t>
            </w:r>
          </w:p>
        </w:tc>
      </w:tr>
      <w:tr w:rsidR="00592060" w:rsidRPr="009D0D38" w14:paraId="3DA1A33E" w14:textId="77777777" w:rsidTr="00E47E7C">
        <w:trPr>
          <w:jc w:val="center"/>
        </w:trPr>
        <w:tc>
          <w:tcPr>
            <w:tcW w:w="4503" w:type="dxa"/>
          </w:tcPr>
          <w:p w14:paraId="25E7BF75" w14:textId="77777777" w:rsidR="00592060" w:rsidRPr="00B1544A" w:rsidRDefault="00592060" w:rsidP="00B93EC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268" w:type="dxa"/>
          </w:tcPr>
          <w:p w14:paraId="46A8B4B5" w14:textId="4A0A911F" w:rsidR="00592060" w:rsidRPr="00B1544A" w:rsidRDefault="00936711" w:rsidP="00B93EC2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3430</w:t>
            </w:r>
          </w:p>
        </w:tc>
        <w:tc>
          <w:tcPr>
            <w:tcW w:w="2268" w:type="dxa"/>
          </w:tcPr>
          <w:p w14:paraId="51296F5A" w14:textId="2A61D34E" w:rsidR="00592060" w:rsidRPr="00B1544A" w:rsidRDefault="00936711" w:rsidP="00B93EC2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3064</w:t>
            </w:r>
          </w:p>
        </w:tc>
      </w:tr>
      <w:tr w:rsidR="00592060" w:rsidRPr="009D0D38" w14:paraId="1D620B6C" w14:textId="77777777" w:rsidTr="00E47E7C">
        <w:trPr>
          <w:jc w:val="center"/>
        </w:trPr>
        <w:tc>
          <w:tcPr>
            <w:tcW w:w="4503" w:type="dxa"/>
          </w:tcPr>
          <w:p w14:paraId="7D00494D" w14:textId="77777777" w:rsidR="00592060" w:rsidRPr="009D0D38" w:rsidRDefault="00592060" w:rsidP="00B93EC2">
            <w:pPr>
              <w:rPr>
                <w:b/>
                <w:color w:val="76923C" w:themeColor="accent3" w:themeShade="BF"/>
                <w:sz w:val="24"/>
              </w:rPr>
            </w:pPr>
          </w:p>
        </w:tc>
        <w:tc>
          <w:tcPr>
            <w:tcW w:w="2268" w:type="dxa"/>
          </w:tcPr>
          <w:p w14:paraId="0F090FA1" w14:textId="77777777" w:rsidR="00592060" w:rsidRPr="009D0D38" w:rsidRDefault="00592060" w:rsidP="00B93EC2">
            <w:pPr>
              <w:jc w:val="right"/>
              <w:rPr>
                <w:b/>
                <w:color w:val="76923C" w:themeColor="accent3" w:themeShade="BF"/>
                <w:sz w:val="24"/>
              </w:rPr>
            </w:pPr>
          </w:p>
        </w:tc>
        <w:tc>
          <w:tcPr>
            <w:tcW w:w="2268" w:type="dxa"/>
          </w:tcPr>
          <w:p w14:paraId="69A94251" w14:textId="77777777" w:rsidR="00592060" w:rsidRPr="009D0D38" w:rsidRDefault="00592060" w:rsidP="00B93EC2">
            <w:pPr>
              <w:jc w:val="right"/>
              <w:rPr>
                <w:b/>
                <w:color w:val="76923C" w:themeColor="accent3" w:themeShade="BF"/>
                <w:sz w:val="24"/>
              </w:rPr>
            </w:pPr>
          </w:p>
        </w:tc>
      </w:tr>
      <w:tr w:rsidR="00592060" w:rsidRPr="00D33C11" w14:paraId="694DD78C" w14:textId="77777777" w:rsidTr="00E47E7C">
        <w:trPr>
          <w:jc w:val="center"/>
        </w:trPr>
        <w:tc>
          <w:tcPr>
            <w:tcW w:w="4503" w:type="dxa"/>
          </w:tcPr>
          <w:p w14:paraId="555CFA96" w14:textId="198BC8D1" w:rsidR="00592060" w:rsidRPr="00D33C11" w:rsidRDefault="00592060" w:rsidP="00B93EC2">
            <w:pPr>
              <w:rPr>
                <w:b/>
                <w:sz w:val="24"/>
              </w:rPr>
            </w:pPr>
            <w:r w:rsidRPr="00D33C11">
              <w:rPr>
                <w:b/>
                <w:sz w:val="24"/>
              </w:rPr>
              <w:t xml:space="preserve">Net Current </w:t>
            </w:r>
            <w:r w:rsidR="00E40337">
              <w:rPr>
                <w:b/>
                <w:sz w:val="24"/>
              </w:rPr>
              <w:t>Assets/</w:t>
            </w:r>
            <w:r w:rsidRPr="00D33C11">
              <w:rPr>
                <w:b/>
                <w:sz w:val="24"/>
              </w:rPr>
              <w:t xml:space="preserve">Liabilities </w:t>
            </w:r>
            <w:r w:rsidRPr="00E40337">
              <w:rPr>
                <w:sz w:val="24"/>
              </w:rPr>
              <w:t>(Working Capital)</w:t>
            </w:r>
          </w:p>
        </w:tc>
        <w:tc>
          <w:tcPr>
            <w:tcW w:w="2268" w:type="dxa"/>
          </w:tcPr>
          <w:p w14:paraId="6B0629DA" w14:textId="1AA939E0" w:rsidR="00592060" w:rsidRPr="00D33C11" w:rsidRDefault="00592060" w:rsidP="00B93EC2">
            <w:pPr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?</w:t>
            </w:r>
          </w:p>
        </w:tc>
        <w:tc>
          <w:tcPr>
            <w:tcW w:w="2268" w:type="dxa"/>
          </w:tcPr>
          <w:p w14:paraId="66807678" w14:textId="691DF534" w:rsidR="00592060" w:rsidRPr="00D33C11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592060" w:rsidRPr="00B1544A" w14:paraId="642AF52C" w14:textId="77777777" w:rsidTr="00E47E7C">
        <w:trPr>
          <w:jc w:val="center"/>
        </w:trPr>
        <w:tc>
          <w:tcPr>
            <w:tcW w:w="4503" w:type="dxa"/>
          </w:tcPr>
          <w:p w14:paraId="6A52FCA9" w14:textId="77777777" w:rsidR="00592060" w:rsidRPr="00B1544A" w:rsidRDefault="00592060" w:rsidP="00B93EC2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0CB3C154" w14:textId="77777777" w:rsidR="00592060" w:rsidRPr="00B1544A" w:rsidRDefault="00592060" w:rsidP="00B93EC2">
            <w:pPr>
              <w:jc w:val="right"/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670C7680" w14:textId="77777777" w:rsidR="00592060" w:rsidRPr="00B1544A" w:rsidRDefault="00592060" w:rsidP="00B93EC2">
            <w:pPr>
              <w:jc w:val="right"/>
              <w:rPr>
                <w:b/>
                <w:color w:val="7030A0"/>
                <w:sz w:val="24"/>
              </w:rPr>
            </w:pPr>
          </w:p>
        </w:tc>
      </w:tr>
      <w:tr w:rsidR="00592060" w:rsidRPr="00B1544A" w14:paraId="68CDEFEF" w14:textId="77777777" w:rsidTr="00E47E7C">
        <w:trPr>
          <w:jc w:val="center"/>
        </w:trPr>
        <w:tc>
          <w:tcPr>
            <w:tcW w:w="4503" w:type="dxa"/>
          </w:tcPr>
          <w:p w14:paraId="5F0C8FAB" w14:textId="77777777" w:rsidR="00592060" w:rsidRPr="00B1544A" w:rsidRDefault="00592060" w:rsidP="00B93EC2">
            <w:pPr>
              <w:rPr>
                <w:b/>
                <w:color w:val="7030A0"/>
                <w:sz w:val="24"/>
              </w:rPr>
            </w:pPr>
            <w:r w:rsidRPr="00B1544A">
              <w:rPr>
                <w:b/>
                <w:color w:val="7030A0"/>
                <w:sz w:val="24"/>
              </w:rPr>
              <w:t>Long-Term (non-current) Liabilities</w:t>
            </w:r>
          </w:p>
        </w:tc>
        <w:tc>
          <w:tcPr>
            <w:tcW w:w="2268" w:type="dxa"/>
          </w:tcPr>
          <w:p w14:paraId="7FF08888" w14:textId="77777777" w:rsidR="00592060" w:rsidRPr="00B1544A" w:rsidRDefault="00592060" w:rsidP="00B93EC2">
            <w:pPr>
              <w:jc w:val="right"/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49B2BB72" w14:textId="77777777" w:rsidR="00592060" w:rsidRPr="00B1544A" w:rsidRDefault="00592060" w:rsidP="00B93EC2">
            <w:pPr>
              <w:jc w:val="right"/>
              <w:rPr>
                <w:b/>
                <w:color w:val="7030A0"/>
                <w:sz w:val="24"/>
              </w:rPr>
            </w:pPr>
          </w:p>
        </w:tc>
      </w:tr>
      <w:tr w:rsidR="00592060" w:rsidRPr="00B1544A" w14:paraId="21B973D9" w14:textId="77777777" w:rsidTr="00E47E7C">
        <w:trPr>
          <w:jc w:val="center"/>
        </w:trPr>
        <w:tc>
          <w:tcPr>
            <w:tcW w:w="4503" w:type="dxa"/>
          </w:tcPr>
          <w:p w14:paraId="3F7A96C4" w14:textId="77777777" w:rsidR="00592060" w:rsidRPr="00B1544A" w:rsidRDefault="00592060" w:rsidP="00B93EC2">
            <w:pPr>
              <w:rPr>
                <w:color w:val="7030A0"/>
              </w:rPr>
            </w:pPr>
            <w:r w:rsidRPr="00B1544A">
              <w:rPr>
                <w:color w:val="7030A0"/>
              </w:rPr>
              <w:t>Loans (borrowings)</w:t>
            </w:r>
          </w:p>
        </w:tc>
        <w:tc>
          <w:tcPr>
            <w:tcW w:w="2268" w:type="dxa"/>
          </w:tcPr>
          <w:p w14:paraId="5CF6A91B" w14:textId="766C05D0" w:rsidR="00592060" w:rsidRPr="00B1544A" w:rsidRDefault="00592060" w:rsidP="00B93EC2">
            <w:pPr>
              <w:jc w:val="right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?</w:t>
            </w:r>
          </w:p>
        </w:tc>
        <w:tc>
          <w:tcPr>
            <w:tcW w:w="2268" w:type="dxa"/>
          </w:tcPr>
          <w:p w14:paraId="7DC24AB8" w14:textId="69527133" w:rsidR="00592060" w:rsidRPr="00B1544A" w:rsidRDefault="00592060" w:rsidP="00B93EC2">
            <w:pPr>
              <w:jc w:val="right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?</w:t>
            </w:r>
          </w:p>
        </w:tc>
      </w:tr>
      <w:tr w:rsidR="00592060" w:rsidRPr="00B1544A" w14:paraId="27938BCC" w14:textId="77777777" w:rsidTr="00E47E7C">
        <w:trPr>
          <w:jc w:val="center"/>
        </w:trPr>
        <w:tc>
          <w:tcPr>
            <w:tcW w:w="4503" w:type="dxa"/>
          </w:tcPr>
          <w:p w14:paraId="629E212C" w14:textId="77777777" w:rsidR="00592060" w:rsidRPr="00B1544A" w:rsidRDefault="00592060" w:rsidP="00B93EC2">
            <w:pPr>
              <w:rPr>
                <w:color w:val="7030A0"/>
              </w:rPr>
            </w:pPr>
            <w:r w:rsidRPr="00B1544A">
              <w:rPr>
                <w:color w:val="7030A0"/>
              </w:rPr>
              <w:t>Other long-term liabilities</w:t>
            </w:r>
          </w:p>
        </w:tc>
        <w:tc>
          <w:tcPr>
            <w:tcW w:w="2268" w:type="dxa"/>
          </w:tcPr>
          <w:p w14:paraId="676B90EA" w14:textId="77777777" w:rsidR="00592060" w:rsidRPr="00B1544A" w:rsidRDefault="00592060" w:rsidP="00B93EC2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578</w:t>
            </w:r>
          </w:p>
        </w:tc>
        <w:tc>
          <w:tcPr>
            <w:tcW w:w="2268" w:type="dxa"/>
          </w:tcPr>
          <w:p w14:paraId="24A34B7C" w14:textId="77777777" w:rsidR="00592060" w:rsidRPr="00B1544A" w:rsidRDefault="00592060" w:rsidP="00B93EC2">
            <w:pPr>
              <w:jc w:val="right"/>
              <w:rPr>
                <w:color w:val="7030A0"/>
                <w:sz w:val="24"/>
              </w:rPr>
            </w:pPr>
            <w:r w:rsidRPr="00B1544A">
              <w:rPr>
                <w:color w:val="7030A0"/>
                <w:sz w:val="24"/>
              </w:rPr>
              <w:t>462</w:t>
            </w:r>
          </w:p>
        </w:tc>
      </w:tr>
      <w:tr w:rsidR="00592060" w:rsidRPr="00B1544A" w14:paraId="08DCD122" w14:textId="77777777" w:rsidTr="00E47E7C">
        <w:trPr>
          <w:jc w:val="center"/>
        </w:trPr>
        <w:tc>
          <w:tcPr>
            <w:tcW w:w="4503" w:type="dxa"/>
          </w:tcPr>
          <w:p w14:paraId="6266C9FA" w14:textId="77777777" w:rsidR="00592060" w:rsidRPr="00B1544A" w:rsidRDefault="00592060" w:rsidP="00B93EC2">
            <w:pPr>
              <w:rPr>
                <w:b/>
                <w:color w:val="7030A0"/>
                <w:sz w:val="24"/>
              </w:rPr>
            </w:pPr>
          </w:p>
        </w:tc>
        <w:tc>
          <w:tcPr>
            <w:tcW w:w="2268" w:type="dxa"/>
          </w:tcPr>
          <w:p w14:paraId="1C5F76DB" w14:textId="018B79FE" w:rsidR="00592060" w:rsidRPr="00B1544A" w:rsidRDefault="00936711" w:rsidP="00B93EC2">
            <w:pPr>
              <w:jc w:val="right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1461</w:t>
            </w:r>
          </w:p>
        </w:tc>
        <w:tc>
          <w:tcPr>
            <w:tcW w:w="2268" w:type="dxa"/>
          </w:tcPr>
          <w:p w14:paraId="155F6CC7" w14:textId="7BAE2C0F" w:rsidR="00592060" w:rsidRPr="00B1544A" w:rsidRDefault="00936711" w:rsidP="00B93EC2">
            <w:pPr>
              <w:jc w:val="right"/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2369</w:t>
            </w:r>
          </w:p>
        </w:tc>
      </w:tr>
      <w:tr w:rsidR="00592060" w:rsidRPr="00B1544A" w14:paraId="10713A41" w14:textId="77777777" w:rsidTr="00E47E7C">
        <w:trPr>
          <w:jc w:val="center"/>
        </w:trPr>
        <w:tc>
          <w:tcPr>
            <w:tcW w:w="4503" w:type="dxa"/>
          </w:tcPr>
          <w:p w14:paraId="1A4FB9BB" w14:textId="77777777" w:rsidR="00592060" w:rsidRPr="00B1544A" w:rsidRDefault="00592060" w:rsidP="00B93EC2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F94ED22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F5A2605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</w:tr>
      <w:tr w:rsidR="00592060" w:rsidRPr="00B1544A" w14:paraId="05E0B53F" w14:textId="77777777" w:rsidTr="00E47E7C">
        <w:trPr>
          <w:jc w:val="center"/>
        </w:trPr>
        <w:tc>
          <w:tcPr>
            <w:tcW w:w="4503" w:type="dxa"/>
          </w:tcPr>
          <w:p w14:paraId="62D47813" w14:textId="77777777" w:rsidR="00592060" w:rsidRPr="00B1544A" w:rsidRDefault="00592060" w:rsidP="00B93EC2">
            <w:pPr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Total Liabilities</w:t>
            </w:r>
          </w:p>
        </w:tc>
        <w:tc>
          <w:tcPr>
            <w:tcW w:w="2268" w:type="dxa"/>
          </w:tcPr>
          <w:p w14:paraId="0C0F4E0B" w14:textId="4E4ED333" w:rsidR="00592060" w:rsidRPr="00B1544A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268" w:type="dxa"/>
          </w:tcPr>
          <w:p w14:paraId="4231A701" w14:textId="41091CFA" w:rsidR="00592060" w:rsidRPr="00B1544A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592060" w:rsidRPr="00B1544A" w14:paraId="2A52BB99" w14:textId="77777777" w:rsidTr="00E47E7C">
        <w:trPr>
          <w:jc w:val="center"/>
        </w:trPr>
        <w:tc>
          <w:tcPr>
            <w:tcW w:w="4503" w:type="dxa"/>
          </w:tcPr>
          <w:p w14:paraId="1895EA3C" w14:textId="77777777" w:rsidR="00592060" w:rsidRPr="00B1544A" w:rsidRDefault="00592060" w:rsidP="00B93EC2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A47CA0D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F1F2EC9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</w:tr>
      <w:tr w:rsidR="00592060" w:rsidRPr="00B1544A" w14:paraId="427E9909" w14:textId="77777777" w:rsidTr="00E47E7C">
        <w:trPr>
          <w:jc w:val="center"/>
        </w:trPr>
        <w:tc>
          <w:tcPr>
            <w:tcW w:w="4503" w:type="dxa"/>
          </w:tcPr>
          <w:p w14:paraId="42F3A99C" w14:textId="77777777" w:rsidR="00592060" w:rsidRPr="00B1544A" w:rsidRDefault="00592060" w:rsidP="00B93EC2">
            <w:pPr>
              <w:rPr>
                <w:b/>
                <w:sz w:val="24"/>
              </w:rPr>
            </w:pPr>
            <w:r w:rsidRPr="00B1544A">
              <w:rPr>
                <w:b/>
                <w:sz w:val="24"/>
              </w:rPr>
              <w:t>Net Assets</w:t>
            </w:r>
          </w:p>
        </w:tc>
        <w:tc>
          <w:tcPr>
            <w:tcW w:w="2268" w:type="dxa"/>
          </w:tcPr>
          <w:p w14:paraId="18BE9506" w14:textId="03A34FBB" w:rsidR="00592060" w:rsidRPr="00B1544A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268" w:type="dxa"/>
          </w:tcPr>
          <w:p w14:paraId="6267C85E" w14:textId="2B36691D" w:rsidR="00592060" w:rsidRPr="00B1544A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592060" w:rsidRPr="00B1544A" w14:paraId="6BC0F66A" w14:textId="77777777" w:rsidTr="00E47E7C">
        <w:trPr>
          <w:jc w:val="center"/>
        </w:trPr>
        <w:tc>
          <w:tcPr>
            <w:tcW w:w="4503" w:type="dxa"/>
          </w:tcPr>
          <w:p w14:paraId="0DC1D4C6" w14:textId="77777777" w:rsidR="00592060" w:rsidRPr="00B1544A" w:rsidRDefault="00592060" w:rsidP="00B93EC2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00C75FC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9173E61" w14:textId="77777777" w:rsidR="00592060" w:rsidRPr="00B1544A" w:rsidRDefault="00592060" w:rsidP="00B93EC2">
            <w:pPr>
              <w:jc w:val="right"/>
              <w:rPr>
                <w:b/>
                <w:sz w:val="24"/>
              </w:rPr>
            </w:pPr>
          </w:p>
        </w:tc>
      </w:tr>
      <w:tr w:rsidR="00592060" w:rsidRPr="00DF6E91" w14:paraId="5EEF63B5" w14:textId="77777777" w:rsidTr="00E47E7C">
        <w:trPr>
          <w:jc w:val="center"/>
        </w:trPr>
        <w:tc>
          <w:tcPr>
            <w:tcW w:w="4503" w:type="dxa"/>
          </w:tcPr>
          <w:p w14:paraId="64BA1EEA" w14:textId="77777777" w:rsidR="00592060" w:rsidRPr="00DF6E91" w:rsidRDefault="00592060" w:rsidP="00B93EC2">
            <w:pPr>
              <w:rPr>
                <w:b/>
                <w:color w:val="FF00FF"/>
                <w:sz w:val="24"/>
              </w:rPr>
            </w:pPr>
            <w:r w:rsidRPr="00DF6E91">
              <w:rPr>
                <w:b/>
                <w:color w:val="FF00FF"/>
                <w:sz w:val="24"/>
              </w:rPr>
              <w:t>Shareholders’ Capital (Equity)</w:t>
            </w:r>
          </w:p>
        </w:tc>
        <w:tc>
          <w:tcPr>
            <w:tcW w:w="2268" w:type="dxa"/>
          </w:tcPr>
          <w:p w14:paraId="5340F21D" w14:textId="77777777" w:rsidR="00592060" w:rsidRPr="00DF6E91" w:rsidRDefault="00592060" w:rsidP="00B93EC2">
            <w:pPr>
              <w:jc w:val="right"/>
              <w:rPr>
                <w:b/>
                <w:color w:val="FF00FF"/>
                <w:sz w:val="24"/>
              </w:rPr>
            </w:pPr>
          </w:p>
        </w:tc>
        <w:tc>
          <w:tcPr>
            <w:tcW w:w="2268" w:type="dxa"/>
          </w:tcPr>
          <w:p w14:paraId="7D952D14" w14:textId="77777777" w:rsidR="00592060" w:rsidRPr="00DF6E91" w:rsidRDefault="00592060" w:rsidP="00B93EC2">
            <w:pPr>
              <w:jc w:val="right"/>
              <w:rPr>
                <w:b/>
                <w:color w:val="FF00FF"/>
                <w:sz w:val="24"/>
              </w:rPr>
            </w:pPr>
          </w:p>
        </w:tc>
      </w:tr>
      <w:tr w:rsidR="00592060" w:rsidRPr="00DF6E91" w14:paraId="5EDE5238" w14:textId="77777777" w:rsidTr="00E47E7C">
        <w:trPr>
          <w:jc w:val="center"/>
        </w:trPr>
        <w:tc>
          <w:tcPr>
            <w:tcW w:w="4503" w:type="dxa"/>
          </w:tcPr>
          <w:p w14:paraId="20D0F1F2" w14:textId="77777777" w:rsidR="00592060" w:rsidRPr="00DF6E91" w:rsidRDefault="00592060" w:rsidP="00B93EC2">
            <w:pPr>
              <w:rPr>
                <w:color w:val="FF00FF"/>
              </w:rPr>
            </w:pPr>
            <w:r w:rsidRPr="00DF6E91">
              <w:rPr>
                <w:color w:val="FF00FF"/>
              </w:rPr>
              <w:t>Share Capital</w:t>
            </w:r>
          </w:p>
        </w:tc>
        <w:tc>
          <w:tcPr>
            <w:tcW w:w="2268" w:type="dxa"/>
          </w:tcPr>
          <w:p w14:paraId="0ADE8691" w14:textId="77777777" w:rsidR="00592060" w:rsidRPr="00DF6E91" w:rsidRDefault="00592060" w:rsidP="00B93EC2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2518</w:t>
            </w:r>
          </w:p>
        </w:tc>
        <w:tc>
          <w:tcPr>
            <w:tcW w:w="2268" w:type="dxa"/>
          </w:tcPr>
          <w:p w14:paraId="15DD1E41" w14:textId="77777777" w:rsidR="00592060" w:rsidRPr="00DF6E91" w:rsidRDefault="00592060" w:rsidP="00B93EC2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2517</w:t>
            </w:r>
          </w:p>
        </w:tc>
      </w:tr>
      <w:tr w:rsidR="00592060" w:rsidRPr="00DF6E91" w14:paraId="706CFA7D" w14:textId="77777777" w:rsidTr="00E47E7C">
        <w:trPr>
          <w:jc w:val="center"/>
        </w:trPr>
        <w:tc>
          <w:tcPr>
            <w:tcW w:w="4503" w:type="dxa"/>
          </w:tcPr>
          <w:p w14:paraId="12050770" w14:textId="77777777" w:rsidR="00592060" w:rsidRPr="00DF6E91" w:rsidRDefault="00592060" w:rsidP="00B93EC2">
            <w:pPr>
              <w:rPr>
                <w:color w:val="FF00FF"/>
              </w:rPr>
            </w:pPr>
            <w:r w:rsidRPr="00DF6E91">
              <w:rPr>
                <w:color w:val="FF00FF"/>
              </w:rPr>
              <w:t>Retained Profit (earnings)</w:t>
            </w:r>
          </w:p>
        </w:tc>
        <w:tc>
          <w:tcPr>
            <w:tcW w:w="2268" w:type="dxa"/>
          </w:tcPr>
          <w:p w14:paraId="65FB060A" w14:textId="4889B958" w:rsidR="00592060" w:rsidRPr="00DF6E91" w:rsidRDefault="00936711" w:rsidP="00B93EC2">
            <w:pPr>
              <w:jc w:val="right"/>
              <w:rPr>
                <w:color w:val="FF00FF"/>
              </w:rPr>
            </w:pPr>
            <w:r>
              <w:rPr>
                <w:color w:val="FF00FF"/>
              </w:rPr>
              <w:t>1921</w:t>
            </w:r>
          </w:p>
        </w:tc>
        <w:tc>
          <w:tcPr>
            <w:tcW w:w="2268" w:type="dxa"/>
          </w:tcPr>
          <w:p w14:paraId="6A2389DE" w14:textId="7C0721D7" w:rsidR="00592060" w:rsidRPr="00DF6E91" w:rsidRDefault="00936711" w:rsidP="00936711">
            <w:pPr>
              <w:jc w:val="right"/>
              <w:rPr>
                <w:color w:val="FF00FF"/>
              </w:rPr>
            </w:pPr>
            <w:r>
              <w:rPr>
                <w:color w:val="FF00FF"/>
              </w:rPr>
              <w:t>1768</w:t>
            </w:r>
          </w:p>
        </w:tc>
      </w:tr>
      <w:tr w:rsidR="00592060" w:rsidRPr="00DF6E91" w14:paraId="000A02ED" w14:textId="77777777" w:rsidTr="00E47E7C">
        <w:trPr>
          <w:jc w:val="center"/>
        </w:trPr>
        <w:tc>
          <w:tcPr>
            <w:tcW w:w="4503" w:type="dxa"/>
          </w:tcPr>
          <w:p w14:paraId="1FD27C62" w14:textId="77777777" w:rsidR="00592060" w:rsidRPr="00DF6E91" w:rsidRDefault="00592060" w:rsidP="00B93EC2">
            <w:pPr>
              <w:rPr>
                <w:color w:val="FF00FF"/>
              </w:rPr>
            </w:pPr>
            <w:r w:rsidRPr="00DF6E91">
              <w:rPr>
                <w:color w:val="FF00FF"/>
              </w:rPr>
              <w:t>Other reserves</w:t>
            </w:r>
          </w:p>
        </w:tc>
        <w:tc>
          <w:tcPr>
            <w:tcW w:w="2268" w:type="dxa"/>
          </w:tcPr>
          <w:p w14:paraId="68FA6F86" w14:textId="77777777" w:rsidR="00592060" w:rsidRPr="00DF6E91" w:rsidRDefault="00592060" w:rsidP="00B93EC2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516</w:t>
            </w:r>
          </w:p>
        </w:tc>
        <w:tc>
          <w:tcPr>
            <w:tcW w:w="2268" w:type="dxa"/>
          </w:tcPr>
          <w:p w14:paraId="6A956329" w14:textId="77777777" w:rsidR="00592060" w:rsidRPr="00DF6E91" w:rsidRDefault="00592060" w:rsidP="00B93EC2">
            <w:pPr>
              <w:jc w:val="right"/>
              <w:rPr>
                <w:color w:val="FF00FF"/>
              </w:rPr>
            </w:pPr>
            <w:r w:rsidRPr="00DF6E91">
              <w:rPr>
                <w:color w:val="FF00FF"/>
              </w:rPr>
              <w:t>513</w:t>
            </w:r>
          </w:p>
        </w:tc>
      </w:tr>
      <w:tr w:rsidR="00592060" w:rsidRPr="00DF6E91" w14:paraId="7073CA96" w14:textId="77777777" w:rsidTr="00E47E7C">
        <w:trPr>
          <w:jc w:val="center"/>
        </w:trPr>
        <w:tc>
          <w:tcPr>
            <w:tcW w:w="4503" w:type="dxa"/>
          </w:tcPr>
          <w:p w14:paraId="1B1EE836" w14:textId="77777777" w:rsidR="00592060" w:rsidRPr="00DF6E91" w:rsidRDefault="00592060" w:rsidP="00B93EC2">
            <w:pPr>
              <w:rPr>
                <w:b/>
                <w:sz w:val="24"/>
              </w:rPr>
            </w:pPr>
            <w:r w:rsidRPr="00DF6E91">
              <w:rPr>
                <w:b/>
                <w:sz w:val="24"/>
              </w:rPr>
              <w:t>Total Shareholders’ Capital</w:t>
            </w:r>
          </w:p>
        </w:tc>
        <w:tc>
          <w:tcPr>
            <w:tcW w:w="2268" w:type="dxa"/>
          </w:tcPr>
          <w:p w14:paraId="0BBF163F" w14:textId="365DC8D6" w:rsidR="00592060" w:rsidRPr="00DF6E91" w:rsidRDefault="00936711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268" w:type="dxa"/>
          </w:tcPr>
          <w:p w14:paraId="3CC51999" w14:textId="3E470B5B" w:rsidR="00592060" w:rsidRPr="00DF6E91" w:rsidRDefault="00592060" w:rsidP="00B93EC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</w:tbl>
    <w:p w14:paraId="252FCBB0" w14:textId="77777777" w:rsidR="00592060" w:rsidRDefault="00592060" w:rsidP="00592060"/>
    <w:p w14:paraId="1828EC57" w14:textId="77777777" w:rsidR="00592060" w:rsidRPr="00162906" w:rsidRDefault="00592060">
      <w:pPr>
        <w:rPr>
          <w:rFonts w:ascii="Century Gothic" w:hAnsi="Century Gothic"/>
        </w:rPr>
      </w:pPr>
    </w:p>
    <w:sectPr w:rsidR="00592060" w:rsidRPr="00162906" w:rsidSect="00D54F8B">
      <w:head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B0F1" w14:textId="77777777" w:rsidR="00420F39" w:rsidRDefault="00420F39" w:rsidP="001059D2">
      <w:pPr>
        <w:spacing w:after="0" w:line="240" w:lineRule="auto"/>
      </w:pPr>
      <w:r>
        <w:separator/>
      </w:r>
    </w:p>
  </w:endnote>
  <w:endnote w:type="continuationSeparator" w:id="0">
    <w:p w14:paraId="73D2B0F2" w14:textId="77777777" w:rsidR="00420F39" w:rsidRDefault="00420F39" w:rsidP="001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2B0EF" w14:textId="77777777" w:rsidR="00420F39" w:rsidRDefault="00420F39" w:rsidP="001059D2">
      <w:pPr>
        <w:spacing w:after="0" w:line="240" w:lineRule="auto"/>
      </w:pPr>
      <w:r>
        <w:separator/>
      </w:r>
    </w:p>
  </w:footnote>
  <w:footnote w:type="continuationSeparator" w:id="0">
    <w:p w14:paraId="73D2B0F0" w14:textId="77777777" w:rsidR="00420F39" w:rsidRDefault="00420F39" w:rsidP="0010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B0F3" w14:textId="2DBFBBF2" w:rsidR="001059D2" w:rsidRPr="00162906" w:rsidRDefault="001059D2" w:rsidP="001059D2">
    <w:pPr>
      <w:pStyle w:val="Header"/>
      <w:pBdr>
        <w:bottom w:val="single" w:sz="4" w:space="1" w:color="auto"/>
      </w:pBdr>
      <w:tabs>
        <w:tab w:val="clear" w:pos="9026"/>
        <w:tab w:val="right" w:pos="10348"/>
      </w:tabs>
      <w:rPr>
        <w:rFonts w:ascii="Century Gothic" w:hAnsi="Century Gothic" w:cs="Times New Roman"/>
        <w:sz w:val="16"/>
      </w:rPr>
    </w:pPr>
    <w:r w:rsidRPr="001059D2">
      <w:rPr>
        <w:rFonts w:ascii="Times New Roman" w:hAnsi="Times New Roman" w:cs="Times New Roman"/>
        <w:sz w:val="16"/>
      </w:rPr>
      <w:tab/>
    </w:r>
    <w:r w:rsidRPr="001059D2">
      <w:rPr>
        <w:rFonts w:ascii="Times New Roman" w:hAnsi="Times New Roman" w:cs="Times New Roman"/>
        <w:sz w:val="16"/>
      </w:rPr>
      <w:tab/>
    </w:r>
    <w:r w:rsidR="00AA0A02">
      <w:rPr>
        <w:rFonts w:ascii="Century Gothic" w:hAnsi="Century Gothic" w:cs="Times New Roman"/>
        <w:sz w:val="16"/>
      </w:rPr>
      <w:t>Topic F2 – Statement of Financial 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78D"/>
    <w:multiLevelType w:val="hybridMultilevel"/>
    <w:tmpl w:val="D9AE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0A37"/>
    <w:multiLevelType w:val="hybridMultilevel"/>
    <w:tmpl w:val="66601086"/>
    <w:lvl w:ilvl="0" w:tplc="44BC3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E49D3"/>
    <w:multiLevelType w:val="hybridMultilevel"/>
    <w:tmpl w:val="C5DC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6E29"/>
    <w:multiLevelType w:val="hybridMultilevel"/>
    <w:tmpl w:val="D7DEE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39"/>
    <w:rsid w:val="00065821"/>
    <w:rsid w:val="000C207C"/>
    <w:rsid w:val="001059D2"/>
    <w:rsid w:val="00162906"/>
    <w:rsid w:val="002533AC"/>
    <w:rsid w:val="00290D9C"/>
    <w:rsid w:val="00297694"/>
    <w:rsid w:val="002D30A8"/>
    <w:rsid w:val="00334A19"/>
    <w:rsid w:val="00420F39"/>
    <w:rsid w:val="00425655"/>
    <w:rsid w:val="004506CD"/>
    <w:rsid w:val="004B6DE7"/>
    <w:rsid w:val="004F673A"/>
    <w:rsid w:val="00592060"/>
    <w:rsid w:val="005A0647"/>
    <w:rsid w:val="005E5F8B"/>
    <w:rsid w:val="005F5E92"/>
    <w:rsid w:val="00627554"/>
    <w:rsid w:val="00643FCB"/>
    <w:rsid w:val="006F682E"/>
    <w:rsid w:val="00726620"/>
    <w:rsid w:val="00836B45"/>
    <w:rsid w:val="008A3A1A"/>
    <w:rsid w:val="008B70E1"/>
    <w:rsid w:val="00921C30"/>
    <w:rsid w:val="00936711"/>
    <w:rsid w:val="00A82B22"/>
    <w:rsid w:val="00A91531"/>
    <w:rsid w:val="00AA0A02"/>
    <w:rsid w:val="00AD02A1"/>
    <w:rsid w:val="00C439C1"/>
    <w:rsid w:val="00CA47D3"/>
    <w:rsid w:val="00CB46F5"/>
    <w:rsid w:val="00CF7A44"/>
    <w:rsid w:val="00D27F4E"/>
    <w:rsid w:val="00D54F8B"/>
    <w:rsid w:val="00DA551D"/>
    <w:rsid w:val="00E40337"/>
    <w:rsid w:val="00E47E7C"/>
    <w:rsid w:val="00E547B9"/>
    <w:rsid w:val="00E56305"/>
    <w:rsid w:val="00E65D4D"/>
    <w:rsid w:val="00E9139C"/>
    <w:rsid w:val="00ED20E7"/>
    <w:rsid w:val="00F26B7E"/>
    <w:rsid w:val="00F96C37"/>
    <w:rsid w:val="00FB7D72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AFF3"/>
  <w15:docId w15:val="{FAEB9EFB-76F6-4E92-AB20-7DC2D02B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D2"/>
  </w:style>
  <w:style w:type="paragraph" w:styleId="Footer">
    <w:name w:val="footer"/>
    <w:basedOn w:val="Normal"/>
    <w:link w:val="Foot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D2"/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7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9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3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3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S\AppData\Roaming\Microsoft\Templates\BizEcon%20R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A1FD86-DC7D-45D6-BCBF-EBD0246250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48CDB9-9FF8-4342-8509-D30BC586A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41C1-BCE4-4D8D-8597-95C612F0B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CD2FB-24CE-4C98-9DEF-D725504C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BizEcon RNH</Template>
  <TotalTime>4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Crumpton</dc:creator>
  <cp:lastModifiedBy>Rebecca Crumpton</cp:lastModifiedBy>
  <cp:revision>3</cp:revision>
  <cp:lastPrinted>2013-03-06T09:22:00Z</cp:lastPrinted>
  <dcterms:created xsi:type="dcterms:W3CDTF">2020-11-06T12:55:00Z</dcterms:created>
  <dcterms:modified xsi:type="dcterms:W3CDTF">2020-11-06T13:00:00Z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