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2B0E" w14:textId="77777777" w:rsidR="00CB79B5" w:rsidRDefault="005E48A7" w:rsidP="00042E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Income statement</w:t>
      </w:r>
    </w:p>
    <w:p w14:paraId="37E6B717" w14:textId="77777777" w:rsidR="005F5EF9" w:rsidRPr="00F54C0E" w:rsidRDefault="005F5EF9" w:rsidP="00042E1A">
      <w:pPr>
        <w:jc w:val="center"/>
        <w:rPr>
          <w:b/>
          <w:sz w:val="32"/>
          <w:szCs w:val="32"/>
          <w:u w:val="single"/>
        </w:rPr>
      </w:pPr>
    </w:p>
    <w:p w14:paraId="290AC2B3" w14:textId="77777777" w:rsidR="009C57E9" w:rsidRPr="005F5EF9" w:rsidRDefault="00042E1A" w:rsidP="00042E1A">
      <w:pPr>
        <w:jc w:val="center"/>
        <w:rPr>
          <w:sz w:val="24"/>
          <w:szCs w:val="24"/>
        </w:rPr>
      </w:pPr>
      <w:r w:rsidRPr="005F5EF9">
        <w:rPr>
          <w:sz w:val="24"/>
          <w:szCs w:val="24"/>
        </w:rPr>
        <w:t>West Cornwall Pasty</w:t>
      </w:r>
      <w:r w:rsidR="004168AA" w:rsidRPr="005F5EF9">
        <w:rPr>
          <w:sz w:val="24"/>
          <w:szCs w:val="24"/>
        </w:rPr>
        <w:t xml:space="preserve"> </w:t>
      </w:r>
      <w:r w:rsidRPr="005F5EF9">
        <w:rPr>
          <w:sz w:val="24"/>
          <w:szCs w:val="24"/>
        </w:rPr>
        <w:t>Co</w:t>
      </w:r>
      <w:r w:rsidR="004E1FA6" w:rsidRPr="005F5EF9">
        <w:rPr>
          <w:sz w:val="24"/>
          <w:szCs w:val="24"/>
        </w:rPr>
        <w:t xml:space="preserve">. needs to set up an income statement </w:t>
      </w:r>
      <w:r w:rsidR="009C57E9" w:rsidRPr="005F5EF9">
        <w:rPr>
          <w:sz w:val="24"/>
          <w:szCs w:val="24"/>
        </w:rPr>
        <w:t xml:space="preserve">to determine how profitable the business has been this year. Review over the following financial information and calculate the </w:t>
      </w:r>
      <w:r w:rsidR="004E1FA6" w:rsidRPr="005F5EF9">
        <w:rPr>
          <w:sz w:val="24"/>
          <w:szCs w:val="24"/>
        </w:rPr>
        <w:t xml:space="preserve">income statement </w:t>
      </w:r>
      <w:r w:rsidRPr="005F5EF9">
        <w:rPr>
          <w:sz w:val="24"/>
          <w:szCs w:val="24"/>
        </w:rPr>
        <w:t>for the</w:t>
      </w:r>
      <w:r w:rsidR="009C57E9" w:rsidRPr="005F5EF9">
        <w:rPr>
          <w:sz w:val="24"/>
          <w:szCs w:val="24"/>
        </w:rPr>
        <w:t xml:space="preserve"> business:</w:t>
      </w:r>
    </w:p>
    <w:p w14:paraId="1CDC2299" w14:textId="77777777" w:rsidR="00042E1A" w:rsidRPr="005F5EF9" w:rsidRDefault="00042E1A" w:rsidP="00977F9C">
      <w:pPr>
        <w:spacing w:after="120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565"/>
        <w:gridCol w:w="2497"/>
        <w:gridCol w:w="2496"/>
      </w:tblGrid>
      <w:tr w:rsidR="00042E1A" w:rsidRPr="005F5EF9" w14:paraId="4F556369" w14:textId="77777777" w:rsidTr="00042E1A">
        <w:trPr>
          <w:trHeight w:val="400"/>
        </w:trPr>
        <w:tc>
          <w:tcPr>
            <w:tcW w:w="9558" w:type="dxa"/>
            <w:gridSpan w:val="3"/>
          </w:tcPr>
          <w:p w14:paraId="44280BB1" w14:textId="77777777" w:rsidR="00042E1A" w:rsidRPr="005F5EF9" w:rsidRDefault="00042E1A" w:rsidP="00042E1A">
            <w:pPr>
              <w:jc w:val="center"/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Income statement</w:t>
            </w:r>
          </w:p>
        </w:tc>
      </w:tr>
      <w:tr w:rsidR="00042E1A" w:rsidRPr="005F5EF9" w14:paraId="0E9E6B20" w14:textId="77777777" w:rsidTr="00042E1A">
        <w:trPr>
          <w:trHeight w:val="419"/>
        </w:trPr>
        <w:tc>
          <w:tcPr>
            <w:tcW w:w="4565" w:type="dxa"/>
          </w:tcPr>
          <w:p w14:paraId="19D39262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64A367E8" w14:textId="77777777" w:rsidR="00042E1A" w:rsidRPr="005F5EF9" w:rsidRDefault="00042E1A" w:rsidP="00042E1A">
            <w:pPr>
              <w:jc w:val="center"/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£</w:t>
            </w:r>
          </w:p>
        </w:tc>
        <w:tc>
          <w:tcPr>
            <w:tcW w:w="2496" w:type="dxa"/>
          </w:tcPr>
          <w:p w14:paraId="6BD612DC" w14:textId="77777777" w:rsidR="00042E1A" w:rsidRPr="005F5EF9" w:rsidRDefault="00042E1A" w:rsidP="00042E1A">
            <w:pPr>
              <w:jc w:val="center"/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£</w:t>
            </w:r>
          </w:p>
        </w:tc>
      </w:tr>
      <w:tr w:rsidR="00042E1A" w:rsidRPr="005F5EF9" w14:paraId="373AE449" w14:textId="77777777" w:rsidTr="00042E1A">
        <w:trPr>
          <w:trHeight w:val="400"/>
        </w:trPr>
        <w:tc>
          <w:tcPr>
            <w:tcW w:w="4565" w:type="dxa"/>
          </w:tcPr>
          <w:p w14:paraId="6E805EFF" w14:textId="77777777" w:rsidR="00042E1A" w:rsidRPr="005F5EF9" w:rsidRDefault="00042E1A" w:rsidP="00042E1A">
            <w:pPr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Sales</w:t>
            </w:r>
          </w:p>
        </w:tc>
        <w:tc>
          <w:tcPr>
            <w:tcW w:w="2497" w:type="dxa"/>
          </w:tcPr>
          <w:p w14:paraId="4DC95B91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40CA9820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74 940</w:t>
            </w:r>
          </w:p>
        </w:tc>
      </w:tr>
      <w:tr w:rsidR="00042E1A" w:rsidRPr="005F5EF9" w14:paraId="540A8C6E" w14:textId="77777777" w:rsidTr="00042E1A">
        <w:trPr>
          <w:trHeight w:val="419"/>
        </w:trPr>
        <w:tc>
          <w:tcPr>
            <w:tcW w:w="4565" w:type="dxa"/>
          </w:tcPr>
          <w:p w14:paraId="69548422" w14:textId="77777777" w:rsidR="00042E1A" w:rsidRPr="005F5EF9" w:rsidRDefault="00042E1A" w:rsidP="00042E1A">
            <w:pPr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Cost of Sales</w:t>
            </w:r>
          </w:p>
        </w:tc>
        <w:tc>
          <w:tcPr>
            <w:tcW w:w="2497" w:type="dxa"/>
          </w:tcPr>
          <w:p w14:paraId="6A5DEE5B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308E0961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29 957.50</w:t>
            </w:r>
          </w:p>
        </w:tc>
      </w:tr>
      <w:tr w:rsidR="00042E1A" w:rsidRPr="005F5EF9" w14:paraId="655123DD" w14:textId="77777777" w:rsidTr="00042E1A">
        <w:trPr>
          <w:trHeight w:val="400"/>
        </w:trPr>
        <w:tc>
          <w:tcPr>
            <w:tcW w:w="4565" w:type="dxa"/>
          </w:tcPr>
          <w:p w14:paraId="33BA28A9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Gross profit</w:t>
            </w:r>
          </w:p>
        </w:tc>
        <w:tc>
          <w:tcPr>
            <w:tcW w:w="2497" w:type="dxa"/>
          </w:tcPr>
          <w:p w14:paraId="07B6A6ED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052E892D" w14:textId="77777777" w:rsidR="00042E1A" w:rsidRPr="006702D0" w:rsidRDefault="006702D0" w:rsidP="00042E1A">
            <w:pPr>
              <w:rPr>
                <w:b/>
                <w:sz w:val="24"/>
                <w:szCs w:val="24"/>
              </w:rPr>
            </w:pPr>
            <w:r w:rsidRPr="006702D0">
              <w:rPr>
                <w:b/>
                <w:sz w:val="24"/>
                <w:szCs w:val="24"/>
              </w:rPr>
              <w:t>44 982.50</w:t>
            </w:r>
          </w:p>
        </w:tc>
      </w:tr>
      <w:tr w:rsidR="00042E1A" w:rsidRPr="005F5EF9" w14:paraId="039C1D9C" w14:textId="77777777" w:rsidTr="00042E1A">
        <w:trPr>
          <w:trHeight w:val="419"/>
        </w:trPr>
        <w:tc>
          <w:tcPr>
            <w:tcW w:w="4565" w:type="dxa"/>
          </w:tcPr>
          <w:p w14:paraId="74D9CF0A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62E8B934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1515E26D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3F86E42B" w14:textId="77777777" w:rsidTr="00042E1A">
        <w:trPr>
          <w:trHeight w:val="400"/>
        </w:trPr>
        <w:tc>
          <w:tcPr>
            <w:tcW w:w="7062" w:type="dxa"/>
            <w:gridSpan w:val="2"/>
          </w:tcPr>
          <w:p w14:paraId="17288B05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2496" w:type="dxa"/>
          </w:tcPr>
          <w:p w14:paraId="0969EBC7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</w:tr>
      <w:tr w:rsidR="00042E1A" w:rsidRPr="005F5EF9" w14:paraId="01999B95" w14:textId="77777777" w:rsidTr="00042E1A">
        <w:trPr>
          <w:trHeight w:val="419"/>
        </w:trPr>
        <w:tc>
          <w:tcPr>
            <w:tcW w:w="4565" w:type="dxa"/>
          </w:tcPr>
          <w:p w14:paraId="34EC2C46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Wages</w:t>
            </w:r>
          </w:p>
        </w:tc>
        <w:tc>
          <w:tcPr>
            <w:tcW w:w="2497" w:type="dxa"/>
          </w:tcPr>
          <w:p w14:paraId="636B4D6C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8 850</w:t>
            </w:r>
          </w:p>
        </w:tc>
        <w:tc>
          <w:tcPr>
            <w:tcW w:w="2496" w:type="dxa"/>
          </w:tcPr>
          <w:p w14:paraId="268619D4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553A39F7" w14:textId="77777777" w:rsidTr="00042E1A">
        <w:trPr>
          <w:trHeight w:val="400"/>
        </w:trPr>
        <w:tc>
          <w:tcPr>
            <w:tcW w:w="4565" w:type="dxa"/>
          </w:tcPr>
          <w:p w14:paraId="7CF25421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</w:p>
        </w:tc>
        <w:tc>
          <w:tcPr>
            <w:tcW w:w="2497" w:type="dxa"/>
          </w:tcPr>
          <w:p w14:paraId="77926E3F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11 500</w:t>
            </w:r>
          </w:p>
        </w:tc>
        <w:tc>
          <w:tcPr>
            <w:tcW w:w="2496" w:type="dxa"/>
          </w:tcPr>
          <w:p w14:paraId="479C60CB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32912C87" w14:textId="77777777" w:rsidTr="00042E1A">
        <w:trPr>
          <w:trHeight w:val="419"/>
        </w:trPr>
        <w:tc>
          <w:tcPr>
            <w:tcW w:w="4565" w:type="dxa"/>
          </w:tcPr>
          <w:p w14:paraId="35CE99FD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Advertising</w:t>
            </w:r>
          </w:p>
        </w:tc>
        <w:tc>
          <w:tcPr>
            <w:tcW w:w="2497" w:type="dxa"/>
          </w:tcPr>
          <w:p w14:paraId="51F64FE8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496" w:type="dxa"/>
          </w:tcPr>
          <w:p w14:paraId="71645EAE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387970F9" w14:textId="77777777" w:rsidTr="00042E1A">
        <w:trPr>
          <w:trHeight w:val="400"/>
        </w:trPr>
        <w:tc>
          <w:tcPr>
            <w:tcW w:w="4565" w:type="dxa"/>
          </w:tcPr>
          <w:p w14:paraId="0665FF81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2497" w:type="dxa"/>
          </w:tcPr>
          <w:p w14:paraId="12079DC8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1 475</w:t>
            </w:r>
          </w:p>
        </w:tc>
        <w:tc>
          <w:tcPr>
            <w:tcW w:w="2496" w:type="dxa"/>
          </w:tcPr>
          <w:p w14:paraId="493CB1AF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7C5097DB" w14:textId="77777777" w:rsidTr="00042E1A">
        <w:trPr>
          <w:trHeight w:val="400"/>
        </w:trPr>
        <w:tc>
          <w:tcPr>
            <w:tcW w:w="4565" w:type="dxa"/>
          </w:tcPr>
          <w:p w14:paraId="25EFD79A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2497" w:type="dxa"/>
          </w:tcPr>
          <w:p w14:paraId="7D2EEBEF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5 450</w:t>
            </w:r>
          </w:p>
        </w:tc>
        <w:tc>
          <w:tcPr>
            <w:tcW w:w="2496" w:type="dxa"/>
          </w:tcPr>
          <w:p w14:paraId="0C1E2A7C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45670FC7" w14:textId="77777777" w:rsidTr="00042E1A">
        <w:trPr>
          <w:trHeight w:val="419"/>
        </w:trPr>
        <w:tc>
          <w:tcPr>
            <w:tcW w:w="4565" w:type="dxa"/>
          </w:tcPr>
          <w:p w14:paraId="3ADEB155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tc>
          <w:tcPr>
            <w:tcW w:w="2497" w:type="dxa"/>
          </w:tcPr>
          <w:p w14:paraId="0C45DEA0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1 125</w:t>
            </w:r>
          </w:p>
        </w:tc>
        <w:tc>
          <w:tcPr>
            <w:tcW w:w="2496" w:type="dxa"/>
          </w:tcPr>
          <w:p w14:paraId="6F7A644F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680D0AE9" w14:textId="77777777" w:rsidTr="00042E1A">
        <w:trPr>
          <w:trHeight w:val="400"/>
        </w:trPr>
        <w:tc>
          <w:tcPr>
            <w:tcW w:w="4565" w:type="dxa"/>
          </w:tcPr>
          <w:p w14:paraId="1DD5207C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Utilities</w:t>
            </w:r>
          </w:p>
        </w:tc>
        <w:tc>
          <w:tcPr>
            <w:tcW w:w="2497" w:type="dxa"/>
          </w:tcPr>
          <w:p w14:paraId="144BEAB3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6 850</w:t>
            </w:r>
          </w:p>
        </w:tc>
        <w:tc>
          <w:tcPr>
            <w:tcW w:w="2496" w:type="dxa"/>
          </w:tcPr>
          <w:p w14:paraId="3F778A9A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5B2161CF" w14:textId="77777777" w:rsidTr="00042E1A">
        <w:trPr>
          <w:trHeight w:val="419"/>
        </w:trPr>
        <w:tc>
          <w:tcPr>
            <w:tcW w:w="4565" w:type="dxa"/>
          </w:tcPr>
          <w:p w14:paraId="57688C19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Total Expenditure</w:t>
            </w:r>
          </w:p>
        </w:tc>
        <w:tc>
          <w:tcPr>
            <w:tcW w:w="2497" w:type="dxa"/>
          </w:tcPr>
          <w:p w14:paraId="60D373CC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2B0E3559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36 100</w:t>
            </w:r>
          </w:p>
        </w:tc>
      </w:tr>
      <w:tr w:rsidR="00042E1A" w:rsidRPr="005F5EF9" w14:paraId="07DDF0FB" w14:textId="77777777" w:rsidTr="00042E1A">
        <w:trPr>
          <w:trHeight w:val="400"/>
        </w:trPr>
        <w:tc>
          <w:tcPr>
            <w:tcW w:w="4565" w:type="dxa"/>
          </w:tcPr>
          <w:p w14:paraId="2AB2312B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111518D7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716697E4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2610ACF3" w14:textId="77777777" w:rsidTr="00042E1A">
        <w:trPr>
          <w:trHeight w:val="419"/>
        </w:trPr>
        <w:tc>
          <w:tcPr>
            <w:tcW w:w="4565" w:type="dxa"/>
          </w:tcPr>
          <w:p w14:paraId="68727711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Net Profit</w:t>
            </w:r>
          </w:p>
        </w:tc>
        <w:tc>
          <w:tcPr>
            <w:tcW w:w="2497" w:type="dxa"/>
          </w:tcPr>
          <w:p w14:paraId="0A4EB5A0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089A6490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8 882.50</w:t>
            </w:r>
          </w:p>
        </w:tc>
      </w:tr>
      <w:tr w:rsidR="00042E1A" w:rsidRPr="005F5EF9" w14:paraId="1EB26C1D" w14:textId="77777777" w:rsidTr="00042E1A">
        <w:trPr>
          <w:trHeight w:val="400"/>
        </w:trPr>
        <w:tc>
          <w:tcPr>
            <w:tcW w:w="4565" w:type="dxa"/>
          </w:tcPr>
          <w:p w14:paraId="68C7A870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4E95B970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60F7D4FA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7D65FA5D" w14:textId="77777777" w:rsidTr="00042E1A">
        <w:trPr>
          <w:trHeight w:val="419"/>
        </w:trPr>
        <w:tc>
          <w:tcPr>
            <w:tcW w:w="7062" w:type="dxa"/>
            <w:gridSpan w:val="2"/>
          </w:tcPr>
          <w:p w14:paraId="3DEA6096" w14:textId="77777777" w:rsidR="00042E1A" w:rsidRPr="005F5EF9" w:rsidRDefault="00042E1A" w:rsidP="00042E1A">
            <w:pPr>
              <w:rPr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Limited company data</w:t>
            </w:r>
          </w:p>
        </w:tc>
        <w:tc>
          <w:tcPr>
            <w:tcW w:w="2496" w:type="dxa"/>
          </w:tcPr>
          <w:p w14:paraId="63884257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</w:tr>
      <w:tr w:rsidR="00042E1A" w:rsidRPr="005F5EF9" w14:paraId="125BB334" w14:textId="77777777" w:rsidTr="00042E1A">
        <w:trPr>
          <w:trHeight w:val="400"/>
        </w:trPr>
        <w:tc>
          <w:tcPr>
            <w:tcW w:w="4565" w:type="dxa"/>
          </w:tcPr>
          <w:p w14:paraId="4C42BE2A" w14:textId="77777777" w:rsidR="00042E1A" w:rsidRPr="005F5EF9" w:rsidRDefault="006702D0" w:rsidP="00042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</w:t>
            </w:r>
          </w:p>
        </w:tc>
        <w:tc>
          <w:tcPr>
            <w:tcW w:w="2497" w:type="dxa"/>
          </w:tcPr>
          <w:p w14:paraId="37863F2E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2496" w:type="dxa"/>
          </w:tcPr>
          <w:p w14:paraId="34328D18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44A7B715" w14:textId="77777777" w:rsidTr="00042E1A">
        <w:trPr>
          <w:trHeight w:val="419"/>
        </w:trPr>
        <w:tc>
          <w:tcPr>
            <w:tcW w:w="4565" w:type="dxa"/>
          </w:tcPr>
          <w:p w14:paraId="62F6916E" w14:textId="77777777" w:rsidR="00042E1A" w:rsidRPr="005F5EF9" w:rsidRDefault="006702D0" w:rsidP="00042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Dividends</w:t>
            </w:r>
          </w:p>
        </w:tc>
        <w:tc>
          <w:tcPr>
            <w:tcW w:w="2497" w:type="dxa"/>
          </w:tcPr>
          <w:p w14:paraId="28360400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2496" w:type="dxa"/>
          </w:tcPr>
          <w:p w14:paraId="3B444213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14:paraId="7D2FC09B" w14:textId="77777777" w:rsidTr="00042E1A">
        <w:trPr>
          <w:trHeight w:val="400"/>
        </w:trPr>
        <w:tc>
          <w:tcPr>
            <w:tcW w:w="4565" w:type="dxa"/>
          </w:tcPr>
          <w:p w14:paraId="712774D8" w14:textId="77777777"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Retained Profit</w:t>
            </w:r>
          </w:p>
        </w:tc>
        <w:tc>
          <w:tcPr>
            <w:tcW w:w="2497" w:type="dxa"/>
          </w:tcPr>
          <w:p w14:paraId="11BA88F8" w14:textId="77777777"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3C25475E" w14:textId="77777777" w:rsidR="00042E1A" w:rsidRPr="005F5EF9" w:rsidRDefault="006702D0" w:rsidP="0004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882.50</w:t>
            </w:r>
            <w:bookmarkStart w:id="0" w:name="_GoBack"/>
            <w:bookmarkEnd w:id="0"/>
          </w:p>
        </w:tc>
      </w:tr>
    </w:tbl>
    <w:p w14:paraId="2BFCE3E2" w14:textId="77777777" w:rsidR="00042E1A" w:rsidRPr="005F5EF9" w:rsidRDefault="00042E1A" w:rsidP="00042E1A">
      <w:pPr>
        <w:spacing w:after="120"/>
        <w:rPr>
          <w:b/>
          <w:sz w:val="24"/>
          <w:szCs w:val="24"/>
        </w:rPr>
      </w:pPr>
      <w:r w:rsidRPr="005F5EF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8B55A" wp14:editId="6D123F3E">
                <wp:simplePos x="0" y="0"/>
                <wp:positionH relativeFrom="column">
                  <wp:posOffset>3125337</wp:posOffset>
                </wp:positionH>
                <wp:positionV relativeFrom="paragraph">
                  <wp:posOffset>30025</wp:posOffset>
                </wp:positionV>
                <wp:extent cx="3835021" cy="6905767"/>
                <wp:effectExtent l="0" t="0" r="133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021" cy="690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B35D4" w14:textId="77777777" w:rsidR="00042E1A" w:rsidRDefault="00042E1A">
                            <w:pPr>
                              <w:rPr>
                                <w:b/>
                              </w:rPr>
                            </w:pPr>
                            <w:r w:rsidRPr="00042E1A">
                              <w:rPr>
                                <w:b/>
                              </w:rPr>
                              <w:t xml:space="preserve">Workings </w:t>
                            </w:r>
                            <w:proofErr w:type="gramStart"/>
                            <w:r w:rsidRPr="00042E1A">
                              <w:rPr>
                                <w:b/>
                              </w:rPr>
                              <w:t>Out</w:t>
                            </w:r>
                            <w:proofErr w:type="gramEnd"/>
                            <w:r w:rsidRPr="00042E1A">
                              <w:rPr>
                                <w:b/>
                              </w:rPr>
                              <w:t xml:space="preserve"> Box:</w:t>
                            </w:r>
                          </w:p>
                          <w:p w14:paraId="7D7D016B" w14:textId="77777777" w:rsidR="00042E1A" w:rsidRDefault="00042E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Sales for Pasty Shop</w:t>
                            </w:r>
                          </w:p>
                          <w:p w14:paraId="3FAC6C5E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24,500 Meat and Potato Pies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£1.85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£45 325</w:t>
                            </w:r>
                          </w:p>
                          <w:p w14:paraId="54C62DC9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11,800 Sausage rolls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£1.30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£15,340</w:t>
                            </w:r>
                          </w:p>
                          <w:p w14:paraId="51D7577A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4,000 Steak and Kidney Pies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£1.95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£7 800</w:t>
                            </w:r>
                          </w:p>
                          <w:p w14:paraId="4D43CCE5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2,000 pizza slices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£2.75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£5 500</w:t>
                            </w:r>
                          </w:p>
                          <w:p w14:paraId="3D184469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1,500 packets of crisps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65p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£975</w:t>
                            </w:r>
                          </w:p>
                          <w:p w14:paraId="6705341A" w14:textId="77777777" w:rsidR="00042E1A" w:rsidRDefault="006702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= £74 940</w:t>
                            </w:r>
                          </w:p>
                          <w:p w14:paraId="4DACBFFB" w14:textId="77777777"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14:paraId="774DE7A8" w14:textId="77777777" w:rsidR="00042E1A" w:rsidRDefault="00042E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Purchases of Pasty Shop</w:t>
                            </w:r>
                          </w:p>
                          <w:p w14:paraId="02BD1251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300 boxes of frozen sausages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£35 each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£10 500</w:t>
                            </w:r>
                          </w:p>
                          <w:p w14:paraId="2A7471B0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55 boxes of crisps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£10.50 each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£577.50</w:t>
                            </w:r>
                          </w:p>
                          <w:p w14:paraId="503A329F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2000 packets of prepared dough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F5EF9">
                              <w:rPr>
                                <w:sz w:val="24"/>
                                <w:szCs w:val="24"/>
                              </w:rPr>
                              <w:t xml:space="preserve"> £3.75 each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£7 500</w:t>
                            </w:r>
                          </w:p>
                          <w:p w14:paraId="63B4EBC1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>Meat for pies: £10,630</w:t>
                            </w:r>
                          </w:p>
                          <w:p w14:paraId="2EC53DD4" w14:textId="77777777" w:rsidR="006702D0" w:rsidRPr="005F5EF9" w:rsidRDefault="006702D0" w:rsidP="006702D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5F5EF9">
                              <w:rPr>
                                <w:sz w:val="24"/>
                                <w:szCs w:val="24"/>
                              </w:rPr>
                              <w:t>Toppings and tomato base: £750</w:t>
                            </w:r>
                          </w:p>
                          <w:p w14:paraId="5FE1CB60" w14:textId="77777777" w:rsidR="00042E1A" w:rsidRDefault="006702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= £29 957.50</w:t>
                            </w:r>
                          </w:p>
                          <w:p w14:paraId="74440826" w14:textId="77777777" w:rsidR="006702D0" w:rsidRPr="00042E1A" w:rsidRDefault="006702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8B5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.1pt;margin-top:2.35pt;width:301.95pt;height:543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" fillcolor="white [3201]" strokeweight=".5pt">
                <v:textbox>
                  <w:txbxContent>
                    <w:p w14:paraId="7FEB35D4" w14:textId="77777777" w:rsidR="00042E1A" w:rsidRDefault="00042E1A">
                      <w:pPr>
                        <w:rPr>
                          <w:b/>
                        </w:rPr>
                      </w:pPr>
                      <w:r w:rsidRPr="00042E1A">
                        <w:rPr>
                          <w:b/>
                        </w:rPr>
                        <w:t xml:space="preserve">Workings </w:t>
                      </w:r>
                      <w:proofErr w:type="gramStart"/>
                      <w:r w:rsidRPr="00042E1A">
                        <w:rPr>
                          <w:b/>
                        </w:rPr>
                        <w:t>Out</w:t>
                      </w:r>
                      <w:proofErr w:type="gramEnd"/>
                      <w:r w:rsidRPr="00042E1A">
                        <w:rPr>
                          <w:b/>
                        </w:rPr>
                        <w:t xml:space="preserve"> Box:</w:t>
                      </w:r>
                    </w:p>
                    <w:p w14:paraId="7D7D016B" w14:textId="77777777" w:rsidR="00042E1A" w:rsidRDefault="00042E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Sales for Pasty Shop</w:t>
                      </w:r>
                    </w:p>
                    <w:p w14:paraId="3FAC6C5E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24,500 Meat and Potato Pies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£1.85</w:t>
                      </w:r>
                      <w:r>
                        <w:rPr>
                          <w:sz w:val="24"/>
                          <w:szCs w:val="24"/>
                        </w:rPr>
                        <w:t xml:space="preserve"> = £45 325</w:t>
                      </w:r>
                    </w:p>
                    <w:p w14:paraId="54C62DC9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11,800 Sausage rolls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£1.30</w:t>
                      </w:r>
                      <w:r>
                        <w:rPr>
                          <w:sz w:val="24"/>
                          <w:szCs w:val="24"/>
                        </w:rPr>
                        <w:t xml:space="preserve"> = £15,340</w:t>
                      </w:r>
                    </w:p>
                    <w:p w14:paraId="51D7577A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4,000 Steak and Kidney Pies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£1.95</w:t>
                      </w:r>
                      <w:r>
                        <w:rPr>
                          <w:sz w:val="24"/>
                          <w:szCs w:val="24"/>
                        </w:rPr>
                        <w:t xml:space="preserve"> = £7 800</w:t>
                      </w:r>
                    </w:p>
                    <w:p w14:paraId="4D43CCE5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2,000 pizza slices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£2.75</w:t>
                      </w:r>
                      <w:r>
                        <w:rPr>
                          <w:sz w:val="24"/>
                          <w:szCs w:val="24"/>
                        </w:rPr>
                        <w:t xml:space="preserve"> = £5 500</w:t>
                      </w:r>
                    </w:p>
                    <w:p w14:paraId="3D184469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1,500 packets of crisps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65p</w:t>
                      </w:r>
                      <w:r>
                        <w:rPr>
                          <w:sz w:val="24"/>
                          <w:szCs w:val="24"/>
                        </w:rPr>
                        <w:t xml:space="preserve"> = £975</w:t>
                      </w:r>
                    </w:p>
                    <w:p w14:paraId="6705341A" w14:textId="77777777" w:rsidR="00042E1A" w:rsidRDefault="006702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= £74 940</w:t>
                      </w:r>
                    </w:p>
                    <w:p w14:paraId="4DACBFFB" w14:textId="77777777" w:rsidR="00042E1A" w:rsidRDefault="00042E1A">
                      <w:pPr>
                        <w:rPr>
                          <w:b/>
                        </w:rPr>
                      </w:pPr>
                    </w:p>
                    <w:p w14:paraId="774DE7A8" w14:textId="77777777" w:rsidR="00042E1A" w:rsidRDefault="00042E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Purchases of Pasty Shop</w:t>
                      </w:r>
                    </w:p>
                    <w:p w14:paraId="02BD1251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300 boxes of frozen sausages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£35 each</w:t>
                      </w:r>
                      <w:r>
                        <w:rPr>
                          <w:sz w:val="24"/>
                          <w:szCs w:val="24"/>
                        </w:rPr>
                        <w:t xml:space="preserve"> = £10 500</w:t>
                      </w:r>
                    </w:p>
                    <w:p w14:paraId="2A7471B0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55 boxes of crisps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£10.50 each</w:t>
                      </w:r>
                      <w:r>
                        <w:rPr>
                          <w:sz w:val="24"/>
                          <w:szCs w:val="24"/>
                        </w:rPr>
                        <w:t xml:space="preserve"> = £577.50</w:t>
                      </w:r>
                    </w:p>
                    <w:p w14:paraId="503A329F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 xml:space="preserve">2000 packets of prepared dough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F5EF9">
                        <w:rPr>
                          <w:sz w:val="24"/>
                          <w:szCs w:val="24"/>
                        </w:rPr>
                        <w:t xml:space="preserve"> £3.75 each</w:t>
                      </w:r>
                      <w:r>
                        <w:rPr>
                          <w:sz w:val="24"/>
                          <w:szCs w:val="24"/>
                        </w:rPr>
                        <w:t xml:space="preserve"> = £7 500</w:t>
                      </w:r>
                    </w:p>
                    <w:p w14:paraId="63B4EBC1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>Meat for pies: £10,630</w:t>
                      </w:r>
                    </w:p>
                    <w:p w14:paraId="2EC53DD4" w14:textId="77777777" w:rsidR="006702D0" w:rsidRPr="005F5EF9" w:rsidRDefault="006702D0" w:rsidP="006702D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5F5EF9">
                        <w:rPr>
                          <w:sz w:val="24"/>
                          <w:szCs w:val="24"/>
                        </w:rPr>
                        <w:t>Toppings and tomato base: £750</w:t>
                      </w:r>
                    </w:p>
                    <w:p w14:paraId="5FE1CB60" w14:textId="77777777" w:rsidR="00042E1A" w:rsidRDefault="006702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= £29 957.50</w:t>
                      </w:r>
                    </w:p>
                    <w:p w14:paraId="74440826" w14:textId="77777777" w:rsidR="006702D0" w:rsidRPr="00042E1A" w:rsidRDefault="006702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5EF9">
        <w:rPr>
          <w:b/>
          <w:sz w:val="24"/>
          <w:szCs w:val="24"/>
        </w:rPr>
        <w:t xml:space="preserve">Sales for the </w:t>
      </w:r>
      <w:proofErr w:type="spellStart"/>
      <w:r w:rsidRPr="005F5EF9">
        <w:rPr>
          <w:b/>
          <w:sz w:val="24"/>
          <w:szCs w:val="24"/>
        </w:rPr>
        <w:t>pasty</w:t>
      </w:r>
      <w:proofErr w:type="spellEnd"/>
      <w:r w:rsidRPr="005F5EF9">
        <w:rPr>
          <w:b/>
          <w:sz w:val="24"/>
          <w:szCs w:val="24"/>
        </w:rPr>
        <w:t xml:space="preserve"> shop were as follows:</w:t>
      </w:r>
    </w:p>
    <w:p w14:paraId="1FBF2C65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24,500 Meat and Potato Pies at £1.85</w:t>
      </w:r>
    </w:p>
    <w:p w14:paraId="0416E9A0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11,800 Sausage rolls at £1.30</w:t>
      </w:r>
    </w:p>
    <w:p w14:paraId="7E0D44CF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4,000 Steak and Kidney Pies at £1.95</w:t>
      </w:r>
    </w:p>
    <w:p w14:paraId="5E15C769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2,000 pizza slices at £2.75</w:t>
      </w:r>
    </w:p>
    <w:p w14:paraId="048FFE0F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1,500 packets of crisps at 65p</w:t>
      </w:r>
    </w:p>
    <w:p w14:paraId="2312430B" w14:textId="77777777" w:rsidR="00042E1A" w:rsidRPr="005F5EF9" w:rsidRDefault="00042E1A" w:rsidP="00042E1A">
      <w:pPr>
        <w:spacing w:after="120"/>
        <w:rPr>
          <w:sz w:val="6"/>
          <w:szCs w:val="24"/>
        </w:rPr>
      </w:pPr>
    </w:p>
    <w:p w14:paraId="0EA2BC50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b/>
          <w:sz w:val="24"/>
          <w:szCs w:val="24"/>
        </w:rPr>
        <w:t xml:space="preserve">Purchases for the </w:t>
      </w:r>
      <w:proofErr w:type="spellStart"/>
      <w:r w:rsidRPr="005F5EF9">
        <w:rPr>
          <w:b/>
          <w:sz w:val="24"/>
          <w:szCs w:val="24"/>
        </w:rPr>
        <w:t>pasty</w:t>
      </w:r>
      <w:proofErr w:type="spellEnd"/>
      <w:r w:rsidRPr="005F5EF9">
        <w:rPr>
          <w:b/>
          <w:sz w:val="24"/>
          <w:szCs w:val="24"/>
        </w:rPr>
        <w:t xml:space="preserve"> shop were as follows:</w:t>
      </w:r>
    </w:p>
    <w:p w14:paraId="141F0F33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300 boxes of frozen sausages at £35 each</w:t>
      </w:r>
    </w:p>
    <w:p w14:paraId="0696CB9B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55 boxes of crisps at £10.50 each</w:t>
      </w:r>
    </w:p>
    <w:p w14:paraId="620DB600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2000 packets of prepared dough at £3.75 each</w:t>
      </w:r>
    </w:p>
    <w:p w14:paraId="430BFCC9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Meat for pies: £10,630</w:t>
      </w:r>
    </w:p>
    <w:p w14:paraId="3DED7C3E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Toppings and tomato base: £750</w:t>
      </w:r>
    </w:p>
    <w:p w14:paraId="5AC42C77" w14:textId="77777777" w:rsidR="00042E1A" w:rsidRPr="005F5EF9" w:rsidRDefault="00042E1A" w:rsidP="00042E1A">
      <w:pPr>
        <w:spacing w:after="120"/>
        <w:rPr>
          <w:b/>
          <w:sz w:val="6"/>
          <w:szCs w:val="24"/>
        </w:rPr>
      </w:pPr>
    </w:p>
    <w:p w14:paraId="32EAB82F" w14:textId="77777777" w:rsidR="00042E1A" w:rsidRPr="005F5EF9" w:rsidRDefault="00042E1A" w:rsidP="00042E1A">
      <w:pPr>
        <w:spacing w:after="120"/>
        <w:rPr>
          <w:b/>
          <w:sz w:val="24"/>
          <w:szCs w:val="24"/>
        </w:rPr>
      </w:pPr>
      <w:r w:rsidRPr="005F5EF9">
        <w:rPr>
          <w:b/>
          <w:sz w:val="24"/>
          <w:szCs w:val="24"/>
        </w:rPr>
        <w:t>Additional expenses for the takeaway:</w:t>
      </w:r>
    </w:p>
    <w:p w14:paraId="71A8AC93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Wages - £8,850</w:t>
      </w:r>
    </w:p>
    <w:p w14:paraId="6EF18ADF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Rent - £11,500</w:t>
      </w:r>
    </w:p>
    <w:p w14:paraId="43697670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Advertising - £850</w:t>
      </w:r>
    </w:p>
    <w:p w14:paraId="3FF1700B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Insurance - £1,475</w:t>
      </w:r>
    </w:p>
    <w:p w14:paraId="2C64292B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Vehicle - £5,450</w:t>
      </w:r>
    </w:p>
    <w:p w14:paraId="198C21ED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Telephone - £1,125</w:t>
      </w:r>
    </w:p>
    <w:p w14:paraId="2FFE49A1" w14:textId="77777777" w:rsidR="00042E1A" w:rsidRPr="005F5EF9" w:rsidRDefault="005F5EF9" w:rsidP="00042E1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Utilities </w:t>
      </w:r>
      <w:r w:rsidR="00042E1A" w:rsidRPr="005F5EF9">
        <w:rPr>
          <w:sz w:val="24"/>
          <w:szCs w:val="24"/>
        </w:rPr>
        <w:t>- £6,850</w:t>
      </w:r>
    </w:p>
    <w:p w14:paraId="495B78BC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112FF9" wp14:editId="5E6A4670">
                <wp:simplePos x="0" y="0"/>
                <wp:positionH relativeFrom="column">
                  <wp:posOffset>7369175</wp:posOffset>
                </wp:positionH>
                <wp:positionV relativeFrom="paragraph">
                  <wp:posOffset>71490</wp:posOffset>
                </wp:positionV>
                <wp:extent cx="5868537" cy="791570"/>
                <wp:effectExtent l="0" t="0" r="1841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37" cy="79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CF469" w14:textId="77777777" w:rsidR="005F5EF9" w:rsidRDefault="00042E1A" w:rsidP="005F5EF9">
                            <w:pPr>
                              <w:jc w:val="center"/>
                            </w:pPr>
                            <w:r>
                              <w:t xml:space="preserve">The West Cornwall Pasty Co. is a </w:t>
                            </w:r>
                            <w:proofErr w:type="spellStart"/>
                            <w:r>
                              <w:t>soletrader</w:t>
                            </w:r>
                            <w:proofErr w:type="spellEnd"/>
                            <w:r>
                              <w:t xml:space="preserve"> and needs to obtain finance in order for the business to continue trading. Analyse </w:t>
                            </w:r>
                            <w:r w:rsidRPr="00042E1A">
                              <w:rPr>
                                <w:b/>
                              </w:rPr>
                              <w:t>two</w:t>
                            </w:r>
                            <w:r>
                              <w:t xml:space="preserve"> sources of finance that could help this business further expand</w:t>
                            </w:r>
                          </w:p>
                          <w:p w14:paraId="67791FE8" w14:textId="77777777" w:rsidR="00042E1A" w:rsidRDefault="00042E1A" w:rsidP="005F5EF9">
                            <w:pPr>
                              <w:jc w:val="right"/>
                            </w:pPr>
                            <w:r w:rsidRPr="00042E1A">
                              <w:rPr>
                                <w:i/>
                              </w:rPr>
                              <w:t>(8 Marks)</w:t>
                            </w:r>
                          </w:p>
                          <w:p w14:paraId="2CC9F73A" w14:textId="77777777" w:rsidR="00042E1A" w:rsidRDefault="00042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0.25pt;margin-top:5.65pt;width:462.1pt;height:62.3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" fillcolor="white [3201]" strokeweight=".5pt">
                <v:textbox>
                  <w:txbxContent>
                    <w:p w:rsidR="005F5EF9" w:rsidRDefault="00042E1A" w:rsidP="005F5EF9">
                      <w:pPr>
                        <w:jc w:val="center"/>
                      </w:pPr>
                      <w:r>
                        <w:t>The West Cornwall P</w:t>
                      </w:r>
                      <w:r>
                        <w:t>ast</w:t>
                      </w:r>
                      <w:r>
                        <w:t>y Co.</w:t>
                      </w:r>
                      <w:r>
                        <w:t xml:space="preserve"> is a </w:t>
                      </w:r>
                      <w:proofErr w:type="spellStart"/>
                      <w:r>
                        <w:t>soletrader</w:t>
                      </w:r>
                      <w:proofErr w:type="spellEnd"/>
                      <w:r>
                        <w:t xml:space="preserve"> and needs to obtain finance in order for the business to continue trading. Analyse </w:t>
                      </w:r>
                      <w:r w:rsidRPr="00042E1A">
                        <w:rPr>
                          <w:b/>
                        </w:rPr>
                        <w:t>two</w:t>
                      </w:r>
                      <w:r>
                        <w:t xml:space="preserve"> sources of finance that could help this business further expand</w:t>
                      </w:r>
                    </w:p>
                    <w:p w:rsidR="00042E1A" w:rsidRDefault="00042E1A" w:rsidP="005F5EF9">
                      <w:pPr>
                        <w:jc w:val="right"/>
                      </w:pPr>
                      <w:r w:rsidRPr="00042E1A">
                        <w:rPr>
                          <w:i/>
                        </w:rPr>
                        <w:t>(8 Marks)</w:t>
                      </w:r>
                    </w:p>
                    <w:p w:rsidR="00042E1A" w:rsidRDefault="00042E1A"/>
                  </w:txbxContent>
                </v:textbox>
              </v:shape>
            </w:pict>
          </mc:Fallback>
        </mc:AlternateContent>
      </w:r>
    </w:p>
    <w:p w14:paraId="55339691" w14:textId="77777777" w:rsidR="00042E1A" w:rsidRPr="005F5EF9" w:rsidRDefault="00042E1A" w:rsidP="00042E1A">
      <w:pPr>
        <w:tabs>
          <w:tab w:val="left" w:pos="12122"/>
        </w:tabs>
        <w:spacing w:after="120"/>
        <w:rPr>
          <w:b/>
          <w:sz w:val="24"/>
          <w:szCs w:val="24"/>
        </w:rPr>
      </w:pPr>
      <w:r w:rsidRPr="005F5EF9">
        <w:rPr>
          <w:b/>
          <w:sz w:val="24"/>
          <w:szCs w:val="24"/>
        </w:rPr>
        <w:t>Limited company data:</w:t>
      </w:r>
      <w:r w:rsidRPr="005F5EF9">
        <w:rPr>
          <w:b/>
          <w:sz w:val="24"/>
          <w:szCs w:val="24"/>
        </w:rPr>
        <w:tab/>
      </w:r>
    </w:p>
    <w:p w14:paraId="37242373" w14:textId="77777777"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Dividends - £2,000</w:t>
      </w:r>
    </w:p>
    <w:p w14:paraId="0070C667" w14:textId="77777777" w:rsidR="00042E1A" w:rsidRPr="005F5EF9" w:rsidRDefault="00042E1A" w:rsidP="00977F9C">
      <w:pPr>
        <w:spacing w:after="120"/>
        <w:rPr>
          <w:sz w:val="24"/>
          <w:szCs w:val="24"/>
        </w:rPr>
        <w:sectPr w:rsidR="00042E1A" w:rsidRPr="005F5EF9" w:rsidSect="00042E1A"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  <w:r w:rsidRPr="005F5EF9">
        <w:rPr>
          <w:sz w:val="24"/>
          <w:szCs w:val="24"/>
        </w:rPr>
        <w:t>Tax - £6,000</w:t>
      </w:r>
    </w:p>
    <w:p w14:paraId="017805CF" w14:textId="77777777" w:rsidR="00042E1A" w:rsidRDefault="00042E1A" w:rsidP="00E11BC4">
      <w:pPr>
        <w:sectPr w:rsidR="00042E1A" w:rsidSect="00042E1A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838600" w14:textId="77777777" w:rsidR="00042E1A" w:rsidRPr="00A63B74" w:rsidRDefault="00042E1A" w:rsidP="00E11BC4"/>
    <w:sectPr w:rsidR="00042E1A" w:rsidRPr="00A63B74" w:rsidSect="00042E1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BDC"/>
    <w:multiLevelType w:val="hybridMultilevel"/>
    <w:tmpl w:val="816A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868"/>
    <w:multiLevelType w:val="hybridMultilevel"/>
    <w:tmpl w:val="7FE60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E9"/>
    <w:rsid w:val="00042E1A"/>
    <w:rsid w:val="001405AE"/>
    <w:rsid w:val="001B5465"/>
    <w:rsid w:val="003A4269"/>
    <w:rsid w:val="004168AA"/>
    <w:rsid w:val="004315C7"/>
    <w:rsid w:val="004454E0"/>
    <w:rsid w:val="00465188"/>
    <w:rsid w:val="00495F9D"/>
    <w:rsid w:val="004E1FA6"/>
    <w:rsid w:val="00503EC5"/>
    <w:rsid w:val="00564C84"/>
    <w:rsid w:val="005E48A7"/>
    <w:rsid w:val="005F5EF9"/>
    <w:rsid w:val="006702D0"/>
    <w:rsid w:val="00977F9C"/>
    <w:rsid w:val="009C57E9"/>
    <w:rsid w:val="00A63B74"/>
    <w:rsid w:val="00B57F85"/>
    <w:rsid w:val="00CB79B5"/>
    <w:rsid w:val="00E11BC4"/>
    <w:rsid w:val="00F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BFDD"/>
  <w15:docId w15:val="{34CB02F9-8BD1-4537-B8BD-533B7DC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F181CF-3EB6-431F-80D0-8669D2E19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CEB73-0AFE-43BC-867D-F7382BA3E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D1A3A-A364-4E52-BCE4-DDA291E4EFAF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dpetrie</dc:creator>
  <cp:lastModifiedBy>Anne E Lomas</cp:lastModifiedBy>
  <cp:revision>2</cp:revision>
  <cp:lastPrinted>2014-09-22T12:19:00Z</cp:lastPrinted>
  <dcterms:created xsi:type="dcterms:W3CDTF">2020-11-18T14:50:00Z</dcterms:created>
  <dcterms:modified xsi:type="dcterms:W3CDTF">2020-11-18T14:50:00Z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