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F6196" w14:textId="77777777" w:rsidR="006150B6" w:rsidRPr="00BF5737" w:rsidRDefault="005E21F6" w:rsidP="00BF5737">
      <w:pPr>
        <w:pStyle w:val="Title"/>
        <w:spacing w:line="360" w:lineRule="auto"/>
        <w:rPr>
          <w:rFonts w:asciiTheme="minorHAnsi" w:hAnsiTheme="minorHAnsi"/>
        </w:rPr>
      </w:pPr>
      <w:r w:rsidRPr="00BF5737">
        <w:rPr>
          <w:rFonts w:asciiTheme="minorHAnsi" w:hAnsiTheme="minorHAnsi"/>
        </w:rPr>
        <w:t>Checklist for hand-in:  Assignment 8.2</w:t>
      </w:r>
    </w:p>
    <w:p w14:paraId="01FF7144" w14:textId="77777777" w:rsidR="005E21F6" w:rsidRPr="00BF5737" w:rsidRDefault="005E21F6" w:rsidP="00BF5737">
      <w:pPr>
        <w:spacing w:line="360" w:lineRule="auto"/>
      </w:pPr>
    </w:p>
    <w:p w14:paraId="3FA8F2E7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Evidence of research into various job vacancies</w:t>
      </w:r>
    </w:p>
    <w:p w14:paraId="4F7B6069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Job description</w:t>
      </w:r>
    </w:p>
    <w:p w14:paraId="4B2E7A7B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Person specification</w:t>
      </w:r>
    </w:p>
    <w:p w14:paraId="511D8E75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Completed application form</w:t>
      </w:r>
      <w:bookmarkStart w:id="0" w:name="_GoBack"/>
      <w:bookmarkEnd w:id="0"/>
    </w:p>
    <w:p w14:paraId="75EF0D2C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Job advert</w:t>
      </w:r>
    </w:p>
    <w:p w14:paraId="6ED935AF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C.V.</w:t>
      </w:r>
    </w:p>
    <w:p w14:paraId="1DED7F93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Covering letter</w:t>
      </w:r>
    </w:p>
    <w:p w14:paraId="3B43EDC3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List of question for interview</w:t>
      </w:r>
    </w:p>
    <w:p w14:paraId="380536FE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Interview feedback form (to be completed when interviewing candidates)</w:t>
      </w:r>
    </w:p>
    <w:p w14:paraId="3B1B905B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Evaluation of your documents and evaluation of your own performance at interview as an interviewer and an interviewee</w:t>
      </w:r>
    </w:p>
    <w:p w14:paraId="2B7DC3FC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Completed self-reflection tables – 1 completed by another team member, 2 completed by yourself</w:t>
      </w:r>
    </w:p>
    <w:p w14:paraId="12D4549F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2 x SWOT analyses: one in your role as interviewer, one as interviewee</w:t>
      </w:r>
    </w:p>
    <w:p w14:paraId="76BF0278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A personal development plan, complete with SMART targets</w:t>
      </w:r>
    </w:p>
    <w:p w14:paraId="18CEA3F7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Analysis of how your experience in the role play and your personal development plan has led to your future success and improvement of your employability skills.</w:t>
      </w:r>
    </w:p>
    <w:p w14:paraId="4A7503A3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Evaluation of how well the recruitment and selection process complied with best practice. Including reasoned conclusions as to how it will support your future career.</w:t>
      </w:r>
    </w:p>
    <w:p w14:paraId="061953F1" w14:textId="77777777" w:rsidR="005E21F6" w:rsidRPr="00BF5737" w:rsidRDefault="005E21F6" w:rsidP="00BF5737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sz w:val="28"/>
        </w:rPr>
      </w:pPr>
      <w:r w:rsidRPr="00BF5737">
        <w:rPr>
          <w:sz w:val="28"/>
        </w:rPr>
        <w:t>Bibliography</w:t>
      </w:r>
    </w:p>
    <w:p w14:paraId="14B60238" w14:textId="77777777" w:rsidR="005E21F6" w:rsidRPr="00BF5737" w:rsidRDefault="005E21F6" w:rsidP="00BF5737">
      <w:pPr>
        <w:spacing w:line="360" w:lineRule="auto"/>
      </w:pPr>
    </w:p>
    <w:sectPr w:rsidR="005E21F6" w:rsidRPr="00BF5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76D78"/>
    <w:multiLevelType w:val="hybridMultilevel"/>
    <w:tmpl w:val="AC082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F6"/>
    <w:rsid w:val="00281E0C"/>
    <w:rsid w:val="005E21F6"/>
    <w:rsid w:val="006150B6"/>
    <w:rsid w:val="00B16CA2"/>
    <w:rsid w:val="00B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9F61"/>
  <w15:chartTrackingRefBased/>
  <w15:docId w15:val="{F2919B78-195E-4BD7-96CF-B9223B0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1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E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C36A5-4357-423F-896C-2610ED44BF8D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16EC5FC-092A-4CE8-A52B-AE2D58142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8017A-6FDF-4C8A-B759-F87ADFFBF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48DB412B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Ailsa W Waters</cp:lastModifiedBy>
  <cp:revision>3</cp:revision>
  <dcterms:created xsi:type="dcterms:W3CDTF">2016-11-23T11:12:00Z</dcterms:created>
  <dcterms:modified xsi:type="dcterms:W3CDTF">2018-03-05T09:06:00Z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