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Look w:val="04A0" w:firstRow="1" w:lastRow="0" w:firstColumn="1" w:lastColumn="0" w:noHBand="0" w:noVBand="1"/>
      </w:tblPr>
      <w:tblGrid>
        <w:gridCol w:w="1936"/>
        <w:gridCol w:w="5031"/>
      </w:tblGrid>
      <w:tr w:rsidR="004401DB" w14:paraId="3C790522" w14:textId="77777777" w:rsidTr="00B9698E">
        <w:trPr>
          <w:trHeight w:val="366"/>
        </w:trPr>
        <w:tc>
          <w:tcPr>
            <w:tcW w:w="1936" w:type="dxa"/>
          </w:tcPr>
          <w:p w14:paraId="635C3E01" w14:textId="54A8CA94" w:rsidR="004401DB" w:rsidRDefault="004401DB">
            <w:r>
              <w:t>Artist</w:t>
            </w:r>
          </w:p>
        </w:tc>
        <w:tc>
          <w:tcPr>
            <w:tcW w:w="5031" w:type="dxa"/>
          </w:tcPr>
          <w:p w14:paraId="64C38959" w14:textId="4FEB2DAD" w:rsidR="004401DB" w:rsidRDefault="00B74B5F">
            <w:r>
              <w:t xml:space="preserve">Robert </w:t>
            </w:r>
            <w:r w:rsidR="00B9698E">
              <w:t>D</w:t>
            </w:r>
            <w:r>
              <w:t>elaunay</w:t>
            </w:r>
          </w:p>
        </w:tc>
      </w:tr>
      <w:tr w:rsidR="004401DB" w14:paraId="65D720A6" w14:textId="77777777" w:rsidTr="00B9698E">
        <w:trPr>
          <w:trHeight w:val="366"/>
        </w:trPr>
        <w:tc>
          <w:tcPr>
            <w:tcW w:w="1936" w:type="dxa"/>
          </w:tcPr>
          <w:p w14:paraId="09C6AF1D" w14:textId="73FFF461" w:rsidR="004401DB" w:rsidRDefault="004401DB">
            <w:r>
              <w:t>Title</w:t>
            </w:r>
          </w:p>
        </w:tc>
        <w:tc>
          <w:tcPr>
            <w:tcW w:w="5031" w:type="dxa"/>
          </w:tcPr>
          <w:p w14:paraId="2638A322" w14:textId="4D98EA54" w:rsidR="004401DB" w:rsidRDefault="00B74B5F">
            <w:r>
              <w:t>‘</w:t>
            </w:r>
            <w:r w:rsidR="00B9698E">
              <w:t>T</w:t>
            </w:r>
            <w:r>
              <w:t xml:space="preserve">he </w:t>
            </w:r>
            <w:r w:rsidR="00B9698E">
              <w:t>C</w:t>
            </w:r>
            <w:r>
              <w:t xml:space="preserve">ardiff </w:t>
            </w:r>
            <w:r w:rsidR="00B9698E">
              <w:t>T</w:t>
            </w:r>
            <w:r>
              <w:t>eam’</w:t>
            </w:r>
          </w:p>
        </w:tc>
      </w:tr>
      <w:tr w:rsidR="004401DB" w14:paraId="32F69A71" w14:textId="77777777" w:rsidTr="00B9698E">
        <w:trPr>
          <w:trHeight w:val="366"/>
        </w:trPr>
        <w:tc>
          <w:tcPr>
            <w:tcW w:w="1936" w:type="dxa"/>
          </w:tcPr>
          <w:p w14:paraId="090C5D38" w14:textId="738E85E3" w:rsidR="004401DB" w:rsidRDefault="004401DB">
            <w:r>
              <w:t>Date</w:t>
            </w:r>
          </w:p>
        </w:tc>
        <w:tc>
          <w:tcPr>
            <w:tcW w:w="5031" w:type="dxa"/>
          </w:tcPr>
          <w:p w14:paraId="3A60E9D0" w14:textId="42FFE986" w:rsidR="004401DB" w:rsidRDefault="00B74B5F">
            <w:r>
              <w:t>1913</w:t>
            </w:r>
          </w:p>
        </w:tc>
      </w:tr>
      <w:tr w:rsidR="004401DB" w14:paraId="12854C6D" w14:textId="77777777" w:rsidTr="00B9698E">
        <w:trPr>
          <w:trHeight w:val="353"/>
        </w:trPr>
        <w:tc>
          <w:tcPr>
            <w:tcW w:w="1936" w:type="dxa"/>
          </w:tcPr>
          <w:p w14:paraId="398FBEA3" w14:textId="3C21ADA7" w:rsidR="004401DB" w:rsidRDefault="004401DB">
            <w:r>
              <w:t>Medium</w:t>
            </w:r>
          </w:p>
        </w:tc>
        <w:tc>
          <w:tcPr>
            <w:tcW w:w="5031" w:type="dxa"/>
          </w:tcPr>
          <w:p w14:paraId="5A914808" w14:textId="67B0A3E1" w:rsidR="004401DB" w:rsidRDefault="00B74B5F">
            <w:r>
              <w:t>Oil on canvas</w:t>
            </w:r>
          </w:p>
        </w:tc>
      </w:tr>
      <w:tr w:rsidR="004401DB" w14:paraId="439C7B68" w14:textId="77777777" w:rsidTr="00B9698E">
        <w:trPr>
          <w:trHeight w:val="366"/>
        </w:trPr>
        <w:tc>
          <w:tcPr>
            <w:tcW w:w="1936" w:type="dxa"/>
          </w:tcPr>
          <w:p w14:paraId="1ED1AC32" w14:textId="2CD31C0C" w:rsidR="004401DB" w:rsidRDefault="004401DB">
            <w:r>
              <w:t>Scale</w:t>
            </w:r>
          </w:p>
        </w:tc>
        <w:tc>
          <w:tcPr>
            <w:tcW w:w="5031" w:type="dxa"/>
          </w:tcPr>
          <w:p w14:paraId="6CC7AF49" w14:textId="096FBEBA" w:rsidR="004401DB" w:rsidRDefault="0053542C">
            <w:r>
              <w:t>198.8 x 135.2</w:t>
            </w:r>
          </w:p>
        </w:tc>
      </w:tr>
      <w:tr w:rsidR="004401DB" w14:paraId="1CCEBB60" w14:textId="77777777" w:rsidTr="00B9698E">
        <w:trPr>
          <w:trHeight w:val="366"/>
        </w:trPr>
        <w:tc>
          <w:tcPr>
            <w:tcW w:w="1936" w:type="dxa"/>
          </w:tcPr>
          <w:p w14:paraId="681DFA7F" w14:textId="4C264DCA" w:rsidR="004401DB" w:rsidRDefault="004401DB">
            <w:r>
              <w:t>Scope</w:t>
            </w:r>
            <w:r w:rsidR="00DE77CE">
              <w:t>/s</w:t>
            </w:r>
          </w:p>
        </w:tc>
        <w:tc>
          <w:tcPr>
            <w:tcW w:w="5031" w:type="dxa"/>
          </w:tcPr>
          <w:p w14:paraId="611FD22C" w14:textId="5E0CEF68" w:rsidR="004401DB" w:rsidRDefault="0053542C">
            <w:r>
              <w:t>Modern urban life</w:t>
            </w:r>
          </w:p>
        </w:tc>
      </w:tr>
      <w:tr w:rsidR="004401DB" w14:paraId="511873BB" w14:textId="77777777" w:rsidTr="00B9698E">
        <w:trPr>
          <w:trHeight w:val="366"/>
        </w:trPr>
        <w:tc>
          <w:tcPr>
            <w:tcW w:w="1936" w:type="dxa"/>
          </w:tcPr>
          <w:p w14:paraId="7D5241EE" w14:textId="4A72C7D9" w:rsidR="004401DB" w:rsidRDefault="004401DB">
            <w:r>
              <w:t>Style</w:t>
            </w:r>
          </w:p>
        </w:tc>
        <w:tc>
          <w:tcPr>
            <w:tcW w:w="5031" w:type="dxa"/>
          </w:tcPr>
          <w:p w14:paraId="57B836BA" w14:textId="15F129AA" w:rsidR="004401DB" w:rsidRDefault="009B405E">
            <w:r>
              <w:t>Salon/</w:t>
            </w:r>
            <w:r w:rsidR="0053542C">
              <w:t>Orphic cubism</w:t>
            </w:r>
          </w:p>
        </w:tc>
      </w:tr>
      <w:tr w:rsidR="00744AB8" w14:paraId="00F60133" w14:textId="77777777" w:rsidTr="00B9698E">
        <w:trPr>
          <w:trHeight w:val="366"/>
        </w:trPr>
        <w:tc>
          <w:tcPr>
            <w:tcW w:w="1936" w:type="dxa"/>
          </w:tcPr>
          <w:p w14:paraId="3B98AE94" w14:textId="702AEB7C" w:rsidR="00744AB8" w:rsidRDefault="00744AB8">
            <w:r>
              <w:t>Patron</w:t>
            </w:r>
          </w:p>
        </w:tc>
        <w:tc>
          <w:tcPr>
            <w:tcW w:w="5031" w:type="dxa"/>
          </w:tcPr>
          <w:p w14:paraId="6B6E4911" w14:textId="01226F64" w:rsidR="00744AB8" w:rsidRDefault="00744AB8"/>
        </w:tc>
      </w:tr>
      <w:tr w:rsidR="00744AB8" w14:paraId="3820C2EB" w14:textId="77777777" w:rsidTr="00B9698E">
        <w:trPr>
          <w:trHeight w:val="366"/>
        </w:trPr>
        <w:tc>
          <w:tcPr>
            <w:tcW w:w="1936" w:type="dxa"/>
          </w:tcPr>
          <w:p w14:paraId="02E83FCF" w14:textId="19945344" w:rsidR="00744AB8" w:rsidRDefault="00744AB8">
            <w:r>
              <w:t>Location</w:t>
            </w:r>
          </w:p>
        </w:tc>
        <w:tc>
          <w:tcPr>
            <w:tcW w:w="5031" w:type="dxa"/>
          </w:tcPr>
          <w:p w14:paraId="22E4A1D2" w14:textId="4E0D44F4" w:rsidR="00744AB8" w:rsidRDefault="0053542C">
            <w:r>
              <w:t xml:space="preserve">Paris, France </w:t>
            </w:r>
          </w:p>
        </w:tc>
      </w:tr>
      <w:tr w:rsidR="00273E14" w14:paraId="0FF7AFDF" w14:textId="77777777" w:rsidTr="00B9698E">
        <w:trPr>
          <w:trHeight w:val="366"/>
        </w:trPr>
        <w:tc>
          <w:tcPr>
            <w:tcW w:w="1936" w:type="dxa"/>
          </w:tcPr>
          <w:p w14:paraId="65E229A3" w14:textId="49700D7C" w:rsidR="00273E14" w:rsidRDefault="00273E14">
            <w:r>
              <w:t>Function</w:t>
            </w:r>
          </w:p>
        </w:tc>
        <w:tc>
          <w:tcPr>
            <w:tcW w:w="5031" w:type="dxa"/>
          </w:tcPr>
          <w:p w14:paraId="30643951" w14:textId="60BC70CC" w:rsidR="00273E14" w:rsidRDefault="000A3440">
            <w:r>
              <w:t>Celebrating new technologies and societal changes</w:t>
            </w:r>
          </w:p>
        </w:tc>
      </w:tr>
    </w:tbl>
    <w:tbl>
      <w:tblPr>
        <w:tblStyle w:val="TableGrid"/>
        <w:tblpPr w:leftFromText="181" w:rightFromText="181" w:vertAnchor="text" w:horzAnchor="margin" w:tblpX="-293" w:tblpY="341"/>
        <w:tblW w:w="0" w:type="auto"/>
        <w:tblLook w:val="04A0" w:firstRow="1" w:lastRow="0" w:firstColumn="1" w:lastColumn="0" w:noHBand="0" w:noVBand="1"/>
      </w:tblPr>
      <w:tblGrid>
        <w:gridCol w:w="1665"/>
        <w:gridCol w:w="8250"/>
      </w:tblGrid>
      <w:tr w:rsidR="00744AB8" w14:paraId="3A2FA044" w14:textId="77777777" w:rsidTr="00B9698E">
        <w:trPr>
          <w:trHeight w:val="290"/>
        </w:trPr>
        <w:tc>
          <w:tcPr>
            <w:tcW w:w="9915" w:type="dxa"/>
            <w:gridSpan w:val="2"/>
          </w:tcPr>
          <w:p w14:paraId="3E616A16" w14:textId="0634EA24" w:rsidR="00744AB8" w:rsidRDefault="00744AB8" w:rsidP="00B9698E">
            <w:r>
              <w:t>Formal features</w:t>
            </w:r>
            <w:r w:rsidR="00DE77CE">
              <w:t>/How ‘Modernist’?</w:t>
            </w:r>
          </w:p>
        </w:tc>
      </w:tr>
      <w:tr w:rsidR="00273E14" w14:paraId="37AD4648" w14:textId="77777777" w:rsidTr="00B9698E">
        <w:trPr>
          <w:trHeight w:val="600"/>
        </w:trPr>
        <w:tc>
          <w:tcPr>
            <w:tcW w:w="1665" w:type="dxa"/>
          </w:tcPr>
          <w:p w14:paraId="5024151D" w14:textId="77777777" w:rsidR="00744AB8" w:rsidRDefault="00744AB8" w:rsidP="00B9698E">
            <w:r>
              <w:t>Composition</w:t>
            </w:r>
          </w:p>
        </w:tc>
        <w:tc>
          <w:tcPr>
            <w:tcW w:w="8250" w:type="dxa"/>
          </w:tcPr>
          <w:p w14:paraId="134ACD28" w14:textId="14B45688" w:rsidR="00744AB8" w:rsidRDefault="000A3440" w:rsidP="00B9698E">
            <w:r>
              <w:t xml:space="preserve">The composition is busy in the lower part especially as people are crowded with rugby and billboards, all directing their gaze upwards leading the </w:t>
            </w:r>
            <w:proofErr w:type="spellStart"/>
            <w:r>
              <w:t>viewere</w:t>
            </w:r>
            <w:proofErr w:type="spellEnd"/>
            <w:r>
              <w:t xml:space="preserve"> to look up </w:t>
            </w:r>
            <w:proofErr w:type="spellStart"/>
            <w:r>
              <w:t>aswell</w:t>
            </w:r>
            <w:proofErr w:type="spellEnd"/>
            <w:r>
              <w:t xml:space="preserve"> – to the new technological changes.</w:t>
            </w:r>
          </w:p>
        </w:tc>
      </w:tr>
      <w:tr w:rsidR="00273E14" w14:paraId="7150AC72" w14:textId="77777777" w:rsidTr="00B9698E">
        <w:trPr>
          <w:trHeight w:val="297"/>
        </w:trPr>
        <w:tc>
          <w:tcPr>
            <w:tcW w:w="1665" w:type="dxa"/>
          </w:tcPr>
          <w:p w14:paraId="0D6E0E54" w14:textId="77777777" w:rsidR="00744AB8" w:rsidRDefault="00744AB8" w:rsidP="00B9698E">
            <w:r>
              <w:t>Colour or texture</w:t>
            </w:r>
          </w:p>
        </w:tc>
        <w:tc>
          <w:tcPr>
            <w:tcW w:w="8250" w:type="dxa"/>
          </w:tcPr>
          <w:p w14:paraId="52285BA5" w14:textId="57264D82" w:rsidR="007D6DBE" w:rsidRDefault="000A3440" w:rsidP="00B9698E">
            <w:r>
              <w:t xml:space="preserve">Bright colours unlike cubism, complementary colours throughout. Fauvist </w:t>
            </w:r>
            <w:proofErr w:type="spellStart"/>
            <w:proofErr w:type="gramStart"/>
            <w:r>
              <w:t>influences.</w:t>
            </w:r>
            <w:r w:rsidR="007D6DBE">
              <w:t>e</w:t>
            </w:r>
            <w:proofErr w:type="spellEnd"/>
            <w:proofErr w:type="gramEnd"/>
          </w:p>
        </w:tc>
      </w:tr>
      <w:tr w:rsidR="00273E14" w14:paraId="403BF389" w14:textId="77777777" w:rsidTr="00B9698E">
        <w:trPr>
          <w:trHeight w:val="575"/>
        </w:trPr>
        <w:tc>
          <w:tcPr>
            <w:tcW w:w="1665" w:type="dxa"/>
          </w:tcPr>
          <w:p w14:paraId="3EF473A5" w14:textId="77777777" w:rsidR="00744AB8" w:rsidRDefault="00744AB8" w:rsidP="00B9698E">
            <w:r>
              <w:t>Light &amp; tone</w:t>
            </w:r>
          </w:p>
        </w:tc>
        <w:tc>
          <w:tcPr>
            <w:tcW w:w="8250" w:type="dxa"/>
          </w:tcPr>
          <w:p w14:paraId="43055FE0" w14:textId="0CFC4A29" w:rsidR="00744AB8" w:rsidRDefault="007D6DBE" w:rsidP="00B9698E">
            <w:r>
              <w:t xml:space="preserve">Slight </w:t>
            </w:r>
            <w:r w:rsidR="000A3440">
              <w:t xml:space="preserve">tonal range as the figures </w:t>
            </w:r>
            <w:r>
              <w:t>are very flat. Light is very fragmented especially in the sky as its split in squares.</w:t>
            </w:r>
          </w:p>
        </w:tc>
      </w:tr>
      <w:tr w:rsidR="00273E14" w14:paraId="3EF31912" w14:textId="77777777" w:rsidTr="00B9698E">
        <w:trPr>
          <w:trHeight w:val="600"/>
        </w:trPr>
        <w:tc>
          <w:tcPr>
            <w:tcW w:w="1665" w:type="dxa"/>
          </w:tcPr>
          <w:p w14:paraId="56FA9C78" w14:textId="77777777" w:rsidR="00744AB8" w:rsidRDefault="00744AB8" w:rsidP="00B9698E">
            <w:r>
              <w:t>Space &amp; depth or relief</w:t>
            </w:r>
          </w:p>
        </w:tc>
        <w:tc>
          <w:tcPr>
            <w:tcW w:w="8250" w:type="dxa"/>
          </w:tcPr>
          <w:p w14:paraId="67518F4B" w14:textId="38B66013" w:rsidR="00744AB8" w:rsidRDefault="007D6DBE" w:rsidP="00B9698E">
            <w:r>
              <w:t xml:space="preserve">Little depth in the </w:t>
            </w:r>
            <w:proofErr w:type="spellStart"/>
            <w:r>
              <w:t>forground</w:t>
            </w:r>
            <w:proofErr w:type="spellEnd"/>
            <w:r>
              <w:t xml:space="preserve"> as the rugby players merge into the foregrounds, however the Eiffel tower in the background is small suggesting depth and space.</w:t>
            </w:r>
          </w:p>
        </w:tc>
      </w:tr>
      <w:tr w:rsidR="00744AB8" w14:paraId="5C8E4695" w14:textId="77777777" w:rsidTr="00B9698E">
        <w:trPr>
          <w:trHeight w:val="600"/>
        </w:trPr>
        <w:tc>
          <w:tcPr>
            <w:tcW w:w="1665" w:type="dxa"/>
          </w:tcPr>
          <w:p w14:paraId="0F15A5CD" w14:textId="77777777" w:rsidR="00744AB8" w:rsidRDefault="00744AB8" w:rsidP="00B9698E">
            <w:r>
              <w:t>Line or brushwork</w:t>
            </w:r>
          </w:p>
        </w:tc>
        <w:tc>
          <w:tcPr>
            <w:tcW w:w="8250" w:type="dxa"/>
          </w:tcPr>
          <w:p w14:paraId="4C867048" w14:textId="3A8A1B8D" w:rsidR="00744AB8" w:rsidRDefault="007D6DBE" w:rsidP="00B9698E">
            <w:r>
              <w:t xml:space="preserve">Flat facets of colour, visible </w:t>
            </w:r>
            <w:proofErr w:type="gramStart"/>
            <w:r>
              <w:t>brushstrokes</w:t>
            </w:r>
            <w:proofErr w:type="gramEnd"/>
            <w:r>
              <w:t xml:space="preserve"> especially in the sky. No bare canvas showing </w:t>
            </w:r>
            <w:r w:rsidR="00B83CED">
              <w:t xml:space="preserve">or </w:t>
            </w:r>
            <w:proofErr w:type="spellStart"/>
            <w:r w:rsidR="00B83CED">
              <w:t>markmaking</w:t>
            </w:r>
            <w:proofErr w:type="spellEnd"/>
            <w:r w:rsidR="00B83CED">
              <w:t xml:space="preserve"> as its mostly block colours.</w:t>
            </w:r>
          </w:p>
        </w:tc>
      </w:tr>
    </w:tbl>
    <w:p w14:paraId="213E6767" w14:textId="68C51AD4" w:rsidR="00B74B5F" w:rsidRPr="00B74B5F" w:rsidRDefault="00B9698E" w:rsidP="00B74B5F">
      <w:pPr>
        <w:spacing w:after="0" w:line="240" w:lineRule="auto"/>
        <w:rPr>
          <w:rFonts w:ascii="Times New Roman" w:eastAsia="Times New Roman" w:hAnsi="Times New Roman" w:cs="Times New Roman"/>
          <w:sz w:val="24"/>
          <w:szCs w:val="24"/>
          <w:lang w:eastAsia="en-GB"/>
        </w:rPr>
      </w:pPr>
      <w:r>
        <w:rPr>
          <w:noProof/>
        </w:rPr>
        <mc:AlternateContent>
          <mc:Choice Requires="wps">
            <w:drawing>
              <wp:anchor distT="45720" distB="45720" distL="114300" distR="114300" simplePos="0" relativeHeight="251663360" behindDoc="0" locked="0" layoutInCell="1" allowOverlap="1" wp14:anchorId="54086378" wp14:editId="05DD8E72">
                <wp:simplePos x="0" y="0"/>
                <wp:positionH relativeFrom="margin">
                  <wp:posOffset>6250959</wp:posOffset>
                </wp:positionH>
                <wp:positionV relativeFrom="paragraph">
                  <wp:posOffset>-526176</wp:posOffset>
                </wp:positionV>
                <wp:extent cx="3675380" cy="274320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2743200"/>
                        </a:xfrm>
                        <a:prstGeom prst="rect">
                          <a:avLst/>
                        </a:prstGeom>
                        <a:solidFill>
                          <a:srgbClr val="FFFFFF"/>
                        </a:solidFill>
                        <a:ln w="9525">
                          <a:solidFill>
                            <a:srgbClr val="000000"/>
                          </a:solidFill>
                          <a:miter lim="800000"/>
                          <a:headEnd/>
                          <a:tailEnd/>
                        </a:ln>
                      </wps:spPr>
                      <wps:txbx>
                        <w:txbxContent>
                          <w:p w14:paraId="7816A497" w14:textId="2B4F6CDE" w:rsidR="004401DB" w:rsidRDefault="004401DB">
                            <w:r>
                              <w:t xml:space="preserve">Influence from technological factors: </w:t>
                            </w:r>
                          </w:p>
                          <w:p w14:paraId="4EC203A7" w14:textId="3BDC102E" w:rsidR="006A5DF7" w:rsidRDefault="006A5DF7" w:rsidP="006A5DF7">
                            <w:pPr>
                              <w:pStyle w:val="ListParagraph"/>
                              <w:numPr>
                                <w:ilvl w:val="0"/>
                                <w:numId w:val="2"/>
                              </w:numPr>
                            </w:pPr>
                            <w:r>
                              <w:t>It depicts Bleriot flying the first biplane across the top half of the painting, Bleriot was an engineer and inventor. He made the first airplane fly in 1909, first to fly across channel in 1909.</w:t>
                            </w:r>
                          </w:p>
                          <w:p w14:paraId="21103F4A" w14:textId="7CA11F2B" w:rsidR="006A5DF7" w:rsidRDefault="006A5DF7" w:rsidP="006A5DF7">
                            <w:pPr>
                              <w:pStyle w:val="ListParagraph"/>
                              <w:numPr>
                                <w:ilvl w:val="0"/>
                                <w:numId w:val="2"/>
                              </w:numPr>
                            </w:pPr>
                            <w:r>
                              <w:t>Eiffel tower also shown, it was the tallest building at the time.</w:t>
                            </w:r>
                          </w:p>
                          <w:p w14:paraId="4C35B0A1" w14:textId="51FE1576" w:rsidR="006A5DF7" w:rsidRDefault="006A5DF7" w:rsidP="006A5DF7">
                            <w:pPr>
                              <w:pStyle w:val="ListParagraph"/>
                              <w:numPr>
                                <w:ilvl w:val="0"/>
                                <w:numId w:val="2"/>
                              </w:numPr>
                            </w:pPr>
                            <w:r>
                              <w:t xml:space="preserve">A </w:t>
                            </w:r>
                            <w:proofErr w:type="spellStart"/>
                            <w:r>
                              <w:t>ferris</w:t>
                            </w:r>
                            <w:proofErr w:type="spellEnd"/>
                            <w:r>
                              <w:t xml:space="preserve"> wheel curves off the Eiffel tower, the repetition of wheels </w:t>
                            </w:r>
                            <w:proofErr w:type="gramStart"/>
                            <w:r>
                              <w:t>imply</w:t>
                            </w:r>
                            <w:proofErr w:type="gramEnd"/>
                            <w:r>
                              <w:t xml:space="preserve"> the new technology/inventions like the spinning of propellers.</w:t>
                            </w:r>
                          </w:p>
                          <w:p w14:paraId="1B8A2FA1" w14:textId="39EAFBDF" w:rsidR="00721BE2" w:rsidRDefault="00721BE2" w:rsidP="00721BE2">
                            <w:pPr>
                              <w:pStyle w:val="ListParagraph"/>
                              <w:numPr>
                                <w:ilvl w:val="0"/>
                                <w:numId w:val="2"/>
                              </w:numPr>
                            </w:pPr>
                            <w:r>
                              <w:t xml:space="preserve">Billboards are seen being held up, showing </w:t>
                            </w:r>
                            <w:proofErr w:type="gramStart"/>
                            <w:r>
                              <w:t>the  new</w:t>
                            </w:r>
                            <w:proofErr w:type="gramEnd"/>
                            <w:r>
                              <w:t xml:space="preserve"> advertisement developments.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492.2pt;margin-top:-41.45pt;width:289.4pt;height:3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">
                <v:textbox>
                  <w:txbxContent>
                    <w:p w14:paraId="7816A497" w14:textId="2B4F6CDE" w:rsidR="004401DB" w:rsidRDefault="004401DB">
                      <w:r>
                        <w:t xml:space="preserve">Influence from technological factors: </w:t>
                      </w:r>
                    </w:p>
                    <w:p w14:paraId="4EC203A7" w14:textId="3BDC102E" w:rsidR="006A5DF7" w:rsidRDefault="006A5DF7" w:rsidP="006A5DF7">
                      <w:pPr>
                        <w:pStyle w:val="ListParagraph"/>
                        <w:numPr>
                          <w:ilvl w:val="0"/>
                          <w:numId w:val="2"/>
                        </w:numPr>
                      </w:pPr>
                      <w:r>
                        <w:t>It depicts Bleriot flying the first biplane across the top half of the painting, Bleriot was an engineer and inventor. He made the first airplane fly in 1909, first to fly across channel in 1909.</w:t>
                      </w:r>
                    </w:p>
                    <w:p w14:paraId="21103F4A" w14:textId="7CA11F2B" w:rsidR="006A5DF7" w:rsidRDefault="006A5DF7" w:rsidP="006A5DF7">
                      <w:pPr>
                        <w:pStyle w:val="ListParagraph"/>
                        <w:numPr>
                          <w:ilvl w:val="0"/>
                          <w:numId w:val="2"/>
                        </w:numPr>
                      </w:pPr>
                      <w:r>
                        <w:t>Eiffel tower also shown, it was the tallest building at the time.</w:t>
                      </w:r>
                    </w:p>
                    <w:p w14:paraId="4C35B0A1" w14:textId="51FE1576" w:rsidR="006A5DF7" w:rsidRDefault="006A5DF7" w:rsidP="006A5DF7">
                      <w:pPr>
                        <w:pStyle w:val="ListParagraph"/>
                        <w:numPr>
                          <w:ilvl w:val="0"/>
                          <w:numId w:val="2"/>
                        </w:numPr>
                      </w:pPr>
                      <w:r>
                        <w:t xml:space="preserve">A </w:t>
                      </w:r>
                      <w:proofErr w:type="spellStart"/>
                      <w:r>
                        <w:t>ferris</w:t>
                      </w:r>
                      <w:proofErr w:type="spellEnd"/>
                      <w:r>
                        <w:t xml:space="preserve"> wheel curves off the Eiffel tower, the repetition of wheels </w:t>
                      </w:r>
                      <w:proofErr w:type="gramStart"/>
                      <w:r>
                        <w:t>imply</w:t>
                      </w:r>
                      <w:proofErr w:type="gramEnd"/>
                      <w:r>
                        <w:t xml:space="preserve"> the new technology/inventions like the spinning of propellers.</w:t>
                      </w:r>
                    </w:p>
                    <w:p w14:paraId="1B8A2FA1" w14:textId="39EAFBDF" w:rsidR="00721BE2" w:rsidRDefault="00721BE2" w:rsidP="00721BE2">
                      <w:pPr>
                        <w:pStyle w:val="ListParagraph"/>
                        <w:numPr>
                          <w:ilvl w:val="0"/>
                          <w:numId w:val="2"/>
                        </w:numPr>
                      </w:pPr>
                      <w:r>
                        <w:t xml:space="preserve">Billboards are seen being held up, showing </w:t>
                      </w:r>
                      <w:proofErr w:type="gramStart"/>
                      <w:r>
                        <w:t>the  new</w:t>
                      </w:r>
                      <w:proofErr w:type="gramEnd"/>
                      <w:r>
                        <w:t xml:space="preserve"> advertisement developments.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2C8879AF">
                <wp:simplePos x="0" y="0"/>
                <wp:positionH relativeFrom="margin">
                  <wp:posOffset>6242050</wp:posOffset>
                </wp:positionH>
                <wp:positionV relativeFrom="paragraph">
                  <wp:posOffset>-2382520</wp:posOffset>
                </wp:positionV>
                <wp:extent cx="3611880" cy="1544955"/>
                <wp:effectExtent l="0" t="0" r="266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544955"/>
                        </a:xfrm>
                        <a:prstGeom prst="rect">
                          <a:avLst/>
                        </a:prstGeom>
                        <a:solidFill>
                          <a:srgbClr val="FFFFFF"/>
                        </a:solidFill>
                        <a:ln w="9525">
                          <a:solidFill>
                            <a:srgbClr val="000000"/>
                          </a:solidFill>
                          <a:miter lim="800000"/>
                          <a:headEnd/>
                          <a:tailEnd/>
                        </a:ln>
                      </wps:spPr>
                      <wps:txbx>
                        <w:txbxContent>
                          <w:p w14:paraId="7B280035" w14:textId="3032D56B" w:rsidR="009B405E" w:rsidRDefault="004401DB">
                            <w:r>
                              <w:t>Influence from cultural/social factors:</w:t>
                            </w:r>
                          </w:p>
                          <w:p w14:paraId="29322FA2" w14:textId="07A0904A" w:rsidR="009B405E" w:rsidRDefault="009B405E" w:rsidP="009B405E">
                            <w:pPr>
                              <w:pStyle w:val="ListParagraph"/>
                              <w:numPr>
                                <w:ilvl w:val="0"/>
                                <w:numId w:val="1"/>
                              </w:numPr>
                            </w:pPr>
                            <w:r>
                              <w:t xml:space="preserve">Salon cubism was made for salons meaning to be exhibited and sold. </w:t>
                            </w:r>
                            <w:proofErr w:type="gramStart"/>
                            <w:r>
                              <w:t>So</w:t>
                            </w:r>
                            <w:proofErr w:type="gramEnd"/>
                            <w:r>
                              <w:t xml:space="preserve"> it was colourful, </w:t>
                            </w:r>
                            <w:proofErr w:type="spellStart"/>
                            <w:r>
                              <w:t>eyecatching</w:t>
                            </w:r>
                            <w:proofErr w:type="spellEnd"/>
                            <w:r>
                              <w:t xml:space="preserve"> and not random. Unlike cubists who were experimenting.</w:t>
                            </w:r>
                          </w:p>
                          <w:p w14:paraId="35CC272C" w14:textId="3B22B727" w:rsidR="009B405E" w:rsidRDefault="009B405E" w:rsidP="009B405E">
                            <w:pPr>
                              <w:pStyle w:val="ListParagraph"/>
                              <w:numPr>
                                <w:ilvl w:val="0"/>
                                <w:numId w:val="1"/>
                              </w:numPr>
                            </w:pPr>
                            <w:proofErr w:type="spellStart"/>
                            <w:r>
                              <w:t>Orphists</w:t>
                            </w:r>
                            <w:proofErr w:type="spellEnd"/>
                            <w:r>
                              <w:t xml:space="preserve"> saw art as bringing together sensations of colour and fragmented abstraction.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491.5pt;margin-top:-187.6pt;width:284.4pt;height:12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RLAJwIAAE4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">
                <v:textbox>
                  <w:txbxContent>
                    <w:p w14:paraId="7B280035" w14:textId="3032D56B" w:rsidR="009B405E" w:rsidRDefault="004401DB">
                      <w:r>
                        <w:t>Influence from cultural/social factors:</w:t>
                      </w:r>
                    </w:p>
                    <w:p w14:paraId="29322FA2" w14:textId="07A0904A" w:rsidR="009B405E" w:rsidRDefault="009B405E" w:rsidP="009B405E">
                      <w:pPr>
                        <w:pStyle w:val="ListParagraph"/>
                        <w:numPr>
                          <w:ilvl w:val="0"/>
                          <w:numId w:val="1"/>
                        </w:numPr>
                      </w:pPr>
                      <w:r>
                        <w:t xml:space="preserve">Salon cubism was made for salons meaning to be exhibited and sold. </w:t>
                      </w:r>
                      <w:proofErr w:type="gramStart"/>
                      <w:r>
                        <w:t>So</w:t>
                      </w:r>
                      <w:proofErr w:type="gramEnd"/>
                      <w:r>
                        <w:t xml:space="preserve"> it was colourful, </w:t>
                      </w:r>
                      <w:proofErr w:type="spellStart"/>
                      <w:r>
                        <w:t>eyecatching</w:t>
                      </w:r>
                      <w:proofErr w:type="spellEnd"/>
                      <w:r>
                        <w:t xml:space="preserve"> and not random. Unlike cubists who were experimenting.</w:t>
                      </w:r>
                    </w:p>
                    <w:p w14:paraId="35CC272C" w14:textId="3B22B727" w:rsidR="009B405E" w:rsidRDefault="009B405E" w:rsidP="009B405E">
                      <w:pPr>
                        <w:pStyle w:val="ListParagraph"/>
                        <w:numPr>
                          <w:ilvl w:val="0"/>
                          <w:numId w:val="1"/>
                        </w:numPr>
                      </w:pPr>
                      <w:proofErr w:type="spellStart"/>
                      <w:r>
                        <w:t>Orphists</w:t>
                      </w:r>
                      <w:proofErr w:type="spellEnd"/>
                      <w:r>
                        <w:t xml:space="preserve"> saw art as bringing together sensations of colour and fragmented abstraction.</w:t>
                      </w:r>
                    </w:p>
                  </w:txbxContent>
                </v:textbox>
                <w10:wrap type="square" anchorx="margin"/>
              </v:shape>
            </w:pict>
          </mc:Fallback>
        </mc:AlternateContent>
      </w:r>
      <w:r w:rsidR="00B83CED" w:rsidRPr="00B74B5F">
        <w:rPr>
          <w:rFonts w:ascii="Times New Roman" w:eastAsia="Times New Roman" w:hAnsi="Times New Roman" w:cs="Times New Roman"/>
          <w:noProof/>
          <w:sz w:val="24"/>
          <w:szCs w:val="24"/>
          <w:lang w:eastAsia="en-GB"/>
        </w:rPr>
        <w:drawing>
          <wp:anchor distT="0" distB="0" distL="114300" distR="114300" simplePos="0" relativeHeight="251677696" behindDoc="0" locked="0" layoutInCell="1" allowOverlap="1" wp14:anchorId="5B7E8EF0" wp14:editId="163DD2B4">
            <wp:simplePos x="0" y="0"/>
            <wp:positionH relativeFrom="column">
              <wp:posOffset>4420542</wp:posOffset>
            </wp:positionH>
            <wp:positionV relativeFrom="paragraph">
              <wp:posOffset>-2458808</wp:posOffset>
            </wp:positionV>
            <wp:extent cx="1687937" cy="2553597"/>
            <wp:effectExtent l="0" t="0" r="1270" b="0"/>
            <wp:wrapNone/>
            <wp:docPr id="6" name="Picture 6" descr="The Cardiff Team - Robert Delaunay - WikiAr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ardiff Team - Robert Delaunay - WikiArt.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937" cy="2553597"/>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5F" w:rsidRPr="00B74B5F">
        <w:rPr>
          <w:rFonts w:ascii="Times New Roman" w:eastAsia="Times New Roman" w:hAnsi="Times New Roman" w:cs="Times New Roman"/>
          <w:sz w:val="24"/>
          <w:szCs w:val="24"/>
          <w:lang w:eastAsia="en-GB"/>
        </w:rPr>
        <w:fldChar w:fldCharType="begin"/>
      </w:r>
      <w:r w:rsidR="00B74B5F" w:rsidRPr="00B74B5F">
        <w:rPr>
          <w:rFonts w:ascii="Times New Roman" w:eastAsia="Times New Roman" w:hAnsi="Times New Roman" w:cs="Times New Roman"/>
          <w:sz w:val="24"/>
          <w:szCs w:val="24"/>
          <w:lang w:eastAsia="en-GB"/>
        </w:rPr>
        <w:instrText xml:space="preserve"> INCLUDEPICTURE "https://uploads3.wikiart.org/images/robert-delaunay/the-cardiff-team.jpg!Large.jpg" \* MERGEFORMATINET </w:instrText>
      </w:r>
      <w:r w:rsidR="00B74B5F" w:rsidRPr="00B74B5F">
        <w:rPr>
          <w:rFonts w:ascii="Times New Roman" w:eastAsia="Times New Roman" w:hAnsi="Times New Roman" w:cs="Times New Roman"/>
          <w:sz w:val="24"/>
          <w:szCs w:val="24"/>
          <w:lang w:eastAsia="en-GB"/>
        </w:rPr>
        <w:fldChar w:fldCharType="end"/>
      </w:r>
    </w:p>
    <w:p w14:paraId="00EC3961" w14:textId="7EF3B747" w:rsidR="004401DB" w:rsidRDefault="00B9698E">
      <w:r>
        <w:rPr>
          <w:noProof/>
        </w:rPr>
        <mc:AlternateContent>
          <mc:Choice Requires="wps">
            <w:drawing>
              <wp:anchor distT="45720" distB="45720" distL="114300" distR="114300" simplePos="0" relativeHeight="251670528" behindDoc="0" locked="0" layoutInCell="1" allowOverlap="1" wp14:anchorId="4ABE2EB6" wp14:editId="2E241265">
                <wp:simplePos x="0" y="0"/>
                <wp:positionH relativeFrom="margin">
                  <wp:posOffset>6676100</wp:posOffset>
                </wp:positionH>
                <wp:positionV relativeFrom="paragraph">
                  <wp:posOffset>2376176</wp:posOffset>
                </wp:positionV>
                <wp:extent cx="3231515" cy="1415415"/>
                <wp:effectExtent l="0" t="0" r="2603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1415415"/>
                        </a:xfrm>
                        <a:prstGeom prst="rect">
                          <a:avLst/>
                        </a:prstGeom>
                        <a:solidFill>
                          <a:srgbClr val="FFFFFF"/>
                        </a:solidFill>
                        <a:ln w="9525">
                          <a:solidFill>
                            <a:srgbClr val="000000"/>
                          </a:solidFill>
                          <a:miter lim="800000"/>
                          <a:headEnd/>
                          <a:tailEnd/>
                        </a:ln>
                      </wps:spPr>
                      <wps:txbx>
                        <w:txbxContent>
                          <w:p w14:paraId="2CA4B548" w14:textId="3C04AA14" w:rsidR="00744AB8" w:rsidRDefault="00744AB8" w:rsidP="00744AB8">
                            <w:r>
                              <w:t xml:space="preserve">Critical text quote: </w:t>
                            </w:r>
                          </w:p>
                          <w:p w14:paraId="25DBACCB" w14:textId="43E7A3C8" w:rsidR="00B83CED" w:rsidRDefault="00B83CED" w:rsidP="00B83CED">
                            <w:pPr>
                              <w:rPr>
                                <w:rFonts w:cstheme="minorHAnsi"/>
                                <w:sz w:val="20"/>
                                <w:szCs w:val="21"/>
                                <w:shd w:val="clear" w:color="auto" w:fill="FFFFFF"/>
                              </w:rPr>
                            </w:pPr>
                            <w:r w:rsidRPr="001E4E95">
                              <w:rPr>
                                <w:rFonts w:cstheme="minorHAnsi"/>
                                <w:sz w:val="20"/>
                                <w:szCs w:val="21"/>
                                <w:shd w:val="clear" w:color="auto" w:fill="FFFFFF"/>
                              </w:rPr>
                              <w:t>"if there is a perceptible difference in dark-light value between the two colo</w:t>
                            </w:r>
                            <w:r>
                              <w:rPr>
                                <w:rFonts w:cstheme="minorHAnsi"/>
                                <w:sz w:val="20"/>
                                <w:szCs w:val="21"/>
                                <w:shd w:val="clear" w:color="auto" w:fill="FFFFFF"/>
                              </w:rPr>
                              <w:t>u</w:t>
                            </w:r>
                            <w:r w:rsidRPr="001E4E95">
                              <w:rPr>
                                <w:rFonts w:cstheme="minorHAnsi"/>
                                <w:sz w:val="20"/>
                                <w:szCs w:val="21"/>
                                <w:shd w:val="clear" w:color="auto" w:fill="FFFFFF"/>
                              </w:rPr>
                              <w:t xml:space="preserve">rs, then the darker will appear to be even darker" </w:t>
                            </w:r>
                          </w:p>
                          <w:p w14:paraId="7CFD38E8" w14:textId="77777777" w:rsidR="00B83CED" w:rsidRPr="001E4E95" w:rsidRDefault="00B83CED" w:rsidP="00B83CED">
                            <w:pPr>
                              <w:rPr>
                                <w:rFonts w:cstheme="minorHAnsi"/>
                                <w:sz w:val="20"/>
                              </w:rPr>
                            </w:pPr>
                            <w:r>
                              <w:rPr>
                                <w:rFonts w:cstheme="minorHAnsi"/>
                                <w:sz w:val="20"/>
                              </w:rPr>
                              <w:t xml:space="preserve">Eugene </w:t>
                            </w:r>
                            <w:proofErr w:type="spellStart"/>
                            <w:r>
                              <w:rPr>
                                <w:rFonts w:cstheme="minorHAnsi"/>
                                <w:sz w:val="20"/>
                              </w:rPr>
                              <w:t>Chevreul</w:t>
                            </w:r>
                            <w:proofErr w:type="spellEnd"/>
                            <w:r>
                              <w:rPr>
                                <w:rFonts w:cstheme="minorHAnsi"/>
                                <w:sz w:val="20"/>
                              </w:rPr>
                              <w:t xml:space="preserve"> (chemist who influenced </w:t>
                            </w:r>
                            <w:proofErr w:type="spellStart"/>
                            <w:r>
                              <w:rPr>
                                <w:rFonts w:cstheme="minorHAnsi"/>
                                <w:sz w:val="20"/>
                              </w:rPr>
                              <w:t>Delauney</w:t>
                            </w:r>
                            <w:proofErr w:type="spellEnd"/>
                            <w:r>
                              <w:rPr>
                                <w:rFonts w:cstheme="minorHAnsi"/>
                                <w:sz w:val="20"/>
                              </w:rPr>
                              <w:t>)</w:t>
                            </w:r>
                          </w:p>
                          <w:p w14:paraId="288316FC" w14:textId="77777777" w:rsidR="00B83CED" w:rsidRPr="001E4E95" w:rsidRDefault="00B83CED" w:rsidP="00B83CED">
                            <w:pPr>
                              <w:rPr>
                                <w:rFonts w:cstheme="minorHAnsi"/>
                                <w:sz w:val="20"/>
                                <w:szCs w:val="21"/>
                                <w:shd w:val="clear" w:color="auto" w:fill="FFFFFF"/>
                              </w:rPr>
                            </w:pPr>
                          </w:p>
                          <w:p w14:paraId="19FD9D5B" w14:textId="77777777" w:rsidR="00B83CED" w:rsidRDefault="00B83CED"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525.7pt;margin-top:187.1pt;width:254.45pt;height:111.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">
                <v:textbox>
                  <w:txbxContent>
                    <w:p w14:paraId="2CA4B548" w14:textId="3C04AA14" w:rsidR="00744AB8" w:rsidRDefault="00744AB8" w:rsidP="00744AB8">
                      <w:r>
                        <w:t xml:space="preserve">Critical text quote: </w:t>
                      </w:r>
                    </w:p>
                    <w:p w14:paraId="25DBACCB" w14:textId="43E7A3C8" w:rsidR="00B83CED" w:rsidRDefault="00B83CED" w:rsidP="00B83CED">
                      <w:pPr>
                        <w:rPr>
                          <w:rFonts w:cstheme="minorHAnsi"/>
                          <w:sz w:val="20"/>
                          <w:szCs w:val="21"/>
                          <w:shd w:val="clear" w:color="auto" w:fill="FFFFFF"/>
                        </w:rPr>
                      </w:pPr>
                      <w:r w:rsidRPr="001E4E95">
                        <w:rPr>
                          <w:rFonts w:cstheme="minorHAnsi"/>
                          <w:sz w:val="20"/>
                          <w:szCs w:val="21"/>
                          <w:shd w:val="clear" w:color="auto" w:fill="FFFFFF"/>
                        </w:rPr>
                        <w:t>"if there is a perceptible difference in dark-light value between the two colo</w:t>
                      </w:r>
                      <w:r>
                        <w:rPr>
                          <w:rFonts w:cstheme="minorHAnsi"/>
                          <w:sz w:val="20"/>
                          <w:szCs w:val="21"/>
                          <w:shd w:val="clear" w:color="auto" w:fill="FFFFFF"/>
                        </w:rPr>
                        <w:t>u</w:t>
                      </w:r>
                      <w:r w:rsidRPr="001E4E95">
                        <w:rPr>
                          <w:rFonts w:cstheme="minorHAnsi"/>
                          <w:sz w:val="20"/>
                          <w:szCs w:val="21"/>
                          <w:shd w:val="clear" w:color="auto" w:fill="FFFFFF"/>
                        </w:rPr>
                        <w:t xml:space="preserve">rs, then the darker will appear to be even darker" </w:t>
                      </w:r>
                    </w:p>
                    <w:p w14:paraId="7CFD38E8" w14:textId="77777777" w:rsidR="00B83CED" w:rsidRPr="001E4E95" w:rsidRDefault="00B83CED" w:rsidP="00B83CED">
                      <w:pPr>
                        <w:rPr>
                          <w:rFonts w:cstheme="minorHAnsi"/>
                          <w:sz w:val="20"/>
                        </w:rPr>
                      </w:pPr>
                      <w:r>
                        <w:rPr>
                          <w:rFonts w:cstheme="minorHAnsi"/>
                          <w:sz w:val="20"/>
                        </w:rPr>
                        <w:t xml:space="preserve">Eugene </w:t>
                      </w:r>
                      <w:proofErr w:type="spellStart"/>
                      <w:r>
                        <w:rPr>
                          <w:rFonts w:cstheme="minorHAnsi"/>
                          <w:sz w:val="20"/>
                        </w:rPr>
                        <w:t>Chevreul</w:t>
                      </w:r>
                      <w:proofErr w:type="spellEnd"/>
                      <w:r>
                        <w:rPr>
                          <w:rFonts w:cstheme="minorHAnsi"/>
                          <w:sz w:val="20"/>
                        </w:rPr>
                        <w:t xml:space="preserve"> (chemist who influenced </w:t>
                      </w:r>
                      <w:proofErr w:type="spellStart"/>
                      <w:r>
                        <w:rPr>
                          <w:rFonts w:cstheme="minorHAnsi"/>
                          <w:sz w:val="20"/>
                        </w:rPr>
                        <w:t>Delauney</w:t>
                      </w:r>
                      <w:proofErr w:type="spellEnd"/>
                      <w:r>
                        <w:rPr>
                          <w:rFonts w:cstheme="minorHAnsi"/>
                          <w:sz w:val="20"/>
                        </w:rPr>
                        <w:t>)</w:t>
                      </w:r>
                    </w:p>
                    <w:p w14:paraId="288316FC" w14:textId="77777777" w:rsidR="00B83CED" w:rsidRPr="001E4E95" w:rsidRDefault="00B83CED" w:rsidP="00B83CED">
                      <w:pPr>
                        <w:rPr>
                          <w:rFonts w:cstheme="minorHAnsi"/>
                          <w:sz w:val="20"/>
                          <w:szCs w:val="21"/>
                          <w:shd w:val="clear" w:color="auto" w:fill="FFFFFF"/>
                        </w:rPr>
                      </w:pPr>
                    </w:p>
                    <w:p w14:paraId="19FD9D5B" w14:textId="77777777" w:rsidR="00B83CED" w:rsidRDefault="00B83CED" w:rsidP="00744AB8"/>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9D1A81C" wp14:editId="38C5159B">
                <wp:simplePos x="0" y="0"/>
                <wp:positionH relativeFrom="column">
                  <wp:posOffset>2988511</wp:posOffset>
                </wp:positionH>
                <wp:positionV relativeFrom="paragraph">
                  <wp:posOffset>2299970</wp:posOffset>
                </wp:positionV>
                <wp:extent cx="3550920" cy="1686560"/>
                <wp:effectExtent l="0" t="0" r="1778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86560"/>
                        </a:xfrm>
                        <a:prstGeom prst="rect">
                          <a:avLst/>
                        </a:prstGeom>
                        <a:solidFill>
                          <a:srgbClr val="FFFFFF"/>
                        </a:solidFill>
                        <a:ln w="9525">
                          <a:solidFill>
                            <a:srgbClr val="000000"/>
                          </a:solidFill>
                          <a:miter lim="800000"/>
                          <a:headEnd/>
                          <a:tailEnd/>
                        </a:ln>
                      </wps:spPr>
                      <wps:txbx>
                        <w:txbxContent>
                          <w:p w14:paraId="5953572C" w14:textId="5B9A11D5" w:rsidR="00744AB8" w:rsidRDefault="00744AB8">
                            <w:r>
                              <w:t>Use or development of materials, techniques &amp; processes:</w:t>
                            </w:r>
                          </w:p>
                          <w:p w14:paraId="40AB0866" w14:textId="29971C18" w:rsidR="007C683B" w:rsidRDefault="007C683B" w:rsidP="00B9698E">
                            <w:pPr>
                              <w:pStyle w:val="ListParagraph"/>
                              <w:numPr>
                                <w:ilvl w:val="0"/>
                                <w:numId w:val="6"/>
                              </w:numPr>
                            </w:pPr>
                            <w:r>
                              <w:t>Oil on canvas</w:t>
                            </w:r>
                          </w:p>
                          <w:p w14:paraId="251D7B6B" w14:textId="49D93C34" w:rsidR="007C683B" w:rsidRDefault="007C683B" w:rsidP="00B9698E">
                            <w:pPr>
                              <w:pStyle w:val="ListParagraph"/>
                              <w:numPr>
                                <w:ilvl w:val="0"/>
                                <w:numId w:val="6"/>
                              </w:numPr>
                            </w:pPr>
                            <w:r>
                              <w:t xml:space="preserve">Salon cubism was a mix between </w:t>
                            </w:r>
                            <w:r w:rsidR="000A3440">
                              <w:t>cubism and abstr</w:t>
                            </w:r>
                            <w:r w:rsidR="00B9698E">
                              <w:t>a</w:t>
                            </w:r>
                            <w:r w:rsidR="000A3440">
                              <w:t>ction, abstracting and fragmenting shapes with colour.</w:t>
                            </w:r>
                          </w:p>
                          <w:p w14:paraId="437E8096" w14:textId="54D87184" w:rsidR="000A3440" w:rsidRDefault="000A3440" w:rsidP="00B9698E">
                            <w:pPr>
                              <w:pStyle w:val="ListParagraph"/>
                              <w:numPr>
                                <w:ilvl w:val="0"/>
                                <w:numId w:val="6"/>
                              </w:numPr>
                            </w:pPr>
                            <w:r>
                              <w:t>The painting is cropped as photography was becoming more popular, shows there is more to the scene.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235.3pt;margin-top:181.1pt;width:279.6pt;height:13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aHJgIAAE0EAAAOAAAAZHJzL2Uyb0RvYy54bWysVNuO2yAQfa/Uf0C8N3aySZp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">
                <v:textbox>
                  <w:txbxContent>
                    <w:p w14:paraId="5953572C" w14:textId="5B9A11D5" w:rsidR="00744AB8" w:rsidRDefault="00744AB8">
                      <w:r>
                        <w:t>Use or development of materials, techniques &amp; processes:</w:t>
                      </w:r>
                    </w:p>
                    <w:p w14:paraId="40AB0866" w14:textId="29971C18" w:rsidR="007C683B" w:rsidRDefault="007C683B" w:rsidP="00B9698E">
                      <w:pPr>
                        <w:pStyle w:val="ListParagraph"/>
                        <w:numPr>
                          <w:ilvl w:val="0"/>
                          <w:numId w:val="6"/>
                        </w:numPr>
                      </w:pPr>
                      <w:r>
                        <w:t>Oil on canvas</w:t>
                      </w:r>
                    </w:p>
                    <w:p w14:paraId="251D7B6B" w14:textId="49D93C34" w:rsidR="007C683B" w:rsidRDefault="007C683B" w:rsidP="00B9698E">
                      <w:pPr>
                        <w:pStyle w:val="ListParagraph"/>
                        <w:numPr>
                          <w:ilvl w:val="0"/>
                          <w:numId w:val="6"/>
                        </w:numPr>
                      </w:pPr>
                      <w:r>
                        <w:t xml:space="preserve">Salon cubism was a mix between </w:t>
                      </w:r>
                      <w:r w:rsidR="000A3440">
                        <w:t>cubism and abstr</w:t>
                      </w:r>
                      <w:r w:rsidR="00B9698E">
                        <w:t>a</w:t>
                      </w:r>
                      <w:r w:rsidR="000A3440">
                        <w:t>ction, abstracting and fragmenting shapes with colour.</w:t>
                      </w:r>
                    </w:p>
                    <w:p w14:paraId="437E8096" w14:textId="54D87184" w:rsidR="000A3440" w:rsidRDefault="000A3440" w:rsidP="00B9698E">
                      <w:pPr>
                        <w:pStyle w:val="ListParagraph"/>
                        <w:numPr>
                          <w:ilvl w:val="0"/>
                          <w:numId w:val="6"/>
                        </w:numPr>
                      </w:pPr>
                      <w:r>
                        <w:t>The painting is cropped as photography was becoming more popular, shows there is more to the scene.</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344B9C51" wp14:editId="3383D41C">
                <wp:simplePos x="0" y="0"/>
                <wp:positionH relativeFrom="margin">
                  <wp:posOffset>-149860</wp:posOffset>
                </wp:positionH>
                <wp:positionV relativeFrom="paragraph">
                  <wp:posOffset>2303780</wp:posOffset>
                </wp:positionV>
                <wp:extent cx="3050540" cy="1683385"/>
                <wp:effectExtent l="0" t="0" r="1651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683385"/>
                        </a:xfrm>
                        <a:prstGeom prst="rect">
                          <a:avLst/>
                        </a:prstGeom>
                        <a:solidFill>
                          <a:srgbClr val="FFFFFF"/>
                        </a:solidFill>
                        <a:ln w="9525">
                          <a:solidFill>
                            <a:srgbClr val="000000"/>
                          </a:solidFill>
                          <a:miter lim="800000"/>
                          <a:headEnd/>
                          <a:tailEnd/>
                        </a:ln>
                      </wps:spPr>
                      <wps:txbx>
                        <w:txbxContent>
                          <w:p w14:paraId="475EEF45" w14:textId="77777777" w:rsidR="006A5DF7" w:rsidRDefault="00744AB8">
                            <w:r>
                              <w:t>Stylistic comment and artistic influence:</w:t>
                            </w:r>
                          </w:p>
                          <w:p w14:paraId="4A6E6B9F" w14:textId="310E42CA" w:rsidR="00744AB8" w:rsidRDefault="00744AB8" w:rsidP="006A5DF7">
                            <w:pPr>
                              <w:pStyle w:val="ListParagraph"/>
                              <w:numPr>
                                <w:ilvl w:val="0"/>
                                <w:numId w:val="4"/>
                              </w:numPr>
                            </w:pPr>
                            <w:r>
                              <w:t xml:space="preserve"> </w:t>
                            </w:r>
                            <w:r w:rsidR="00721BE2">
                              <w:t xml:space="preserve">Influenced by </w:t>
                            </w:r>
                            <w:r w:rsidR="00B9698E">
                              <w:t>F</w:t>
                            </w:r>
                            <w:r w:rsidR="00721BE2">
                              <w:t>auvism with use of bright colours.</w:t>
                            </w:r>
                          </w:p>
                          <w:p w14:paraId="5BA2511C" w14:textId="11FA9BCB" w:rsidR="00721BE2" w:rsidRDefault="00721BE2" w:rsidP="006A5DF7">
                            <w:pPr>
                              <w:pStyle w:val="ListParagraph"/>
                              <w:numPr>
                                <w:ilvl w:val="0"/>
                                <w:numId w:val="4"/>
                              </w:numPr>
                            </w:pPr>
                            <w:r>
                              <w:t xml:space="preserve">Fragmented scene influenced by </w:t>
                            </w:r>
                            <w:r w:rsidR="00B9698E">
                              <w:t>C</w:t>
                            </w:r>
                            <w:r>
                              <w:t>ubism.</w:t>
                            </w:r>
                          </w:p>
                          <w:p w14:paraId="42E32138" w14:textId="0B251DA5" w:rsidR="00721BE2" w:rsidRDefault="00721BE2" w:rsidP="006A5DF7">
                            <w:pPr>
                              <w:pStyle w:val="ListParagraph"/>
                              <w:numPr>
                                <w:ilvl w:val="0"/>
                                <w:numId w:val="4"/>
                              </w:numPr>
                            </w:pPr>
                            <w:r>
                              <w:t xml:space="preserve">Synthetic </w:t>
                            </w:r>
                            <w:r w:rsidR="00B9698E">
                              <w:t>C</w:t>
                            </w:r>
                            <w:r>
                              <w:t>ubism (1912-14) influences in lettering on billboards.</w:t>
                            </w:r>
                          </w:p>
                          <w:p w14:paraId="29EF09C0" w14:textId="2E4410E4" w:rsidR="00B9698E" w:rsidRDefault="00B9698E" w:rsidP="006A5DF7">
                            <w:pPr>
                              <w:pStyle w:val="ListParagraph"/>
                              <w:numPr>
                                <w:ilvl w:val="0"/>
                                <w:numId w:val="4"/>
                              </w:numPr>
                            </w:pPr>
                            <w:r>
                              <w:t>Futurism: emphasis on movement and dynamism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0" type="#_x0000_t202" style="position:absolute;margin-left:-11.8pt;margin-top:181.4pt;width:240.2pt;height:132.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">
                <v:textbox>
                  <w:txbxContent>
                    <w:p w14:paraId="475EEF45" w14:textId="77777777" w:rsidR="006A5DF7" w:rsidRDefault="00744AB8">
                      <w:r>
                        <w:t>Stylistic comment and artistic influence:</w:t>
                      </w:r>
                    </w:p>
                    <w:p w14:paraId="4A6E6B9F" w14:textId="310E42CA" w:rsidR="00744AB8" w:rsidRDefault="00744AB8" w:rsidP="006A5DF7">
                      <w:pPr>
                        <w:pStyle w:val="ListParagraph"/>
                        <w:numPr>
                          <w:ilvl w:val="0"/>
                          <w:numId w:val="4"/>
                        </w:numPr>
                      </w:pPr>
                      <w:r>
                        <w:t xml:space="preserve"> </w:t>
                      </w:r>
                      <w:r w:rsidR="00721BE2">
                        <w:t xml:space="preserve">Influenced by </w:t>
                      </w:r>
                      <w:r w:rsidR="00B9698E">
                        <w:t>F</w:t>
                      </w:r>
                      <w:r w:rsidR="00721BE2">
                        <w:t>auvism with use of bright colours.</w:t>
                      </w:r>
                    </w:p>
                    <w:p w14:paraId="5BA2511C" w14:textId="11FA9BCB" w:rsidR="00721BE2" w:rsidRDefault="00721BE2" w:rsidP="006A5DF7">
                      <w:pPr>
                        <w:pStyle w:val="ListParagraph"/>
                        <w:numPr>
                          <w:ilvl w:val="0"/>
                          <w:numId w:val="4"/>
                        </w:numPr>
                      </w:pPr>
                      <w:r>
                        <w:t xml:space="preserve">Fragmented scene influenced by </w:t>
                      </w:r>
                      <w:r w:rsidR="00B9698E">
                        <w:t>C</w:t>
                      </w:r>
                      <w:r>
                        <w:t>ubism.</w:t>
                      </w:r>
                    </w:p>
                    <w:p w14:paraId="42E32138" w14:textId="0B251DA5" w:rsidR="00721BE2" w:rsidRDefault="00721BE2" w:rsidP="006A5DF7">
                      <w:pPr>
                        <w:pStyle w:val="ListParagraph"/>
                        <w:numPr>
                          <w:ilvl w:val="0"/>
                          <w:numId w:val="4"/>
                        </w:numPr>
                      </w:pPr>
                      <w:r>
                        <w:t xml:space="preserve">Synthetic </w:t>
                      </w:r>
                      <w:r w:rsidR="00B9698E">
                        <w:t>C</w:t>
                      </w:r>
                      <w:r>
                        <w:t>ubism (1912-14) influences in lettering on billboards.</w:t>
                      </w:r>
                    </w:p>
                    <w:p w14:paraId="29EF09C0" w14:textId="2E4410E4" w:rsidR="00B9698E" w:rsidRDefault="00B9698E" w:rsidP="006A5DF7">
                      <w:pPr>
                        <w:pStyle w:val="ListParagraph"/>
                        <w:numPr>
                          <w:ilvl w:val="0"/>
                          <w:numId w:val="4"/>
                        </w:numPr>
                      </w:pPr>
                      <w:r>
                        <w:t>Futurism: emphasis on movement and dynamism</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76672" behindDoc="0" locked="0" layoutInCell="1" allowOverlap="1" wp14:anchorId="65BEED8A" wp14:editId="209AEB1C">
                <wp:simplePos x="0" y="0"/>
                <wp:positionH relativeFrom="margin">
                  <wp:posOffset>9271000</wp:posOffset>
                </wp:positionH>
                <wp:positionV relativeFrom="paragraph">
                  <wp:posOffset>3907155</wp:posOffset>
                </wp:positionV>
                <wp:extent cx="490855" cy="328295"/>
                <wp:effectExtent l="0" t="0" r="2349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8295"/>
                        </a:xfrm>
                        <a:prstGeom prst="rect">
                          <a:avLst/>
                        </a:prstGeom>
                        <a:solidFill>
                          <a:srgbClr val="FFFFFF"/>
                        </a:solidFill>
                        <a:ln w="9525">
                          <a:solidFill>
                            <a:srgbClr val="000000"/>
                          </a:solidFill>
                          <a:miter lim="800000"/>
                          <a:headEnd/>
                          <a:tailEnd/>
                        </a:ln>
                      </wps:spPr>
                      <wps:txbx>
                        <w:txbxContent>
                          <w:p w14:paraId="0D46EB12" w14:textId="6C02D662" w:rsidR="00DE77CE" w:rsidRPr="00DE77CE" w:rsidRDefault="00B9698E">
                            <w:pPr>
                              <w:rPr>
                                <w:sz w:val="16"/>
                                <w:szCs w:val="16"/>
                              </w:rPr>
                            </w:pPr>
                            <w:r>
                              <w:rPr>
                                <w:sz w:val="16"/>
                                <w:szCs w:val="16"/>
                              </w:rPr>
                              <w:t>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1" type="#_x0000_t202" style="position:absolute;margin-left:730pt;margin-top:307.65pt;width:38.65pt;height:25.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hdJQIAAEo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">
                <v:textbox>
                  <w:txbxContent>
                    <w:p w14:paraId="0D46EB12" w14:textId="6C02D662" w:rsidR="00DE77CE" w:rsidRPr="00DE77CE" w:rsidRDefault="00B9698E">
                      <w:pPr>
                        <w:rPr>
                          <w:sz w:val="16"/>
                          <w:szCs w:val="16"/>
                        </w:rPr>
                      </w:pPr>
                      <w:r>
                        <w:rPr>
                          <w:sz w:val="16"/>
                          <w:szCs w:val="16"/>
                        </w:rPr>
                        <w:t>IG</w:t>
                      </w:r>
                    </w:p>
                  </w:txbxContent>
                </v:textbox>
                <w10:wrap type="square" anchorx="margin"/>
              </v:shape>
            </w:pict>
          </mc:Fallback>
        </mc:AlternateContent>
      </w:r>
    </w:p>
    <w:sectPr w:rsidR="004401DB" w:rsidSect="00DE77CE">
      <w:headerReference w:type="default" r:id="rId11"/>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68F33" w14:textId="77777777" w:rsidR="00741978" w:rsidRDefault="00741978" w:rsidP="00DE77CE">
      <w:pPr>
        <w:spacing w:after="0" w:line="240" w:lineRule="auto"/>
      </w:pPr>
      <w:r>
        <w:separator/>
      </w:r>
    </w:p>
  </w:endnote>
  <w:endnote w:type="continuationSeparator" w:id="0">
    <w:p w14:paraId="4956CA3B" w14:textId="77777777" w:rsidR="00741978" w:rsidRDefault="00741978" w:rsidP="00DE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1EED7" w14:textId="77777777" w:rsidR="00741978" w:rsidRDefault="00741978" w:rsidP="00DE77CE">
      <w:pPr>
        <w:spacing w:after="0" w:line="240" w:lineRule="auto"/>
      </w:pPr>
      <w:r>
        <w:separator/>
      </w:r>
    </w:p>
  </w:footnote>
  <w:footnote w:type="continuationSeparator" w:id="0">
    <w:p w14:paraId="11951D7C" w14:textId="77777777" w:rsidR="00741978" w:rsidRDefault="00741978" w:rsidP="00DE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1250"/>
    <w:multiLevelType w:val="hybridMultilevel"/>
    <w:tmpl w:val="7108B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410EB"/>
    <w:multiLevelType w:val="hybridMultilevel"/>
    <w:tmpl w:val="D97877F2"/>
    <w:lvl w:ilvl="0" w:tplc="32101D5C">
      <w:start w:val="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74DFF"/>
    <w:multiLevelType w:val="hybridMultilevel"/>
    <w:tmpl w:val="B47A3A82"/>
    <w:lvl w:ilvl="0" w:tplc="1D14CCC8">
      <w:start w:val="19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5768CC"/>
    <w:multiLevelType w:val="hybridMultilevel"/>
    <w:tmpl w:val="40D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95B43"/>
    <w:multiLevelType w:val="hybridMultilevel"/>
    <w:tmpl w:val="942CF7DA"/>
    <w:lvl w:ilvl="0" w:tplc="5EB4AF5A">
      <w:start w:val="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71796"/>
    <w:multiLevelType w:val="hybridMultilevel"/>
    <w:tmpl w:val="32FC3EB6"/>
    <w:lvl w:ilvl="0" w:tplc="281E861A">
      <w:start w:val="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A3440"/>
    <w:rsid w:val="00273E14"/>
    <w:rsid w:val="003F2D16"/>
    <w:rsid w:val="004401DB"/>
    <w:rsid w:val="0053542C"/>
    <w:rsid w:val="006A5DF7"/>
    <w:rsid w:val="00721BE2"/>
    <w:rsid w:val="00741978"/>
    <w:rsid w:val="00744AB8"/>
    <w:rsid w:val="007C683B"/>
    <w:rsid w:val="007D6DBE"/>
    <w:rsid w:val="009B405E"/>
    <w:rsid w:val="00B74B5F"/>
    <w:rsid w:val="00B83CED"/>
    <w:rsid w:val="00B9698E"/>
    <w:rsid w:val="00BA2EF9"/>
    <w:rsid w:val="00BE78B3"/>
    <w:rsid w:val="00DE77CE"/>
    <w:rsid w:val="00E449C1"/>
    <w:rsid w:val="00FD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 w:type="paragraph" w:styleId="ListParagraph">
    <w:name w:val="List Paragraph"/>
    <w:basedOn w:val="Normal"/>
    <w:uiPriority w:val="34"/>
    <w:qFormat/>
    <w:rsid w:val="009B4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88730">
      <w:bodyDiv w:val="1"/>
      <w:marLeft w:val="0"/>
      <w:marRight w:val="0"/>
      <w:marTop w:val="0"/>
      <w:marBottom w:val="0"/>
      <w:divBdr>
        <w:top w:val="none" w:sz="0" w:space="0" w:color="auto"/>
        <w:left w:val="none" w:sz="0" w:space="0" w:color="auto"/>
        <w:bottom w:val="none" w:sz="0" w:space="0" w:color="auto"/>
        <w:right w:val="none" w:sz="0" w:space="0" w:color="auto"/>
      </w:divBdr>
    </w:div>
    <w:div w:id="1686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19172-942A-4243-95D4-24AFD6439163}">
  <ds:schemaRefs>
    <ds:schemaRef ds:uri="http://schemas.microsoft.com/sharepoint/v3/contenttype/forms"/>
  </ds:schemaRefs>
</ds:datastoreItem>
</file>

<file path=customXml/itemProps2.xml><?xml version="1.0" encoding="utf-8"?>
<ds:datastoreItem xmlns:ds="http://schemas.openxmlformats.org/officeDocument/2006/customXml" ds:itemID="{BA4D4E1B-7D7E-465F-8D21-5D00595EAB69}">
  <ds:schemaRefs>
    <ds:schemaRef ds:uri="http://schemas.microsoft.com/office/2006/metadata/properties"/>
    <ds:schemaRef ds:uri="http://schemas.microsoft.com/office/infopath/2007/PartnerControls"/>
    <ds:schemaRef ds:uri="3e324610-3b4e-4666-9344-df2aeda38df8"/>
  </ds:schemaRefs>
</ds:datastoreItem>
</file>

<file path=customXml/itemProps3.xml><?xml version="1.0" encoding="utf-8"?>
<ds:datastoreItem xmlns:ds="http://schemas.openxmlformats.org/officeDocument/2006/customXml" ds:itemID="{0C4131B6-EBA1-4A09-A8A1-0AB82BFD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2020-12-16T12:51:00Z</dcterms:created>
  <dcterms:modified xsi:type="dcterms:W3CDTF">2020-12-16T12:51:00Z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