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183"/>
        <w:gridCol w:w="5963"/>
      </w:tblGrid>
      <w:tr w:rsidR="004401DB" w14:paraId="3C790522" w14:textId="77777777" w:rsidTr="001B719C">
        <w:trPr>
          <w:trHeight w:val="313"/>
        </w:trPr>
        <w:tc>
          <w:tcPr>
            <w:tcW w:w="1183" w:type="dxa"/>
          </w:tcPr>
          <w:p w14:paraId="635C3E01" w14:textId="54A8CA94" w:rsidR="004401DB" w:rsidRDefault="004401DB">
            <w:r>
              <w:t>Artist</w:t>
            </w:r>
          </w:p>
        </w:tc>
        <w:tc>
          <w:tcPr>
            <w:tcW w:w="5963" w:type="dxa"/>
          </w:tcPr>
          <w:p w14:paraId="64C38959" w14:textId="08E6CAF8" w:rsidR="004401DB" w:rsidRDefault="00FF0AC1" w:rsidP="192D023E">
            <w:r>
              <w:t>Henri Matisse</w:t>
            </w:r>
          </w:p>
        </w:tc>
      </w:tr>
      <w:tr w:rsidR="004401DB" w14:paraId="65D720A6" w14:textId="77777777" w:rsidTr="001B719C">
        <w:trPr>
          <w:trHeight w:val="313"/>
        </w:trPr>
        <w:tc>
          <w:tcPr>
            <w:tcW w:w="1183" w:type="dxa"/>
          </w:tcPr>
          <w:p w14:paraId="09C6AF1D" w14:textId="65B6C2C0" w:rsidR="004401DB" w:rsidRDefault="004401DB">
            <w:r>
              <w:t>Title</w:t>
            </w:r>
          </w:p>
        </w:tc>
        <w:tc>
          <w:tcPr>
            <w:tcW w:w="5963" w:type="dxa"/>
          </w:tcPr>
          <w:p w14:paraId="2638A322" w14:textId="2EBB0262" w:rsidR="004401DB" w:rsidRDefault="00FF0AC1">
            <w:r>
              <w:t>Goldfish</w:t>
            </w:r>
          </w:p>
        </w:tc>
      </w:tr>
      <w:tr w:rsidR="004401DB" w14:paraId="32F69A71" w14:textId="77777777" w:rsidTr="001B719C">
        <w:trPr>
          <w:trHeight w:val="313"/>
        </w:trPr>
        <w:tc>
          <w:tcPr>
            <w:tcW w:w="1183" w:type="dxa"/>
          </w:tcPr>
          <w:p w14:paraId="090C5D38" w14:textId="20626F46" w:rsidR="004401DB" w:rsidRDefault="004401DB">
            <w:r>
              <w:t>Date</w:t>
            </w:r>
          </w:p>
        </w:tc>
        <w:tc>
          <w:tcPr>
            <w:tcW w:w="5963" w:type="dxa"/>
          </w:tcPr>
          <w:p w14:paraId="3A60E9D0" w14:textId="518656E8" w:rsidR="004401DB" w:rsidRDefault="00F541FD">
            <w:r>
              <w:t>1912</w:t>
            </w:r>
          </w:p>
        </w:tc>
      </w:tr>
      <w:tr w:rsidR="004401DB" w14:paraId="12854C6D" w14:textId="77777777" w:rsidTr="001B719C">
        <w:trPr>
          <w:trHeight w:val="301"/>
        </w:trPr>
        <w:tc>
          <w:tcPr>
            <w:tcW w:w="1183" w:type="dxa"/>
          </w:tcPr>
          <w:p w14:paraId="398FBEA3" w14:textId="3C21ADA7" w:rsidR="004401DB" w:rsidRDefault="004401DB">
            <w:r>
              <w:t>Medium</w:t>
            </w:r>
          </w:p>
        </w:tc>
        <w:tc>
          <w:tcPr>
            <w:tcW w:w="5963" w:type="dxa"/>
          </w:tcPr>
          <w:p w14:paraId="5A914808" w14:textId="454A7642" w:rsidR="004401DB" w:rsidRDefault="00FF0AC1">
            <w:r>
              <w:t>Painting, oil on canvas</w:t>
            </w:r>
          </w:p>
        </w:tc>
      </w:tr>
      <w:tr w:rsidR="004401DB" w14:paraId="439C7B68" w14:textId="77777777" w:rsidTr="001B719C">
        <w:trPr>
          <w:trHeight w:val="313"/>
        </w:trPr>
        <w:tc>
          <w:tcPr>
            <w:tcW w:w="1183" w:type="dxa"/>
          </w:tcPr>
          <w:p w14:paraId="1ED1AC32" w14:textId="2CD31C0C" w:rsidR="004401DB" w:rsidRDefault="004401DB">
            <w:r>
              <w:t>Scale</w:t>
            </w:r>
          </w:p>
        </w:tc>
        <w:tc>
          <w:tcPr>
            <w:tcW w:w="5963" w:type="dxa"/>
          </w:tcPr>
          <w:p w14:paraId="6CC7AF49" w14:textId="17E22343" w:rsidR="004401DB" w:rsidRDefault="00FF0AC1">
            <w:r>
              <w:t>146 x 97 cm</w:t>
            </w:r>
          </w:p>
        </w:tc>
      </w:tr>
      <w:tr w:rsidR="004401DB" w14:paraId="1CCEBB60" w14:textId="77777777" w:rsidTr="001B719C">
        <w:trPr>
          <w:trHeight w:val="313"/>
        </w:trPr>
        <w:tc>
          <w:tcPr>
            <w:tcW w:w="1183" w:type="dxa"/>
          </w:tcPr>
          <w:p w14:paraId="681DFA7F" w14:textId="4C264DCA" w:rsidR="004401DB" w:rsidRDefault="004401DB">
            <w:r>
              <w:t>Scope</w:t>
            </w:r>
            <w:r w:rsidR="00DE77CE">
              <w:t>/s</w:t>
            </w:r>
          </w:p>
        </w:tc>
        <w:tc>
          <w:tcPr>
            <w:tcW w:w="5963" w:type="dxa"/>
          </w:tcPr>
          <w:p w14:paraId="611FD22C" w14:textId="21ED3A42" w:rsidR="004401DB" w:rsidRDefault="00D86BA6" w:rsidP="192D023E">
            <w:r>
              <w:t xml:space="preserve">French </w:t>
            </w:r>
            <w:r w:rsidR="00FF0AC1">
              <w:t>Still Life</w:t>
            </w:r>
          </w:p>
        </w:tc>
      </w:tr>
      <w:tr w:rsidR="004401DB" w14:paraId="511873BB" w14:textId="77777777" w:rsidTr="001B719C">
        <w:trPr>
          <w:trHeight w:val="313"/>
        </w:trPr>
        <w:tc>
          <w:tcPr>
            <w:tcW w:w="1183" w:type="dxa"/>
          </w:tcPr>
          <w:p w14:paraId="7D5241EE" w14:textId="4A72C7D9" w:rsidR="004401DB" w:rsidRDefault="004401DB">
            <w:r>
              <w:t>Style</w:t>
            </w:r>
          </w:p>
        </w:tc>
        <w:tc>
          <w:tcPr>
            <w:tcW w:w="5963" w:type="dxa"/>
          </w:tcPr>
          <w:p w14:paraId="57B836BA" w14:textId="216C5A74" w:rsidR="004401DB" w:rsidRDefault="00D86BA6">
            <w:r>
              <w:t xml:space="preserve">Late Fauvist </w:t>
            </w:r>
          </w:p>
        </w:tc>
      </w:tr>
      <w:tr w:rsidR="00744AB8" w14:paraId="00F60133" w14:textId="77777777" w:rsidTr="001B719C">
        <w:trPr>
          <w:trHeight w:val="313"/>
        </w:trPr>
        <w:tc>
          <w:tcPr>
            <w:tcW w:w="1183" w:type="dxa"/>
          </w:tcPr>
          <w:p w14:paraId="3B98AE94" w14:textId="702AEB7C" w:rsidR="00744AB8" w:rsidRDefault="00744AB8">
            <w:r>
              <w:t>Patron</w:t>
            </w:r>
          </w:p>
        </w:tc>
        <w:tc>
          <w:tcPr>
            <w:tcW w:w="5963" w:type="dxa"/>
          </w:tcPr>
          <w:p w14:paraId="6B6E4911" w14:textId="1C9049B5" w:rsidR="00744AB8" w:rsidRDefault="00D86BA6">
            <w:r>
              <w:t xml:space="preserve">Not Applicable </w:t>
            </w:r>
          </w:p>
        </w:tc>
      </w:tr>
      <w:tr w:rsidR="00744AB8" w14:paraId="3820C2EB" w14:textId="77777777" w:rsidTr="001B719C">
        <w:trPr>
          <w:trHeight w:val="313"/>
        </w:trPr>
        <w:tc>
          <w:tcPr>
            <w:tcW w:w="1183" w:type="dxa"/>
          </w:tcPr>
          <w:p w14:paraId="02E83FCF" w14:textId="19945344" w:rsidR="00744AB8" w:rsidRDefault="00744AB8">
            <w:r>
              <w:t>Location</w:t>
            </w:r>
          </w:p>
        </w:tc>
        <w:tc>
          <w:tcPr>
            <w:tcW w:w="5963" w:type="dxa"/>
          </w:tcPr>
          <w:p w14:paraId="22E4A1D2" w14:textId="74D9D581" w:rsidR="00744AB8" w:rsidRDefault="00FF0AC1">
            <w:r>
              <w:t>Issy-les-</w:t>
            </w:r>
            <w:proofErr w:type="spellStart"/>
            <w:r>
              <w:t>Moulineaux</w:t>
            </w:r>
            <w:proofErr w:type="spellEnd"/>
            <w:r w:rsidR="00D86BA6">
              <w:t xml:space="preserve"> (village near Paris)</w:t>
            </w:r>
          </w:p>
        </w:tc>
      </w:tr>
      <w:tr w:rsidR="00273E14" w14:paraId="0FF7AFDF" w14:textId="77777777" w:rsidTr="001B719C">
        <w:trPr>
          <w:trHeight w:val="313"/>
        </w:trPr>
        <w:tc>
          <w:tcPr>
            <w:tcW w:w="1183" w:type="dxa"/>
          </w:tcPr>
          <w:p w14:paraId="65E229A3" w14:textId="5CA9B3AD" w:rsidR="00273E14" w:rsidRDefault="00273E14">
            <w:r>
              <w:t>Function</w:t>
            </w:r>
          </w:p>
        </w:tc>
        <w:tc>
          <w:tcPr>
            <w:tcW w:w="5963" w:type="dxa"/>
          </w:tcPr>
          <w:p w14:paraId="30643951" w14:textId="30409448" w:rsidR="00273E14" w:rsidRDefault="00273E14"/>
        </w:tc>
      </w:tr>
    </w:tbl>
    <w:tbl>
      <w:tblPr>
        <w:tblStyle w:val="TableGrid"/>
        <w:tblpPr w:leftFromText="181" w:rightFromText="181" w:vertAnchor="text" w:horzAnchor="margin" w:tblpY="341"/>
        <w:tblW w:w="0" w:type="auto"/>
        <w:tblLook w:val="04A0" w:firstRow="1" w:lastRow="0" w:firstColumn="1" w:lastColumn="0" w:noHBand="0" w:noVBand="1"/>
      </w:tblPr>
      <w:tblGrid>
        <w:gridCol w:w="1372"/>
        <w:gridCol w:w="8250"/>
      </w:tblGrid>
      <w:tr w:rsidR="00744AB8" w14:paraId="3A2FA044" w14:textId="77777777" w:rsidTr="00DE77CE">
        <w:trPr>
          <w:trHeight w:val="290"/>
        </w:trPr>
        <w:tc>
          <w:tcPr>
            <w:tcW w:w="9622" w:type="dxa"/>
            <w:gridSpan w:val="2"/>
          </w:tcPr>
          <w:p w14:paraId="3E616A16" w14:textId="3FA21DE6" w:rsidR="00744AB8" w:rsidRPr="001B719C" w:rsidRDefault="00744AB8" w:rsidP="00DE77CE">
            <w:pPr>
              <w:rPr>
                <w:sz w:val="20"/>
                <w:szCs w:val="24"/>
              </w:rPr>
            </w:pPr>
            <w:r w:rsidRPr="001B719C">
              <w:rPr>
                <w:sz w:val="20"/>
                <w:szCs w:val="24"/>
              </w:rPr>
              <w:t>Formal features</w:t>
            </w:r>
            <w:r w:rsidR="00DE77CE" w:rsidRPr="001B719C">
              <w:rPr>
                <w:sz w:val="20"/>
                <w:szCs w:val="24"/>
              </w:rPr>
              <w:t>/How ‘Modernist’?</w:t>
            </w:r>
          </w:p>
        </w:tc>
      </w:tr>
      <w:tr w:rsidR="00273E14" w14:paraId="37AD4648" w14:textId="77777777" w:rsidTr="001B719C">
        <w:trPr>
          <w:trHeight w:val="399"/>
        </w:trPr>
        <w:tc>
          <w:tcPr>
            <w:tcW w:w="1372" w:type="dxa"/>
          </w:tcPr>
          <w:p w14:paraId="5024151D" w14:textId="77777777" w:rsidR="00744AB8" w:rsidRPr="001B719C" w:rsidRDefault="00744AB8" w:rsidP="00DE77CE">
            <w:pPr>
              <w:rPr>
                <w:sz w:val="20"/>
                <w:szCs w:val="24"/>
              </w:rPr>
            </w:pPr>
            <w:r w:rsidRPr="001B719C">
              <w:rPr>
                <w:sz w:val="20"/>
                <w:szCs w:val="24"/>
              </w:rPr>
              <w:t>Composition</w:t>
            </w:r>
          </w:p>
        </w:tc>
        <w:tc>
          <w:tcPr>
            <w:tcW w:w="8250" w:type="dxa"/>
          </w:tcPr>
          <w:p w14:paraId="134ACD28" w14:textId="1585EBE1" w:rsidR="00744AB8" w:rsidRPr="001B719C" w:rsidRDefault="00C21557" w:rsidP="00C21557">
            <w:pPr>
              <w:rPr>
                <w:sz w:val="20"/>
                <w:szCs w:val="24"/>
              </w:rPr>
            </w:pPr>
            <w:r w:rsidRPr="001B719C">
              <w:rPr>
                <w:sz w:val="20"/>
                <w:szCs w:val="24"/>
              </w:rPr>
              <w:t xml:space="preserve">This work is made up of a cylinder-shaped glass bowl, which holds four </w:t>
            </w:r>
            <w:r w:rsidR="003A305C">
              <w:rPr>
                <w:sz w:val="20"/>
                <w:szCs w:val="24"/>
              </w:rPr>
              <w:t>gold</w:t>
            </w:r>
            <w:r w:rsidRPr="001B719C">
              <w:rPr>
                <w:sz w:val="20"/>
                <w:szCs w:val="24"/>
              </w:rPr>
              <w:t>fish inside. The bowl is placed on a circular table. Around the table</w:t>
            </w:r>
            <w:r w:rsidR="00020AEB" w:rsidRPr="001B719C">
              <w:rPr>
                <w:sz w:val="20"/>
                <w:szCs w:val="24"/>
              </w:rPr>
              <w:t>,</w:t>
            </w:r>
            <w:r w:rsidRPr="001B719C">
              <w:rPr>
                <w:sz w:val="20"/>
                <w:szCs w:val="24"/>
              </w:rPr>
              <w:t xml:space="preserve"> there are various coloured plants of all shapes and sizes. </w:t>
            </w:r>
          </w:p>
        </w:tc>
      </w:tr>
      <w:tr w:rsidR="00273E14" w14:paraId="7150AC72" w14:textId="77777777" w:rsidTr="00DE77CE">
        <w:trPr>
          <w:trHeight w:val="600"/>
        </w:trPr>
        <w:tc>
          <w:tcPr>
            <w:tcW w:w="1372" w:type="dxa"/>
          </w:tcPr>
          <w:p w14:paraId="0D6E0E54" w14:textId="77777777" w:rsidR="00744AB8" w:rsidRPr="001B719C" w:rsidRDefault="00744AB8" w:rsidP="00DE77CE">
            <w:pPr>
              <w:rPr>
                <w:sz w:val="20"/>
                <w:szCs w:val="24"/>
              </w:rPr>
            </w:pPr>
            <w:r w:rsidRPr="001B719C">
              <w:rPr>
                <w:sz w:val="20"/>
                <w:szCs w:val="24"/>
              </w:rPr>
              <w:t>Colour or texture</w:t>
            </w:r>
          </w:p>
        </w:tc>
        <w:tc>
          <w:tcPr>
            <w:tcW w:w="8250" w:type="dxa"/>
          </w:tcPr>
          <w:p w14:paraId="52285BA5" w14:textId="066D7248" w:rsidR="00744AB8" w:rsidRPr="001B719C" w:rsidRDefault="00020AEB" w:rsidP="00DE77CE">
            <w:pPr>
              <w:rPr>
                <w:sz w:val="20"/>
                <w:szCs w:val="24"/>
              </w:rPr>
            </w:pPr>
            <w:r w:rsidRPr="001B719C">
              <w:rPr>
                <w:sz w:val="20"/>
                <w:szCs w:val="24"/>
              </w:rPr>
              <w:t>The goldfish immediately attract our attention du</w:t>
            </w:r>
            <w:r w:rsidR="00E61292" w:rsidRPr="001B719C">
              <w:rPr>
                <w:sz w:val="20"/>
                <w:szCs w:val="24"/>
              </w:rPr>
              <w:t xml:space="preserve">e to their bright orange colour, </w:t>
            </w:r>
            <w:r w:rsidRPr="001B719C">
              <w:rPr>
                <w:sz w:val="20"/>
                <w:szCs w:val="24"/>
              </w:rPr>
              <w:t xml:space="preserve">which contrasts </w:t>
            </w:r>
            <w:r w:rsidR="00E61292" w:rsidRPr="001B719C">
              <w:rPr>
                <w:sz w:val="20"/>
                <w:szCs w:val="24"/>
              </w:rPr>
              <w:t xml:space="preserve">with </w:t>
            </w:r>
            <w:r w:rsidRPr="001B719C">
              <w:rPr>
                <w:sz w:val="20"/>
                <w:szCs w:val="24"/>
              </w:rPr>
              <w:t xml:space="preserve">the subtle pinks and greens that surround the </w:t>
            </w:r>
            <w:r w:rsidR="00D86BA6" w:rsidRPr="001B719C">
              <w:rPr>
                <w:sz w:val="20"/>
                <w:szCs w:val="24"/>
              </w:rPr>
              <w:t>fishbowl</w:t>
            </w:r>
            <w:r w:rsidRPr="001B719C">
              <w:rPr>
                <w:sz w:val="20"/>
                <w:szCs w:val="24"/>
              </w:rPr>
              <w:t xml:space="preserve">. The colours blue and orange (depicted in the metal bench and goldfish), and red and green (seen in the </w:t>
            </w:r>
            <w:r w:rsidR="00BB6264" w:rsidRPr="001B719C">
              <w:rPr>
                <w:sz w:val="20"/>
                <w:szCs w:val="24"/>
              </w:rPr>
              <w:t>flowers in the top right corner, a</w:t>
            </w:r>
            <w:r w:rsidR="001B719C" w:rsidRPr="001B719C">
              <w:rPr>
                <w:sz w:val="20"/>
                <w:szCs w:val="24"/>
              </w:rPr>
              <w:t xml:space="preserve">s well as </w:t>
            </w:r>
            <w:r w:rsidR="00BB6264" w:rsidRPr="001B719C">
              <w:rPr>
                <w:sz w:val="20"/>
                <w:szCs w:val="24"/>
              </w:rPr>
              <w:t xml:space="preserve">the </w:t>
            </w:r>
            <w:r w:rsidRPr="001B719C">
              <w:rPr>
                <w:sz w:val="20"/>
                <w:szCs w:val="24"/>
              </w:rPr>
              <w:t xml:space="preserve">leaves), are complementary colours </w:t>
            </w:r>
            <w:r w:rsidR="00377C2F">
              <w:rPr>
                <w:sz w:val="20"/>
                <w:szCs w:val="24"/>
              </w:rPr>
              <w:t xml:space="preserve">which means that </w:t>
            </w:r>
            <w:r w:rsidRPr="001B719C">
              <w:rPr>
                <w:sz w:val="20"/>
                <w:szCs w:val="24"/>
              </w:rPr>
              <w:t xml:space="preserve">when placed next to each other, appear even brighter. </w:t>
            </w:r>
          </w:p>
        </w:tc>
      </w:tr>
      <w:tr w:rsidR="00273E14" w14:paraId="403BF389" w14:textId="77777777" w:rsidTr="00DE77CE">
        <w:trPr>
          <w:trHeight w:val="575"/>
        </w:trPr>
        <w:tc>
          <w:tcPr>
            <w:tcW w:w="1372" w:type="dxa"/>
          </w:tcPr>
          <w:p w14:paraId="3EF473A5" w14:textId="77777777" w:rsidR="00744AB8" w:rsidRPr="001B719C" w:rsidRDefault="00744AB8" w:rsidP="00DE77CE">
            <w:pPr>
              <w:rPr>
                <w:sz w:val="20"/>
                <w:szCs w:val="24"/>
              </w:rPr>
            </w:pPr>
            <w:r w:rsidRPr="001B719C">
              <w:rPr>
                <w:sz w:val="20"/>
                <w:szCs w:val="24"/>
              </w:rPr>
              <w:t>Light &amp; tone</w:t>
            </w:r>
          </w:p>
        </w:tc>
        <w:tc>
          <w:tcPr>
            <w:tcW w:w="8250" w:type="dxa"/>
          </w:tcPr>
          <w:p w14:paraId="43055FE0" w14:textId="4A94307F" w:rsidR="00744AB8" w:rsidRPr="001B719C" w:rsidRDefault="008B0A0A" w:rsidP="008B0A0A">
            <w:pPr>
              <w:rPr>
                <w:sz w:val="20"/>
                <w:szCs w:val="24"/>
              </w:rPr>
            </w:pPr>
            <w:r w:rsidRPr="001B719C">
              <w:rPr>
                <w:sz w:val="20"/>
                <w:szCs w:val="24"/>
              </w:rPr>
              <w:t xml:space="preserve">Matisse uses light to play with the idea of movement, seen especially in the glass </w:t>
            </w:r>
            <w:r w:rsidR="00D86BA6" w:rsidRPr="001B719C">
              <w:rPr>
                <w:sz w:val="20"/>
                <w:szCs w:val="24"/>
              </w:rPr>
              <w:t>fishbowl</w:t>
            </w:r>
            <w:r w:rsidRPr="001B719C">
              <w:rPr>
                <w:sz w:val="20"/>
                <w:szCs w:val="24"/>
              </w:rPr>
              <w:t xml:space="preserve">. </w:t>
            </w:r>
            <w:r w:rsidR="008D2352" w:rsidRPr="001B719C">
              <w:rPr>
                <w:sz w:val="20"/>
                <w:szCs w:val="24"/>
              </w:rPr>
              <w:t>The plants and flowers are also painted in a decorative manner. The background section of the painting resembles a patterned wallpaper composed of flattened shapes and colours.</w:t>
            </w:r>
          </w:p>
        </w:tc>
      </w:tr>
      <w:tr w:rsidR="00273E14" w14:paraId="3EF31912" w14:textId="77777777" w:rsidTr="00DE77CE">
        <w:trPr>
          <w:trHeight w:val="600"/>
        </w:trPr>
        <w:tc>
          <w:tcPr>
            <w:tcW w:w="1372" w:type="dxa"/>
          </w:tcPr>
          <w:p w14:paraId="56FA9C78" w14:textId="77777777" w:rsidR="00744AB8" w:rsidRPr="001B719C" w:rsidRDefault="00744AB8" w:rsidP="00DE77CE">
            <w:pPr>
              <w:rPr>
                <w:sz w:val="20"/>
                <w:szCs w:val="24"/>
              </w:rPr>
            </w:pPr>
            <w:r w:rsidRPr="001B719C">
              <w:rPr>
                <w:sz w:val="20"/>
                <w:szCs w:val="24"/>
              </w:rPr>
              <w:t>Space &amp; depth or relief</w:t>
            </w:r>
          </w:p>
        </w:tc>
        <w:tc>
          <w:tcPr>
            <w:tcW w:w="8250" w:type="dxa"/>
          </w:tcPr>
          <w:p w14:paraId="67518F4B" w14:textId="49759D42" w:rsidR="00744AB8" w:rsidRPr="001B719C" w:rsidRDefault="008B0A0A" w:rsidP="00DE77CE">
            <w:pPr>
              <w:rPr>
                <w:sz w:val="20"/>
                <w:szCs w:val="24"/>
              </w:rPr>
            </w:pPr>
            <w:r w:rsidRPr="001B719C">
              <w:rPr>
                <w:sz w:val="20"/>
                <w:szCs w:val="24"/>
              </w:rPr>
              <w:t>The fish are seen simultaneously from two different angles- from the front and from above</w:t>
            </w:r>
            <w:r w:rsidR="00D353B0">
              <w:rPr>
                <w:sz w:val="20"/>
                <w:szCs w:val="24"/>
              </w:rPr>
              <w:t xml:space="preserve">- </w:t>
            </w:r>
            <w:r w:rsidR="00D86BA6" w:rsidRPr="001B719C">
              <w:rPr>
                <w:sz w:val="20"/>
                <w:szCs w:val="24"/>
              </w:rPr>
              <w:t>creating tension</w:t>
            </w:r>
            <w:r w:rsidRPr="001B719C">
              <w:rPr>
                <w:sz w:val="20"/>
                <w:szCs w:val="24"/>
              </w:rPr>
              <w:t xml:space="preserve">. </w:t>
            </w:r>
            <w:r w:rsidR="008D2352" w:rsidRPr="001B719C">
              <w:rPr>
                <w:sz w:val="20"/>
                <w:szCs w:val="24"/>
              </w:rPr>
              <w:t xml:space="preserve">The </w:t>
            </w:r>
            <w:r w:rsidR="00496A14" w:rsidRPr="001B719C">
              <w:rPr>
                <w:sz w:val="20"/>
                <w:szCs w:val="24"/>
              </w:rPr>
              <w:t>table</w:t>
            </w:r>
            <w:r w:rsidR="00496A14">
              <w:rPr>
                <w:sz w:val="20"/>
                <w:szCs w:val="24"/>
              </w:rPr>
              <w:t xml:space="preserve"> </w:t>
            </w:r>
            <w:r w:rsidR="00496A14" w:rsidRPr="001B719C">
              <w:rPr>
                <w:sz w:val="20"/>
                <w:szCs w:val="24"/>
              </w:rPr>
              <w:t>top</w:t>
            </w:r>
            <w:r w:rsidR="008D2352" w:rsidRPr="001B719C">
              <w:rPr>
                <w:sz w:val="20"/>
                <w:szCs w:val="24"/>
              </w:rPr>
              <w:t xml:space="preserve"> is tilted upwards, making it appear flat, yet we can still see the thin legs it balances on. Here, Matisse was playing with the concept of depth. When viewed though the transparent glass surface, the plants are also made to appear distorted compared to the plants in the background. </w:t>
            </w:r>
          </w:p>
        </w:tc>
      </w:tr>
      <w:tr w:rsidR="00744AB8" w14:paraId="5C8E4695" w14:textId="77777777" w:rsidTr="001B719C">
        <w:trPr>
          <w:trHeight w:val="483"/>
        </w:trPr>
        <w:tc>
          <w:tcPr>
            <w:tcW w:w="1372" w:type="dxa"/>
          </w:tcPr>
          <w:p w14:paraId="0F15A5CD" w14:textId="77777777" w:rsidR="00744AB8" w:rsidRPr="001B719C" w:rsidRDefault="00744AB8" w:rsidP="00DE77CE">
            <w:pPr>
              <w:rPr>
                <w:sz w:val="20"/>
                <w:szCs w:val="24"/>
              </w:rPr>
            </w:pPr>
            <w:r w:rsidRPr="001B719C">
              <w:rPr>
                <w:sz w:val="20"/>
                <w:szCs w:val="24"/>
              </w:rPr>
              <w:t>Line or brushwork</w:t>
            </w:r>
          </w:p>
        </w:tc>
        <w:tc>
          <w:tcPr>
            <w:tcW w:w="8250" w:type="dxa"/>
          </w:tcPr>
          <w:p w14:paraId="4C867048" w14:textId="1CB5F261" w:rsidR="00744AB8" w:rsidRPr="001B719C" w:rsidRDefault="00D86BA6" w:rsidP="00DE77CE">
            <w:pPr>
              <w:rPr>
                <w:sz w:val="20"/>
                <w:szCs w:val="24"/>
              </w:rPr>
            </w:pPr>
            <w:r w:rsidRPr="001B719C">
              <w:rPr>
                <w:sz w:val="20"/>
                <w:szCs w:val="24"/>
              </w:rPr>
              <w:t xml:space="preserve">Matisse uses unrefined </w:t>
            </w:r>
            <w:r w:rsidR="008325C6" w:rsidRPr="001B719C">
              <w:rPr>
                <w:sz w:val="20"/>
                <w:szCs w:val="24"/>
              </w:rPr>
              <w:t xml:space="preserve">brushstrokes- </w:t>
            </w:r>
            <w:r w:rsidRPr="001B719C">
              <w:rPr>
                <w:sz w:val="20"/>
                <w:szCs w:val="24"/>
              </w:rPr>
              <w:t>a</w:t>
            </w:r>
            <w:r w:rsidR="003214C0">
              <w:rPr>
                <w:sz w:val="20"/>
                <w:szCs w:val="24"/>
              </w:rPr>
              <w:t xml:space="preserve"> </w:t>
            </w:r>
            <w:proofErr w:type="gramStart"/>
            <w:r w:rsidR="006441BB">
              <w:rPr>
                <w:sz w:val="20"/>
                <w:szCs w:val="24"/>
              </w:rPr>
              <w:t>characteristic</w:t>
            </w:r>
            <w:proofErr w:type="gramEnd"/>
            <w:r w:rsidR="006441BB">
              <w:rPr>
                <w:sz w:val="20"/>
                <w:szCs w:val="24"/>
              </w:rPr>
              <w:t xml:space="preserve"> </w:t>
            </w:r>
            <w:r w:rsidR="006441BB" w:rsidRPr="001B719C">
              <w:rPr>
                <w:sz w:val="20"/>
                <w:szCs w:val="24"/>
              </w:rPr>
              <w:t>which</w:t>
            </w:r>
            <w:r w:rsidRPr="001B719C">
              <w:rPr>
                <w:sz w:val="20"/>
                <w:szCs w:val="24"/>
              </w:rPr>
              <w:t xml:space="preserve"> was typical to the Fauvist style, as well as Matisse’s own personal style at the time. </w:t>
            </w:r>
          </w:p>
        </w:tc>
      </w:tr>
    </w:tbl>
    <w:p w14:paraId="00EC3961" w14:textId="2C20F5E3" w:rsidR="004401DB" w:rsidRDefault="00E056F1">
      <w:r>
        <w:rPr>
          <w:noProof/>
          <w:lang w:eastAsia="en-GB"/>
        </w:rPr>
        <mc:AlternateContent>
          <mc:Choice Requires="wps">
            <w:drawing>
              <wp:anchor distT="45720" distB="45720" distL="114300" distR="114300" simplePos="0" relativeHeight="251676672" behindDoc="0" locked="0" layoutInCell="1" allowOverlap="1" wp14:anchorId="65BEED8A" wp14:editId="79BFC2CF">
                <wp:simplePos x="0" y="0"/>
                <wp:positionH relativeFrom="margin">
                  <wp:posOffset>9229725</wp:posOffset>
                </wp:positionH>
                <wp:positionV relativeFrom="paragraph">
                  <wp:posOffset>4252595</wp:posOffset>
                </wp:positionV>
                <wp:extent cx="515620" cy="253365"/>
                <wp:effectExtent l="0" t="0" r="17780"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53365"/>
                        </a:xfrm>
                        <a:prstGeom prst="rect">
                          <a:avLst/>
                        </a:prstGeom>
                        <a:solidFill>
                          <a:srgbClr val="FFFFFF"/>
                        </a:solidFill>
                        <a:ln w="9525">
                          <a:solidFill>
                            <a:srgbClr val="000000"/>
                          </a:solidFill>
                          <a:miter lim="800000"/>
                          <a:headEnd/>
                          <a:tailEnd/>
                        </a:ln>
                      </wps:spPr>
                      <wps:txbx>
                        <w:txbxContent>
                          <w:p w14:paraId="0D46EB12" w14:textId="6B78FA8A" w:rsidR="00020AEB" w:rsidRPr="00DE77CE" w:rsidRDefault="00020AEB">
                            <w:pPr>
                              <w:rPr>
                                <w:sz w:val="16"/>
                                <w:szCs w:val="16"/>
                              </w:rPr>
                            </w:pPr>
                            <w:r>
                              <w:rPr>
                                <w:sz w:val="16"/>
                                <w:szCs w:val="16"/>
                              </w:rPr>
                              <w:t xml:space="preserve">AG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EED8A" id="_x0000_t202" coordsize="21600,21600" o:spt="202" path="m,l,21600r21600,l21600,xe">
                <v:stroke joinstyle="miter"/>
                <v:path gradientshapeok="t" o:connecttype="rect"/>
              </v:shapetype>
              <v:shape id="Text Box 2" o:spid="_x0000_s1026" type="#_x0000_t202" style="position:absolute;margin-left:726.75pt;margin-top:334.85pt;width:40.6pt;height:19.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">
                <v:textbox>
                  <w:txbxContent>
                    <w:p w14:paraId="0D46EB12" w14:textId="6B78FA8A" w:rsidR="00020AEB" w:rsidRPr="00DE77CE" w:rsidRDefault="00020AEB">
                      <w:pPr>
                        <w:rPr>
                          <w:sz w:val="16"/>
                          <w:szCs w:val="16"/>
                        </w:rPr>
                      </w:pPr>
                      <w:r>
                        <w:rPr>
                          <w:sz w:val="16"/>
                          <w:szCs w:val="16"/>
                        </w:rPr>
                        <w:t xml:space="preserve">AG </w:t>
                      </w:r>
                    </w:p>
                  </w:txbxContent>
                </v:textbox>
                <w10:wrap type="square" anchorx="margin"/>
              </v:shape>
            </w:pict>
          </mc:Fallback>
        </mc:AlternateContent>
      </w:r>
      <w:r w:rsidR="00B04BD2">
        <w:rPr>
          <w:noProof/>
          <w:lang w:eastAsia="en-GB"/>
        </w:rPr>
        <mc:AlternateContent>
          <mc:Choice Requires="wps">
            <w:drawing>
              <wp:anchor distT="45720" distB="45720" distL="114300" distR="114300" simplePos="0" relativeHeight="251670528" behindDoc="0" locked="0" layoutInCell="1" allowOverlap="1" wp14:anchorId="4ABE2EB6" wp14:editId="66EF026B">
                <wp:simplePos x="0" y="0"/>
                <wp:positionH relativeFrom="margin">
                  <wp:posOffset>6197600</wp:posOffset>
                </wp:positionH>
                <wp:positionV relativeFrom="paragraph">
                  <wp:posOffset>2702560</wp:posOffset>
                </wp:positionV>
                <wp:extent cx="3572510" cy="1802130"/>
                <wp:effectExtent l="0" t="0" r="889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802130"/>
                        </a:xfrm>
                        <a:prstGeom prst="rect">
                          <a:avLst/>
                        </a:prstGeom>
                        <a:solidFill>
                          <a:srgbClr val="FFFFFF"/>
                        </a:solidFill>
                        <a:ln w="9525">
                          <a:solidFill>
                            <a:srgbClr val="000000"/>
                          </a:solidFill>
                          <a:miter lim="800000"/>
                          <a:headEnd/>
                          <a:tailEnd/>
                        </a:ln>
                      </wps:spPr>
                      <wps:txbx>
                        <w:txbxContent>
                          <w:p w14:paraId="3207F0D1" w14:textId="77777777" w:rsidR="00B04BD2" w:rsidRDefault="00020AEB" w:rsidP="00744AB8">
                            <w:r>
                              <w:t xml:space="preserve">Critical text quote: </w:t>
                            </w:r>
                          </w:p>
                          <w:p w14:paraId="2CA4B548" w14:textId="53D870D5" w:rsidR="00020AEB" w:rsidRDefault="00B04BD2" w:rsidP="00744AB8">
                            <w:r>
                              <w:t xml:space="preserve">Edouard Manet said, </w:t>
                            </w:r>
                            <w:r w:rsidR="00020AEB">
                              <w:t>‘a painter can say all he wants</w:t>
                            </w:r>
                            <w:r>
                              <w:t xml:space="preserve"> </w:t>
                            </w:r>
                            <w:r w:rsidR="00020AEB">
                              <w:t xml:space="preserve">with fruits or flowers, or even </w:t>
                            </w:r>
                            <w:r>
                              <w:t>clouds.’</w:t>
                            </w:r>
                          </w:p>
                          <w:p w14:paraId="531C8F1C" w14:textId="120F1100" w:rsidR="00B04BD2" w:rsidRDefault="00B04BD2" w:rsidP="00744AB8">
                            <w:r>
                              <w:t xml:space="preserve">Matisse once wrote </w:t>
                            </w:r>
                            <w:r w:rsidR="00E056F1">
                              <w:t>that he dreamt of “an art of balance of purity and serenity, devoid of troubling or depressing subject matter, an art that could be […] a soothing, calming influence on the mind, something like a good armchair that provides relaxation from fatigue.</w:t>
                            </w:r>
                            <w:r w:rsidR="00496A14">
                              <w:t>”</w:t>
                            </w:r>
                            <w:r w:rsidR="00E056F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7" type="#_x0000_t202" style="position:absolute;margin-left:488pt;margin-top:212.8pt;width:281.3pt;height:141.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">
                <v:textbox>
                  <w:txbxContent>
                    <w:p w14:paraId="3207F0D1" w14:textId="77777777" w:rsidR="00B04BD2" w:rsidRDefault="00020AEB" w:rsidP="00744AB8">
                      <w:r>
                        <w:t xml:space="preserve">Critical text quote: </w:t>
                      </w:r>
                    </w:p>
                    <w:p w14:paraId="2CA4B548" w14:textId="53D870D5" w:rsidR="00020AEB" w:rsidRDefault="00B04BD2" w:rsidP="00744AB8">
                      <w:r>
                        <w:t xml:space="preserve">Edouard Manet said, </w:t>
                      </w:r>
                      <w:r w:rsidR="00020AEB">
                        <w:t>‘a painter can say all he wants</w:t>
                      </w:r>
                      <w:r>
                        <w:t xml:space="preserve"> </w:t>
                      </w:r>
                      <w:r w:rsidR="00020AEB">
                        <w:t xml:space="preserve">with fruits or flowers, or even </w:t>
                      </w:r>
                      <w:r>
                        <w:t>clouds.’</w:t>
                      </w:r>
                    </w:p>
                    <w:p w14:paraId="531C8F1C" w14:textId="120F1100" w:rsidR="00B04BD2" w:rsidRDefault="00B04BD2" w:rsidP="00744AB8">
                      <w:r>
                        <w:t xml:space="preserve">Matisse once wrote </w:t>
                      </w:r>
                      <w:r w:rsidR="00E056F1">
                        <w:t>that he dreamt of “an art of balance of purity and serenity, devoid of troubling or depressing subject matter, an art that could be […] a soothing, calming influence on the mind, something like a good armchair that provides relaxation from fatigue.</w:t>
                      </w:r>
                      <w:r w:rsidR="00496A14">
                        <w:t>”</w:t>
                      </w:r>
                      <w:r w:rsidR="00E056F1">
                        <w:t xml:space="preserve"> </w:t>
                      </w:r>
                    </w:p>
                  </w:txbxContent>
                </v:textbox>
                <w10:wrap type="square" anchorx="margin"/>
              </v:shape>
            </w:pict>
          </mc:Fallback>
        </mc:AlternateContent>
      </w:r>
      <w:r w:rsidR="00B04BD2">
        <w:rPr>
          <w:noProof/>
          <w:lang w:eastAsia="en-GB"/>
        </w:rPr>
        <mc:AlternateContent>
          <mc:Choice Requires="wps">
            <w:drawing>
              <wp:anchor distT="45720" distB="45720" distL="114300" distR="114300" simplePos="0" relativeHeight="251663360" behindDoc="0" locked="0" layoutInCell="1" allowOverlap="1" wp14:anchorId="54086378" wp14:editId="52C2C74E">
                <wp:simplePos x="0" y="0"/>
                <wp:positionH relativeFrom="margin">
                  <wp:posOffset>6197600</wp:posOffset>
                </wp:positionH>
                <wp:positionV relativeFrom="paragraph">
                  <wp:posOffset>1292860</wp:posOffset>
                </wp:positionV>
                <wp:extent cx="3571875" cy="1295400"/>
                <wp:effectExtent l="0" t="0" r="952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295400"/>
                        </a:xfrm>
                        <a:prstGeom prst="rect">
                          <a:avLst/>
                        </a:prstGeom>
                        <a:solidFill>
                          <a:srgbClr val="FFFFFF"/>
                        </a:solidFill>
                        <a:ln w="9525">
                          <a:solidFill>
                            <a:srgbClr val="000000"/>
                          </a:solidFill>
                          <a:miter lim="800000"/>
                          <a:headEnd/>
                          <a:tailEnd/>
                        </a:ln>
                      </wps:spPr>
                      <wps:txbx>
                        <w:txbxContent>
                          <w:p w14:paraId="7816A497" w14:textId="7CB783DC" w:rsidR="00020AEB" w:rsidRDefault="00020AEB">
                            <w:r>
                              <w:t xml:space="preserve">Influence from technological factors: </w:t>
                            </w:r>
                          </w:p>
                          <w:p w14:paraId="274A83F6" w14:textId="3A95FDE5" w:rsidR="00687458" w:rsidRDefault="00687458">
                            <w:r>
                              <w:t>Around the early 20</w:t>
                            </w:r>
                            <w:r w:rsidRPr="00687458">
                              <w:rPr>
                                <w:vertAlign w:val="superscript"/>
                              </w:rPr>
                              <w:t>th</w:t>
                            </w:r>
                            <w:r>
                              <w:t xml:space="preserve"> century, travel and transport began developing rapidly, meaning that Matisse was presented with many opportunities of experiencing various different cultures. This had a very profound impact on Matisse’s work, an example being his trip to </w:t>
                            </w:r>
                            <w:r w:rsidR="00595A07">
                              <w:t xml:space="preserve">Morocco, </w:t>
                            </w:r>
                            <w:r>
                              <w:t>North Africa</w:t>
                            </w:r>
                            <w:r w:rsidR="00595A07">
                              <w:t>.</w:t>
                            </w:r>
                          </w:p>
                          <w:p w14:paraId="02623679" w14:textId="77777777" w:rsidR="00687458" w:rsidRDefault="006874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8" type="#_x0000_t202" style="position:absolute;margin-left:488pt;margin-top:101.8pt;width:281.25pt;height:10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">
                <v:textbox>
                  <w:txbxContent>
                    <w:p w14:paraId="7816A497" w14:textId="7CB783DC" w:rsidR="00020AEB" w:rsidRDefault="00020AEB">
                      <w:r>
                        <w:t xml:space="preserve">Influence from technological factors: </w:t>
                      </w:r>
                    </w:p>
                    <w:p w14:paraId="274A83F6" w14:textId="3A95FDE5" w:rsidR="00687458" w:rsidRDefault="00687458">
                      <w:r>
                        <w:t>Around the early 20</w:t>
                      </w:r>
                      <w:r w:rsidRPr="00687458">
                        <w:rPr>
                          <w:vertAlign w:val="superscript"/>
                        </w:rPr>
                        <w:t>th</w:t>
                      </w:r>
                      <w:r>
                        <w:t xml:space="preserve"> century, travel and transport began developing rapidly, meaning that Matisse was presented with many opportunities of experiencing various different cultures. This had a very profound impact on Matisse’s work, an example being his trip to </w:t>
                      </w:r>
                      <w:r w:rsidR="00595A07">
                        <w:t xml:space="preserve">Morocco, </w:t>
                      </w:r>
                      <w:r>
                        <w:t>North Africa</w:t>
                      </w:r>
                      <w:r w:rsidR="00595A07">
                        <w:t>.</w:t>
                      </w:r>
                    </w:p>
                    <w:p w14:paraId="02623679" w14:textId="77777777" w:rsidR="00687458" w:rsidRDefault="00687458"/>
                  </w:txbxContent>
                </v:textbox>
                <w10:wrap type="square" anchorx="margin"/>
              </v:shape>
            </w:pict>
          </mc:Fallback>
        </mc:AlternateContent>
      </w:r>
      <w:r w:rsidR="00B04BD2">
        <w:rPr>
          <w:noProof/>
          <w:lang w:eastAsia="en-GB"/>
        </w:rPr>
        <mc:AlternateContent>
          <mc:Choice Requires="wps">
            <w:drawing>
              <wp:anchor distT="45720" distB="45720" distL="114300" distR="114300" simplePos="0" relativeHeight="251661312" behindDoc="0" locked="0" layoutInCell="1" allowOverlap="1" wp14:anchorId="245B7E6B" wp14:editId="709B9446">
                <wp:simplePos x="0" y="0"/>
                <wp:positionH relativeFrom="margin">
                  <wp:posOffset>6197600</wp:posOffset>
                </wp:positionH>
                <wp:positionV relativeFrom="paragraph">
                  <wp:posOffset>-294640</wp:posOffset>
                </wp:positionV>
                <wp:extent cx="3554730" cy="1473200"/>
                <wp:effectExtent l="0" t="0" r="1397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473200"/>
                        </a:xfrm>
                        <a:prstGeom prst="rect">
                          <a:avLst/>
                        </a:prstGeom>
                        <a:solidFill>
                          <a:srgbClr val="FFFFFF"/>
                        </a:solidFill>
                        <a:ln w="9525">
                          <a:solidFill>
                            <a:srgbClr val="000000"/>
                          </a:solidFill>
                          <a:miter lim="800000"/>
                          <a:headEnd/>
                          <a:tailEnd/>
                        </a:ln>
                      </wps:spPr>
                      <wps:txbx>
                        <w:txbxContent>
                          <w:p w14:paraId="13B6FA5B" w14:textId="08573A8A" w:rsidR="00020AEB" w:rsidRDefault="00020AEB">
                            <w:r>
                              <w:t xml:space="preserve">Influence from political factors: </w:t>
                            </w:r>
                          </w:p>
                          <w:p w14:paraId="156D6F6A" w14:textId="107AADEC" w:rsidR="008C7FDE" w:rsidRDefault="008C7FDE">
                            <w:r>
                              <w:t xml:space="preserve">However, Matisse did not paint </w:t>
                            </w:r>
                            <w:r w:rsidR="00942127">
                              <w:t>‘</w:t>
                            </w:r>
                            <w:r>
                              <w:t xml:space="preserve">Goldfish’ in Morocco, he painted it at home, near Paris, in a town he had recently moved to in hopes of escaping the pressures of Parisian life. </w:t>
                            </w:r>
                            <w:r>
                              <w:t xml:space="preserve">This means that everything depicted here –the plants, furniture, and fish tank- was </w:t>
                            </w:r>
                            <w:r w:rsidR="009A643F">
                              <w:t xml:space="preserve">inspired </w:t>
                            </w:r>
                            <w:r w:rsidR="004818B5">
                              <w:t>by</w:t>
                            </w:r>
                            <w:r>
                              <w:t xml:space="preserve"> Matisse’s own belongings</w:t>
                            </w:r>
                            <w:r w:rsidR="00640503">
                              <w:t xml:space="preserve"> and a calm serenity away from </w:t>
                            </w:r>
                            <w:r w:rsidR="00640503">
                              <w:t>Paris.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9" type="#_x0000_t202" style="position:absolute;margin-left:488pt;margin-top:-23.2pt;width:279.9pt;height:1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">
                <v:textbox>
                  <w:txbxContent>
                    <w:p w14:paraId="13B6FA5B" w14:textId="08573A8A" w:rsidR="00020AEB" w:rsidRDefault="00020AEB">
                      <w:r>
                        <w:t xml:space="preserve">Influence from political factors: </w:t>
                      </w:r>
                    </w:p>
                    <w:p w14:paraId="156D6F6A" w14:textId="107AADEC" w:rsidR="008C7FDE" w:rsidRDefault="008C7FDE">
                      <w:r>
                        <w:t xml:space="preserve">However, Matisse did not paint </w:t>
                      </w:r>
                      <w:r w:rsidR="00942127">
                        <w:t>‘</w:t>
                      </w:r>
                      <w:r>
                        <w:t xml:space="preserve">Goldfish’ in Morocco, he painted it at home, near Paris, in a town he had recently moved to in hopes of escaping the pressures of Parisian life. </w:t>
                      </w:r>
                      <w:r>
                        <w:t xml:space="preserve">This means that everything depicted here –the plants, furniture, and fish tank- was </w:t>
                      </w:r>
                      <w:r w:rsidR="009A643F">
                        <w:t xml:space="preserve">inspired </w:t>
                      </w:r>
                      <w:r w:rsidR="004818B5">
                        <w:t>by</w:t>
                      </w:r>
                      <w:r>
                        <w:t xml:space="preserve"> Matisse’s own belongings</w:t>
                      </w:r>
                      <w:r w:rsidR="00640503">
                        <w:t xml:space="preserve"> and a calm serenity away from </w:t>
                      </w:r>
                      <w:r w:rsidR="00640503">
                        <w:t>Paris.</w:t>
                      </w:r>
                    </w:p>
                  </w:txbxContent>
                </v:textbox>
                <w10:wrap type="square" anchorx="margin"/>
              </v:shape>
            </w:pict>
          </mc:Fallback>
        </mc:AlternateContent>
      </w:r>
      <w:r w:rsidR="001B719C">
        <w:rPr>
          <w:noProof/>
          <w:lang w:eastAsia="en-GB"/>
        </w:rPr>
        <mc:AlternateContent>
          <mc:Choice Requires="wps">
            <w:drawing>
              <wp:anchor distT="45720" distB="45720" distL="114300" distR="114300" simplePos="0" relativeHeight="251674624" behindDoc="0" locked="0" layoutInCell="1" allowOverlap="1" wp14:anchorId="69D1A81C" wp14:editId="7329ABA2">
                <wp:simplePos x="0" y="0"/>
                <wp:positionH relativeFrom="column">
                  <wp:posOffset>2552700</wp:posOffset>
                </wp:positionH>
                <wp:positionV relativeFrom="paragraph">
                  <wp:posOffset>3325495</wp:posOffset>
                </wp:positionV>
                <wp:extent cx="3550920" cy="1179830"/>
                <wp:effectExtent l="0" t="0" r="1778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179830"/>
                        </a:xfrm>
                        <a:prstGeom prst="rect">
                          <a:avLst/>
                        </a:prstGeom>
                        <a:solidFill>
                          <a:srgbClr val="FFFFFF"/>
                        </a:solidFill>
                        <a:ln w="9525">
                          <a:solidFill>
                            <a:srgbClr val="000000"/>
                          </a:solidFill>
                          <a:miter lim="800000"/>
                          <a:headEnd/>
                          <a:tailEnd/>
                        </a:ln>
                      </wps:spPr>
                      <wps:txbx>
                        <w:txbxContent>
                          <w:p w14:paraId="5953572C" w14:textId="127A5FCC" w:rsidR="00020AEB" w:rsidRPr="00724F7E" w:rsidRDefault="00020AEB">
                            <w:pPr>
                              <w:rPr>
                                <w:sz w:val="21"/>
                                <w:szCs w:val="21"/>
                              </w:rPr>
                            </w:pPr>
                            <w:r w:rsidRPr="00724F7E">
                              <w:rPr>
                                <w:sz w:val="21"/>
                                <w:szCs w:val="21"/>
                              </w:rPr>
                              <w:t>Use or development of materials, techniques &amp; processes:</w:t>
                            </w:r>
                          </w:p>
                          <w:p w14:paraId="7BB9C5F6" w14:textId="7A942E72" w:rsidR="00595A07" w:rsidRPr="00724F7E" w:rsidRDefault="00511D15">
                            <w:pPr>
                              <w:rPr>
                                <w:sz w:val="21"/>
                                <w:szCs w:val="21"/>
                              </w:rPr>
                            </w:pPr>
                            <w:r w:rsidRPr="00724F7E">
                              <w:rPr>
                                <w:sz w:val="21"/>
                                <w:szCs w:val="21"/>
                              </w:rPr>
                              <w:t xml:space="preserve">Although </w:t>
                            </w:r>
                            <w:r w:rsidR="00724F7E" w:rsidRPr="00724F7E">
                              <w:rPr>
                                <w:sz w:val="21"/>
                                <w:szCs w:val="21"/>
                              </w:rPr>
                              <w:t xml:space="preserve">in comparison with some of his previous works, </w:t>
                            </w:r>
                            <w:r w:rsidRPr="00724F7E">
                              <w:rPr>
                                <w:sz w:val="21"/>
                                <w:szCs w:val="21"/>
                              </w:rPr>
                              <w:t>here Matisse softened his palette</w:t>
                            </w:r>
                            <w:r w:rsidR="00724F7E" w:rsidRPr="00724F7E">
                              <w:rPr>
                                <w:sz w:val="21"/>
                                <w:szCs w:val="21"/>
                              </w:rPr>
                              <w:t>,</w:t>
                            </w:r>
                            <w:r w:rsidRPr="00724F7E">
                              <w:rPr>
                                <w:sz w:val="21"/>
                                <w:szCs w:val="21"/>
                              </w:rPr>
                              <w:t xml:space="preserve"> the bold orange tones are reminiscent of his </w:t>
                            </w:r>
                            <w:r w:rsidR="006441BB">
                              <w:rPr>
                                <w:sz w:val="21"/>
                                <w:szCs w:val="21"/>
                              </w:rPr>
                              <w:t>F</w:t>
                            </w:r>
                            <w:r w:rsidRPr="00724F7E">
                              <w:rPr>
                                <w:sz w:val="21"/>
                                <w:szCs w:val="21"/>
                              </w:rPr>
                              <w:t xml:space="preserve">auvist years, which continued to influence his technique </w:t>
                            </w:r>
                            <w:r w:rsidR="00724F7E" w:rsidRPr="00724F7E">
                              <w:rPr>
                                <w:sz w:val="21"/>
                                <w:szCs w:val="21"/>
                              </w:rPr>
                              <w:t xml:space="preserve">and use of colour </w:t>
                            </w:r>
                            <w:r w:rsidRPr="00724F7E">
                              <w:rPr>
                                <w:sz w:val="21"/>
                                <w:szCs w:val="21"/>
                              </w:rPr>
                              <w:t xml:space="preserve">throughout his career. </w:t>
                            </w:r>
                          </w:p>
                          <w:p w14:paraId="06C65656" w14:textId="77777777" w:rsidR="00020AEB" w:rsidRDefault="00020A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0" type="#_x0000_t202" style="position:absolute;margin-left:201pt;margin-top:261.85pt;width:279.6pt;height:92.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">
                <v:textbox>
                  <w:txbxContent>
                    <w:p w14:paraId="5953572C" w14:textId="127A5FCC" w:rsidR="00020AEB" w:rsidRPr="00724F7E" w:rsidRDefault="00020AEB">
                      <w:pPr>
                        <w:rPr>
                          <w:sz w:val="21"/>
                          <w:szCs w:val="21"/>
                        </w:rPr>
                      </w:pPr>
                      <w:r w:rsidRPr="00724F7E">
                        <w:rPr>
                          <w:sz w:val="21"/>
                          <w:szCs w:val="21"/>
                        </w:rPr>
                        <w:t>Use or development of materials, techniques &amp; processes:</w:t>
                      </w:r>
                    </w:p>
                    <w:p w14:paraId="7BB9C5F6" w14:textId="7A942E72" w:rsidR="00595A07" w:rsidRPr="00724F7E" w:rsidRDefault="00511D15">
                      <w:pPr>
                        <w:rPr>
                          <w:sz w:val="21"/>
                          <w:szCs w:val="21"/>
                        </w:rPr>
                      </w:pPr>
                      <w:r w:rsidRPr="00724F7E">
                        <w:rPr>
                          <w:sz w:val="21"/>
                          <w:szCs w:val="21"/>
                        </w:rPr>
                        <w:t xml:space="preserve">Although </w:t>
                      </w:r>
                      <w:r w:rsidR="00724F7E" w:rsidRPr="00724F7E">
                        <w:rPr>
                          <w:sz w:val="21"/>
                          <w:szCs w:val="21"/>
                        </w:rPr>
                        <w:t xml:space="preserve">in comparison with some of his previous works, </w:t>
                      </w:r>
                      <w:r w:rsidRPr="00724F7E">
                        <w:rPr>
                          <w:sz w:val="21"/>
                          <w:szCs w:val="21"/>
                        </w:rPr>
                        <w:t>here Matisse softened his palette</w:t>
                      </w:r>
                      <w:r w:rsidR="00724F7E" w:rsidRPr="00724F7E">
                        <w:rPr>
                          <w:sz w:val="21"/>
                          <w:szCs w:val="21"/>
                        </w:rPr>
                        <w:t>,</w:t>
                      </w:r>
                      <w:r w:rsidRPr="00724F7E">
                        <w:rPr>
                          <w:sz w:val="21"/>
                          <w:szCs w:val="21"/>
                        </w:rPr>
                        <w:t xml:space="preserve"> the bold orange tones are reminiscent of his </w:t>
                      </w:r>
                      <w:r w:rsidR="006441BB">
                        <w:rPr>
                          <w:sz w:val="21"/>
                          <w:szCs w:val="21"/>
                        </w:rPr>
                        <w:t>F</w:t>
                      </w:r>
                      <w:r w:rsidRPr="00724F7E">
                        <w:rPr>
                          <w:sz w:val="21"/>
                          <w:szCs w:val="21"/>
                        </w:rPr>
                        <w:t xml:space="preserve">auvist years, which continued to influence his technique </w:t>
                      </w:r>
                      <w:r w:rsidR="00724F7E" w:rsidRPr="00724F7E">
                        <w:rPr>
                          <w:sz w:val="21"/>
                          <w:szCs w:val="21"/>
                        </w:rPr>
                        <w:t xml:space="preserve">and use of colour </w:t>
                      </w:r>
                      <w:r w:rsidRPr="00724F7E">
                        <w:rPr>
                          <w:sz w:val="21"/>
                          <w:szCs w:val="21"/>
                        </w:rPr>
                        <w:t xml:space="preserve">throughout his career. </w:t>
                      </w:r>
                    </w:p>
                    <w:p w14:paraId="06C65656" w14:textId="77777777" w:rsidR="00020AEB" w:rsidRDefault="00020AEB"/>
                  </w:txbxContent>
                </v:textbox>
                <w10:wrap type="square"/>
              </v:shape>
            </w:pict>
          </mc:Fallback>
        </mc:AlternateContent>
      </w:r>
      <w:r w:rsidR="001B719C">
        <w:rPr>
          <w:noProof/>
          <w:lang w:eastAsia="en-GB"/>
        </w:rPr>
        <mc:AlternateContent>
          <mc:Choice Requires="wps">
            <w:drawing>
              <wp:anchor distT="45720" distB="45720" distL="114300" distR="114300" simplePos="0" relativeHeight="251672576" behindDoc="0" locked="0" layoutInCell="1" allowOverlap="1" wp14:anchorId="344B9C51" wp14:editId="2BA6078D">
                <wp:simplePos x="0" y="0"/>
                <wp:positionH relativeFrom="margin">
                  <wp:posOffset>0</wp:posOffset>
                </wp:positionH>
                <wp:positionV relativeFrom="paragraph">
                  <wp:posOffset>3324860</wp:posOffset>
                </wp:positionV>
                <wp:extent cx="2466340" cy="1180465"/>
                <wp:effectExtent l="0" t="0" r="10160"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180465"/>
                        </a:xfrm>
                        <a:prstGeom prst="rect">
                          <a:avLst/>
                        </a:prstGeom>
                        <a:solidFill>
                          <a:srgbClr val="FFFFFF"/>
                        </a:solidFill>
                        <a:ln w="9525">
                          <a:solidFill>
                            <a:srgbClr val="000000"/>
                          </a:solidFill>
                          <a:miter lim="800000"/>
                          <a:headEnd/>
                          <a:tailEnd/>
                        </a:ln>
                      </wps:spPr>
                      <wps:txbx>
                        <w:txbxContent>
                          <w:p w14:paraId="4A6E6B9F" w14:textId="67A44E6B" w:rsidR="00020AEB" w:rsidRDefault="00020AEB">
                            <w:r>
                              <w:t xml:space="preserve">Stylistic comment and artistic influence: </w:t>
                            </w:r>
                          </w:p>
                          <w:p w14:paraId="25614AC5" w14:textId="409F7281" w:rsidR="00020AEB" w:rsidRDefault="00020AEB">
                            <w:r>
                              <w:t xml:space="preserve">Gauguin’s ‘Still Life’, 1891 </w:t>
                            </w:r>
                          </w:p>
                          <w:p w14:paraId="6AF535AC" w14:textId="30C7C7E7" w:rsidR="00020AEB" w:rsidRDefault="00020AEB">
                            <w:r>
                              <w:t>Cezanne’s ‘Still Life with Apples and a Pot of Primroses’, 1890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1" type="#_x0000_t202" style="position:absolute;margin-left:0;margin-top:261.8pt;width:194.2pt;height:92.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">
                <v:textbox>
                  <w:txbxContent>
                    <w:p w14:paraId="4A6E6B9F" w14:textId="67A44E6B" w:rsidR="00020AEB" w:rsidRDefault="00020AEB">
                      <w:r>
                        <w:t xml:space="preserve">Stylistic comment and artistic influence: </w:t>
                      </w:r>
                    </w:p>
                    <w:p w14:paraId="25614AC5" w14:textId="409F7281" w:rsidR="00020AEB" w:rsidRDefault="00020AEB">
                      <w:r>
                        <w:t xml:space="preserve">Gauguin’s ‘Still Life’, 1891 </w:t>
                      </w:r>
                    </w:p>
                    <w:p w14:paraId="6AF535AC" w14:textId="30C7C7E7" w:rsidR="00020AEB" w:rsidRDefault="00020AEB">
                      <w:r>
                        <w:t>Cezanne’s ‘Still Life with Apples and a Pot of Primroses’, 1890</w:t>
                      </w:r>
                    </w:p>
                  </w:txbxContent>
                </v:textbox>
                <w10:wrap type="square" anchorx="margin"/>
              </v:shape>
            </w:pict>
          </mc:Fallback>
        </mc:AlternateContent>
      </w:r>
      <w:r w:rsidR="00273E14">
        <w:rPr>
          <w:noProof/>
          <w:lang w:eastAsia="en-GB"/>
        </w:rPr>
        <mc:AlternateContent>
          <mc:Choice Requires="wps">
            <w:drawing>
              <wp:anchor distT="45720" distB="45720" distL="114300" distR="114300" simplePos="0" relativeHeight="251659264" behindDoc="0" locked="0" layoutInCell="1" allowOverlap="1" wp14:anchorId="2D94E0EE" wp14:editId="44E85FDF">
                <wp:simplePos x="0" y="0"/>
                <wp:positionH relativeFrom="margin">
                  <wp:align>right</wp:align>
                </wp:positionH>
                <wp:positionV relativeFrom="paragraph">
                  <wp:posOffset>-2047240</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207E30A0" w:rsidR="00020AEB" w:rsidRDefault="00020AEB">
                            <w:r>
                              <w:t>Influence from cultural/social factors:</w:t>
                            </w:r>
                          </w:p>
                          <w:p w14:paraId="241C216D" w14:textId="55E68594" w:rsidR="00020AEB" w:rsidRDefault="00020AEB">
                            <w:r>
                              <w:t>Matisse’s own trip to Tangier, N</w:t>
                            </w:r>
                            <w:r w:rsidR="0001404B">
                              <w:t>orth</w:t>
                            </w:r>
                            <w:r>
                              <w:t xml:space="preserve"> Africa, from January to April of 1912. </w:t>
                            </w:r>
                            <w:r w:rsidR="0001404B">
                              <w:t xml:space="preserve">He admired the Moroccans’ lifestyle, which appeared relaxed and contemplative to him. For Matisse, the goldfish came to symbolize this tranquil state of mind, and at the same time, became evocative of a paradise lost, a subject -unlike goldfish- frequently represented in art.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2" type="#_x0000_t202" style="position:absolute;margin-left:228.75pt;margin-top:-161.2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">
                <v:textbox>
                  <w:txbxContent>
                    <w:p w14:paraId="06C2EECB" w14:textId="207E30A0" w:rsidR="00020AEB" w:rsidRDefault="00020AEB">
                      <w:r>
                        <w:t>Influence from cultural/social factors:</w:t>
                      </w:r>
                    </w:p>
                    <w:p w14:paraId="241C216D" w14:textId="55E68594" w:rsidR="00020AEB" w:rsidRDefault="00020AEB">
                      <w:r>
                        <w:t>Matisse’s own trip to Tangier, N</w:t>
                      </w:r>
                      <w:r w:rsidR="0001404B">
                        <w:t>orth</w:t>
                      </w:r>
                      <w:r>
                        <w:t xml:space="preserve"> Africa, from January to April of 1912. </w:t>
                      </w:r>
                      <w:r w:rsidR="0001404B">
                        <w:t xml:space="preserve">He admired the Moroccans’ lifestyle, which appeared relaxed and contemplative to him. For Matisse, the goldfish came to symbolize this tranquil state of mind, and at the same time, became evocative of a paradise lost, a subject -unlike goldfish- frequently represented in art.  </w:t>
                      </w:r>
                    </w:p>
                  </w:txbxContent>
                </v:textbox>
                <w10:wrap type="square" anchorx="margin"/>
              </v:shape>
            </w:pict>
          </mc:Fallback>
        </mc:AlternateContent>
      </w:r>
    </w:p>
    <w:sectPr w:rsidR="004401DB" w:rsidSect="00DE77CE">
      <w:headerReference w:type="default" r:id="rId9"/>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164DD" w14:textId="77777777" w:rsidR="00743472" w:rsidRDefault="00743472" w:rsidP="00DE77CE">
      <w:pPr>
        <w:spacing w:after="0" w:line="240" w:lineRule="auto"/>
      </w:pPr>
      <w:r>
        <w:separator/>
      </w:r>
    </w:p>
  </w:endnote>
  <w:endnote w:type="continuationSeparator" w:id="0">
    <w:p w14:paraId="098D8931" w14:textId="77777777" w:rsidR="00743472" w:rsidRDefault="00743472" w:rsidP="00DE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CA3DE" w14:textId="77777777" w:rsidR="00743472" w:rsidRDefault="00743472" w:rsidP="00DE77CE">
      <w:pPr>
        <w:spacing w:after="0" w:line="240" w:lineRule="auto"/>
      </w:pPr>
      <w:r>
        <w:separator/>
      </w:r>
    </w:p>
  </w:footnote>
  <w:footnote w:type="continuationSeparator" w:id="0">
    <w:p w14:paraId="43D188FB" w14:textId="77777777" w:rsidR="00743472" w:rsidRDefault="00743472" w:rsidP="00DE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020AEB" w:rsidRDefault="00020AEB">
    <w:pPr>
      <w:pStyle w:val="Header"/>
    </w:pPr>
    <w:r>
      <w:t>KEY WORK REVISION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DB"/>
    <w:rsid w:val="0001404B"/>
    <w:rsid w:val="00020AEB"/>
    <w:rsid w:val="000A4AED"/>
    <w:rsid w:val="001713AF"/>
    <w:rsid w:val="001B719C"/>
    <w:rsid w:val="00255B75"/>
    <w:rsid w:val="00273E14"/>
    <w:rsid w:val="002D6BB4"/>
    <w:rsid w:val="003214C0"/>
    <w:rsid w:val="00346DB1"/>
    <w:rsid w:val="00377C2F"/>
    <w:rsid w:val="003A305C"/>
    <w:rsid w:val="003E3CBD"/>
    <w:rsid w:val="003F2D16"/>
    <w:rsid w:val="004100D6"/>
    <w:rsid w:val="004401DB"/>
    <w:rsid w:val="00443ACF"/>
    <w:rsid w:val="004818B5"/>
    <w:rsid w:val="00496A14"/>
    <w:rsid w:val="004A61FA"/>
    <w:rsid w:val="00511D15"/>
    <w:rsid w:val="00522524"/>
    <w:rsid w:val="005520B0"/>
    <w:rsid w:val="00595A07"/>
    <w:rsid w:val="00640503"/>
    <w:rsid w:val="006441BB"/>
    <w:rsid w:val="00687458"/>
    <w:rsid w:val="00716BD4"/>
    <w:rsid w:val="00724F7E"/>
    <w:rsid w:val="00743472"/>
    <w:rsid w:val="00744AB8"/>
    <w:rsid w:val="008325C6"/>
    <w:rsid w:val="008B0A0A"/>
    <w:rsid w:val="008C7FDE"/>
    <w:rsid w:val="008D2352"/>
    <w:rsid w:val="00942127"/>
    <w:rsid w:val="009A643F"/>
    <w:rsid w:val="00B04BD2"/>
    <w:rsid w:val="00BA1201"/>
    <w:rsid w:val="00BA2EF9"/>
    <w:rsid w:val="00BB6264"/>
    <w:rsid w:val="00C21557"/>
    <w:rsid w:val="00CB1D11"/>
    <w:rsid w:val="00D353B0"/>
    <w:rsid w:val="00D86BA6"/>
    <w:rsid w:val="00DB136B"/>
    <w:rsid w:val="00DE77CE"/>
    <w:rsid w:val="00E056F1"/>
    <w:rsid w:val="00E61292"/>
    <w:rsid w:val="00F541FD"/>
    <w:rsid w:val="00FE4319"/>
    <w:rsid w:val="00FF0AC1"/>
    <w:rsid w:val="192D023E"/>
    <w:rsid w:val="57C74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CE770-6600-4B23-93E4-1C282D1797E3}">
  <ds:schemaRefs>
    <ds:schemaRef ds:uri="http://schemas.microsoft.com/sharepoint/v3/contenttype/forms"/>
  </ds:schemaRefs>
</ds:datastoreItem>
</file>

<file path=customXml/itemProps2.xml><?xml version="1.0" encoding="utf-8"?>
<ds:datastoreItem xmlns:ds="http://schemas.openxmlformats.org/officeDocument/2006/customXml" ds:itemID="{20189F74-6DDD-4DD0-8940-B395E554A9B3}">
  <ds:schemaRefs>
    <ds:schemaRef ds:uri="http://schemas.microsoft.com/office/2006/metadata/properties"/>
    <ds:schemaRef ds:uri="http://schemas.microsoft.com/office/infopath/2007/PartnerControls"/>
    <ds:schemaRef ds:uri="3e324610-3b4e-4666-9344-df2aeda38df8"/>
  </ds:schemaRefs>
</ds:datastoreItem>
</file>

<file path=customXml/itemProps3.xml><?xml version="1.0" encoding="utf-8"?>
<ds:datastoreItem xmlns:ds="http://schemas.openxmlformats.org/officeDocument/2006/customXml" ds:itemID="{4A40F424-8E3E-4A8B-A842-4178C3C53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2020-12-16T12:46:00Z</dcterms:created>
  <dcterms:modified xsi:type="dcterms:W3CDTF">2020-12-16T12:46:00Z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