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14:paraId="3C790522" w14:textId="77777777" w:rsidTr="00273E14">
        <w:trPr>
          <w:trHeight w:val="366"/>
        </w:trPr>
        <w:tc>
          <w:tcPr>
            <w:tcW w:w="1291" w:type="dxa"/>
          </w:tcPr>
          <w:p w14:paraId="635C3E01" w14:textId="3441D5CF" w:rsidR="004401DB" w:rsidRDefault="004401DB">
            <w:r>
              <w:t>Artist</w:t>
            </w:r>
          </w:p>
        </w:tc>
        <w:tc>
          <w:tcPr>
            <w:tcW w:w="4738" w:type="dxa"/>
          </w:tcPr>
          <w:p w14:paraId="64C38959" w14:textId="1D6000EB" w:rsidR="004401DB" w:rsidRDefault="00DE7592">
            <w:r>
              <w:t>Henri Matisse</w:t>
            </w:r>
          </w:p>
        </w:tc>
      </w:tr>
      <w:tr w:rsidR="004401DB" w14:paraId="65D720A6" w14:textId="77777777" w:rsidTr="00273E14">
        <w:trPr>
          <w:trHeight w:val="366"/>
        </w:trPr>
        <w:tc>
          <w:tcPr>
            <w:tcW w:w="1291" w:type="dxa"/>
          </w:tcPr>
          <w:p w14:paraId="09C6AF1D" w14:textId="63D0017A" w:rsidR="004401DB" w:rsidRDefault="004401DB">
            <w:r>
              <w:t>Title</w:t>
            </w:r>
          </w:p>
        </w:tc>
        <w:tc>
          <w:tcPr>
            <w:tcW w:w="4738" w:type="dxa"/>
          </w:tcPr>
          <w:p w14:paraId="2638A322" w14:textId="29B9ADD0" w:rsidR="004401DB" w:rsidRDefault="00DE7592">
            <w:r>
              <w:t>Joy of Life</w:t>
            </w:r>
          </w:p>
        </w:tc>
      </w:tr>
      <w:tr w:rsidR="004401DB" w14:paraId="32F69A71" w14:textId="77777777" w:rsidTr="00273E14">
        <w:trPr>
          <w:trHeight w:val="366"/>
        </w:trPr>
        <w:tc>
          <w:tcPr>
            <w:tcW w:w="1291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4738" w:type="dxa"/>
          </w:tcPr>
          <w:p w14:paraId="3A60E9D0" w14:textId="020CB5AE" w:rsidR="004401DB" w:rsidRDefault="00DE7592">
            <w:r>
              <w:t>1906</w:t>
            </w:r>
          </w:p>
        </w:tc>
      </w:tr>
      <w:tr w:rsidR="004401DB" w14:paraId="12854C6D" w14:textId="77777777" w:rsidTr="00273E14">
        <w:trPr>
          <w:trHeight w:val="353"/>
        </w:trPr>
        <w:tc>
          <w:tcPr>
            <w:tcW w:w="1291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4738" w:type="dxa"/>
          </w:tcPr>
          <w:p w14:paraId="5A914808" w14:textId="42406046" w:rsidR="004401DB" w:rsidRDefault="00DE7592">
            <w:r>
              <w:t>Oil Paint</w:t>
            </w:r>
          </w:p>
        </w:tc>
      </w:tr>
      <w:tr w:rsidR="004401DB" w14:paraId="439C7B68" w14:textId="77777777" w:rsidTr="00273E14">
        <w:trPr>
          <w:trHeight w:val="366"/>
        </w:trPr>
        <w:tc>
          <w:tcPr>
            <w:tcW w:w="1291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4738" w:type="dxa"/>
          </w:tcPr>
          <w:p w14:paraId="6CC7AF49" w14:textId="69B4833A" w:rsidR="004401DB" w:rsidRDefault="00DE7592">
            <w:r>
              <w:t>176x240cm</w:t>
            </w:r>
            <w:r w:rsidR="00F23D44">
              <w:t>: huge scale</w:t>
            </w:r>
          </w:p>
        </w:tc>
      </w:tr>
      <w:tr w:rsidR="004401DB" w14:paraId="1CCEBB60" w14:textId="77777777" w:rsidTr="00DE7592">
        <w:trPr>
          <w:trHeight w:val="818"/>
        </w:trPr>
        <w:tc>
          <w:tcPr>
            <w:tcW w:w="1291" w:type="dxa"/>
          </w:tcPr>
          <w:p w14:paraId="681DFA7F" w14:textId="64B339E7" w:rsidR="004401DB" w:rsidRDefault="004401DB">
            <w:r>
              <w:t>Scope</w:t>
            </w:r>
          </w:p>
        </w:tc>
        <w:tc>
          <w:tcPr>
            <w:tcW w:w="4738" w:type="dxa"/>
          </w:tcPr>
          <w:p w14:paraId="08958254" w14:textId="77777777" w:rsidR="004401DB" w:rsidRDefault="00DE7592">
            <w:r w:rsidRPr="00DE7592">
              <w:t>The female figure (painting or sculpture) by a French artist</w:t>
            </w:r>
          </w:p>
          <w:p w14:paraId="65CBF24B" w14:textId="77777777" w:rsidR="00DE7592" w:rsidRDefault="00DE75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Landscape painting by a French artist</w:t>
            </w:r>
          </w:p>
          <w:p w14:paraId="611FD22C" w14:textId="13595985" w:rsidR="00DE7592" w:rsidRDefault="00DE7592"/>
        </w:tc>
      </w:tr>
      <w:tr w:rsidR="004401DB" w14:paraId="511873BB" w14:textId="77777777" w:rsidTr="00273E14">
        <w:trPr>
          <w:trHeight w:val="366"/>
        </w:trPr>
        <w:tc>
          <w:tcPr>
            <w:tcW w:w="1291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4738" w:type="dxa"/>
          </w:tcPr>
          <w:p w14:paraId="57B836BA" w14:textId="3B8422C0" w:rsidR="004401DB" w:rsidRDefault="00DE7592">
            <w:r>
              <w:t>Fauvism</w:t>
            </w:r>
            <w:r w:rsidR="00F23D44">
              <w:t>: late stage of style</w:t>
            </w:r>
          </w:p>
        </w:tc>
      </w:tr>
      <w:tr w:rsidR="00744AB8" w14:paraId="3820C2EB" w14:textId="77777777" w:rsidTr="00273E14">
        <w:trPr>
          <w:trHeight w:val="366"/>
        </w:trPr>
        <w:tc>
          <w:tcPr>
            <w:tcW w:w="1291" w:type="dxa"/>
          </w:tcPr>
          <w:p w14:paraId="02E83FCF" w14:textId="3786416F" w:rsidR="00744AB8" w:rsidRDefault="00744AB8">
            <w:r>
              <w:t>Location</w:t>
            </w:r>
          </w:p>
        </w:tc>
        <w:tc>
          <w:tcPr>
            <w:tcW w:w="4738" w:type="dxa"/>
          </w:tcPr>
          <w:p w14:paraId="22E4A1D2" w14:textId="36CD2366" w:rsidR="00744AB8" w:rsidRDefault="00BC0D71">
            <w:r>
              <w:t xml:space="preserve">Salon des </w:t>
            </w:r>
            <w:proofErr w:type="spellStart"/>
            <w:r>
              <w:t>Indépendants</w:t>
            </w:r>
            <w:proofErr w:type="spellEnd"/>
            <w:r>
              <w:t xml:space="preserve">, Paris, </w:t>
            </w:r>
            <w:r w:rsidRPr="00BC0D71">
              <w:t>March 1906</w:t>
            </w:r>
          </w:p>
        </w:tc>
      </w:tr>
      <w:tr w:rsidR="00273E14" w14:paraId="0FF7AFDF" w14:textId="77777777" w:rsidTr="00273E14">
        <w:trPr>
          <w:trHeight w:val="366"/>
        </w:trPr>
        <w:tc>
          <w:tcPr>
            <w:tcW w:w="1291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4738" w:type="dxa"/>
          </w:tcPr>
          <w:p w14:paraId="30643951" w14:textId="633D6A64" w:rsidR="00273E14" w:rsidRDefault="007021E7">
            <w:r>
              <w:t>R</w:t>
            </w:r>
            <w:r w:rsidR="00DE7592">
              <w:t xml:space="preserve">eject traditional academic art and </w:t>
            </w:r>
            <w:r>
              <w:t xml:space="preserve">explore </w:t>
            </w:r>
            <w:r w:rsidR="00DE7592">
              <w:t>emotional expression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273E14">
        <w:trPr>
          <w:trHeight w:val="290"/>
        </w:trPr>
        <w:tc>
          <w:tcPr>
            <w:tcW w:w="9622" w:type="dxa"/>
            <w:gridSpan w:val="2"/>
          </w:tcPr>
          <w:p w14:paraId="3E616A16" w14:textId="77777777" w:rsidR="00744AB8" w:rsidRDefault="00744AB8" w:rsidP="00744AB8">
            <w:r>
              <w:t>Formal features</w:t>
            </w:r>
          </w:p>
        </w:tc>
      </w:tr>
      <w:tr w:rsidR="00273E14" w14:paraId="37AD4648" w14:textId="77777777" w:rsidTr="00273E14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744AB8">
            <w:r>
              <w:t>Composition</w:t>
            </w:r>
          </w:p>
        </w:tc>
        <w:tc>
          <w:tcPr>
            <w:tcW w:w="8250" w:type="dxa"/>
          </w:tcPr>
          <w:p w14:paraId="134ACD28" w14:textId="5BE7D9F8" w:rsidR="00744AB8" w:rsidRDefault="00C17D08" w:rsidP="00744AB8">
            <w:r>
              <w:t>A complicated composition, multiple groups of figures in fore, middle and background. Trees on far left and far right sides of composition which reach overhead.</w:t>
            </w:r>
          </w:p>
        </w:tc>
      </w:tr>
      <w:tr w:rsidR="00273E14" w14:paraId="7150AC72" w14:textId="77777777" w:rsidTr="00273E14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744AB8">
            <w:r>
              <w:t>Colour or texture</w:t>
            </w:r>
          </w:p>
        </w:tc>
        <w:tc>
          <w:tcPr>
            <w:tcW w:w="8250" w:type="dxa"/>
          </w:tcPr>
          <w:p w14:paraId="52285BA5" w14:textId="4F1E39C0" w:rsidR="00744AB8" w:rsidRDefault="00C17D08" w:rsidP="00744AB8">
            <w:r>
              <w:t>Use of bright</w:t>
            </w:r>
            <w:r w:rsidR="002C0B60">
              <w:t xml:space="preserve"> and </w:t>
            </w:r>
            <w:r>
              <w:t xml:space="preserve">vibrant colour that </w:t>
            </w:r>
            <w:r w:rsidR="002C0B60">
              <w:t xml:space="preserve">adds </w:t>
            </w:r>
            <w:r>
              <w:t>warmth. Use of reds</w:t>
            </w:r>
            <w:r w:rsidR="002C0B60">
              <w:t xml:space="preserve">, </w:t>
            </w:r>
            <w:proofErr w:type="gramStart"/>
            <w:r>
              <w:t>yellows</w:t>
            </w:r>
            <w:proofErr w:type="gramEnd"/>
            <w:r w:rsidR="002C0B60">
              <w:t xml:space="preserve"> and soft pinks (flesh like tones)</w:t>
            </w:r>
          </w:p>
        </w:tc>
      </w:tr>
      <w:tr w:rsidR="00273E14" w14:paraId="403BF389" w14:textId="77777777" w:rsidTr="00273E14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744AB8">
            <w:r>
              <w:t>Light &amp; tone</w:t>
            </w:r>
          </w:p>
        </w:tc>
        <w:tc>
          <w:tcPr>
            <w:tcW w:w="8250" w:type="dxa"/>
          </w:tcPr>
          <w:p w14:paraId="43055FE0" w14:textId="36B32C1D" w:rsidR="00744AB8" w:rsidRDefault="00FE0E23" w:rsidP="00744AB8">
            <w:r>
              <w:t xml:space="preserve">A lack of realistic light and tone </w:t>
            </w:r>
            <w:r w:rsidR="00F23D44">
              <w:t>do not</w:t>
            </w:r>
            <w:r>
              <w:t xml:space="preserve"> create depth</w:t>
            </w:r>
            <w:r w:rsidR="00F23D44">
              <w:t xml:space="preserve"> in traditional, academic sense</w:t>
            </w:r>
            <w:r>
              <w:t xml:space="preserve">. Use of light and tone on the </w:t>
            </w:r>
            <w:r w:rsidR="005552F4">
              <w:t>bodies</w:t>
            </w:r>
            <w:r>
              <w:t xml:space="preserve"> of the central figures</w:t>
            </w:r>
            <w:r w:rsidR="00F23D44">
              <w:t xml:space="preserve"> to show mood rather than 3D</w:t>
            </w:r>
            <w:r>
              <w:t>.</w:t>
            </w:r>
          </w:p>
        </w:tc>
      </w:tr>
      <w:tr w:rsidR="00273E14" w14:paraId="3EF31912" w14:textId="77777777" w:rsidTr="00273E14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744AB8">
            <w:r>
              <w:t>Space &amp; depth or relief</w:t>
            </w:r>
          </w:p>
        </w:tc>
        <w:tc>
          <w:tcPr>
            <w:tcW w:w="8250" w:type="dxa"/>
          </w:tcPr>
          <w:p w14:paraId="67518F4B" w14:textId="29C92D19" w:rsidR="00744AB8" w:rsidRDefault="00A1243C" w:rsidP="00744AB8">
            <w:r>
              <w:t xml:space="preserve">Groups of figures get smaller further into the background, creating </w:t>
            </w:r>
            <w:proofErr w:type="spellStart"/>
            <w:r w:rsidR="00F23D44">
              <w:t>iconsistency</w:t>
            </w:r>
            <w:proofErr w:type="spellEnd"/>
            <w:r>
              <w:t xml:space="preserve"> of depth. </w:t>
            </w:r>
            <w:r w:rsidR="00F23D44">
              <w:t>Lack of aerial</w:t>
            </w:r>
            <w:r>
              <w:t xml:space="preserve"> perspective </w:t>
            </w:r>
            <w:r w:rsidR="00F23D44">
              <w:t>at</w:t>
            </w:r>
            <w:r>
              <w:t xml:space="preserve"> horizon line, </w:t>
            </w:r>
            <w:r w:rsidR="00F23D44">
              <w:t>Trees and bodies share similar lyrical lines to emphasise harmony and joy rather than any attempt at realism</w:t>
            </w:r>
            <w:r>
              <w:t xml:space="preserve"> </w:t>
            </w:r>
          </w:p>
        </w:tc>
      </w:tr>
      <w:tr w:rsidR="00744AB8" w14:paraId="5C8E4695" w14:textId="77777777" w:rsidTr="00273E14">
        <w:trPr>
          <w:trHeight w:val="600"/>
        </w:trPr>
        <w:tc>
          <w:tcPr>
            <w:tcW w:w="1372" w:type="dxa"/>
          </w:tcPr>
          <w:p w14:paraId="0F15A5CD" w14:textId="77777777" w:rsidR="00744AB8" w:rsidRDefault="00744AB8" w:rsidP="00744AB8">
            <w:r>
              <w:t>Line or brushwork</w:t>
            </w:r>
          </w:p>
        </w:tc>
        <w:tc>
          <w:tcPr>
            <w:tcW w:w="8250" w:type="dxa"/>
          </w:tcPr>
          <w:p w14:paraId="4C867048" w14:textId="18F3B4C0" w:rsidR="00744AB8" w:rsidRDefault="00FE0E23" w:rsidP="00744AB8">
            <w:r>
              <w:t>Use of heavy outline on the figures</w:t>
            </w:r>
            <w:r w:rsidR="00F23D44">
              <w:t xml:space="preserve"> of missed colours</w:t>
            </w:r>
            <w:r>
              <w:t xml:space="preserve">. </w:t>
            </w:r>
            <w:r w:rsidR="005552F4">
              <w:t xml:space="preserve">Brushwork is smooth and leaves areas of bare canvas. Not used to create texture, a flat surface but instead to celebrate the use of colour. </w:t>
            </w:r>
          </w:p>
        </w:tc>
      </w:tr>
    </w:tbl>
    <w:p w14:paraId="00EC3961" w14:textId="5FA1D60F" w:rsidR="004401DB" w:rsidRDefault="00F23D4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41992F05">
                <wp:simplePos x="0" y="0"/>
                <wp:positionH relativeFrom="margin">
                  <wp:align>right</wp:align>
                </wp:positionH>
                <wp:positionV relativeFrom="paragraph">
                  <wp:posOffset>-2908300</wp:posOffset>
                </wp:positionV>
                <wp:extent cx="3555365" cy="2706370"/>
                <wp:effectExtent l="0" t="0" r="2603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2706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4AAB7A7F" w:rsidR="00BC0D71" w:rsidRDefault="00BC0D71">
                            <w:r>
                              <w:t>Influence from cultural/social factors:</w:t>
                            </w:r>
                          </w:p>
                          <w:p w14:paraId="41E93D37" w14:textId="713901A7" w:rsidR="007021E7" w:rsidRDefault="007021E7">
                            <w:r>
                              <w:t xml:space="preserve">Middle and upper class were living </w:t>
                            </w:r>
                            <w:r w:rsidR="00327227">
                              <w:t>comfortable</w:t>
                            </w:r>
                            <w:r>
                              <w:t xml:space="preserve"> </w:t>
                            </w:r>
                            <w:r w:rsidR="00327227">
                              <w:t>life’s</w:t>
                            </w:r>
                            <w:r>
                              <w:t xml:space="preserve"> during this time, he is </w:t>
                            </w:r>
                            <w:r w:rsidR="00327227">
                              <w:t xml:space="preserve">mirroring this future of society as the figures are seen relaxed and content. </w:t>
                            </w:r>
                          </w:p>
                          <w:p w14:paraId="330154E3" w14:textId="6872613C" w:rsidR="00F23D44" w:rsidRDefault="00F23D44">
                            <w:r>
                              <w:t xml:space="preserve">M studied under </w:t>
                            </w:r>
                            <w:proofErr w:type="spellStart"/>
                            <w:r>
                              <w:t>Bougereau</w:t>
                            </w:r>
                            <w:proofErr w:type="spellEnd"/>
                            <w:r>
                              <w:t xml:space="preserve"> and Moreau at the </w:t>
                            </w:r>
                            <w:proofErr w:type="spellStart"/>
                            <w:r>
                              <w:t>Academie</w:t>
                            </w:r>
                            <w:proofErr w:type="spellEnd"/>
                            <w:r>
                              <w:t xml:space="preserve"> Julian. Influenced by exhibition of Van Gogh’s art at Berthe Weil’s gallery in 1903. Also saw Gauguin’s work sent back to Paris from Tahiti, takes idea of pastoral idyllic scene. </w:t>
                            </w:r>
                          </w:p>
                          <w:p w14:paraId="07091F6E" w14:textId="78C4E818" w:rsidR="00F23D44" w:rsidRDefault="00F23D44">
                            <w:r>
                              <w:t>Not interested in subject matter in traditional sense but in ability of colour to create meaning in own right. Influenced by large bathers/nudes of both Ingres and Cezanne but here reworked in modernist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4E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75pt;margin-top:-229pt;width:279.95pt;height:213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">
                <v:textbox>
                  <w:txbxContent>
                    <w:p w14:paraId="06C2EECB" w14:textId="4AAB7A7F" w:rsidR="00BC0D71" w:rsidRDefault="00BC0D71">
                      <w:r>
                        <w:t>Influence from cultural/social factors:</w:t>
                      </w:r>
                    </w:p>
                    <w:p w14:paraId="41E93D37" w14:textId="713901A7" w:rsidR="007021E7" w:rsidRDefault="007021E7">
                      <w:r>
                        <w:t xml:space="preserve">Middle and upper class were living </w:t>
                      </w:r>
                      <w:r w:rsidR="00327227">
                        <w:t>comfortable</w:t>
                      </w:r>
                      <w:r>
                        <w:t xml:space="preserve"> </w:t>
                      </w:r>
                      <w:r w:rsidR="00327227">
                        <w:t>life’s</w:t>
                      </w:r>
                      <w:r>
                        <w:t xml:space="preserve"> during this time, he is </w:t>
                      </w:r>
                      <w:r w:rsidR="00327227">
                        <w:t xml:space="preserve">mirroring this future of society as the figures are seen relaxed and content. </w:t>
                      </w:r>
                    </w:p>
                    <w:p w14:paraId="330154E3" w14:textId="6872613C" w:rsidR="00F23D44" w:rsidRDefault="00F23D44">
                      <w:r>
                        <w:t xml:space="preserve">M studied under </w:t>
                      </w:r>
                      <w:proofErr w:type="spellStart"/>
                      <w:r>
                        <w:t>Bougereau</w:t>
                      </w:r>
                      <w:proofErr w:type="spellEnd"/>
                      <w:r>
                        <w:t xml:space="preserve"> and Moreau at the </w:t>
                      </w:r>
                      <w:proofErr w:type="spellStart"/>
                      <w:r>
                        <w:t>Academie</w:t>
                      </w:r>
                      <w:proofErr w:type="spellEnd"/>
                      <w:r>
                        <w:t xml:space="preserve"> Julian. Influenced by exhibition of Van Gogh’s art at Berthe Weil’s gallery in 1903. Also saw Gauguin’s work sent back to Paris from Tahiti, takes idea of pastoral idyllic scene. </w:t>
                      </w:r>
                    </w:p>
                    <w:p w14:paraId="07091F6E" w14:textId="78C4E818" w:rsidR="00F23D44" w:rsidRDefault="00F23D44">
                      <w:r>
                        <w:t>Not interested in subject matter in traditional sense but in ability of colour to create meaning in own right. Influenced by large bathers/nudes of both Ingres and Cezanne but here reworked in modernist language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6D945324">
                <wp:simplePos x="0" y="0"/>
                <wp:positionH relativeFrom="margin">
                  <wp:align>right</wp:align>
                </wp:positionH>
                <wp:positionV relativeFrom="paragraph">
                  <wp:posOffset>127893</wp:posOffset>
                </wp:positionV>
                <wp:extent cx="3554730" cy="1016635"/>
                <wp:effectExtent l="0" t="0" r="2667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103D9FF8" w:rsidR="00BC0D71" w:rsidRDefault="00BC0D71">
                            <w:r>
                              <w:t xml:space="preserve">Influence from political factors: </w:t>
                            </w:r>
                          </w:p>
                          <w:p w14:paraId="272E9B07" w14:textId="5869E312" w:rsidR="00FE0E23" w:rsidRDefault="00FE0E23">
                            <w:r>
                              <w:t xml:space="preserve">Matisse’s art was not affected by politics. </w:t>
                            </w:r>
                            <w:proofErr w:type="gramStart"/>
                            <w:r>
                              <w:t>Instead</w:t>
                            </w:r>
                            <w:proofErr w:type="gramEnd"/>
                            <w:r>
                              <w:t xml:space="preserve"> he was influenced by other artists</w:t>
                            </w:r>
                            <w:r w:rsidR="00327227">
                              <w:t xml:space="preserve">, social factors (as mentioned above) </w:t>
                            </w:r>
                            <w:r>
                              <w:t xml:space="preserve">and following his own inspiration.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27" type="#_x0000_t202" style="position:absolute;margin-left:228.7pt;margin-top:10.05pt;width:279.9pt;height:80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">
                <v:textbox>
                  <w:txbxContent>
                    <w:p w14:paraId="13B6FA5B" w14:textId="103D9FF8" w:rsidR="00BC0D71" w:rsidRDefault="00BC0D71">
                      <w:r>
                        <w:t xml:space="preserve">Influence from political factors: </w:t>
                      </w:r>
                    </w:p>
                    <w:p w14:paraId="272E9B07" w14:textId="5869E312" w:rsidR="00FE0E23" w:rsidRDefault="00FE0E23">
                      <w:r>
                        <w:t xml:space="preserve">Matisse’s art was not affected by politics. </w:t>
                      </w:r>
                      <w:proofErr w:type="gramStart"/>
                      <w:r>
                        <w:t>Instead</w:t>
                      </w:r>
                      <w:proofErr w:type="gramEnd"/>
                      <w:r>
                        <w:t xml:space="preserve"> he was influenced by other artists</w:t>
                      </w:r>
                      <w:r w:rsidR="00327227">
                        <w:t xml:space="preserve">, social factors (as mentioned above) </w:t>
                      </w:r>
                      <w:r>
                        <w:t xml:space="preserve">and following his own inspiration.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3352F61E">
                <wp:simplePos x="0" y="0"/>
                <wp:positionH relativeFrom="margin">
                  <wp:align>right</wp:align>
                </wp:positionH>
                <wp:positionV relativeFrom="paragraph">
                  <wp:posOffset>1277620</wp:posOffset>
                </wp:positionV>
                <wp:extent cx="3544570" cy="1526540"/>
                <wp:effectExtent l="0" t="0" r="1778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5F77D309" w:rsidR="00BC0D71" w:rsidRDefault="00BC0D71">
                            <w:r>
                              <w:t xml:space="preserve">Influence from technological factors: </w:t>
                            </w:r>
                          </w:p>
                          <w:p w14:paraId="12E7FA68" w14:textId="4E0C0240" w:rsidR="00FE0E23" w:rsidRDefault="00FE0E23">
                            <w:r>
                              <w:t>Tubed paint</w:t>
                            </w:r>
                            <w:r w:rsidR="00327227">
                              <w:t xml:space="preserve"> was </w:t>
                            </w:r>
                            <w:proofErr w:type="gramStart"/>
                            <w:r w:rsidR="00327227">
                              <w:t>a new invention</w:t>
                            </w:r>
                            <w:proofErr w:type="gramEnd"/>
                            <w:r w:rsidR="00327227">
                              <w:t xml:space="preserve"> that he was using. </w:t>
                            </w:r>
                          </w:p>
                          <w:p w14:paraId="054A56EF" w14:textId="52C1B777" w:rsidR="00FE0E23" w:rsidRDefault="00FE0E23">
                            <w:r>
                              <w:t xml:space="preserve">Wanting to turn the art away from the modern age where technological factors had such a huge influence on everyday life and art, and instead relating art that celebrated a simpler life based on happiness and love.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28" type="#_x0000_t202" style="position:absolute;margin-left:227.9pt;margin-top:100.6pt;width:279.1pt;height:120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">
                <v:textbox>
                  <w:txbxContent>
                    <w:p w14:paraId="7816A497" w14:textId="5F77D309" w:rsidR="00BC0D71" w:rsidRDefault="00BC0D71">
                      <w:r>
                        <w:t xml:space="preserve">Influence from technological factors: </w:t>
                      </w:r>
                    </w:p>
                    <w:p w14:paraId="12E7FA68" w14:textId="4E0C0240" w:rsidR="00FE0E23" w:rsidRDefault="00FE0E23">
                      <w:r>
                        <w:t>Tubed paint</w:t>
                      </w:r>
                      <w:r w:rsidR="00327227">
                        <w:t xml:space="preserve"> was </w:t>
                      </w:r>
                      <w:proofErr w:type="gramStart"/>
                      <w:r w:rsidR="00327227">
                        <w:t>a new invention</w:t>
                      </w:r>
                      <w:proofErr w:type="gramEnd"/>
                      <w:r w:rsidR="00327227">
                        <w:t xml:space="preserve"> that he was using. </w:t>
                      </w:r>
                    </w:p>
                    <w:p w14:paraId="054A56EF" w14:textId="52C1B777" w:rsidR="00FE0E23" w:rsidRDefault="00FE0E23">
                      <w:r>
                        <w:t xml:space="preserve">Wanting to turn the art away from the modern age where technological factors had such a huge influence on everyday life and art, and instead relating art that celebrated a simpler life based on happiness and love.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5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43AD0563">
                <wp:simplePos x="0" y="0"/>
                <wp:positionH relativeFrom="column">
                  <wp:posOffset>3949700</wp:posOffset>
                </wp:positionH>
                <wp:positionV relativeFrom="paragraph">
                  <wp:posOffset>-2676525</wp:posOffset>
                </wp:positionV>
                <wp:extent cx="2052084" cy="2317898"/>
                <wp:effectExtent l="0" t="0" r="247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2317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504C9250" w:rsidR="00BC0D71" w:rsidRDefault="00BC0D71">
                            <w:r>
                              <w:t>Image:</w:t>
                            </w:r>
                            <w:r w:rsidRPr="00DE7592">
                              <w:t xml:space="preserve"> </w:t>
                            </w:r>
                            <w:r w:rsidRPr="00DE759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6C699B" wp14:editId="70693C5D">
                                  <wp:extent cx="1864995" cy="1343893"/>
                                  <wp:effectExtent l="0" t="0" r="1905" b="8890"/>
                                  <wp:docPr id="3" name="Picture 3" descr="Joy of Life (Bonheur de Vivre), 1905 by Henri Matis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oy of Life (Bonheur de Vivre), 1905 by Henri Matis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669" cy="1373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FEA" id="Text Box 5" o:spid="_x0000_s1029" type="#_x0000_t202" style="position:absolute;margin-left:311pt;margin-top:-210.75pt;width:161.6pt;height:1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" fillcolor="white [3201]" strokeweight=".5pt">
                <v:textbox>
                  <w:txbxContent>
                    <w:p w14:paraId="6B6A8BEF" w14:textId="504C9250" w:rsidR="00BC0D71" w:rsidRDefault="00BC0D71">
                      <w:r>
                        <w:t>Image:</w:t>
                      </w:r>
                      <w:r w:rsidRPr="00DE7592">
                        <w:t xml:space="preserve"> </w:t>
                      </w:r>
                      <w:r w:rsidRPr="00DE759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6C699B" wp14:editId="70693C5D">
                            <wp:extent cx="1864995" cy="1343893"/>
                            <wp:effectExtent l="0" t="0" r="1905" b="8890"/>
                            <wp:docPr id="3" name="Picture 3" descr="Joy of Life (Bonheur de Vivre), 1905 by Henri Matis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oy of Life (Bonheur de Vivre), 1905 by Henri Matis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669" cy="1373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5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43D384DD">
                <wp:simplePos x="0" y="0"/>
                <wp:positionH relativeFrom="column">
                  <wp:posOffset>2552700</wp:posOffset>
                </wp:positionH>
                <wp:positionV relativeFrom="page">
                  <wp:posOffset>5773420</wp:posOffset>
                </wp:positionV>
                <wp:extent cx="3550920" cy="1689735"/>
                <wp:effectExtent l="0" t="0" r="1143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3EB971D3" w:rsidR="00BC0D71" w:rsidRDefault="00BC0D71">
                            <w:r>
                              <w:t>Use or development of materials, techniques &amp; processes:</w:t>
                            </w:r>
                          </w:p>
                          <w:p w14:paraId="6B507D66" w14:textId="1B68C66A" w:rsidR="00BC0D71" w:rsidRDefault="00BC0D71">
                            <w:r>
                              <w:t xml:space="preserve">Develops on from </w:t>
                            </w:r>
                            <w:r w:rsidR="00EF2A10">
                              <w:t>early F</w:t>
                            </w:r>
                            <w:r w:rsidR="00BB2C2B">
                              <w:t xml:space="preserve">auvist work. </w:t>
                            </w:r>
                            <w:r w:rsidR="00EF2A10">
                              <w:t>Earlier F</w:t>
                            </w:r>
                            <w:r w:rsidR="005552F4">
                              <w:t xml:space="preserve">auvist work used brighter and more vibrant colours, figures were more </w:t>
                            </w:r>
                            <w:proofErr w:type="gramStart"/>
                            <w:r w:rsidR="005552F4">
                              <w:t>simplified</w:t>
                            </w:r>
                            <w:proofErr w:type="gramEnd"/>
                            <w:r w:rsidR="005552F4">
                              <w:t xml:space="preserve"> and brushwork was thick and </w:t>
                            </w:r>
                            <w:r w:rsidR="003B46BC">
                              <w:t xml:space="preserve">textured. This later fauvist work has developed stylistically. Use of colour is more balanced and figures have painted more </w:t>
                            </w:r>
                            <w:r w:rsidR="00E71074">
                              <w:t>stylistically</w:t>
                            </w:r>
                            <w:r w:rsidR="003B46BC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30" type="#_x0000_t202" style="position:absolute;margin-left:201pt;margin-top:454.6pt;width:279.6pt;height:13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">
                <v:textbox>
                  <w:txbxContent>
                    <w:p w14:paraId="5953572C" w14:textId="3EB971D3" w:rsidR="00BC0D71" w:rsidRDefault="00BC0D71">
                      <w:r>
                        <w:t>Use or development of materials, techniques &amp; processes:</w:t>
                      </w:r>
                    </w:p>
                    <w:p w14:paraId="6B507D66" w14:textId="1B68C66A" w:rsidR="00BC0D71" w:rsidRDefault="00BC0D71">
                      <w:r>
                        <w:t xml:space="preserve">Develops on from </w:t>
                      </w:r>
                      <w:r w:rsidR="00EF2A10">
                        <w:t>early F</w:t>
                      </w:r>
                      <w:r w:rsidR="00BB2C2B">
                        <w:t xml:space="preserve">auvist work. </w:t>
                      </w:r>
                      <w:r w:rsidR="00EF2A10">
                        <w:t>Earlier F</w:t>
                      </w:r>
                      <w:r w:rsidR="005552F4">
                        <w:t xml:space="preserve">auvist work used brighter and more vibrant colours, figures were more </w:t>
                      </w:r>
                      <w:proofErr w:type="gramStart"/>
                      <w:r w:rsidR="005552F4">
                        <w:t>simplified</w:t>
                      </w:r>
                      <w:proofErr w:type="gramEnd"/>
                      <w:r w:rsidR="005552F4">
                        <w:t xml:space="preserve"> and brushwork was thick and </w:t>
                      </w:r>
                      <w:r w:rsidR="003B46BC">
                        <w:t xml:space="preserve">textured. This later fauvist work has developed stylistically. Use of colour is more balanced and figures have painted more </w:t>
                      </w:r>
                      <w:r w:rsidR="00E71074">
                        <w:t>stylistically</w:t>
                      </w:r>
                      <w:r w:rsidR="003B46BC">
                        <w:t xml:space="preserve">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E75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7DBB283D">
                <wp:simplePos x="0" y="0"/>
                <wp:positionH relativeFrom="margin">
                  <wp:posOffset>-28575</wp:posOffset>
                </wp:positionH>
                <wp:positionV relativeFrom="page">
                  <wp:posOffset>5762625</wp:posOffset>
                </wp:positionV>
                <wp:extent cx="2466340" cy="1700530"/>
                <wp:effectExtent l="0" t="0" r="1016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9CFA" w14:textId="77777777" w:rsidR="00E71074" w:rsidRDefault="00BC0D71">
                            <w:r>
                              <w:t>Stylistic comment and artistic influence:</w:t>
                            </w:r>
                          </w:p>
                          <w:p w14:paraId="4A6E6B9F" w14:textId="3CC5ADA8" w:rsidR="00BC0D71" w:rsidRDefault="00327227">
                            <w:r>
                              <w:t xml:space="preserve">Other </w:t>
                            </w:r>
                            <w:r w:rsidR="00E71074">
                              <w:t xml:space="preserve">Artist </w:t>
                            </w:r>
                            <w:r>
                              <w:t xml:space="preserve">were attracted to </w:t>
                            </w:r>
                            <w:proofErr w:type="gramStart"/>
                            <w:r>
                              <w:t xml:space="preserve">Matisse’s </w:t>
                            </w:r>
                            <w:r w:rsidR="00E71074">
                              <w:t xml:space="preserve"> want</w:t>
                            </w:r>
                            <w:proofErr w:type="gramEnd"/>
                            <w:r w:rsidR="00E71074">
                              <w:t xml:space="preserve"> to reject traditional academic art and </w:t>
                            </w:r>
                            <w:r>
                              <w:t xml:space="preserve">to find </w:t>
                            </w:r>
                            <w:r w:rsidR="00E71074">
                              <w:t>way</w:t>
                            </w:r>
                            <w:r>
                              <w:t xml:space="preserve">s </w:t>
                            </w:r>
                            <w:r w:rsidR="00E71074">
                              <w:t>to make art that shows the modern age. He has also been influenced by earlier fauvist art.</w:t>
                            </w:r>
                            <w:r w:rsidR="00BC0D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31" type="#_x0000_t202" style="position:absolute;margin-left:-2.25pt;margin-top:453.75pt;width:194.2pt;height:133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82Jg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">
                <v:textbox>
                  <w:txbxContent>
                    <w:p w14:paraId="07899CFA" w14:textId="77777777" w:rsidR="00E71074" w:rsidRDefault="00BC0D71">
                      <w:r>
                        <w:t>Stylistic comment and artistic influence:</w:t>
                      </w:r>
                    </w:p>
                    <w:p w14:paraId="4A6E6B9F" w14:textId="3CC5ADA8" w:rsidR="00BC0D71" w:rsidRDefault="00327227">
                      <w:r>
                        <w:t xml:space="preserve">Other </w:t>
                      </w:r>
                      <w:r w:rsidR="00E71074">
                        <w:t xml:space="preserve">Artist </w:t>
                      </w:r>
                      <w:r>
                        <w:t xml:space="preserve">were attracted to </w:t>
                      </w:r>
                      <w:proofErr w:type="gramStart"/>
                      <w:r>
                        <w:t xml:space="preserve">Matisse’s </w:t>
                      </w:r>
                      <w:r w:rsidR="00E71074">
                        <w:t xml:space="preserve"> want</w:t>
                      </w:r>
                      <w:proofErr w:type="gramEnd"/>
                      <w:r w:rsidR="00E71074">
                        <w:t xml:space="preserve"> to reject traditional academic art and </w:t>
                      </w:r>
                      <w:r>
                        <w:t xml:space="preserve">to find </w:t>
                      </w:r>
                      <w:r w:rsidR="00E71074">
                        <w:t>way</w:t>
                      </w:r>
                      <w:r>
                        <w:t xml:space="preserve">s </w:t>
                      </w:r>
                      <w:r w:rsidR="00E71074">
                        <w:t>to make art that shows the modern age. He has also been influenced by earlier fauvist art.</w:t>
                      </w:r>
                      <w:r w:rsidR="00BC0D71"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3E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60D86087">
                <wp:simplePos x="0" y="0"/>
                <wp:positionH relativeFrom="margin">
                  <wp:posOffset>6198781</wp:posOffset>
                </wp:positionH>
                <wp:positionV relativeFrom="paragraph">
                  <wp:posOffset>3438259</wp:posOffset>
                </wp:positionV>
                <wp:extent cx="3572510" cy="828823"/>
                <wp:effectExtent l="0" t="0" r="279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828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348916C4" w:rsidR="00BC0D71" w:rsidRDefault="00BC0D71" w:rsidP="00744AB8">
                            <w:r>
                              <w:t xml:space="preserve">Critical text quote: </w:t>
                            </w:r>
                          </w:p>
                          <w:p w14:paraId="0A3B3612" w14:textId="5870500D" w:rsidR="00BC0D71" w:rsidRDefault="00BC0D71" w:rsidP="00744AB8">
                            <w:r w:rsidRPr="00BC0D71">
                              <w:t>What I dream of is an art of balance, of purity and serenity</w:t>
                            </w:r>
                            <w:r>
                              <w:t>-Matisse, 1908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32" type="#_x0000_t202" style="position:absolute;margin-left:488.1pt;margin-top:270.75pt;width:281.3pt;height:6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8cJAIAAEs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">
                <v:textbox>
                  <w:txbxContent>
                    <w:p w14:paraId="2CA4B548" w14:textId="348916C4" w:rsidR="00BC0D71" w:rsidRDefault="00BC0D71" w:rsidP="00744AB8">
                      <w:r>
                        <w:t xml:space="preserve">Critical text quote: </w:t>
                      </w:r>
                    </w:p>
                    <w:p w14:paraId="0A3B3612" w14:textId="5870500D" w:rsidR="00BC0D71" w:rsidRDefault="00BC0D71" w:rsidP="00744AB8">
                      <w:r w:rsidRPr="00BC0D71">
                        <w:t>What I dream of is an art of balance, of purity and serenity</w:t>
                      </w:r>
                      <w:r>
                        <w:t>-Matisse, 1908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DB"/>
    <w:rsid w:val="00117E99"/>
    <w:rsid w:val="00273E14"/>
    <w:rsid w:val="002C0B60"/>
    <w:rsid w:val="00327227"/>
    <w:rsid w:val="003B46BC"/>
    <w:rsid w:val="003E57C7"/>
    <w:rsid w:val="004401DB"/>
    <w:rsid w:val="005552F4"/>
    <w:rsid w:val="007021E7"/>
    <w:rsid w:val="00744AB8"/>
    <w:rsid w:val="00853FE0"/>
    <w:rsid w:val="00A1243C"/>
    <w:rsid w:val="00BA2EF9"/>
    <w:rsid w:val="00BB2C2B"/>
    <w:rsid w:val="00BC0D71"/>
    <w:rsid w:val="00C17D08"/>
    <w:rsid w:val="00D16BDD"/>
    <w:rsid w:val="00DE7592"/>
    <w:rsid w:val="00E71074"/>
    <w:rsid w:val="00EF2A10"/>
    <w:rsid w:val="00F23D44"/>
    <w:rsid w:val="00F65E38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B22160FD9D489EF08FBFD720F52F" ma:contentTypeVersion="11" ma:contentTypeDescription="Create a new document." ma:contentTypeScope="" ma:versionID="ebf0f7b67659c5c194b2ba1b8a587c57">
  <xsd:schema xmlns:xsd="http://www.w3.org/2001/XMLSchema" xmlns:xs="http://www.w3.org/2001/XMLSchema" xmlns:p="http://schemas.microsoft.com/office/2006/metadata/properties" xmlns:ns2="3e324610-3b4e-4666-9344-df2aeda38df8" targetNamespace="http://schemas.microsoft.com/office/2006/metadata/properties" ma:root="true" ma:fieldsID="10bf6f4d486aa9874db6e220567b31f2" ns2:_="">
    <xsd:import namespace="3e324610-3b4e-4666-9344-df2aeda38df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610-3b4e-4666-9344-df2aeda38df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e324610-3b4e-4666-9344-df2aeda38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C1E1B-4DE1-4088-9B56-330059C8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610-3b4e-4666-9344-df2aeda38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620CA-2831-4B9F-BBF8-BF67403717E0}">
  <ds:schemaRefs>
    <ds:schemaRef ds:uri="http://schemas.microsoft.com/office/2006/metadata/properties"/>
    <ds:schemaRef ds:uri="http://schemas.microsoft.com/office/infopath/2007/PartnerControls"/>
    <ds:schemaRef ds:uri="3e324610-3b4e-4666-9344-df2aeda38df8"/>
  </ds:schemaRefs>
</ds:datastoreItem>
</file>

<file path=customXml/itemProps3.xml><?xml version="1.0" encoding="utf-8"?>
<ds:datastoreItem xmlns:ds="http://schemas.openxmlformats.org/officeDocument/2006/customXml" ds:itemID="{D5F774DF-770B-48F4-87EB-9963D6505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2020-12-16T13:25:00Z</dcterms:created>
  <dcterms:modified xsi:type="dcterms:W3CDTF">2020-12-16T13:25:00Z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0x0101007F39B22160FD9D489EF08FBFD720F52F</vt:lpwstr>
  </property>
  <property fmtid="{D5CDD505-2E9C-101B-9397-08002B2CF9AE}" pid="3" name="Order">
    <vt:r8>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