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5031"/>
      </w:tblGrid>
      <w:tr w:rsidR="004401DB" w14:paraId="3C790522" w14:textId="77777777" w:rsidTr="192D023E">
        <w:trPr>
          <w:trHeight w:val="366"/>
        </w:trPr>
        <w:tc>
          <w:tcPr>
            <w:tcW w:w="998" w:type="dxa"/>
          </w:tcPr>
          <w:p w14:paraId="635C3E01" w14:textId="54A8CA94" w:rsidR="004401DB" w:rsidRDefault="004401DB">
            <w:r>
              <w:t>Artist</w:t>
            </w:r>
          </w:p>
        </w:tc>
        <w:tc>
          <w:tcPr>
            <w:tcW w:w="5031" w:type="dxa"/>
          </w:tcPr>
          <w:p w14:paraId="64C38959" w14:textId="36F671E1" w:rsidR="004401DB" w:rsidRPr="0092434E" w:rsidRDefault="007F5ED5" w:rsidP="192D023E">
            <w:pPr>
              <w:rPr>
                <w:sz w:val="18"/>
                <w:szCs w:val="18"/>
              </w:rPr>
            </w:pPr>
            <w:r>
              <w:rPr>
                <w:sz w:val="18"/>
                <w:szCs w:val="18"/>
              </w:rPr>
              <w:t>Pablo Picasso (Spanish)</w:t>
            </w:r>
          </w:p>
        </w:tc>
      </w:tr>
      <w:tr w:rsidR="004401DB" w14:paraId="65D720A6" w14:textId="77777777" w:rsidTr="192D023E">
        <w:trPr>
          <w:trHeight w:val="366"/>
        </w:trPr>
        <w:tc>
          <w:tcPr>
            <w:tcW w:w="998" w:type="dxa"/>
          </w:tcPr>
          <w:p w14:paraId="09C6AF1D" w14:textId="65B6C2C0" w:rsidR="004401DB" w:rsidRDefault="004401DB">
            <w:r>
              <w:t>Title</w:t>
            </w:r>
          </w:p>
        </w:tc>
        <w:tc>
          <w:tcPr>
            <w:tcW w:w="5031" w:type="dxa"/>
          </w:tcPr>
          <w:p w14:paraId="2638A322" w14:textId="600DED5A" w:rsidR="004401DB" w:rsidRPr="0092434E" w:rsidRDefault="0091341E">
            <w:pPr>
              <w:rPr>
                <w:sz w:val="18"/>
                <w:szCs w:val="18"/>
              </w:rPr>
            </w:pPr>
            <w:r w:rsidRPr="0092434E">
              <w:rPr>
                <w:sz w:val="18"/>
                <w:szCs w:val="18"/>
              </w:rPr>
              <w:t>L</w:t>
            </w:r>
            <w:r w:rsidR="007F5ED5">
              <w:rPr>
                <w:sz w:val="18"/>
                <w:szCs w:val="18"/>
              </w:rPr>
              <w:t>es</w:t>
            </w:r>
            <w:r w:rsidRPr="0092434E">
              <w:rPr>
                <w:sz w:val="18"/>
                <w:szCs w:val="18"/>
              </w:rPr>
              <w:t xml:space="preserve"> D</w:t>
            </w:r>
            <w:r w:rsidR="007F5ED5">
              <w:rPr>
                <w:sz w:val="18"/>
                <w:szCs w:val="18"/>
              </w:rPr>
              <w:t>emoiselles</w:t>
            </w:r>
            <w:r w:rsidRPr="0092434E">
              <w:rPr>
                <w:sz w:val="18"/>
                <w:szCs w:val="18"/>
              </w:rPr>
              <w:t xml:space="preserve"> d’ A</w:t>
            </w:r>
            <w:r w:rsidR="007F5ED5">
              <w:rPr>
                <w:sz w:val="18"/>
                <w:szCs w:val="18"/>
              </w:rPr>
              <w:t>vignon</w:t>
            </w:r>
          </w:p>
        </w:tc>
      </w:tr>
      <w:tr w:rsidR="004401DB" w14:paraId="32F69A71" w14:textId="77777777" w:rsidTr="192D023E">
        <w:trPr>
          <w:trHeight w:val="366"/>
        </w:trPr>
        <w:tc>
          <w:tcPr>
            <w:tcW w:w="998" w:type="dxa"/>
          </w:tcPr>
          <w:p w14:paraId="090C5D38" w14:textId="20626F46" w:rsidR="004401DB" w:rsidRDefault="004401DB">
            <w:r>
              <w:t>Date</w:t>
            </w:r>
          </w:p>
        </w:tc>
        <w:tc>
          <w:tcPr>
            <w:tcW w:w="5031" w:type="dxa"/>
          </w:tcPr>
          <w:p w14:paraId="3A60E9D0" w14:textId="249EDF73" w:rsidR="004401DB" w:rsidRPr="0092434E" w:rsidRDefault="0091341E">
            <w:pPr>
              <w:rPr>
                <w:sz w:val="18"/>
                <w:szCs w:val="18"/>
              </w:rPr>
            </w:pPr>
            <w:r w:rsidRPr="0092434E">
              <w:rPr>
                <w:sz w:val="18"/>
                <w:szCs w:val="18"/>
              </w:rPr>
              <w:t>1907</w:t>
            </w:r>
          </w:p>
        </w:tc>
      </w:tr>
      <w:tr w:rsidR="004401DB" w14:paraId="12854C6D" w14:textId="77777777" w:rsidTr="192D023E">
        <w:trPr>
          <w:trHeight w:val="353"/>
        </w:trPr>
        <w:tc>
          <w:tcPr>
            <w:tcW w:w="998" w:type="dxa"/>
          </w:tcPr>
          <w:p w14:paraId="398FBEA3" w14:textId="3C21ADA7" w:rsidR="004401DB" w:rsidRDefault="004401DB">
            <w:r>
              <w:t>Medium</w:t>
            </w:r>
          </w:p>
        </w:tc>
        <w:tc>
          <w:tcPr>
            <w:tcW w:w="5031" w:type="dxa"/>
          </w:tcPr>
          <w:p w14:paraId="5A914808" w14:textId="47449829" w:rsidR="004401DB" w:rsidRPr="0092434E" w:rsidRDefault="0091341E">
            <w:pPr>
              <w:rPr>
                <w:sz w:val="18"/>
                <w:szCs w:val="18"/>
              </w:rPr>
            </w:pPr>
            <w:r w:rsidRPr="0092434E">
              <w:rPr>
                <w:sz w:val="18"/>
                <w:szCs w:val="18"/>
              </w:rPr>
              <w:t>O</w:t>
            </w:r>
            <w:r w:rsidR="007F5ED5">
              <w:rPr>
                <w:sz w:val="18"/>
                <w:szCs w:val="18"/>
              </w:rPr>
              <w:t>il on canvas</w:t>
            </w:r>
          </w:p>
        </w:tc>
      </w:tr>
      <w:tr w:rsidR="004401DB" w14:paraId="439C7B68" w14:textId="77777777" w:rsidTr="192D023E">
        <w:trPr>
          <w:trHeight w:val="366"/>
        </w:trPr>
        <w:tc>
          <w:tcPr>
            <w:tcW w:w="998" w:type="dxa"/>
          </w:tcPr>
          <w:p w14:paraId="1ED1AC32" w14:textId="2CD31C0C" w:rsidR="004401DB" w:rsidRDefault="004401DB">
            <w:r>
              <w:t>Scale</w:t>
            </w:r>
          </w:p>
        </w:tc>
        <w:tc>
          <w:tcPr>
            <w:tcW w:w="5031" w:type="dxa"/>
          </w:tcPr>
          <w:p w14:paraId="6CC7AF49" w14:textId="5DFD3E70" w:rsidR="004401DB" w:rsidRPr="0092434E" w:rsidRDefault="0091341E">
            <w:pPr>
              <w:rPr>
                <w:sz w:val="18"/>
                <w:szCs w:val="18"/>
              </w:rPr>
            </w:pPr>
            <w:r w:rsidRPr="0092434E">
              <w:rPr>
                <w:sz w:val="18"/>
                <w:szCs w:val="18"/>
              </w:rPr>
              <w:t>243.9 CM X 233.7 CM</w:t>
            </w:r>
          </w:p>
        </w:tc>
      </w:tr>
      <w:tr w:rsidR="004401DB" w14:paraId="1CCEBB60" w14:textId="77777777" w:rsidTr="192D023E">
        <w:trPr>
          <w:trHeight w:val="366"/>
        </w:trPr>
        <w:tc>
          <w:tcPr>
            <w:tcW w:w="998" w:type="dxa"/>
          </w:tcPr>
          <w:p w14:paraId="681DFA7F" w14:textId="4C264DCA" w:rsidR="004401DB" w:rsidRDefault="004401DB">
            <w:r>
              <w:t>Scope</w:t>
            </w:r>
            <w:r w:rsidR="00DE77CE">
              <w:t>/s</w:t>
            </w:r>
          </w:p>
        </w:tc>
        <w:tc>
          <w:tcPr>
            <w:tcW w:w="5031" w:type="dxa"/>
          </w:tcPr>
          <w:p w14:paraId="2251CF6C" w14:textId="56CFB8ED" w:rsidR="004401DB" w:rsidRPr="0092434E" w:rsidRDefault="0091341E" w:rsidP="0091341E">
            <w:pPr>
              <w:pStyle w:val="ListParagraph"/>
              <w:numPr>
                <w:ilvl w:val="0"/>
                <w:numId w:val="1"/>
              </w:numPr>
              <w:rPr>
                <w:sz w:val="18"/>
                <w:szCs w:val="18"/>
              </w:rPr>
            </w:pPr>
            <w:r w:rsidRPr="0092434E">
              <w:rPr>
                <w:sz w:val="18"/>
                <w:szCs w:val="18"/>
              </w:rPr>
              <w:t>P</w:t>
            </w:r>
            <w:r w:rsidR="007F5ED5">
              <w:rPr>
                <w:sz w:val="18"/>
                <w:szCs w:val="18"/>
              </w:rPr>
              <w:t>ainting influenced by primitive ideas by a non-French artist</w:t>
            </w:r>
          </w:p>
          <w:p w14:paraId="611FD22C" w14:textId="12CA9D6D" w:rsidR="0091341E" w:rsidRPr="0092434E" w:rsidRDefault="007F5ED5" w:rsidP="0091341E">
            <w:pPr>
              <w:pStyle w:val="ListParagraph"/>
              <w:numPr>
                <w:ilvl w:val="0"/>
                <w:numId w:val="1"/>
              </w:numPr>
              <w:rPr>
                <w:sz w:val="18"/>
                <w:szCs w:val="18"/>
              </w:rPr>
            </w:pPr>
            <w:r>
              <w:rPr>
                <w:sz w:val="18"/>
                <w:szCs w:val="18"/>
              </w:rPr>
              <w:t>The female figure by a non-French artist</w:t>
            </w:r>
          </w:p>
        </w:tc>
      </w:tr>
      <w:tr w:rsidR="004401DB" w14:paraId="511873BB" w14:textId="77777777" w:rsidTr="192D023E">
        <w:trPr>
          <w:trHeight w:val="366"/>
        </w:trPr>
        <w:tc>
          <w:tcPr>
            <w:tcW w:w="998" w:type="dxa"/>
          </w:tcPr>
          <w:p w14:paraId="7D5241EE" w14:textId="4A72C7D9" w:rsidR="004401DB" w:rsidRDefault="004401DB">
            <w:r>
              <w:t>Style</w:t>
            </w:r>
          </w:p>
        </w:tc>
        <w:tc>
          <w:tcPr>
            <w:tcW w:w="5031" w:type="dxa"/>
          </w:tcPr>
          <w:p w14:paraId="57B836BA" w14:textId="0E7848F5" w:rsidR="004401DB" w:rsidRPr="0092434E" w:rsidRDefault="0091341E">
            <w:pPr>
              <w:rPr>
                <w:sz w:val="18"/>
                <w:szCs w:val="18"/>
              </w:rPr>
            </w:pPr>
            <w:r w:rsidRPr="0092434E">
              <w:rPr>
                <w:sz w:val="18"/>
                <w:szCs w:val="18"/>
              </w:rPr>
              <w:t>P</w:t>
            </w:r>
            <w:r w:rsidR="007F5ED5">
              <w:rPr>
                <w:sz w:val="18"/>
                <w:szCs w:val="18"/>
              </w:rPr>
              <w:t>roto-cubist</w:t>
            </w:r>
            <w:r w:rsidR="005677C5">
              <w:rPr>
                <w:sz w:val="18"/>
                <w:szCs w:val="18"/>
              </w:rPr>
              <w:t>, C</w:t>
            </w:r>
            <w:r w:rsidR="007F5ED5">
              <w:rPr>
                <w:sz w:val="18"/>
                <w:szCs w:val="18"/>
              </w:rPr>
              <w:t>ubist</w:t>
            </w:r>
          </w:p>
        </w:tc>
      </w:tr>
      <w:tr w:rsidR="00744AB8" w14:paraId="00F60133" w14:textId="77777777" w:rsidTr="192D023E">
        <w:trPr>
          <w:trHeight w:val="366"/>
        </w:trPr>
        <w:tc>
          <w:tcPr>
            <w:tcW w:w="998" w:type="dxa"/>
          </w:tcPr>
          <w:p w14:paraId="3B98AE94" w14:textId="702AEB7C" w:rsidR="00744AB8" w:rsidRDefault="00744AB8">
            <w:r>
              <w:t>Patron</w:t>
            </w:r>
          </w:p>
        </w:tc>
        <w:tc>
          <w:tcPr>
            <w:tcW w:w="5031" w:type="dxa"/>
          </w:tcPr>
          <w:p w14:paraId="6B6E4911" w14:textId="4ED0253A" w:rsidR="00744AB8" w:rsidRPr="0092434E" w:rsidRDefault="0092434E">
            <w:pPr>
              <w:rPr>
                <w:sz w:val="18"/>
                <w:szCs w:val="18"/>
              </w:rPr>
            </w:pPr>
            <w:r w:rsidRPr="0092434E">
              <w:rPr>
                <w:sz w:val="18"/>
                <w:szCs w:val="18"/>
              </w:rPr>
              <w:t>N</w:t>
            </w:r>
            <w:r w:rsidR="007F5ED5">
              <w:rPr>
                <w:sz w:val="18"/>
                <w:szCs w:val="18"/>
              </w:rPr>
              <w:t>one</w:t>
            </w:r>
          </w:p>
        </w:tc>
      </w:tr>
      <w:tr w:rsidR="00744AB8" w14:paraId="3820C2EB" w14:textId="77777777" w:rsidTr="192D023E">
        <w:trPr>
          <w:trHeight w:val="366"/>
        </w:trPr>
        <w:tc>
          <w:tcPr>
            <w:tcW w:w="998" w:type="dxa"/>
          </w:tcPr>
          <w:p w14:paraId="02E83FCF" w14:textId="19945344" w:rsidR="00744AB8" w:rsidRDefault="00744AB8">
            <w:r>
              <w:t>Location</w:t>
            </w:r>
          </w:p>
        </w:tc>
        <w:tc>
          <w:tcPr>
            <w:tcW w:w="5031" w:type="dxa"/>
          </w:tcPr>
          <w:p w14:paraId="22E4A1D2" w14:textId="3D89A832" w:rsidR="00744AB8" w:rsidRPr="0092434E" w:rsidRDefault="0091341E">
            <w:pPr>
              <w:rPr>
                <w:sz w:val="18"/>
                <w:szCs w:val="18"/>
              </w:rPr>
            </w:pPr>
            <w:r w:rsidRPr="0092434E">
              <w:rPr>
                <w:sz w:val="18"/>
                <w:szCs w:val="18"/>
              </w:rPr>
              <w:t>T</w:t>
            </w:r>
            <w:r w:rsidR="007F5ED5">
              <w:rPr>
                <w:sz w:val="18"/>
                <w:szCs w:val="18"/>
              </w:rPr>
              <w:t>he Museum of Modern Art</w:t>
            </w:r>
          </w:p>
        </w:tc>
      </w:tr>
      <w:tr w:rsidR="00273E14" w14:paraId="0FF7AFDF" w14:textId="77777777" w:rsidTr="192D023E">
        <w:trPr>
          <w:trHeight w:val="366"/>
        </w:trPr>
        <w:tc>
          <w:tcPr>
            <w:tcW w:w="998" w:type="dxa"/>
          </w:tcPr>
          <w:p w14:paraId="65E229A3" w14:textId="3919DD4B" w:rsidR="00273E14" w:rsidRDefault="00273E14">
            <w:r>
              <w:t>Function</w:t>
            </w:r>
          </w:p>
        </w:tc>
        <w:tc>
          <w:tcPr>
            <w:tcW w:w="5031" w:type="dxa"/>
          </w:tcPr>
          <w:p w14:paraId="30643951" w14:textId="48F4432E" w:rsidR="00273E14" w:rsidRPr="0092434E" w:rsidRDefault="007F5ED5">
            <w:pPr>
              <w:rPr>
                <w:sz w:val="18"/>
                <w:szCs w:val="18"/>
              </w:rPr>
            </w:pPr>
            <w:r>
              <w:rPr>
                <w:sz w:val="18"/>
                <w:szCs w:val="18"/>
              </w:rPr>
              <w:t xml:space="preserve">Part of the permanent collection of the museum of modern art, portrays five nude female prostitutes in a brothel on </w:t>
            </w:r>
            <w:proofErr w:type="spellStart"/>
            <w:r>
              <w:rPr>
                <w:sz w:val="18"/>
                <w:szCs w:val="18"/>
              </w:rPr>
              <w:t>Carrer</w:t>
            </w:r>
            <w:proofErr w:type="spellEnd"/>
            <w:r>
              <w:rPr>
                <w:sz w:val="18"/>
                <w:szCs w:val="18"/>
              </w:rPr>
              <w:t xml:space="preserve"> </w:t>
            </w:r>
            <w:proofErr w:type="spellStart"/>
            <w:r>
              <w:rPr>
                <w:sz w:val="18"/>
                <w:szCs w:val="18"/>
              </w:rPr>
              <w:t>d’Avinyo</w:t>
            </w:r>
            <w:proofErr w:type="spellEnd"/>
            <w:r>
              <w:rPr>
                <w:sz w:val="18"/>
                <w:szCs w:val="18"/>
              </w:rPr>
              <w:t>, street in Barcelona</w:t>
            </w:r>
          </w:p>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778CD1E7" w:rsidR="00744AB8" w:rsidRDefault="00744AB8" w:rsidP="00DE77CE">
            <w:r>
              <w:t>Formal features</w:t>
            </w:r>
            <w:r w:rsidR="00DE77CE">
              <w:t>/How ‘Modernist’?</w:t>
            </w:r>
            <w:r w:rsidR="0091341E">
              <w:t xml:space="preserve"> </w:t>
            </w:r>
          </w:p>
        </w:tc>
      </w:tr>
      <w:tr w:rsidR="00273E14" w14:paraId="37AD4648" w14:textId="77777777" w:rsidTr="00DE77CE">
        <w:trPr>
          <w:trHeight w:val="600"/>
        </w:trPr>
        <w:tc>
          <w:tcPr>
            <w:tcW w:w="1372" w:type="dxa"/>
          </w:tcPr>
          <w:p w14:paraId="5024151D" w14:textId="77777777" w:rsidR="00744AB8" w:rsidRDefault="00744AB8" w:rsidP="00DE77CE">
            <w:r>
              <w:t>Composition</w:t>
            </w:r>
          </w:p>
        </w:tc>
        <w:tc>
          <w:tcPr>
            <w:tcW w:w="8250" w:type="dxa"/>
          </w:tcPr>
          <w:p w14:paraId="134ACD28" w14:textId="0768DD35" w:rsidR="00744AB8" w:rsidRPr="0045669B" w:rsidRDefault="00B1193D" w:rsidP="00DE77CE">
            <w:pPr>
              <w:rPr>
                <w:sz w:val="16"/>
                <w:szCs w:val="16"/>
              </w:rPr>
            </w:pPr>
            <w:r w:rsidRPr="0045669B">
              <w:rPr>
                <w:sz w:val="16"/>
                <w:szCs w:val="16"/>
              </w:rPr>
              <w:t>Radical break from traditional composition and perspective. Depicts 5 naked women composed of flat, splintered planes. Compressed space appears to project forward in jagged shards, while a slice of melon in the still life at the bottom of the composition teeters on an upturned tabletop</w:t>
            </w:r>
          </w:p>
        </w:tc>
      </w:tr>
      <w:tr w:rsidR="00273E14" w14:paraId="7150AC72" w14:textId="77777777" w:rsidTr="00DE77CE">
        <w:trPr>
          <w:trHeight w:val="600"/>
        </w:trPr>
        <w:tc>
          <w:tcPr>
            <w:tcW w:w="1372" w:type="dxa"/>
          </w:tcPr>
          <w:p w14:paraId="0D6E0E54" w14:textId="77777777" w:rsidR="00744AB8" w:rsidRDefault="00744AB8" w:rsidP="00DE77CE">
            <w:r>
              <w:t>Colour or texture</w:t>
            </w:r>
          </w:p>
        </w:tc>
        <w:tc>
          <w:tcPr>
            <w:tcW w:w="8250" w:type="dxa"/>
          </w:tcPr>
          <w:p w14:paraId="52285BA5" w14:textId="1971738C" w:rsidR="00744AB8" w:rsidRPr="0045669B" w:rsidRDefault="00307B9A" w:rsidP="00DE77CE">
            <w:pPr>
              <w:rPr>
                <w:sz w:val="16"/>
                <w:szCs w:val="16"/>
              </w:rPr>
            </w:pPr>
            <w:r w:rsidRPr="0045669B">
              <w:rPr>
                <w:sz w:val="16"/>
                <w:szCs w:val="16"/>
              </w:rPr>
              <w:t xml:space="preserve">Dirty shades of brown and nude are used to depict the skin of the prostitutes. The ladies appear to blend into the background as the shards surrounding them are this same burnt brown. The blue breaks up the scene </w:t>
            </w:r>
            <w:r w:rsidR="00C843D3" w:rsidRPr="0045669B">
              <w:rPr>
                <w:sz w:val="16"/>
                <w:szCs w:val="16"/>
              </w:rPr>
              <w:t>acting as a contrast. The only other colour which appears is on the fruit, a vibrant red – the only pure living thing.</w:t>
            </w:r>
            <w:r w:rsidR="00F641E9" w:rsidRPr="0045669B">
              <w:rPr>
                <w:sz w:val="16"/>
                <w:szCs w:val="16"/>
              </w:rPr>
              <w:t xml:space="preserve"> The brown shards appear to be the shadows of the ladies.</w:t>
            </w:r>
          </w:p>
        </w:tc>
      </w:tr>
      <w:tr w:rsidR="00273E14" w14:paraId="403BF389" w14:textId="77777777" w:rsidTr="00DE77CE">
        <w:trPr>
          <w:trHeight w:val="575"/>
        </w:trPr>
        <w:tc>
          <w:tcPr>
            <w:tcW w:w="1372" w:type="dxa"/>
          </w:tcPr>
          <w:p w14:paraId="3EF473A5" w14:textId="77777777" w:rsidR="00744AB8" w:rsidRDefault="00744AB8" w:rsidP="00DE77CE">
            <w:r>
              <w:t>Light &amp; tone</w:t>
            </w:r>
          </w:p>
        </w:tc>
        <w:tc>
          <w:tcPr>
            <w:tcW w:w="8250" w:type="dxa"/>
          </w:tcPr>
          <w:p w14:paraId="43055FE0" w14:textId="0AC471A4" w:rsidR="00744AB8" w:rsidRPr="0045669B" w:rsidRDefault="00C843D3" w:rsidP="00DE77CE">
            <w:pPr>
              <w:rPr>
                <w:sz w:val="16"/>
                <w:szCs w:val="16"/>
              </w:rPr>
            </w:pPr>
            <w:r w:rsidRPr="0045669B">
              <w:rPr>
                <w:sz w:val="16"/>
                <w:szCs w:val="16"/>
              </w:rPr>
              <w:t>The solid gaps of white between the shards, appear to light the scene. The ladies seem to be very close to one another, lit strongly as if they are on display – perhaps a reference to their occupation and the sale of their bodies. A deep shadow is shown surrounding the masked ladies on the right of the painting. The shadows could reference this dark powerful magic which Picasso believed primitive art held.</w:t>
            </w:r>
          </w:p>
        </w:tc>
      </w:tr>
      <w:tr w:rsidR="00273E14" w14:paraId="3EF31912" w14:textId="77777777" w:rsidTr="0045669B">
        <w:trPr>
          <w:trHeight w:val="764"/>
        </w:trPr>
        <w:tc>
          <w:tcPr>
            <w:tcW w:w="1372" w:type="dxa"/>
          </w:tcPr>
          <w:p w14:paraId="56FA9C78" w14:textId="77777777" w:rsidR="00744AB8" w:rsidRDefault="00744AB8" w:rsidP="00DE77CE">
            <w:r>
              <w:t>Space &amp; depth or relief</w:t>
            </w:r>
          </w:p>
        </w:tc>
        <w:tc>
          <w:tcPr>
            <w:tcW w:w="8250" w:type="dxa"/>
          </w:tcPr>
          <w:p w14:paraId="67518F4B" w14:textId="044A23E3" w:rsidR="00744AB8" w:rsidRPr="0045669B" w:rsidRDefault="00F641E9" w:rsidP="00DE77CE">
            <w:pPr>
              <w:rPr>
                <w:sz w:val="16"/>
                <w:szCs w:val="16"/>
              </w:rPr>
            </w:pPr>
            <w:r w:rsidRPr="0045669B">
              <w:rPr>
                <w:sz w:val="16"/>
                <w:szCs w:val="16"/>
              </w:rPr>
              <w:t>Epic scale for a painting. The ladies appear claustrophobic as they are positioned so closely together. The upturned table holding the fruit appears the closest to us. With the scene set so close to viewer, they are forced into the scene. It becomes uncomfortable, increasingly with the centred ladies eye contact with us.</w:t>
            </w:r>
          </w:p>
        </w:tc>
      </w:tr>
      <w:tr w:rsidR="00744AB8" w14:paraId="5C8E4695" w14:textId="77777777" w:rsidTr="00DE77CE">
        <w:trPr>
          <w:trHeight w:val="600"/>
        </w:trPr>
        <w:tc>
          <w:tcPr>
            <w:tcW w:w="1372" w:type="dxa"/>
          </w:tcPr>
          <w:p w14:paraId="0F15A5CD" w14:textId="0CCB57FE" w:rsidR="00744AB8" w:rsidRDefault="00744AB8" w:rsidP="00DE77CE">
            <w:r>
              <w:t>Line or brushwork</w:t>
            </w:r>
          </w:p>
        </w:tc>
        <w:tc>
          <w:tcPr>
            <w:tcW w:w="8250" w:type="dxa"/>
          </w:tcPr>
          <w:p w14:paraId="4C867048" w14:textId="55F8704D" w:rsidR="00744AB8" w:rsidRPr="0045669B" w:rsidRDefault="0045669B" w:rsidP="00DE77CE">
            <w:pPr>
              <w:rPr>
                <w:sz w:val="16"/>
                <w:szCs w:val="16"/>
              </w:rPr>
            </w:pPr>
            <w:r w:rsidRPr="0045669B">
              <w:rPr>
                <w:sz w:val="16"/>
                <w:szCs w:val="16"/>
              </w:rPr>
              <w:t>Thicker lines are used to define the bodies of the ladies, their bodies appear almost outlined. The bodies of the ladies appear defined by detail of the face and breast. The mark making appears a lot smoother. Around the lady in the mask (standing) etching</w:t>
            </w:r>
            <w:r w:rsidR="0082672A">
              <w:rPr>
                <w:sz w:val="16"/>
                <w:szCs w:val="16"/>
              </w:rPr>
              <w:t>, sketchy mark making</w:t>
            </w:r>
            <w:r w:rsidRPr="0045669B">
              <w:rPr>
                <w:sz w:val="16"/>
                <w:szCs w:val="16"/>
              </w:rPr>
              <w:t xml:space="preserve"> has been used to create this dramatic</w:t>
            </w:r>
            <w:r>
              <w:rPr>
                <w:sz w:val="16"/>
                <w:szCs w:val="16"/>
              </w:rPr>
              <w:t xml:space="preserve"> dominance over the other ladies</w:t>
            </w:r>
            <w:r w:rsidR="0082672A">
              <w:rPr>
                <w:sz w:val="16"/>
                <w:szCs w:val="16"/>
              </w:rPr>
              <w:t>. She looks petrifying.</w:t>
            </w:r>
          </w:p>
        </w:tc>
      </w:tr>
    </w:tbl>
    <w:p w14:paraId="00EC3961" w14:textId="68DB944F" w:rsidR="004401DB" w:rsidRDefault="0082672A">
      <w:r>
        <w:rPr>
          <w:noProof/>
        </w:rPr>
        <mc:AlternateContent>
          <mc:Choice Requires="wps">
            <w:drawing>
              <wp:anchor distT="45720" distB="45720" distL="114300" distR="114300" simplePos="0" relativeHeight="251672576" behindDoc="0" locked="0" layoutInCell="1" allowOverlap="1" wp14:anchorId="344B9C51" wp14:editId="682EEC99">
                <wp:simplePos x="0" y="0"/>
                <wp:positionH relativeFrom="margin">
                  <wp:align>left</wp:align>
                </wp:positionH>
                <wp:positionV relativeFrom="paragraph">
                  <wp:posOffset>2893060</wp:posOffset>
                </wp:positionV>
                <wp:extent cx="243840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9525">
                          <a:solidFill>
                            <a:srgbClr val="000000"/>
                          </a:solidFill>
                          <a:miter lim="800000"/>
                          <a:headEnd/>
                          <a:tailEnd/>
                        </a:ln>
                      </wps:spPr>
                      <wps:txbx>
                        <w:txbxContent>
                          <w:p w14:paraId="4A6E6B9F" w14:textId="2284FCDD" w:rsidR="00744AB8" w:rsidRDefault="00744AB8">
                            <w:r w:rsidRPr="0082672A">
                              <w:rPr>
                                <w:sz w:val="18"/>
                                <w:szCs w:val="18"/>
                              </w:rPr>
                              <w:t>Stylistic comment and artistic influence:</w:t>
                            </w:r>
                            <w:r>
                              <w:t xml:space="preserve"> </w:t>
                            </w:r>
                            <w:r w:rsidR="0082672A" w:rsidRPr="0082672A">
                              <w:rPr>
                                <w:sz w:val="16"/>
                                <w:szCs w:val="16"/>
                              </w:rPr>
                              <w:t>Cubism acts a style to show all the possible viewpoints of a scene at once. Inspiration came from the energy exuded from Paris. The focus was on attacking every accepted convention</w:t>
                            </w:r>
                            <w:r w:rsidR="0082672A">
                              <w:rPr>
                                <w:sz w:val="16"/>
                                <w:szCs w:val="16"/>
                              </w:rPr>
                              <w:t xml:space="preserve"> </w:t>
                            </w:r>
                            <w:r w:rsidR="0082672A" w:rsidRPr="0082672A">
                              <w:rPr>
                                <w:sz w:val="16"/>
                                <w:szCs w:val="16"/>
                              </w:rPr>
                              <w:t>of standard painting</w:t>
                            </w:r>
                            <w:r w:rsidR="0082672A">
                              <w:rPr>
                                <w:sz w:val="16"/>
                                <w:szCs w:val="16"/>
                              </w:rPr>
                              <w:t xml:space="preserve"> – typical of Picasso who created these principles (1907-1914)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9C51" id="_x0000_t202" coordsize="21600,21600" o:spt="202" path="m,l,21600r21600,l21600,xe">
                <v:stroke joinstyle="miter"/>
                <v:path gradientshapeok="t" o:connecttype="rect"/>
              </v:shapetype>
              <v:shape id="Text Box 2" o:spid="_x0000_s1026" type="#_x0000_t202" style="position:absolute;margin-left:0;margin-top:227.8pt;width:192pt;height:6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c8IAIAAEQ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">
                <v:textbox>
                  <w:txbxContent>
                    <w:p w14:paraId="4A6E6B9F" w14:textId="2284FCDD" w:rsidR="00744AB8" w:rsidRDefault="00744AB8">
                      <w:r w:rsidRPr="0082672A">
                        <w:rPr>
                          <w:sz w:val="18"/>
                          <w:szCs w:val="18"/>
                        </w:rPr>
                        <w:t>Stylistic comment and artistic influence:</w:t>
                      </w:r>
                      <w:r>
                        <w:t xml:space="preserve"> </w:t>
                      </w:r>
                      <w:r w:rsidR="0082672A" w:rsidRPr="0082672A">
                        <w:rPr>
                          <w:sz w:val="16"/>
                          <w:szCs w:val="16"/>
                        </w:rPr>
                        <w:t>Cubism acts a style to show all the possible viewpoints of a scene at once. Inspiration came from the energy exuded from Paris. The focus was on attacking every accepted convention</w:t>
                      </w:r>
                      <w:r w:rsidR="0082672A">
                        <w:rPr>
                          <w:sz w:val="16"/>
                          <w:szCs w:val="16"/>
                        </w:rPr>
                        <w:t xml:space="preserve"> </w:t>
                      </w:r>
                      <w:r w:rsidR="0082672A" w:rsidRPr="0082672A">
                        <w:rPr>
                          <w:sz w:val="16"/>
                          <w:szCs w:val="16"/>
                        </w:rPr>
                        <w:t>of standard painting</w:t>
                      </w:r>
                      <w:r w:rsidR="0082672A">
                        <w:rPr>
                          <w:sz w:val="16"/>
                          <w:szCs w:val="16"/>
                        </w:rPr>
                        <w:t xml:space="preserve"> – typical of Picasso who created these principles (1907-1914)</w:t>
                      </w:r>
                    </w:p>
                  </w:txbxContent>
                </v:textbox>
                <w10:wrap type="square" anchorx="margin"/>
              </v:shape>
            </w:pict>
          </mc:Fallback>
        </mc:AlternateContent>
      </w:r>
      <w:r w:rsidR="0045669B">
        <w:rPr>
          <w:noProof/>
        </w:rPr>
        <mc:AlternateContent>
          <mc:Choice Requires="wps">
            <w:drawing>
              <wp:anchor distT="45720" distB="45720" distL="114300" distR="114300" simplePos="0" relativeHeight="251674624" behindDoc="0" locked="0" layoutInCell="1" allowOverlap="1" wp14:anchorId="69D1A81C" wp14:editId="51A4FB15">
                <wp:simplePos x="0" y="0"/>
                <wp:positionH relativeFrom="column">
                  <wp:posOffset>2505075</wp:posOffset>
                </wp:positionH>
                <wp:positionV relativeFrom="paragraph">
                  <wp:posOffset>2901950</wp:posOffset>
                </wp:positionV>
                <wp:extent cx="3550920" cy="878205"/>
                <wp:effectExtent l="0" t="0" r="1143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878205"/>
                        </a:xfrm>
                        <a:prstGeom prst="rect">
                          <a:avLst/>
                        </a:prstGeom>
                        <a:solidFill>
                          <a:srgbClr val="FFFFFF"/>
                        </a:solidFill>
                        <a:ln w="9525">
                          <a:solidFill>
                            <a:srgbClr val="000000"/>
                          </a:solidFill>
                          <a:miter lim="800000"/>
                          <a:headEnd/>
                          <a:tailEnd/>
                        </a:ln>
                      </wps:spPr>
                      <wps:txbx>
                        <w:txbxContent>
                          <w:p w14:paraId="5953572C" w14:textId="360F75FC" w:rsidR="00744AB8" w:rsidRDefault="00744AB8">
                            <w:pPr>
                              <w:rPr>
                                <w:sz w:val="20"/>
                                <w:szCs w:val="20"/>
                              </w:rPr>
                            </w:pPr>
                            <w:r w:rsidRPr="0082672A">
                              <w:rPr>
                                <w:sz w:val="20"/>
                                <w:szCs w:val="20"/>
                              </w:rPr>
                              <w:t>Use or development of materials, techniques &amp; processes:</w:t>
                            </w:r>
                          </w:p>
                          <w:p w14:paraId="0A2E0510" w14:textId="77B93E5C" w:rsidR="0082672A" w:rsidRPr="007F5ED5" w:rsidRDefault="0082672A">
                            <w:pPr>
                              <w:rPr>
                                <w:sz w:val="20"/>
                                <w:szCs w:val="20"/>
                              </w:rPr>
                            </w:pPr>
                            <w:r w:rsidRPr="007F5ED5">
                              <w:rPr>
                                <w:sz w:val="20"/>
                                <w:szCs w:val="20"/>
                              </w:rPr>
                              <w:t xml:space="preserve">New techniques </w:t>
                            </w:r>
                            <w:r w:rsidR="007F5ED5" w:rsidRPr="007F5ED5">
                              <w:rPr>
                                <w:sz w:val="20"/>
                                <w:szCs w:val="20"/>
                              </w:rPr>
                              <w:t>exploring cubism. Analytical Cubism where artists explored geometrical shapes as features. Then Synthetic cubism with the adding of material as a collage (Caned chair)</w:t>
                            </w:r>
                          </w:p>
                          <w:p w14:paraId="76F4CC46" w14:textId="77777777" w:rsidR="0082672A" w:rsidRDefault="00826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7" type="#_x0000_t202" style="position:absolute;margin-left:197.25pt;margin-top:228.5pt;width:279.6pt;height:69.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6iJAIAAEw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">
                <v:textbox>
                  <w:txbxContent>
                    <w:p w14:paraId="5953572C" w14:textId="360F75FC" w:rsidR="00744AB8" w:rsidRDefault="00744AB8">
                      <w:pPr>
                        <w:rPr>
                          <w:sz w:val="20"/>
                          <w:szCs w:val="20"/>
                        </w:rPr>
                      </w:pPr>
                      <w:r w:rsidRPr="0082672A">
                        <w:rPr>
                          <w:sz w:val="20"/>
                          <w:szCs w:val="20"/>
                        </w:rPr>
                        <w:t>Use or development of materials, techniques &amp; processes:</w:t>
                      </w:r>
                    </w:p>
                    <w:p w14:paraId="0A2E0510" w14:textId="77B93E5C" w:rsidR="0082672A" w:rsidRPr="007F5ED5" w:rsidRDefault="0082672A">
                      <w:pPr>
                        <w:rPr>
                          <w:sz w:val="20"/>
                          <w:szCs w:val="20"/>
                        </w:rPr>
                      </w:pPr>
                      <w:r w:rsidRPr="007F5ED5">
                        <w:rPr>
                          <w:sz w:val="20"/>
                          <w:szCs w:val="20"/>
                        </w:rPr>
                        <w:t xml:space="preserve">New techniques </w:t>
                      </w:r>
                      <w:r w:rsidR="007F5ED5" w:rsidRPr="007F5ED5">
                        <w:rPr>
                          <w:sz w:val="20"/>
                          <w:szCs w:val="20"/>
                        </w:rPr>
                        <w:t>exploring cubism. Analytical Cubism where artists explored geometrical shapes as features. Then Synthetic cubism with the adding of material as a collage (Caned chair)</w:t>
                      </w:r>
                    </w:p>
                    <w:p w14:paraId="76F4CC46" w14:textId="77777777" w:rsidR="0082672A" w:rsidRDefault="0082672A"/>
                  </w:txbxContent>
                </v:textbox>
                <w10:wrap type="square"/>
              </v:shape>
            </w:pict>
          </mc:Fallback>
        </mc:AlternateContent>
      </w:r>
      <w:r w:rsidR="0081166D">
        <w:rPr>
          <w:noProof/>
        </w:rPr>
        <mc:AlternateContent>
          <mc:Choice Requires="wps">
            <w:drawing>
              <wp:anchor distT="45720" distB="45720" distL="114300" distR="114300" simplePos="0" relativeHeight="251663360" behindDoc="0" locked="0" layoutInCell="1" allowOverlap="1" wp14:anchorId="54086378" wp14:editId="7B2B6E7C">
                <wp:simplePos x="0" y="0"/>
                <wp:positionH relativeFrom="margin">
                  <wp:posOffset>6191250</wp:posOffset>
                </wp:positionH>
                <wp:positionV relativeFrom="paragraph">
                  <wp:posOffset>1569085</wp:posOffset>
                </wp:positionV>
                <wp:extent cx="3571875" cy="1295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95400"/>
                        </a:xfrm>
                        <a:prstGeom prst="rect">
                          <a:avLst/>
                        </a:prstGeom>
                        <a:solidFill>
                          <a:srgbClr val="FFFFFF"/>
                        </a:solidFill>
                        <a:ln w="9525">
                          <a:solidFill>
                            <a:srgbClr val="000000"/>
                          </a:solidFill>
                          <a:miter lim="800000"/>
                          <a:headEnd/>
                          <a:tailEnd/>
                        </a:ln>
                      </wps:spPr>
                      <wps:txbx>
                        <w:txbxContent>
                          <w:p w14:paraId="7816A497" w14:textId="39B476F6" w:rsidR="004401DB" w:rsidRDefault="004401DB">
                            <w:r>
                              <w:t xml:space="preserve">Influence from technological factors: </w:t>
                            </w:r>
                          </w:p>
                          <w:p w14:paraId="5B449AF9" w14:textId="787A16B5" w:rsidR="00555575" w:rsidRDefault="005677C5" w:rsidP="00555575">
                            <w:pPr>
                              <w:pStyle w:val="ListParagraph"/>
                              <w:numPr>
                                <w:ilvl w:val="0"/>
                                <w:numId w:val="5"/>
                              </w:numPr>
                              <w:rPr>
                                <w:sz w:val="18"/>
                                <w:szCs w:val="18"/>
                              </w:rPr>
                            </w:pPr>
                            <w:r w:rsidRPr="005677C5">
                              <w:rPr>
                                <w:sz w:val="18"/>
                                <w:szCs w:val="18"/>
                              </w:rPr>
                              <w:t xml:space="preserve">Advance </w:t>
                            </w:r>
                            <w:r>
                              <w:rPr>
                                <w:sz w:val="18"/>
                                <w:szCs w:val="18"/>
                              </w:rPr>
                              <w:t>in art with cubism employing geometric shapes in depictions of human and other forms. Visual abstraction.</w:t>
                            </w:r>
                          </w:p>
                          <w:p w14:paraId="7EC6103E" w14:textId="5FBA3F87" w:rsidR="0081166D" w:rsidRPr="005677C5" w:rsidRDefault="0081166D" w:rsidP="0081166D">
                            <w:pPr>
                              <w:pStyle w:val="ListParagraph"/>
                              <w:numPr>
                                <w:ilvl w:val="0"/>
                                <w:numId w:val="5"/>
                              </w:numPr>
                              <w:rPr>
                                <w:sz w:val="18"/>
                                <w:szCs w:val="18"/>
                              </w:rPr>
                            </w:pPr>
                            <w:r>
                              <w:rPr>
                                <w:sz w:val="18"/>
                                <w:szCs w:val="18"/>
                              </w:rPr>
                              <w:t xml:space="preserve">Exposition </w:t>
                            </w:r>
                            <w:proofErr w:type="spellStart"/>
                            <w:r>
                              <w:rPr>
                                <w:sz w:val="18"/>
                                <w:szCs w:val="18"/>
                              </w:rPr>
                              <w:t>Universelle</w:t>
                            </w:r>
                            <w:proofErr w:type="spellEnd"/>
                            <w:r>
                              <w:rPr>
                                <w:sz w:val="18"/>
                                <w:szCs w:val="18"/>
                              </w:rPr>
                              <w:t xml:space="preserve"> 1878 showed new technology alongside the colonial exhibits with the human zoo displaying 4,000 indigenous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487.5pt;margin-top:123.55pt;width:281.25pt;height:1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">
                <v:textbox>
                  <w:txbxContent>
                    <w:p w14:paraId="7816A497" w14:textId="39B476F6" w:rsidR="004401DB" w:rsidRDefault="004401DB">
                      <w:r>
                        <w:t xml:space="preserve">Influence from technological factors: </w:t>
                      </w:r>
                    </w:p>
                    <w:p w14:paraId="5B449AF9" w14:textId="787A16B5" w:rsidR="00555575" w:rsidRDefault="005677C5" w:rsidP="00555575">
                      <w:pPr>
                        <w:pStyle w:val="ListParagraph"/>
                        <w:numPr>
                          <w:ilvl w:val="0"/>
                          <w:numId w:val="5"/>
                        </w:numPr>
                        <w:rPr>
                          <w:sz w:val="18"/>
                          <w:szCs w:val="18"/>
                        </w:rPr>
                      </w:pPr>
                      <w:r w:rsidRPr="005677C5">
                        <w:rPr>
                          <w:sz w:val="18"/>
                          <w:szCs w:val="18"/>
                        </w:rPr>
                        <w:t xml:space="preserve">Advance </w:t>
                      </w:r>
                      <w:r>
                        <w:rPr>
                          <w:sz w:val="18"/>
                          <w:szCs w:val="18"/>
                        </w:rPr>
                        <w:t>in art with cubism employing geometric shapes in depictions of human and other forms. Visual abstraction.</w:t>
                      </w:r>
                    </w:p>
                    <w:p w14:paraId="7EC6103E" w14:textId="5FBA3F87" w:rsidR="0081166D" w:rsidRPr="005677C5" w:rsidRDefault="0081166D" w:rsidP="0081166D">
                      <w:pPr>
                        <w:pStyle w:val="ListParagraph"/>
                        <w:numPr>
                          <w:ilvl w:val="0"/>
                          <w:numId w:val="5"/>
                        </w:numPr>
                        <w:rPr>
                          <w:sz w:val="18"/>
                          <w:szCs w:val="18"/>
                        </w:rPr>
                      </w:pPr>
                      <w:r>
                        <w:rPr>
                          <w:sz w:val="18"/>
                          <w:szCs w:val="18"/>
                        </w:rPr>
                        <w:t xml:space="preserve">Exposition </w:t>
                      </w:r>
                      <w:proofErr w:type="spellStart"/>
                      <w:r>
                        <w:rPr>
                          <w:sz w:val="18"/>
                          <w:szCs w:val="18"/>
                        </w:rPr>
                        <w:t>Universelle</w:t>
                      </w:r>
                      <w:proofErr w:type="spellEnd"/>
                      <w:r>
                        <w:rPr>
                          <w:sz w:val="18"/>
                          <w:szCs w:val="18"/>
                        </w:rPr>
                        <w:t xml:space="preserve"> 1878 showed new technology alongside the colonial exhibits with the human zoo displaying 4,000 indigenous people</w:t>
                      </w:r>
                    </w:p>
                  </w:txbxContent>
                </v:textbox>
                <w10:wrap type="square" anchorx="margin"/>
              </v:shape>
            </w:pict>
          </mc:Fallback>
        </mc:AlternateContent>
      </w:r>
      <w:r w:rsidR="005677C5">
        <w:rPr>
          <w:noProof/>
        </w:rPr>
        <mc:AlternateContent>
          <mc:Choice Requires="wps">
            <w:drawing>
              <wp:anchor distT="45720" distB="45720" distL="114300" distR="114300" simplePos="0" relativeHeight="251670528" behindDoc="0" locked="0" layoutInCell="1" allowOverlap="1" wp14:anchorId="4ABE2EB6" wp14:editId="3EA8750A">
                <wp:simplePos x="0" y="0"/>
                <wp:positionH relativeFrom="margin">
                  <wp:align>right</wp:align>
                </wp:positionH>
                <wp:positionV relativeFrom="paragraph">
                  <wp:posOffset>3087370</wp:posOffset>
                </wp:positionV>
                <wp:extent cx="3572510" cy="703580"/>
                <wp:effectExtent l="0" t="0" r="2794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703580"/>
                        </a:xfrm>
                        <a:prstGeom prst="rect">
                          <a:avLst/>
                        </a:prstGeom>
                        <a:solidFill>
                          <a:srgbClr val="FFFFFF"/>
                        </a:solidFill>
                        <a:ln w="9525">
                          <a:solidFill>
                            <a:srgbClr val="000000"/>
                          </a:solidFill>
                          <a:miter lim="800000"/>
                          <a:headEnd/>
                          <a:tailEnd/>
                        </a:ln>
                      </wps:spPr>
                      <wps:txbx>
                        <w:txbxContent>
                          <w:p w14:paraId="2CA4B548" w14:textId="597747D8" w:rsidR="00744AB8" w:rsidRPr="00C843D3" w:rsidRDefault="00744AB8" w:rsidP="00744AB8">
                            <w:pPr>
                              <w:rPr>
                                <w:sz w:val="18"/>
                                <w:szCs w:val="18"/>
                              </w:rPr>
                            </w:pPr>
                            <w:r w:rsidRPr="00C843D3">
                              <w:rPr>
                                <w:sz w:val="18"/>
                                <w:szCs w:val="18"/>
                              </w:rPr>
                              <w:t xml:space="preserve">Critical text quote: </w:t>
                            </w:r>
                          </w:p>
                          <w:p w14:paraId="500C0003" w14:textId="04F746F9" w:rsidR="006465BA" w:rsidRPr="00C843D3" w:rsidRDefault="006465BA" w:rsidP="00744AB8">
                            <w:pPr>
                              <w:rPr>
                                <w:sz w:val="18"/>
                                <w:szCs w:val="18"/>
                              </w:rPr>
                            </w:pPr>
                            <w:r w:rsidRPr="00C843D3">
                              <w:rPr>
                                <w:sz w:val="18"/>
                                <w:szCs w:val="18"/>
                              </w:rPr>
                              <w:t>“The masks weren’t just like any other pieces of sculpture, they were magic things, they were weapons”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9" type="#_x0000_t202" style="position:absolute;margin-left:230.1pt;margin-top:243.1pt;width:281.3pt;height:55.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">
                <v:textbox>
                  <w:txbxContent>
                    <w:p w14:paraId="2CA4B548" w14:textId="597747D8" w:rsidR="00744AB8" w:rsidRPr="00C843D3" w:rsidRDefault="00744AB8" w:rsidP="00744AB8">
                      <w:pPr>
                        <w:rPr>
                          <w:sz w:val="18"/>
                          <w:szCs w:val="18"/>
                        </w:rPr>
                      </w:pPr>
                      <w:r w:rsidRPr="00C843D3">
                        <w:rPr>
                          <w:sz w:val="18"/>
                          <w:szCs w:val="18"/>
                        </w:rPr>
                        <w:t xml:space="preserve">Critical text quote: </w:t>
                      </w:r>
                    </w:p>
                    <w:p w14:paraId="500C0003" w14:textId="04F746F9" w:rsidR="006465BA" w:rsidRPr="00C843D3" w:rsidRDefault="006465BA" w:rsidP="00744AB8">
                      <w:pPr>
                        <w:rPr>
                          <w:sz w:val="18"/>
                          <w:szCs w:val="18"/>
                        </w:rPr>
                      </w:pPr>
                      <w:r w:rsidRPr="00C843D3">
                        <w:rPr>
                          <w:sz w:val="18"/>
                          <w:szCs w:val="18"/>
                        </w:rPr>
                        <w:t>“The masks weren’t just like any other pieces of sculpture, they were magic things, they were weapons”</w:t>
                      </w:r>
                    </w:p>
                  </w:txbxContent>
                </v:textbox>
                <w10:wrap type="square" anchorx="margin"/>
              </v:shape>
            </w:pict>
          </mc:Fallback>
        </mc:AlternateContent>
      </w:r>
      <w:r w:rsidR="00683A17">
        <w:rPr>
          <w:noProof/>
        </w:rPr>
        <mc:AlternateContent>
          <mc:Choice Requires="wps">
            <w:drawing>
              <wp:anchor distT="45720" distB="45720" distL="114300" distR="114300" simplePos="0" relativeHeight="251659264" behindDoc="0" locked="0" layoutInCell="1" allowOverlap="1" wp14:anchorId="2D94E0EE" wp14:editId="1DAEBE1B">
                <wp:simplePos x="0" y="0"/>
                <wp:positionH relativeFrom="margin">
                  <wp:align>right</wp:align>
                </wp:positionH>
                <wp:positionV relativeFrom="paragraph">
                  <wp:posOffset>-2757805</wp:posOffset>
                </wp:positionV>
                <wp:extent cx="3555365" cy="207645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076450"/>
                        </a:xfrm>
                        <a:prstGeom prst="rect">
                          <a:avLst/>
                        </a:prstGeom>
                        <a:solidFill>
                          <a:srgbClr val="FFFFFF"/>
                        </a:solidFill>
                        <a:ln w="9525">
                          <a:solidFill>
                            <a:srgbClr val="000000"/>
                          </a:solidFill>
                          <a:miter lim="800000"/>
                          <a:headEnd/>
                          <a:tailEnd/>
                        </a:ln>
                      </wps:spPr>
                      <wps:txbx>
                        <w:txbxContent>
                          <w:p w14:paraId="06C2EECB" w14:textId="7657B030" w:rsidR="004401DB" w:rsidRPr="00683A17" w:rsidRDefault="004401DB">
                            <w:pPr>
                              <w:rPr>
                                <w:sz w:val="18"/>
                                <w:szCs w:val="18"/>
                              </w:rPr>
                            </w:pPr>
                            <w:r w:rsidRPr="00683A17">
                              <w:rPr>
                                <w:sz w:val="18"/>
                                <w:szCs w:val="18"/>
                              </w:rPr>
                              <w:t>Influence from cultural/social factors:</w:t>
                            </w:r>
                          </w:p>
                          <w:p w14:paraId="1D0F0F36" w14:textId="0B104775" w:rsidR="00B74C82" w:rsidRPr="00683A17" w:rsidRDefault="0092434E" w:rsidP="0092434E">
                            <w:pPr>
                              <w:pStyle w:val="ListParagraph"/>
                              <w:numPr>
                                <w:ilvl w:val="0"/>
                                <w:numId w:val="3"/>
                              </w:numPr>
                              <w:rPr>
                                <w:sz w:val="18"/>
                                <w:szCs w:val="18"/>
                              </w:rPr>
                            </w:pPr>
                            <w:r w:rsidRPr="00683A17">
                              <w:rPr>
                                <w:sz w:val="18"/>
                                <w:szCs w:val="18"/>
                              </w:rPr>
                              <w:t>Fascination with primitive art, reflected in the blocky, pared-down forms and forceful, angular planes</w:t>
                            </w:r>
                            <w:r w:rsidR="00555575" w:rsidRPr="00683A17">
                              <w:rPr>
                                <w:sz w:val="18"/>
                                <w:szCs w:val="18"/>
                              </w:rPr>
                              <w:t>. Striking shapes and contours.</w:t>
                            </w:r>
                          </w:p>
                          <w:p w14:paraId="0A920B2E" w14:textId="60BDC939" w:rsidR="00555575" w:rsidRPr="00683A17" w:rsidRDefault="00555575" w:rsidP="0092434E">
                            <w:pPr>
                              <w:pStyle w:val="ListParagraph"/>
                              <w:numPr>
                                <w:ilvl w:val="0"/>
                                <w:numId w:val="3"/>
                              </w:numPr>
                              <w:rPr>
                                <w:sz w:val="18"/>
                                <w:szCs w:val="18"/>
                              </w:rPr>
                            </w:pPr>
                            <w:r w:rsidRPr="00683A17">
                              <w:rPr>
                                <w:sz w:val="18"/>
                                <w:szCs w:val="18"/>
                              </w:rPr>
                              <w:t>He did away with pre-existing artistic conventions, like naturalism and perspective.</w:t>
                            </w:r>
                          </w:p>
                          <w:p w14:paraId="1DCF3924" w14:textId="53BFCE46" w:rsidR="00555575" w:rsidRPr="00683A17" w:rsidRDefault="00555575" w:rsidP="00555575">
                            <w:pPr>
                              <w:pStyle w:val="ListParagraph"/>
                              <w:numPr>
                                <w:ilvl w:val="0"/>
                                <w:numId w:val="3"/>
                              </w:numPr>
                              <w:rPr>
                                <w:sz w:val="18"/>
                                <w:szCs w:val="18"/>
                              </w:rPr>
                            </w:pPr>
                            <w:r w:rsidRPr="00683A17">
                              <w:rPr>
                                <w:sz w:val="18"/>
                                <w:szCs w:val="18"/>
                              </w:rPr>
                              <w:t>His own lusts, anxieties with complex relationships with women</w:t>
                            </w:r>
                          </w:p>
                          <w:p w14:paraId="005943AD" w14:textId="0CF0E6F9" w:rsidR="00683A17" w:rsidRPr="00683A17" w:rsidRDefault="00683A17" w:rsidP="00555575">
                            <w:pPr>
                              <w:pStyle w:val="ListParagraph"/>
                              <w:numPr>
                                <w:ilvl w:val="0"/>
                                <w:numId w:val="3"/>
                              </w:numPr>
                              <w:rPr>
                                <w:sz w:val="18"/>
                                <w:szCs w:val="18"/>
                              </w:rPr>
                            </w:pPr>
                            <w:r w:rsidRPr="00683A17">
                              <w:rPr>
                                <w:sz w:val="18"/>
                                <w:szCs w:val="18"/>
                              </w:rPr>
                              <w:t>Rejection of bourgeois society, colonialism, traditional art, sexual inhabitations and outdated mores and conventions</w:t>
                            </w:r>
                          </w:p>
                          <w:p w14:paraId="10D99768" w14:textId="79A01DC8" w:rsidR="00683A17" w:rsidRPr="00683A17" w:rsidRDefault="00683A17" w:rsidP="00555575">
                            <w:pPr>
                              <w:pStyle w:val="ListParagraph"/>
                              <w:numPr>
                                <w:ilvl w:val="0"/>
                                <w:numId w:val="3"/>
                              </w:numPr>
                              <w:rPr>
                                <w:sz w:val="18"/>
                                <w:szCs w:val="18"/>
                              </w:rPr>
                            </w:pPr>
                            <w:r>
                              <w:rPr>
                                <w:sz w:val="18"/>
                                <w:szCs w:val="18"/>
                              </w:rPr>
                              <w:t>‘</w:t>
                            </w:r>
                            <w:r w:rsidRPr="00683A17">
                              <w:rPr>
                                <w:sz w:val="18"/>
                                <w:szCs w:val="18"/>
                              </w:rPr>
                              <w:t>Venus</w:t>
                            </w:r>
                            <w:r>
                              <w:rPr>
                                <w:sz w:val="18"/>
                                <w:szCs w:val="18"/>
                              </w:rPr>
                              <w:t xml:space="preserve">’ women of European fetish as an </w:t>
                            </w:r>
                            <w:r w:rsidR="005677C5">
                              <w:rPr>
                                <w:sz w:val="18"/>
                                <w:szCs w:val="18"/>
                              </w:rPr>
                              <w:t>ideal,</w:t>
                            </w:r>
                            <w:r>
                              <w:rPr>
                                <w:sz w:val="18"/>
                                <w:szCs w:val="18"/>
                              </w:rPr>
                              <w:t xml:space="preserve"> supernatural form.</w:t>
                            </w:r>
                            <w:r w:rsidR="005677C5">
                              <w:rPr>
                                <w:sz w:val="18"/>
                                <w:szCs w:val="18"/>
                              </w:rPr>
                              <w:t xml:space="preserve"> The new perception of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228.75pt;margin-top:-217.15pt;width:279.95pt;height:1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m8KgIAAE4EAAAOAAAAZHJzL2Uyb0RvYy54bWysVNtu2zAMfR+wfxD0vjhx47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">
                <v:textbox>
                  <w:txbxContent>
                    <w:p w14:paraId="06C2EECB" w14:textId="7657B030" w:rsidR="004401DB" w:rsidRPr="00683A17" w:rsidRDefault="004401DB">
                      <w:pPr>
                        <w:rPr>
                          <w:sz w:val="18"/>
                          <w:szCs w:val="18"/>
                        </w:rPr>
                      </w:pPr>
                      <w:r w:rsidRPr="00683A17">
                        <w:rPr>
                          <w:sz w:val="18"/>
                          <w:szCs w:val="18"/>
                        </w:rPr>
                        <w:t>Influence from cultural/social factors:</w:t>
                      </w:r>
                    </w:p>
                    <w:p w14:paraId="1D0F0F36" w14:textId="0B104775" w:rsidR="00B74C82" w:rsidRPr="00683A17" w:rsidRDefault="0092434E" w:rsidP="0092434E">
                      <w:pPr>
                        <w:pStyle w:val="ListParagraph"/>
                        <w:numPr>
                          <w:ilvl w:val="0"/>
                          <w:numId w:val="3"/>
                        </w:numPr>
                        <w:rPr>
                          <w:sz w:val="18"/>
                          <w:szCs w:val="18"/>
                        </w:rPr>
                      </w:pPr>
                      <w:r w:rsidRPr="00683A17">
                        <w:rPr>
                          <w:sz w:val="18"/>
                          <w:szCs w:val="18"/>
                        </w:rPr>
                        <w:t>Fascination with primitive art, reflected in the blocky, pared-down forms and forceful, angular planes</w:t>
                      </w:r>
                      <w:r w:rsidR="00555575" w:rsidRPr="00683A17">
                        <w:rPr>
                          <w:sz w:val="18"/>
                          <w:szCs w:val="18"/>
                        </w:rPr>
                        <w:t>. Striking shapes and contours.</w:t>
                      </w:r>
                    </w:p>
                    <w:p w14:paraId="0A920B2E" w14:textId="60BDC939" w:rsidR="00555575" w:rsidRPr="00683A17" w:rsidRDefault="00555575" w:rsidP="0092434E">
                      <w:pPr>
                        <w:pStyle w:val="ListParagraph"/>
                        <w:numPr>
                          <w:ilvl w:val="0"/>
                          <w:numId w:val="3"/>
                        </w:numPr>
                        <w:rPr>
                          <w:sz w:val="18"/>
                          <w:szCs w:val="18"/>
                        </w:rPr>
                      </w:pPr>
                      <w:r w:rsidRPr="00683A17">
                        <w:rPr>
                          <w:sz w:val="18"/>
                          <w:szCs w:val="18"/>
                        </w:rPr>
                        <w:t>He did away with pre-existing artistic conventions, like naturalism and perspective.</w:t>
                      </w:r>
                    </w:p>
                    <w:p w14:paraId="1DCF3924" w14:textId="53BFCE46" w:rsidR="00555575" w:rsidRPr="00683A17" w:rsidRDefault="00555575" w:rsidP="00555575">
                      <w:pPr>
                        <w:pStyle w:val="ListParagraph"/>
                        <w:numPr>
                          <w:ilvl w:val="0"/>
                          <w:numId w:val="3"/>
                        </w:numPr>
                        <w:rPr>
                          <w:sz w:val="18"/>
                          <w:szCs w:val="18"/>
                        </w:rPr>
                      </w:pPr>
                      <w:r w:rsidRPr="00683A17">
                        <w:rPr>
                          <w:sz w:val="18"/>
                          <w:szCs w:val="18"/>
                        </w:rPr>
                        <w:t>His own lusts, anxieties with complex relationships with women</w:t>
                      </w:r>
                    </w:p>
                    <w:p w14:paraId="005943AD" w14:textId="0CF0E6F9" w:rsidR="00683A17" w:rsidRPr="00683A17" w:rsidRDefault="00683A17" w:rsidP="00555575">
                      <w:pPr>
                        <w:pStyle w:val="ListParagraph"/>
                        <w:numPr>
                          <w:ilvl w:val="0"/>
                          <w:numId w:val="3"/>
                        </w:numPr>
                        <w:rPr>
                          <w:sz w:val="18"/>
                          <w:szCs w:val="18"/>
                        </w:rPr>
                      </w:pPr>
                      <w:r w:rsidRPr="00683A17">
                        <w:rPr>
                          <w:sz w:val="18"/>
                          <w:szCs w:val="18"/>
                        </w:rPr>
                        <w:t>Rejection of bourgeois society, colonialism, traditional art, sexual inhabitations and outdated mores and conventions</w:t>
                      </w:r>
                    </w:p>
                    <w:p w14:paraId="10D99768" w14:textId="79A01DC8" w:rsidR="00683A17" w:rsidRPr="00683A17" w:rsidRDefault="00683A17" w:rsidP="00555575">
                      <w:pPr>
                        <w:pStyle w:val="ListParagraph"/>
                        <w:numPr>
                          <w:ilvl w:val="0"/>
                          <w:numId w:val="3"/>
                        </w:numPr>
                        <w:rPr>
                          <w:sz w:val="18"/>
                          <w:szCs w:val="18"/>
                        </w:rPr>
                      </w:pPr>
                      <w:r>
                        <w:rPr>
                          <w:sz w:val="18"/>
                          <w:szCs w:val="18"/>
                        </w:rPr>
                        <w:t>‘</w:t>
                      </w:r>
                      <w:r w:rsidRPr="00683A17">
                        <w:rPr>
                          <w:sz w:val="18"/>
                          <w:szCs w:val="18"/>
                        </w:rPr>
                        <w:t>Venus</w:t>
                      </w:r>
                      <w:r>
                        <w:rPr>
                          <w:sz w:val="18"/>
                          <w:szCs w:val="18"/>
                        </w:rPr>
                        <w:t xml:space="preserve">’ women of European fetish as an </w:t>
                      </w:r>
                      <w:r w:rsidR="005677C5">
                        <w:rPr>
                          <w:sz w:val="18"/>
                          <w:szCs w:val="18"/>
                        </w:rPr>
                        <w:t>ideal,</w:t>
                      </w:r>
                      <w:r>
                        <w:rPr>
                          <w:sz w:val="18"/>
                          <w:szCs w:val="18"/>
                        </w:rPr>
                        <w:t xml:space="preserve"> supernatural form.</w:t>
                      </w:r>
                      <w:r w:rsidR="005677C5">
                        <w:rPr>
                          <w:sz w:val="18"/>
                          <w:szCs w:val="18"/>
                        </w:rPr>
                        <w:t xml:space="preserve"> The new perception of women.</w:t>
                      </w:r>
                    </w:p>
                  </w:txbxContent>
                </v:textbox>
                <w10:wrap type="square" anchorx="margin"/>
              </v:shape>
            </w:pict>
          </mc:Fallback>
        </mc:AlternateContent>
      </w:r>
      <w:r w:rsidR="006465BA">
        <w:rPr>
          <w:noProof/>
        </w:rPr>
        <mc:AlternateContent>
          <mc:Choice Requires="wps">
            <w:drawing>
              <wp:anchor distT="45720" distB="45720" distL="114300" distR="114300" simplePos="0" relativeHeight="251676672" behindDoc="0" locked="0" layoutInCell="1" allowOverlap="1" wp14:anchorId="65BEED8A" wp14:editId="0ECA933E">
                <wp:simplePos x="0" y="0"/>
                <wp:positionH relativeFrom="margin">
                  <wp:posOffset>9239250</wp:posOffset>
                </wp:positionH>
                <wp:positionV relativeFrom="paragraph">
                  <wp:posOffset>3159760</wp:posOffset>
                </wp:positionV>
                <wp:extent cx="309880" cy="208280"/>
                <wp:effectExtent l="0" t="0" r="1397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08280"/>
                        </a:xfrm>
                        <a:prstGeom prst="rect">
                          <a:avLst/>
                        </a:prstGeom>
                        <a:solidFill>
                          <a:srgbClr val="FFFFFF"/>
                        </a:solidFill>
                        <a:ln w="9525">
                          <a:solidFill>
                            <a:srgbClr val="000000"/>
                          </a:solidFill>
                          <a:miter lim="800000"/>
                          <a:headEnd/>
                          <a:tailEnd/>
                        </a:ln>
                      </wps:spPr>
                      <wps:txbx>
                        <w:txbxContent>
                          <w:p w14:paraId="0D46EB12" w14:textId="1548D9D9" w:rsidR="00DE77CE" w:rsidRPr="006465BA" w:rsidRDefault="006465BA">
                            <w:pPr>
                              <w:rPr>
                                <w:sz w:val="16"/>
                                <w:szCs w:val="16"/>
                                <w:lang w:val="en-US"/>
                              </w:rPr>
                            </w:pPr>
                            <w:r>
                              <w:rPr>
                                <w:sz w:val="16"/>
                                <w:szCs w:val="16"/>
                                <w:lang w:val="en-US"/>
                              </w:rPr>
                              <w:t>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1" type="#_x0000_t202" style="position:absolute;margin-left:727.5pt;margin-top:248.8pt;width:24.4pt;height:16.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oXJAIAAEo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">
                <v:textbox>
                  <w:txbxContent>
                    <w:p w14:paraId="0D46EB12" w14:textId="1548D9D9" w:rsidR="00DE77CE" w:rsidRPr="006465BA" w:rsidRDefault="006465BA">
                      <w:pPr>
                        <w:rPr>
                          <w:sz w:val="16"/>
                          <w:szCs w:val="16"/>
                          <w:lang w:val="en-US"/>
                        </w:rPr>
                      </w:pPr>
                      <w:r>
                        <w:rPr>
                          <w:sz w:val="16"/>
                          <w:szCs w:val="16"/>
                          <w:lang w:val="en-US"/>
                        </w:rPr>
                        <w:t>Lk</w:t>
                      </w:r>
                    </w:p>
                  </w:txbxContent>
                </v:textbox>
                <w10:wrap type="square" anchorx="margin"/>
              </v:shape>
            </w:pict>
          </mc:Fallback>
        </mc:AlternateContent>
      </w:r>
      <w:r w:rsidR="0091341E">
        <w:rPr>
          <w:noProof/>
        </w:rPr>
        <w:drawing>
          <wp:anchor distT="0" distB="0" distL="114300" distR="114300" simplePos="0" relativeHeight="251677696" behindDoc="1" locked="0" layoutInCell="1" allowOverlap="1" wp14:anchorId="2A22B6A0" wp14:editId="38C03A44">
            <wp:simplePos x="0" y="0"/>
            <wp:positionH relativeFrom="column">
              <wp:posOffset>3943350</wp:posOffset>
            </wp:positionH>
            <wp:positionV relativeFrom="paragraph">
              <wp:posOffset>-2668905</wp:posOffset>
            </wp:positionV>
            <wp:extent cx="2190750" cy="2190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E14">
        <w:rPr>
          <w:noProof/>
        </w:rPr>
        <mc:AlternateContent>
          <mc:Choice Requires="wps">
            <w:drawing>
              <wp:anchor distT="45720" distB="45720" distL="114300" distR="114300" simplePos="0" relativeHeight="251661312" behindDoc="0" locked="0" layoutInCell="1" allowOverlap="1" wp14:anchorId="245B7E6B" wp14:editId="6942EA3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1FC3959E" w:rsidR="004401DB" w:rsidRPr="00683A17" w:rsidRDefault="004401DB">
                            <w:pPr>
                              <w:rPr>
                                <w:sz w:val="18"/>
                                <w:szCs w:val="18"/>
                              </w:rPr>
                            </w:pPr>
                            <w:r w:rsidRPr="00683A17">
                              <w:rPr>
                                <w:sz w:val="18"/>
                                <w:szCs w:val="18"/>
                              </w:rPr>
                              <w:t xml:space="preserve">Influence from political factors: </w:t>
                            </w:r>
                          </w:p>
                          <w:p w14:paraId="2D4F80D4" w14:textId="0C6C02A4" w:rsidR="00555575" w:rsidRPr="00683A17" w:rsidRDefault="00555575" w:rsidP="00555575">
                            <w:pPr>
                              <w:pStyle w:val="ListParagraph"/>
                              <w:numPr>
                                <w:ilvl w:val="0"/>
                                <w:numId w:val="4"/>
                              </w:numPr>
                              <w:rPr>
                                <w:sz w:val="18"/>
                                <w:szCs w:val="18"/>
                              </w:rPr>
                            </w:pPr>
                            <w:r w:rsidRPr="00683A17">
                              <w:rPr>
                                <w:sz w:val="18"/>
                                <w:szCs w:val="18"/>
                              </w:rPr>
                              <w:t>Encompassed ancient carvings from the Iberian Peninsula, the landmass that was divided into Spain, Andorra and Portugal.</w:t>
                            </w:r>
                          </w:p>
                          <w:p w14:paraId="26ADF7C4" w14:textId="7D3DDDAE" w:rsidR="00555575" w:rsidRPr="00683A17" w:rsidRDefault="006465BA" w:rsidP="00555575">
                            <w:pPr>
                              <w:pStyle w:val="ListParagraph"/>
                              <w:numPr>
                                <w:ilvl w:val="0"/>
                                <w:numId w:val="4"/>
                              </w:numPr>
                              <w:rPr>
                                <w:sz w:val="18"/>
                                <w:szCs w:val="18"/>
                              </w:rPr>
                            </w:pPr>
                            <w:r w:rsidRPr="00683A17">
                              <w:rPr>
                                <w:sz w:val="18"/>
                                <w:szCs w:val="18"/>
                              </w:rPr>
                              <w:t>Home of the prostitutes, Avignon, Street in Barcelona</w:t>
                            </w:r>
                          </w:p>
                          <w:p w14:paraId="496E4662" w14:textId="26842B12" w:rsidR="006465BA" w:rsidRDefault="006465BA" w:rsidP="00555575">
                            <w:pPr>
                              <w:pStyle w:val="ListParagraph"/>
                              <w:numPr>
                                <w:ilvl w:val="0"/>
                                <w:numId w:val="4"/>
                              </w:numPr>
                              <w:rPr>
                                <w:sz w:val="18"/>
                                <w:szCs w:val="18"/>
                              </w:rPr>
                            </w:pPr>
                            <w:r w:rsidRPr="00683A17">
                              <w:rPr>
                                <w:sz w:val="18"/>
                                <w:szCs w:val="18"/>
                              </w:rPr>
                              <w:t>Protest the atrocities of Africans self-rule. He validated African fetishes, and African culture as something to be taken seriously rather than curiosities.</w:t>
                            </w:r>
                          </w:p>
                          <w:p w14:paraId="377517D3" w14:textId="0EA386A8" w:rsidR="00683A17" w:rsidRDefault="00683A17" w:rsidP="00555575">
                            <w:pPr>
                              <w:pStyle w:val="ListParagraph"/>
                              <w:numPr>
                                <w:ilvl w:val="0"/>
                                <w:numId w:val="4"/>
                              </w:numPr>
                              <w:rPr>
                                <w:sz w:val="18"/>
                                <w:szCs w:val="18"/>
                              </w:rPr>
                            </w:pPr>
                            <w:r>
                              <w:rPr>
                                <w:sz w:val="18"/>
                                <w:szCs w:val="18"/>
                              </w:rPr>
                              <w:t>Colonial brutality and the rule of the whites</w:t>
                            </w:r>
                          </w:p>
                          <w:p w14:paraId="32719E65" w14:textId="000091EA" w:rsidR="005677C5" w:rsidRDefault="005677C5" w:rsidP="00555575">
                            <w:pPr>
                              <w:pStyle w:val="ListParagraph"/>
                              <w:numPr>
                                <w:ilvl w:val="0"/>
                                <w:numId w:val="4"/>
                              </w:numPr>
                              <w:rPr>
                                <w:sz w:val="18"/>
                                <w:szCs w:val="18"/>
                              </w:rPr>
                            </w:pPr>
                            <w:r>
                              <w:rPr>
                                <w:sz w:val="18"/>
                                <w:szCs w:val="18"/>
                              </w:rPr>
                              <w:t>Flourishing of prostitution in Europe and treatment of the female prostitutes- blamed for the spread of syphilis</w:t>
                            </w:r>
                          </w:p>
                          <w:p w14:paraId="30EA5E14" w14:textId="59F71F56" w:rsidR="0081166D" w:rsidRPr="00683A17" w:rsidRDefault="0081166D" w:rsidP="0081166D">
                            <w:pPr>
                              <w:pStyle w:val="ListParagrap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2"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">
                <v:textbox>
                  <w:txbxContent>
                    <w:p w14:paraId="13B6FA5B" w14:textId="1FC3959E" w:rsidR="004401DB" w:rsidRPr="00683A17" w:rsidRDefault="004401DB">
                      <w:pPr>
                        <w:rPr>
                          <w:sz w:val="18"/>
                          <w:szCs w:val="18"/>
                        </w:rPr>
                      </w:pPr>
                      <w:r w:rsidRPr="00683A17">
                        <w:rPr>
                          <w:sz w:val="18"/>
                          <w:szCs w:val="18"/>
                        </w:rPr>
                        <w:t xml:space="preserve">Influence from political factors: </w:t>
                      </w:r>
                    </w:p>
                    <w:p w14:paraId="2D4F80D4" w14:textId="0C6C02A4" w:rsidR="00555575" w:rsidRPr="00683A17" w:rsidRDefault="00555575" w:rsidP="00555575">
                      <w:pPr>
                        <w:pStyle w:val="ListParagraph"/>
                        <w:numPr>
                          <w:ilvl w:val="0"/>
                          <w:numId w:val="4"/>
                        </w:numPr>
                        <w:rPr>
                          <w:sz w:val="18"/>
                          <w:szCs w:val="18"/>
                        </w:rPr>
                      </w:pPr>
                      <w:r w:rsidRPr="00683A17">
                        <w:rPr>
                          <w:sz w:val="18"/>
                          <w:szCs w:val="18"/>
                        </w:rPr>
                        <w:t>Encompassed ancient carvings from the Iberian Peninsula, the landmass that was divided into Spain, Andorra and Portugal.</w:t>
                      </w:r>
                    </w:p>
                    <w:p w14:paraId="26ADF7C4" w14:textId="7D3DDDAE" w:rsidR="00555575" w:rsidRPr="00683A17" w:rsidRDefault="006465BA" w:rsidP="00555575">
                      <w:pPr>
                        <w:pStyle w:val="ListParagraph"/>
                        <w:numPr>
                          <w:ilvl w:val="0"/>
                          <w:numId w:val="4"/>
                        </w:numPr>
                        <w:rPr>
                          <w:sz w:val="18"/>
                          <w:szCs w:val="18"/>
                        </w:rPr>
                      </w:pPr>
                      <w:r w:rsidRPr="00683A17">
                        <w:rPr>
                          <w:sz w:val="18"/>
                          <w:szCs w:val="18"/>
                        </w:rPr>
                        <w:t>Home of the prostitutes, Avignon, Street in Barcelona</w:t>
                      </w:r>
                    </w:p>
                    <w:p w14:paraId="496E4662" w14:textId="26842B12" w:rsidR="006465BA" w:rsidRDefault="006465BA" w:rsidP="00555575">
                      <w:pPr>
                        <w:pStyle w:val="ListParagraph"/>
                        <w:numPr>
                          <w:ilvl w:val="0"/>
                          <w:numId w:val="4"/>
                        </w:numPr>
                        <w:rPr>
                          <w:sz w:val="18"/>
                          <w:szCs w:val="18"/>
                        </w:rPr>
                      </w:pPr>
                      <w:r w:rsidRPr="00683A17">
                        <w:rPr>
                          <w:sz w:val="18"/>
                          <w:szCs w:val="18"/>
                        </w:rPr>
                        <w:t>Protest the atrocities of Africans self-rule. He validated African fetishes, and African culture as something to be taken seriously rather than curiosities.</w:t>
                      </w:r>
                    </w:p>
                    <w:p w14:paraId="377517D3" w14:textId="0EA386A8" w:rsidR="00683A17" w:rsidRDefault="00683A17" w:rsidP="00555575">
                      <w:pPr>
                        <w:pStyle w:val="ListParagraph"/>
                        <w:numPr>
                          <w:ilvl w:val="0"/>
                          <w:numId w:val="4"/>
                        </w:numPr>
                        <w:rPr>
                          <w:sz w:val="18"/>
                          <w:szCs w:val="18"/>
                        </w:rPr>
                      </w:pPr>
                      <w:r>
                        <w:rPr>
                          <w:sz w:val="18"/>
                          <w:szCs w:val="18"/>
                        </w:rPr>
                        <w:t>Colonial brutality and the rule of the whites</w:t>
                      </w:r>
                    </w:p>
                    <w:p w14:paraId="32719E65" w14:textId="000091EA" w:rsidR="005677C5" w:rsidRDefault="005677C5" w:rsidP="00555575">
                      <w:pPr>
                        <w:pStyle w:val="ListParagraph"/>
                        <w:numPr>
                          <w:ilvl w:val="0"/>
                          <w:numId w:val="4"/>
                        </w:numPr>
                        <w:rPr>
                          <w:sz w:val="18"/>
                          <w:szCs w:val="18"/>
                        </w:rPr>
                      </w:pPr>
                      <w:r>
                        <w:rPr>
                          <w:sz w:val="18"/>
                          <w:szCs w:val="18"/>
                        </w:rPr>
                        <w:t>Flourishing of prostitution in Europe and treatment of the female prostitutes- blamed for the spread of syphilis</w:t>
                      </w:r>
                    </w:p>
                    <w:p w14:paraId="30EA5E14" w14:textId="59F71F56" w:rsidR="0081166D" w:rsidRPr="00683A17" w:rsidRDefault="0081166D" w:rsidP="0081166D">
                      <w:pPr>
                        <w:pStyle w:val="ListParagraph"/>
                        <w:rPr>
                          <w:sz w:val="18"/>
                          <w:szCs w:val="18"/>
                        </w:rPr>
                      </w:pPr>
                    </w:p>
                  </w:txbxContent>
                </v:textbox>
                <w10:wrap type="square" anchorx="margin"/>
              </v:shape>
            </w:pict>
          </mc:Fallback>
        </mc:AlternateContent>
      </w:r>
    </w:p>
    <w:sectPr w:rsidR="004401DB" w:rsidSect="00DE77CE">
      <w:headerReference w:type="default" r:id="rId11"/>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6DD8A" w14:textId="77777777" w:rsidR="00436FA9" w:rsidRDefault="00436FA9" w:rsidP="00DE77CE">
      <w:pPr>
        <w:spacing w:after="0" w:line="240" w:lineRule="auto"/>
      </w:pPr>
      <w:r>
        <w:separator/>
      </w:r>
    </w:p>
  </w:endnote>
  <w:endnote w:type="continuationSeparator" w:id="0">
    <w:p w14:paraId="23D34B7B" w14:textId="77777777" w:rsidR="00436FA9" w:rsidRDefault="00436FA9" w:rsidP="00DE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ECBE9" w14:textId="77777777" w:rsidR="00436FA9" w:rsidRDefault="00436FA9" w:rsidP="00DE77CE">
      <w:pPr>
        <w:spacing w:after="0" w:line="240" w:lineRule="auto"/>
      </w:pPr>
      <w:r>
        <w:separator/>
      </w:r>
    </w:p>
  </w:footnote>
  <w:footnote w:type="continuationSeparator" w:id="0">
    <w:p w14:paraId="5287306A" w14:textId="77777777" w:rsidR="00436FA9" w:rsidRDefault="00436FA9" w:rsidP="00DE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F4064"/>
    <w:multiLevelType w:val="hybridMultilevel"/>
    <w:tmpl w:val="3544D632"/>
    <w:lvl w:ilvl="0" w:tplc="DEF28BA8">
      <w:start w:val="2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A0FF3"/>
    <w:multiLevelType w:val="hybridMultilevel"/>
    <w:tmpl w:val="177659A6"/>
    <w:lvl w:ilvl="0" w:tplc="CB84083A">
      <w:start w:val="2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B163FF"/>
    <w:multiLevelType w:val="hybridMultilevel"/>
    <w:tmpl w:val="BE88F57A"/>
    <w:lvl w:ilvl="0" w:tplc="E8D4D35A">
      <w:start w:val="2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03BC1"/>
    <w:multiLevelType w:val="hybridMultilevel"/>
    <w:tmpl w:val="8E1E8584"/>
    <w:lvl w:ilvl="0" w:tplc="9F02AF96">
      <w:start w:val="2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C1286"/>
    <w:multiLevelType w:val="hybridMultilevel"/>
    <w:tmpl w:val="B9A23052"/>
    <w:lvl w:ilvl="0" w:tplc="8AC0746C">
      <w:start w:val="2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273E14"/>
    <w:rsid w:val="00301C79"/>
    <w:rsid w:val="00307B9A"/>
    <w:rsid w:val="003F2D16"/>
    <w:rsid w:val="00436FA9"/>
    <w:rsid w:val="004401DB"/>
    <w:rsid w:val="0045669B"/>
    <w:rsid w:val="00555575"/>
    <w:rsid w:val="005677C5"/>
    <w:rsid w:val="006465BA"/>
    <w:rsid w:val="00683A17"/>
    <w:rsid w:val="006D5286"/>
    <w:rsid w:val="00744AB8"/>
    <w:rsid w:val="007F5ED5"/>
    <w:rsid w:val="0081166D"/>
    <w:rsid w:val="0082672A"/>
    <w:rsid w:val="0091341E"/>
    <w:rsid w:val="0092434E"/>
    <w:rsid w:val="00B1193D"/>
    <w:rsid w:val="00B74C82"/>
    <w:rsid w:val="00BA2EF9"/>
    <w:rsid w:val="00C843D3"/>
    <w:rsid w:val="00DE77CE"/>
    <w:rsid w:val="00F641E9"/>
    <w:rsid w:val="192D023E"/>
    <w:rsid w:val="57C7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 w:type="paragraph" w:styleId="ListParagraph">
    <w:name w:val="List Paragraph"/>
    <w:basedOn w:val="Normal"/>
    <w:uiPriority w:val="34"/>
    <w:qFormat/>
    <w:rsid w:val="0091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Props1.xml><?xml version="1.0" encoding="utf-8"?>
<ds:datastoreItem xmlns:ds="http://schemas.openxmlformats.org/officeDocument/2006/customXml" ds:itemID="{B3A54483-CC2B-4BDA-AB91-B27D00E7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3.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2020-12-16T13:09:00Z</dcterms:created>
  <dcterms:modified xsi:type="dcterms:W3CDTF">2020-12-16T13:09:00Z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