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F5602B">
        <w:trPr>
          <w:trHeight w:val="1417"/>
        </w:trPr>
        <w:tc>
          <w:tcPr>
            <w:tcW w:w="1134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Type of source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F5602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(Including how it </w:t>
            </w:r>
            <w:proofErr w:type="gramStart"/>
            <w:r w:rsidRPr="004F02D0">
              <w:rPr>
                <w:rFonts w:cstheme="minorHAnsi"/>
                <w:b/>
                <w:lang w:eastAsia="en-GB"/>
              </w:rPr>
              <w:t>was found</w:t>
            </w:r>
            <w:proofErr w:type="gramEnd"/>
            <w:r w:rsidRPr="004F02D0">
              <w:rPr>
                <w:rFonts w:cstheme="minorHAnsi"/>
                <w:b/>
                <w:lang w:eastAsia="en-GB"/>
              </w:rPr>
              <w:t xml:space="preserve"> (library, link from an article, Google etc.)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</w:tc>
        <w:tc>
          <w:tcPr>
            <w:tcW w:w="1417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F5602B">
        <w:tc>
          <w:tcPr>
            <w:tcW w:w="113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>Book</w:t>
            </w:r>
          </w:p>
        </w:tc>
        <w:tc>
          <w:tcPr>
            <w:tcW w:w="1701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>Writing an EPQ</w:t>
            </w:r>
          </w:p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 xml:space="preserve">Fred </w:t>
            </w:r>
            <w:proofErr w:type="spellStart"/>
            <w:r w:rsidRPr="004F02D0">
              <w:rPr>
                <w:rFonts w:cstheme="minorHAnsi"/>
              </w:rPr>
              <w:t>Bloggs</w:t>
            </w:r>
            <w:proofErr w:type="spellEnd"/>
          </w:p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>Penguin</w:t>
            </w:r>
          </w:p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>2008</w:t>
            </w:r>
          </w:p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 xml:space="preserve">Found in </w:t>
            </w:r>
            <w:proofErr w:type="spellStart"/>
            <w:r w:rsidRPr="004F02D0">
              <w:rPr>
                <w:rFonts w:cstheme="minorHAnsi"/>
              </w:rPr>
              <w:t>Fantasytown</w:t>
            </w:r>
            <w:proofErr w:type="spellEnd"/>
            <w:r w:rsidRPr="004F02D0">
              <w:rPr>
                <w:rFonts w:cstheme="minorHAnsi"/>
              </w:rPr>
              <w:t xml:space="preserve"> library </w:t>
            </w:r>
          </w:p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>Very useful overview with many hints and tips on what to do to produce a high quality EPQ.</w:t>
            </w:r>
          </w:p>
        </w:tc>
        <w:tc>
          <w:tcPr>
            <w:tcW w:w="269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>Written by an expert in the field who is a chief examiner and thus very reliable.  Unbiased and as it is a book cannot be freely edited.</w:t>
            </w:r>
          </w:p>
        </w:tc>
        <w:tc>
          <w:tcPr>
            <w:tcW w:w="1417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>Very useful and relevant.</w:t>
            </w:r>
          </w:p>
        </w:tc>
      </w:tr>
      <w:tr w:rsidR="00F5602B" w:rsidRPr="004F02D0" w:rsidTr="00F5602B">
        <w:tc>
          <w:tcPr>
            <w:tcW w:w="113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  <w:r w:rsidRPr="004F02D0">
              <w:rPr>
                <w:rFonts w:cstheme="minorHAnsi"/>
              </w:rPr>
              <w:t>Webpage</w:t>
            </w:r>
          </w:p>
        </w:tc>
        <w:tc>
          <w:tcPr>
            <w:tcW w:w="1701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  <w:r w:rsidRPr="004F02D0">
              <w:rPr>
                <w:rFonts w:cstheme="minorHAnsi"/>
              </w:rPr>
              <w:t>EPQ made easy</w:t>
            </w:r>
          </w:p>
          <w:p w:rsidR="00F5602B" w:rsidRPr="004F02D0" w:rsidRDefault="00F5602B" w:rsidP="007B2BC1">
            <w:pPr>
              <w:rPr>
                <w:rFonts w:cstheme="minorHAnsi"/>
              </w:rPr>
            </w:pPr>
          </w:p>
          <w:p w:rsidR="00F5602B" w:rsidRPr="004F02D0" w:rsidRDefault="00F5602B" w:rsidP="007B2BC1">
            <w:pPr>
              <w:rPr>
                <w:rFonts w:cstheme="minorHAnsi"/>
              </w:rPr>
            </w:pPr>
            <w:r w:rsidRPr="004F02D0">
              <w:rPr>
                <w:rFonts w:cstheme="minorHAnsi"/>
              </w:rPr>
              <w:t>Unknown</w:t>
            </w:r>
          </w:p>
        </w:tc>
        <w:tc>
          <w:tcPr>
            <w:tcW w:w="2835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  <w:r w:rsidRPr="004F02D0">
              <w:rPr>
                <w:rFonts w:cstheme="minorHAnsi"/>
              </w:rPr>
              <w:t xml:space="preserve">www.unknown/EPQ made easy/.com </w:t>
            </w:r>
          </w:p>
          <w:p w:rsidR="00F5602B" w:rsidRPr="004F02D0" w:rsidRDefault="00F5602B" w:rsidP="007B2BC1">
            <w:pPr>
              <w:rPr>
                <w:rFonts w:cstheme="minorHAnsi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</w:rPr>
            </w:pPr>
            <w:r w:rsidRPr="004F02D0">
              <w:rPr>
                <w:rFonts w:cstheme="minorHAnsi"/>
              </w:rPr>
              <w:t>Accessed 13.04.16</w:t>
            </w:r>
          </w:p>
        </w:tc>
        <w:tc>
          <w:tcPr>
            <w:tcW w:w="5669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  <w:r w:rsidRPr="004F02D0">
              <w:rPr>
                <w:rFonts w:cstheme="minorHAnsi"/>
              </w:rPr>
              <w:t>G</w:t>
            </w:r>
            <w:r w:rsidR="00CB6D71">
              <w:rPr>
                <w:rFonts w:cstheme="minorHAnsi"/>
              </w:rPr>
              <w:t>eneral G</w:t>
            </w:r>
            <w:r w:rsidRPr="004F02D0">
              <w:rPr>
                <w:rFonts w:cstheme="minorHAnsi"/>
              </w:rPr>
              <w:t xml:space="preserve">oogle search </w:t>
            </w:r>
            <w:r w:rsidR="000E39B8">
              <w:rPr>
                <w:rFonts w:cstheme="minorHAnsi"/>
              </w:rPr>
              <w:t>for ‘EPQ’</w:t>
            </w:r>
            <w:bookmarkStart w:id="0" w:name="_GoBack"/>
            <w:bookmarkEnd w:id="0"/>
          </w:p>
          <w:p w:rsidR="00F5602B" w:rsidRPr="004F02D0" w:rsidRDefault="00F5602B" w:rsidP="007B2BC1">
            <w:pPr>
              <w:rPr>
                <w:rFonts w:cstheme="minorHAnsi"/>
              </w:rPr>
            </w:pPr>
          </w:p>
          <w:p w:rsidR="00F5602B" w:rsidRPr="004F02D0" w:rsidRDefault="00F5602B" w:rsidP="007B2BC1">
            <w:pPr>
              <w:rPr>
                <w:rFonts w:cstheme="minorHAnsi"/>
              </w:rPr>
            </w:pPr>
            <w:r w:rsidRPr="004F02D0">
              <w:rPr>
                <w:rFonts w:cstheme="minorHAnsi"/>
              </w:rPr>
              <w:t>Sales page for personalised EPQ advice</w:t>
            </w:r>
          </w:p>
        </w:tc>
        <w:tc>
          <w:tcPr>
            <w:tcW w:w="269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  <w:r w:rsidRPr="004F02D0">
              <w:rPr>
                <w:rFonts w:cstheme="minorHAnsi"/>
              </w:rPr>
              <w:t>Not very– no accredited author, not written for any respected academic organisation</w:t>
            </w:r>
          </w:p>
        </w:tc>
        <w:tc>
          <w:tcPr>
            <w:tcW w:w="1417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  <w:r w:rsidRPr="004F02D0">
              <w:rPr>
                <w:rFonts w:cstheme="minorHAnsi"/>
              </w:rPr>
              <w:t>Not useful as title was only a way to get you to pay for information.</w:t>
            </w:r>
          </w:p>
        </w:tc>
      </w:tr>
      <w:tr w:rsidR="007B2BC1" w:rsidRPr="004F02D0" w:rsidTr="00F5602B">
        <w:tc>
          <w:tcPr>
            <w:tcW w:w="1134" w:type="dxa"/>
          </w:tcPr>
          <w:p w:rsidR="007B2BC1" w:rsidRPr="004F02D0" w:rsidRDefault="007B2BC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Online Journal</w:t>
            </w:r>
          </w:p>
        </w:tc>
        <w:tc>
          <w:tcPr>
            <w:tcW w:w="1701" w:type="dxa"/>
          </w:tcPr>
          <w:p w:rsidR="007B2BC1" w:rsidRPr="004F02D0" w:rsidRDefault="007B2BC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Hints and Tips for an EPQ</w:t>
            </w:r>
          </w:p>
        </w:tc>
        <w:tc>
          <w:tcPr>
            <w:tcW w:w="2835" w:type="dxa"/>
          </w:tcPr>
          <w:p w:rsidR="007B2BC1" w:rsidRPr="004F02D0" w:rsidRDefault="007B2BC1" w:rsidP="007B2BC1">
            <w:pPr>
              <w:rPr>
                <w:rFonts w:cstheme="minorHAnsi"/>
              </w:rPr>
            </w:pPr>
            <w:r w:rsidRPr="007B2BC1">
              <w:rPr>
                <w:rFonts w:cstheme="minorHAnsi"/>
              </w:rPr>
              <w:t>www.proper_university/</w:t>
            </w:r>
            <w:r>
              <w:rPr>
                <w:rFonts w:cstheme="minorHAnsi"/>
              </w:rPr>
              <w:t>hints-and -tips-for-an-EPQ</w:t>
            </w:r>
          </w:p>
        </w:tc>
        <w:tc>
          <w:tcPr>
            <w:tcW w:w="5669" w:type="dxa"/>
          </w:tcPr>
          <w:p w:rsidR="007B2BC1" w:rsidRPr="004F02D0" w:rsidRDefault="007B2BC1" w:rsidP="007B2BC1">
            <w:pPr>
              <w:rPr>
                <w:rFonts w:cstheme="minorHAnsi"/>
              </w:rPr>
            </w:pPr>
            <w:r w:rsidRPr="004F02D0">
              <w:rPr>
                <w:rFonts w:cstheme="minorHAnsi"/>
              </w:rPr>
              <w:t xml:space="preserve">Google </w:t>
            </w:r>
            <w:r w:rsidR="00CB6D71">
              <w:rPr>
                <w:rFonts w:cstheme="minorHAnsi"/>
              </w:rPr>
              <w:t xml:space="preserve">Scholar </w:t>
            </w:r>
            <w:r w:rsidRPr="004F02D0">
              <w:rPr>
                <w:rFonts w:cstheme="minorHAnsi"/>
              </w:rPr>
              <w:t xml:space="preserve">search </w:t>
            </w:r>
            <w:r w:rsidR="00CB6D71">
              <w:rPr>
                <w:rFonts w:cstheme="minorHAnsi"/>
              </w:rPr>
              <w:t>for EPQ tips</w:t>
            </w:r>
          </w:p>
          <w:p w:rsidR="007B2BC1" w:rsidRDefault="007B2BC1" w:rsidP="007B2BC1">
            <w:pPr>
              <w:rPr>
                <w:rFonts w:cstheme="minorHAnsi"/>
              </w:rPr>
            </w:pPr>
          </w:p>
          <w:p w:rsidR="007B2BC1" w:rsidRDefault="007B2BC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Proper University’s guide to doing an EPQ successfully.  Links to their MOOC.</w:t>
            </w:r>
          </w:p>
          <w:p w:rsidR="00CB6D71" w:rsidRPr="004F02D0" w:rsidRDefault="00CB6D7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Goes through deciding on a title, how to approach the research and structuring a dissertation.</w:t>
            </w:r>
          </w:p>
        </w:tc>
        <w:tc>
          <w:tcPr>
            <w:tcW w:w="2694" w:type="dxa"/>
          </w:tcPr>
          <w:p w:rsidR="007B2BC1" w:rsidRDefault="007B2BC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Produced by an accredited university and written specifically about doing an EPQ.  Aimed at helping students doing one.  The content is not biased and the website </w:t>
            </w:r>
            <w:proofErr w:type="gramStart"/>
            <w:r>
              <w:rPr>
                <w:rFonts w:cstheme="minorHAnsi"/>
              </w:rPr>
              <w:t>cannot be freely edited</w:t>
            </w:r>
            <w:proofErr w:type="gramEnd"/>
            <w:r>
              <w:rPr>
                <w:rFonts w:cstheme="minorHAnsi"/>
              </w:rPr>
              <w:t>.  A reliable source of information.</w:t>
            </w:r>
          </w:p>
          <w:p w:rsidR="007B2BC1" w:rsidRPr="004F02D0" w:rsidRDefault="007B2BC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Useful complement to Fred </w:t>
            </w:r>
            <w:proofErr w:type="spellStart"/>
            <w:r>
              <w:rPr>
                <w:rFonts w:cstheme="minorHAnsi"/>
              </w:rPr>
              <w:t>Blogg’s</w:t>
            </w:r>
            <w:proofErr w:type="spellEnd"/>
            <w:r>
              <w:rPr>
                <w:rFonts w:cstheme="minorHAnsi"/>
              </w:rPr>
              <w:t xml:space="preserve"> book, but does not replace it.</w:t>
            </w:r>
          </w:p>
        </w:tc>
        <w:tc>
          <w:tcPr>
            <w:tcW w:w="1417" w:type="dxa"/>
          </w:tcPr>
          <w:p w:rsidR="007B2BC1" w:rsidRPr="004F02D0" w:rsidRDefault="007B2BC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Useful.</w:t>
            </w:r>
          </w:p>
        </w:tc>
      </w:tr>
    </w:tbl>
    <w:p w:rsidR="00171838" w:rsidRPr="004F02D0" w:rsidRDefault="00171838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7B2BC1">
        <w:trPr>
          <w:trHeight w:val="1417"/>
        </w:trPr>
        <w:tc>
          <w:tcPr>
            <w:tcW w:w="1134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(Including how it </w:t>
            </w:r>
            <w:proofErr w:type="gramStart"/>
            <w:r w:rsidRPr="004F02D0">
              <w:rPr>
                <w:rFonts w:cstheme="minorHAnsi"/>
                <w:b/>
                <w:lang w:eastAsia="en-GB"/>
              </w:rPr>
              <w:t>was found</w:t>
            </w:r>
            <w:proofErr w:type="gramEnd"/>
            <w:r w:rsidRPr="004F02D0">
              <w:rPr>
                <w:rFonts w:cstheme="minorHAnsi"/>
                <w:b/>
                <w:lang w:eastAsia="en-GB"/>
              </w:rPr>
              <w:t xml:space="preserve"> (library, link from an article, Google etc.)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</w:tc>
        <w:tc>
          <w:tcPr>
            <w:tcW w:w="1417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7B2BC1" w:rsidRPr="004F02D0" w:rsidTr="007B2BC1">
        <w:tc>
          <w:tcPr>
            <w:tcW w:w="1134" w:type="dxa"/>
          </w:tcPr>
          <w:p w:rsidR="007B2BC1" w:rsidRDefault="007B2BC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Online Newspaper</w:t>
            </w:r>
          </w:p>
        </w:tc>
        <w:tc>
          <w:tcPr>
            <w:tcW w:w="1701" w:type="dxa"/>
          </w:tcPr>
          <w:p w:rsidR="007B2BC1" w:rsidRDefault="007B2BC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The beans are coming</w:t>
            </w:r>
          </w:p>
          <w:p w:rsidR="007B2BC1" w:rsidRDefault="007B2BC1" w:rsidP="007B2BC1">
            <w:pPr>
              <w:rPr>
                <w:rFonts w:cstheme="minorHAnsi"/>
              </w:rPr>
            </w:pPr>
          </w:p>
          <w:p w:rsidR="007B2BC1" w:rsidRDefault="007B2BC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No author credited</w:t>
            </w:r>
          </w:p>
        </w:tc>
        <w:tc>
          <w:tcPr>
            <w:tcW w:w="2835" w:type="dxa"/>
          </w:tcPr>
          <w:p w:rsidR="007B2BC1" w:rsidRPr="007B2BC1" w:rsidRDefault="007B2BC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www.thefantasytimes.co.uk/the-beans-are-coming</w:t>
            </w:r>
          </w:p>
        </w:tc>
        <w:tc>
          <w:tcPr>
            <w:tcW w:w="5669" w:type="dxa"/>
          </w:tcPr>
          <w:p w:rsidR="007B2BC1" w:rsidRDefault="007B2BC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Discovered when reading the newspaper.</w:t>
            </w:r>
          </w:p>
          <w:p w:rsidR="007B2BC1" w:rsidRDefault="007B2BC1" w:rsidP="007B2BC1">
            <w:pPr>
              <w:rPr>
                <w:rFonts w:cstheme="minorHAnsi"/>
              </w:rPr>
            </w:pPr>
          </w:p>
          <w:p w:rsidR="007B2BC1" w:rsidRPr="004F02D0" w:rsidRDefault="007B2BC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Article discussing the upsurge in cultivation of beans and the increased consumption of them.</w:t>
            </w:r>
          </w:p>
        </w:tc>
        <w:tc>
          <w:tcPr>
            <w:tcW w:w="2694" w:type="dxa"/>
          </w:tcPr>
          <w:p w:rsidR="007B2BC1" w:rsidRPr="004F02D0" w:rsidRDefault="007B2BC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The Fantasy Times is a newspaper from the quality end of the market.  The article is intended to be informative to its readers and is not obviously biased as it mostly consists of factual information</w:t>
            </w:r>
          </w:p>
        </w:tc>
        <w:tc>
          <w:tcPr>
            <w:tcW w:w="1417" w:type="dxa"/>
          </w:tcPr>
          <w:p w:rsidR="007B2BC1" w:rsidRDefault="0030706F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Quite interesting and some of the statistics may be useful.</w:t>
            </w:r>
          </w:p>
        </w:tc>
      </w:tr>
      <w:tr w:rsidR="007B2BC1" w:rsidRPr="004F02D0" w:rsidTr="007B2BC1">
        <w:tc>
          <w:tcPr>
            <w:tcW w:w="1134" w:type="dxa"/>
          </w:tcPr>
          <w:p w:rsidR="007B2BC1" w:rsidRDefault="007B2BC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Wikipedia</w:t>
            </w:r>
          </w:p>
        </w:tc>
        <w:tc>
          <w:tcPr>
            <w:tcW w:w="1701" w:type="dxa"/>
          </w:tcPr>
          <w:p w:rsidR="007B2BC1" w:rsidRDefault="007B2BC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Navy Bean</w:t>
            </w:r>
          </w:p>
        </w:tc>
        <w:tc>
          <w:tcPr>
            <w:tcW w:w="2835" w:type="dxa"/>
          </w:tcPr>
          <w:p w:rsidR="007B2BC1" w:rsidRPr="007B2BC1" w:rsidRDefault="007B2BC1" w:rsidP="007B2BC1">
            <w:pPr>
              <w:rPr>
                <w:rFonts w:cstheme="minorHAnsi"/>
              </w:rPr>
            </w:pPr>
            <w:r w:rsidRPr="007B2BC1">
              <w:rPr>
                <w:rFonts w:cstheme="minorHAnsi"/>
              </w:rPr>
              <w:t>https://en.wikipedia.org/wiki/Navy_bean</w:t>
            </w:r>
          </w:p>
        </w:tc>
        <w:tc>
          <w:tcPr>
            <w:tcW w:w="5669" w:type="dxa"/>
          </w:tcPr>
          <w:p w:rsidR="007B2BC1" w:rsidRDefault="007B2BC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Searched for information about haricot beans and was redirected to ‘Navy bean’</w:t>
            </w:r>
          </w:p>
          <w:p w:rsidR="007B2BC1" w:rsidRPr="004F02D0" w:rsidRDefault="007B2BC1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A short summary of similar beans, the history, nutritional value.</w:t>
            </w:r>
          </w:p>
        </w:tc>
        <w:tc>
          <w:tcPr>
            <w:tcW w:w="2694" w:type="dxa"/>
          </w:tcPr>
          <w:p w:rsidR="007B2BC1" w:rsidRPr="004F02D0" w:rsidRDefault="0030706F" w:rsidP="003070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data seems factual.  There are 21 </w:t>
            </w:r>
            <w:proofErr w:type="gramStart"/>
            <w:r>
              <w:rPr>
                <w:rFonts w:cstheme="minorHAnsi"/>
              </w:rPr>
              <w:t>references which</w:t>
            </w:r>
            <w:proofErr w:type="gramEnd"/>
            <w:r>
              <w:rPr>
                <w:rFonts w:cstheme="minorHAnsi"/>
              </w:rPr>
              <w:t xml:space="preserve"> could be checked.  No obvious bias.  No accredited author.  </w:t>
            </w:r>
            <w:proofErr w:type="gramStart"/>
            <w:r>
              <w:rPr>
                <w:rFonts w:cstheme="minorHAnsi"/>
              </w:rPr>
              <w:t>Wikipedia can be edited by others</w:t>
            </w:r>
            <w:proofErr w:type="gramEnd"/>
            <w:r>
              <w:rPr>
                <w:rFonts w:cstheme="minorHAnsi"/>
              </w:rPr>
              <w:t xml:space="preserve"> though so it will need to be cross-referenced with other non-editable sources such as Encyclopaedia Britannica.</w:t>
            </w:r>
          </w:p>
        </w:tc>
        <w:tc>
          <w:tcPr>
            <w:tcW w:w="1417" w:type="dxa"/>
          </w:tcPr>
          <w:p w:rsidR="007B2BC1" w:rsidRPr="004F02D0" w:rsidRDefault="0030706F" w:rsidP="007B2BC1">
            <w:pPr>
              <w:rPr>
                <w:rFonts w:cstheme="minorHAnsi"/>
              </w:rPr>
            </w:pPr>
            <w:r>
              <w:rPr>
                <w:rFonts w:cstheme="minorHAnsi"/>
              </w:rPr>
              <w:t>Potentially useful.  A useful starting point.</w:t>
            </w: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7B2BC1">
        <w:trPr>
          <w:trHeight w:val="1417"/>
        </w:trPr>
        <w:tc>
          <w:tcPr>
            <w:tcW w:w="1134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(Including how it </w:t>
            </w:r>
            <w:proofErr w:type="gramStart"/>
            <w:r w:rsidRPr="004F02D0">
              <w:rPr>
                <w:rFonts w:cstheme="minorHAnsi"/>
                <w:b/>
                <w:lang w:eastAsia="en-GB"/>
              </w:rPr>
              <w:t>was found</w:t>
            </w:r>
            <w:proofErr w:type="gramEnd"/>
            <w:r w:rsidRPr="004F02D0">
              <w:rPr>
                <w:rFonts w:cstheme="minorHAnsi"/>
                <w:b/>
                <w:lang w:eastAsia="en-GB"/>
              </w:rPr>
              <w:t xml:space="preserve"> (library, link from an article, Google etc.)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</w:tc>
        <w:tc>
          <w:tcPr>
            <w:tcW w:w="1417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7B2BC1">
        <w:tc>
          <w:tcPr>
            <w:tcW w:w="113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</w:tr>
      <w:tr w:rsidR="00F5602B" w:rsidRPr="004F02D0" w:rsidTr="007B2BC1">
        <w:tc>
          <w:tcPr>
            <w:tcW w:w="113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7B2BC1">
        <w:trPr>
          <w:trHeight w:val="1417"/>
        </w:trPr>
        <w:tc>
          <w:tcPr>
            <w:tcW w:w="1134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(Including how it </w:t>
            </w:r>
            <w:proofErr w:type="gramStart"/>
            <w:r w:rsidRPr="004F02D0">
              <w:rPr>
                <w:rFonts w:cstheme="minorHAnsi"/>
                <w:b/>
                <w:lang w:eastAsia="en-GB"/>
              </w:rPr>
              <w:t>was found</w:t>
            </w:r>
            <w:proofErr w:type="gramEnd"/>
            <w:r w:rsidRPr="004F02D0">
              <w:rPr>
                <w:rFonts w:cstheme="minorHAnsi"/>
                <w:b/>
                <w:lang w:eastAsia="en-GB"/>
              </w:rPr>
              <w:t xml:space="preserve"> (library, link from an article, Google etc.)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</w:tc>
        <w:tc>
          <w:tcPr>
            <w:tcW w:w="1417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7B2BC1">
        <w:tc>
          <w:tcPr>
            <w:tcW w:w="113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</w:tr>
      <w:tr w:rsidR="00F5602B" w:rsidRPr="004F02D0" w:rsidTr="007B2BC1">
        <w:tc>
          <w:tcPr>
            <w:tcW w:w="113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7B2BC1">
        <w:trPr>
          <w:trHeight w:val="1417"/>
        </w:trPr>
        <w:tc>
          <w:tcPr>
            <w:tcW w:w="1134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(Including how it </w:t>
            </w:r>
            <w:proofErr w:type="gramStart"/>
            <w:r w:rsidRPr="004F02D0">
              <w:rPr>
                <w:rFonts w:cstheme="minorHAnsi"/>
                <w:b/>
                <w:lang w:eastAsia="en-GB"/>
              </w:rPr>
              <w:t>was found</w:t>
            </w:r>
            <w:proofErr w:type="gramEnd"/>
            <w:r w:rsidRPr="004F02D0">
              <w:rPr>
                <w:rFonts w:cstheme="minorHAnsi"/>
                <w:b/>
                <w:lang w:eastAsia="en-GB"/>
              </w:rPr>
              <w:t xml:space="preserve"> (library, link from an article, Google etc.)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</w:tc>
        <w:tc>
          <w:tcPr>
            <w:tcW w:w="1417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7B2BC1">
        <w:tc>
          <w:tcPr>
            <w:tcW w:w="113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</w:tr>
      <w:tr w:rsidR="00F5602B" w:rsidRPr="004F02D0" w:rsidTr="007B2BC1">
        <w:tc>
          <w:tcPr>
            <w:tcW w:w="113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7B2BC1">
        <w:trPr>
          <w:trHeight w:val="1417"/>
        </w:trPr>
        <w:tc>
          <w:tcPr>
            <w:tcW w:w="1134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(Including how it </w:t>
            </w:r>
            <w:proofErr w:type="gramStart"/>
            <w:r w:rsidRPr="004F02D0">
              <w:rPr>
                <w:rFonts w:cstheme="minorHAnsi"/>
                <w:b/>
                <w:lang w:eastAsia="en-GB"/>
              </w:rPr>
              <w:t>was found</w:t>
            </w:r>
            <w:proofErr w:type="gramEnd"/>
            <w:r w:rsidRPr="004F02D0">
              <w:rPr>
                <w:rFonts w:cstheme="minorHAnsi"/>
                <w:b/>
                <w:lang w:eastAsia="en-GB"/>
              </w:rPr>
              <w:t xml:space="preserve"> (library, link from an article, Google etc.)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</w:tc>
        <w:tc>
          <w:tcPr>
            <w:tcW w:w="1417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7B2BC1">
        <w:tc>
          <w:tcPr>
            <w:tcW w:w="113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</w:tr>
      <w:tr w:rsidR="00F5602B" w:rsidRPr="004F02D0" w:rsidTr="007B2BC1">
        <w:tc>
          <w:tcPr>
            <w:tcW w:w="113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7B2BC1">
        <w:trPr>
          <w:trHeight w:val="1417"/>
        </w:trPr>
        <w:tc>
          <w:tcPr>
            <w:tcW w:w="1134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(Including how it </w:t>
            </w:r>
            <w:proofErr w:type="gramStart"/>
            <w:r w:rsidRPr="004F02D0">
              <w:rPr>
                <w:rFonts w:cstheme="minorHAnsi"/>
                <w:b/>
                <w:lang w:eastAsia="en-GB"/>
              </w:rPr>
              <w:t>was found</w:t>
            </w:r>
            <w:proofErr w:type="gramEnd"/>
            <w:r w:rsidRPr="004F02D0">
              <w:rPr>
                <w:rFonts w:cstheme="minorHAnsi"/>
                <w:b/>
                <w:lang w:eastAsia="en-GB"/>
              </w:rPr>
              <w:t xml:space="preserve"> (library, link from an article, Google etc.)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</w:tc>
        <w:tc>
          <w:tcPr>
            <w:tcW w:w="1417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7B2BC1">
        <w:tc>
          <w:tcPr>
            <w:tcW w:w="113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</w:tr>
      <w:tr w:rsidR="00F5602B" w:rsidRPr="004F02D0" w:rsidTr="007B2BC1">
        <w:tc>
          <w:tcPr>
            <w:tcW w:w="113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7B2BC1">
        <w:trPr>
          <w:trHeight w:val="1417"/>
        </w:trPr>
        <w:tc>
          <w:tcPr>
            <w:tcW w:w="1134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(Including how it </w:t>
            </w:r>
            <w:proofErr w:type="gramStart"/>
            <w:r w:rsidRPr="004F02D0">
              <w:rPr>
                <w:rFonts w:cstheme="minorHAnsi"/>
                <w:b/>
                <w:lang w:eastAsia="en-GB"/>
              </w:rPr>
              <w:t>was found</w:t>
            </w:r>
            <w:proofErr w:type="gramEnd"/>
            <w:r w:rsidRPr="004F02D0">
              <w:rPr>
                <w:rFonts w:cstheme="minorHAnsi"/>
                <w:b/>
                <w:lang w:eastAsia="en-GB"/>
              </w:rPr>
              <w:t xml:space="preserve"> (library, link from an article, Google etc.)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</w:tc>
        <w:tc>
          <w:tcPr>
            <w:tcW w:w="1417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7B2BC1">
        <w:tc>
          <w:tcPr>
            <w:tcW w:w="113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</w:tr>
      <w:tr w:rsidR="00F5602B" w:rsidRPr="004F02D0" w:rsidTr="007B2BC1">
        <w:tc>
          <w:tcPr>
            <w:tcW w:w="113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7B2BC1">
        <w:trPr>
          <w:trHeight w:val="1417"/>
        </w:trPr>
        <w:tc>
          <w:tcPr>
            <w:tcW w:w="1134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(Including how it </w:t>
            </w:r>
            <w:proofErr w:type="gramStart"/>
            <w:r w:rsidRPr="004F02D0">
              <w:rPr>
                <w:rFonts w:cstheme="minorHAnsi"/>
                <w:b/>
                <w:lang w:eastAsia="en-GB"/>
              </w:rPr>
              <w:t>was found</w:t>
            </w:r>
            <w:proofErr w:type="gramEnd"/>
            <w:r w:rsidRPr="004F02D0">
              <w:rPr>
                <w:rFonts w:cstheme="minorHAnsi"/>
                <w:b/>
                <w:lang w:eastAsia="en-GB"/>
              </w:rPr>
              <w:t xml:space="preserve"> (library, link from an article, Google etc.)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reliable etc.  </w:t>
            </w:r>
            <w:proofErr w:type="gramStart"/>
            <w:r w:rsidRPr="004F02D0">
              <w:rPr>
                <w:rFonts w:cstheme="minorHAnsi"/>
                <w:b/>
                <w:lang w:eastAsia="en-GB"/>
              </w:rPr>
              <w:t>is</w:t>
            </w:r>
            <w:proofErr w:type="gramEnd"/>
            <w:r w:rsidRPr="004F02D0">
              <w:rPr>
                <w:rFonts w:cstheme="minorHAnsi"/>
                <w:b/>
                <w:lang w:eastAsia="en-GB"/>
              </w:rPr>
              <w:t xml:space="preserve"> it?</w:t>
            </w:r>
          </w:p>
        </w:tc>
        <w:tc>
          <w:tcPr>
            <w:tcW w:w="1417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7B2BC1">
        <w:tc>
          <w:tcPr>
            <w:tcW w:w="113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</w:tr>
      <w:tr w:rsidR="00F5602B" w:rsidRPr="004F02D0" w:rsidTr="007B2BC1">
        <w:tc>
          <w:tcPr>
            <w:tcW w:w="113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7B2BC1">
        <w:trPr>
          <w:trHeight w:val="1417"/>
        </w:trPr>
        <w:tc>
          <w:tcPr>
            <w:tcW w:w="1134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(Including how it </w:t>
            </w:r>
            <w:proofErr w:type="gramStart"/>
            <w:r w:rsidRPr="004F02D0">
              <w:rPr>
                <w:rFonts w:cstheme="minorHAnsi"/>
                <w:b/>
                <w:lang w:eastAsia="en-GB"/>
              </w:rPr>
              <w:t>was found</w:t>
            </w:r>
            <w:proofErr w:type="gramEnd"/>
            <w:r w:rsidRPr="004F02D0">
              <w:rPr>
                <w:rFonts w:cstheme="minorHAnsi"/>
                <w:b/>
                <w:lang w:eastAsia="en-GB"/>
              </w:rPr>
              <w:t xml:space="preserve"> (library, link from an article, Google etc.)</w:t>
            </w:r>
          </w:p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</w:t>
            </w:r>
            <w:r w:rsidR="00B74AF6" w:rsidRPr="004F02D0">
              <w:rPr>
                <w:rFonts w:cstheme="minorHAnsi"/>
                <w:b/>
                <w:lang w:eastAsia="en-GB"/>
              </w:rPr>
              <w:t xml:space="preserve"> etc. </w:t>
            </w:r>
            <w:r w:rsidRPr="004F02D0">
              <w:rPr>
                <w:rFonts w:cstheme="minorHAnsi"/>
                <w:b/>
                <w:lang w:eastAsia="en-GB"/>
              </w:rPr>
              <w:t xml:space="preserve"> </w:t>
            </w:r>
            <w:proofErr w:type="gramStart"/>
            <w:r w:rsidRPr="004F02D0">
              <w:rPr>
                <w:rFonts w:cstheme="minorHAnsi"/>
                <w:b/>
                <w:lang w:eastAsia="en-GB"/>
              </w:rPr>
              <w:t>is</w:t>
            </w:r>
            <w:proofErr w:type="gramEnd"/>
            <w:r w:rsidRPr="004F02D0">
              <w:rPr>
                <w:rFonts w:cstheme="minorHAnsi"/>
                <w:b/>
                <w:lang w:eastAsia="en-GB"/>
              </w:rPr>
              <w:t xml:space="preserve"> it?</w:t>
            </w:r>
          </w:p>
        </w:tc>
        <w:tc>
          <w:tcPr>
            <w:tcW w:w="1417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7B2BC1">
        <w:tc>
          <w:tcPr>
            <w:tcW w:w="113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7B2BC1">
            <w:pPr>
              <w:spacing w:after="120"/>
              <w:rPr>
                <w:rFonts w:cstheme="minorHAnsi"/>
              </w:rPr>
            </w:pPr>
          </w:p>
        </w:tc>
      </w:tr>
      <w:tr w:rsidR="00F5602B" w:rsidRPr="004F02D0" w:rsidTr="007B2BC1">
        <w:tc>
          <w:tcPr>
            <w:tcW w:w="113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7B2BC1">
            <w:pPr>
              <w:pStyle w:val="NoSpacing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7B2BC1">
            <w:pPr>
              <w:rPr>
                <w:rFonts w:cstheme="minorHAnsi"/>
              </w:rPr>
            </w:pPr>
          </w:p>
        </w:tc>
      </w:tr>
    </w:tbl>
    <w:p w:rsidR="0032351F" w:rsidRPr="004F02D0" w:rsidRDefault="0032351F">
      <w:pPr>
        <w:rPr>
          <w:rFonts w:cstheme="minorHAnsi"/>
        </w:rPr>
      </w:pPr>
    </w:p>
    <w:sectPr w:rsidR="0032351F" w:rsidRPr="004F02D0" w:rsidSect="00263468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C1" w:rsidRDefault="007B2BC1" w:rsidP="007B2BC1">
      <w:pPr>
        <w:spacing w:after="0" w:line="240" w:lineRule="auto"/>
      </w:pPr>
      <w:r>
        <w:separator/>
      </w:r>
    </w:p>
  </w:endnote>
  <w:endnote w:type="continuationSeparator" w:id="0">
    <w:p w:rsidR="007B2BC1" w:rsidRDefault="007B2BC1" w:rsidP="007B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781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BC1" w:rsidRDefault="007B2B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9B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B2BC1" w:rsidRDefault="007B2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C1" w:rsidRDefault="007B2BC1" w:rsidP="007B2BC1">
      <w:pPr>
        <w:spacing w:after="0" w:line="240" w:lineRule="auto"/>
      </w:pPr>
      <w:r>
        <w:separator/>
      </w:r>
    </w:p>
  </w:footnote>
  <w:footnote w:type="continuationSeparator" w:id="0">
    <w:p w:rsidR="007B2BC1" w:rsidRDefault="007B2BC1" w:rsidP="007B2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68"/>
    <w:rsid w:val="000E39B8"/>
    <w:rsid w:val="00171838"/>
    <w:rsid w:val="00263468"/>
    <w:rsid w:val="0028391D"/>
    <w:rsid w:val="0030706F"/>
    <w:rsid w:val="0032351F"/>
    <w:rsid w:val="00454595"/>
    <w:rsid w:val="004F02D0"/>
    <w:rsid w:val="007B2BC1"/>
    <w:rsid w:val="00B74AF6"/>
    <w:rsid w:val="00CB6D71"/>
    <w:rsid w:val="00F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A6613"/>
  <w15:chartTrackingRefBased/>
  <w15:docId w15:val="{C204C2A3-EB86-41D3-BFC3-CD33C2C9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4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3468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7B2B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BC1"/>
  </w:style>
  <w:style w:type="paragraph" w:styleId="Footer">
    <w:name w:val="footer"/>
    <w:basedOn w:val="Normal"/>
    <w:link w:val="FooterChar"/>
    <w:uiPriority w:val="99"/>
    <w:unhideWhenUsed/>
    <w:rsid w:val="007B2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Anne Lancaster</cp:lastModifiedBy>
  <cp:revision>3</cp:revision>
  <dcterms:created xsi:type="dcterms:W3CDTF">2021-04-21T11:51:00Z</dcterms:created>
  <dcterms:modified xsi:type="dcterms:W3CDTF">2021-04-21T11:51:00Z</dcterms:modified>
</cp:coreProperties>
</file>