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53B7A" w14:textId="77777777" w:rsidR="0041347D" w:rsidRPr="00020D27" w:rsidRDefault="00FC49B6" w:rsidP="0041347D">
      <w:pPr>
        <w:rPr>
          <w:rFonts w:ascii="Arial" w:hAnsi="Arial" w:cs="Arial"/>
          <w:b/>
          <w:sz w:val="24"/>
          <w:szCs w:val="32"/>
          <w:lang w:val="en-US"/>
        </w:rPr>
      </w:pPr>
      <w:r w:rsidRPr="00020D27">
        <w:rPr>
          <w:rFonts w:ascii="Arial" w:hAnsi="Arial" w:cs="Arial"/>
          <w:noProof/>
          <w:sz w:val="18"/>
        </w:rPr>
        <mc:AlternateContent>
          <mc:Choice Requires="wps">
            <w:drawing>
              <wp:anchor distT="0" distB="0" distL="114300" distR="114300" simplePos="0" relativeHeight="251660288" behindDoc="0" locked="0" layoutInCell="1" allowOverlap="1" wp14:anchorId="6DA3A64D" wp14:editId="3A2FBBDA">
                <wp:simplePos x="0" y="0"/>
                <wp:positionH relativeFrom="column">
                  <wp:posOffset>3820160</wp:posOffset>
                </wp:positionH>
                <wp:positionV relativeFrom="paragraph">
                  <wp:posOffset>-219075</wp:posOffset>
                </wp:positionV>
                <wp:extent cx="2734310" cy="1772920"/>
                <wp:effectExtent l="38100" t="38100" r="46990" b="368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772920"/>
                        </a:xfrm>
                        <a:prstGeom prst="rect">
                          <a:avLst/>
                        </a:prstGeom>
                        <a:solidFill>
                          <a:srgbClr val="FFFFFF"/>
                        </a:solidFill>
                        <a:ln w="66675">
                          <a:solidFill>
                            <a:srgbClr val="000000"/>
                          </a:solidFill>
                          <a:miter lim="800000"/>
                          <a:headEnd/>
                          <a:tailEnd/>
                        </a:ln>
                      </wps:spPr>
                      <wps:txbx>
                        <w:txbxContent>
                          <w:p w14:paraId="0C80D2ED" w14:textId="77777777" w:rsidR="006F391B" w:rsidRDefault="006F391B" w:rsidP="0041347D">
                            <w:pPr>
                              <w:rPr>
                                <w:rFonts w:ascii="Arial" w:hAnsi="Arial" w:cs="Arial"/>
                              </w:rPr>
                            </w:pPr>
                            <w:r>
                              <w:rPr>
                                <w:rFonts w:ascii="Arial" w:hAnsi="Arial" w:cs="Arial"/>
                              </w:rPr>
                              <w:t>Booklet Checked by: _____________</w:t>
                            </w:r>
                          </w:p>
                          <w:p w14:paraId="45287AD4" w14:textId="77777777" w:rsidR="006F391B" w:rsidRDefault="006F391B" w:rsidP="0041347D">
                            <w:pPr>
                              <w:rPr>
                                <w:rFonts w:ascii="Arial" w:hAnsi="Arial" w:cs="Arial"/>
                              </w:rPr>
                            </w:pPr>
                            <w:r>
                              <w:rPr>
                                <w:rFonts w:ascii="Arial" w:hAnsi="Arial" w:cs="Arial"/>
                              </w:rPr>
                              <w:t>Grade:    U/S</w:t>
                            </w:r>
                            <w:r>
                              <w:rPr>
                                <w:rFonts w:ascii="Arial" w:hAnsi="Arial" w:cs="Arial"/>
                              </w:rPr>
                              <w:tab/>
                              <w:t xml:space="preserve">     1        2         3</w:t>
                            </w:r>
                          </w:p>
                          <w:p w14:paraId="3CFD01B7" w14:textId="77777777" w:rsidR="006F391B" w:rsidRDefault="006F391B" w:rsidP="0041347D">
                            <w:pPr>
                              <w:rPr>
                                <w:rFonts w:ascii="Arial" w:hAnsi="Arial" w:cs="Arial"/>
                              </w:rPr>
                            </w:pPr>
                            <w:r>
                              <w:rPr>
                                <w:rFonts w:ascii="Arial" w:hAnsi="Arial" w:cs="Arial"/>
                              </w:rPr>
                              <w:t>Comment: 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3A64D" id="_x0000_t202" coordsize="21600,21600" o:spt="202" path="m,l,21600r21600,l21600,xe">
                <v:stroke joinstyle="miter"/>
                <v:path gradientshapeok="t" o:connecttype="rect"/>
              </v:shapetype>
              <v:shape id="Text Box 2" o:spid="_x0000_s1026" type="#_x0000_t202" style="position:absolute;margin-left:300.8pt;margin-top:-17.25pt;width:215.3pt;height:1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RLRKwIAAFIEAAAOAAAAZHJzL2Uyb0RvYy54bWysVNtu2zAMfR+wfxD0vjh202Q14hRdugwD&#13;&#10;ugvQ7gNkWbaFSaImKbG7ry8lp1nQbS/D/CBIInVInkN6fT1qRQ7CeQmmovlsTokwHBppuop+e9i9&#13;&#10;eUuJD8w0TIERFX0Unl5vXr9aD7YUBfSgGuEIghhfDraifQi2zDLPe6GZn4EVBo0tOM0CHl2XNY4N&#13;&#10;iK5VVszny2wA11gHXHiPt7eTkW4SftsKHr60rReBqIpibiGtLq11XLPNmpWdY7aX/JgG+4csNJMG&#13;&#10;g56gbllgZO/kb1Bacgce2jDjoDNoW8lFqgGryecvqrnvmRWpFiTH2xNN/v/B8s+Hr47IpqIolGEa&#13;&#10;JXoQYyDvYCRFZGewvkSne4tuYcRrVDlV6u0d8O+eGNj2zHTixjkYesEazC6PL7OzpxOOjyD18Aka&#13;&#10;DMP2ARLQ2DodqUMyCKKjSo8nZWIqHC+L1cXiIkcTR1u+WhVXRdIuY+Xzc+t8+CBAk7ipqEPpEzw7&#13;&#10;3PkQ02Hls0uM5kHJZieVSgfX1VvlyIFhm+zSlyp44aYMGSq6XC5XlxMFf8WYp+9PGFoGbHglNTJ+&#13;&#10;cmJlJO69aVI7BibVtMeclTkyGcmbaAxjPR6VqaF5RE4dTI2Ng4ibHtxPSgZs6or6H3vmBCXqo0Fd&#13;&#10;rvLFIk5BOiwuV0giceeW+tzCDEeoigZKpu02TJOzt052PUaaOsHADWrZysRyFH3K6pg3Nm4i/zhk&#13;&#10;cTLOz8nr169g8wQAAP//AwBQSwMEFAAGAAgAAAAhAJ4qEy7kAAAAEQEAAA8AAABkcnMvZG93bnJl&#13;&#10;di54bWxMT8lOwzAQvSPxD9YgcWuduiFFaZwKsdy4tIBabo5tkoh4aewmga/v9ASXkZ7mrcVmMh0Z&#13;&#10;dB9aZzks5gkQbaVTra05vL+9zO6BhCisEp2zmsOPDrApr68KkSs32q0edrEmaGJDLjg0Mfqc0iAb&#13;&#10;bUSYO68t/r5cb0RE2NdU9WJEc9NRliQZNaK1mNAIrx8bLb93J4M1fqvXw4ccpG/343O1Z0f/uT1y&#13;&#10;fnszPa3xPKyBRD3FPwVcNqAQSixWuZNVgXQcsmSRIZXDbJneAbkwkiVjQCoOLE1XQMuC/l9SngEA&#13;&#10;AP//AwBQSwECLQAUAAYACAAAACEAtoM4kv4AAADhAQAAEwAAAAAAAAAAAAAAAAAAAAAAW0NvbnRl&#13;&#10;bnRfVHlwZXNdLnhtbFBLAQItABQABgAIAAAAIQA4/SH/1gAAAJQBAAALAAAAAAAAAAAAAAAAAC8B&#13;&#10;AABfcmVscy8ucmVsc1BLAQItABQABgAIAAAAIQB31RLRKwIAAFIEAAAOAAAAAAAAAAAAAAAAAC4C&#13;&#10;AABkcnMvZTJvRG9jLnhtbFBLAQItABQABgAIAAAAIQCeKhMu5AAAABEBAAAPAAAAAAAAAAAAAAAA&#13;&#10;AIUEAABkcnMvZG93bnJldi54bWxQSwUGAAAAAAQABADzAAAAlgUAAAAA&#13;&#10;" strokeweight="5.25pt">
                <v:textbox>
                  <w:txbxContent>
                    <w:p w14:paraId="0C80D2ED" w14:textId="77777777" w:rsidR="006F391B" w:rsidRDefault="006F391B" w:rsidP="0041347D">
                      <w:pPr>
                        <w:rPr>
                          <w:rFonts w:ascii="Arial" w:hAnsi="Arial" w:cs="Arial"/>
                        </w:rPr>
                      </w:pPr>
                      <w:r>
                        <w:rPr>
                          <w:rFonts w:ascii="Arial" w:hAnsi="Arial" w:cs="Arial"/>
                        </w:rPr>
                        <w:t>Booklet Checked by: _____________</w:t>
                      </w:r>
                    </w:p>
                    <w:p w14:paraId="45287AD4" w14:textId="77777777" w:rsidR="006F391B" w:rsidRDefault="006F391B" w:rsidP="0041347D">
                      <w:pPr>
                        <w:rPr>
                          <w:rFonts w:ascii="Arial" w:hAnsi="Arial" w:cs="Arial"/>
                        </w:rPr>
                      </w:pPr>
                      <w:r>
                        <w:rPr>
                          <w:rFonts w:ascii="Arial" w:hAnsi="Arial" w:cs="Arial"/>
                        </w:rPr>
                        <w:t>Grade:    U/S</w:t>
                      </w:r>
                      <w:r>
                        <w:rPr>
                          <w:rFonts w:ascii="Arial" w:hAnsi="Arial" w:cs="Arial"/>
                        </w:rPr>
                        <w:tab/>
                        <w:t xml:space="preserve">     1        2         3</w:t>
                      </w:r>
                    </w:p>
                    <w:p w14:paraId="3CFD01B7" w14:textId="77777777" w:rsidR="006F391B" w:rsidRDefault="006F391B" w:rsidP="0041347D">
                      <w:pPr>
                        <w:rPr>
                          <w:rFonts w:ascii="Arial" w:hAnsi="Arial" w:cs="Arial"/>
                        </w:rPr>
                      </w:pPr>
                      <w:r>
                        <w:rPr>
                          <w:rFonts w:ascii="Arial" w:hAnsi="Arial" w:cs="Arial"/>
                        </w:rPr>
                        <w:t>Comment: _______________________________________________________________________________________________________________________________________________________</w:t>
                      </w:r>
                    </w:p>
                  </w:txbxContent>
                </v:textbox>
              </v:shape>
            </w:pict>
          </mc:Fallback>
        </mc:AlternateContent>
      </w:r>
      <w:proofErr w:type="spellStart"/>
      <w:r w:rsidR="0041347D" w:rsidRPr="00020D27">
        <w:rPr>
          <w:rFonts w:ascii="Arial" w:hAnsi="Arial" w:cs="Arial"/>
          <w:b/>
          <w:sz w:val="24"/>
          <w:szCs w:val="32"/>
          <w:lang w:val="en-US"/>
        </w:rPr>
        <w:t>Godalming</w:t>
      </w:r>
      <w:proofErr w:type="spellEnd"/>
      <w:r w:rsidR="0041347D" w:rsidRPr="00020D27">
        <w:rPr>
          <w:rFonts w:ascii="Arial" w:hAnsi="Arial" w:cs="Arial"/>
          <w:b/>
          <w:sz w:val="24"/>
          <w:szCs w:val="32"/>
          <w:lang w:val="en-US"/>
        </w:rPr>
        <w:t xml:space="preserve"> College</w:t>
      </w:r>
    </w:p>
    <w:p w14:paraId="0457A877" w14:textId="3E2D52A6" w:rsidR="0041347D" w:rsidRPr="00020D27" w:rsidRDefault="0041347D" w:rsidP="0041347D">
      <w:pPr>
        <w:rPr>
          <w:rFonts w:ascii="Arial" w:hAnsi="Arial" w:cs="Arial"/>
          <w:b/>
          <w:sz w:val="24"/>
          <w:szCs w:val="32"/>
          <w:lang w:val="en-US"/>
        </w:rPr>
      </w:pPr>
      <w:r w:rsidRPr="00020D27">
        <w:rPr>
          <w:rFonts w:ascii="Arial" w:hAnsi="Arial" w:cs="Arial"/>
          <w:b/>
          <w:sz w:val="24"/>
          <w:szCs w:val="32"/>
          <w:lang w:val="en-US"/>
        </w:rPr>
        <w:t>Sociology</w:t>
      </w:r>
      <w:r w:rsidR="00D2779E" w:rsidRPr="00020D27">
        <w:rPr>
          <w:rFonts w:ascii="Arial" w:hAnsi="Arial" w:cs="Arial"/>
          <w:b/>
          <w:sz w:val="24"/>
          <w:szCs w:val="32"/>
          <w:lang w:val="en-US"/>
        </w:rPr>
        <w:t xml:space="preserve"> </w:t>
      </w:r>
      <w:r w:rsidRPr="00020D27">
        <w:rPr>
          <w:rFonts w:ascii="Arial" w:hAnsi="Arial" w:cs="Arial"/>
          <w:b/>
          <w:sz w:val="24"/>
          <w:szCs w:val="32"/>
          <w:lang w:val="en-US"/>
        </w:rPr>
        <w:t>Department</w:t>
      </w:r>
    </w:p>
    <w:p w14:paraId="31E69B7F" w14:textId="77777777" w:rsidR="0041347D" w:rsidRPr="00020D27" w:rsidRDefault="0041347D" w:rsidP="0041347D">
      <w:pPr>
        <w:rPr>
          <w:rFonts w:ascii="Arial" w:hAnsi="Arial" w:cs="Arial"/>
          <w:b/>
          <w:sz w:val="32"/>
          <w:szCs w:val="32"/>
          <w:lang w:val="en-US"/>
        </w:rPr>
      </w:pPr>
    </w:p>
    <w:p w14:paraId="76E82ECD" w14:textId="77777777" w:rsidR="0041347D" w:rsidRPr="00020D27" w:rsidRDefault="0041347D" w:rsidP="0041347D">
      <w:pPr>
        <w:rPr>
          <w:rFonts w:ascii="Arial" w:hAnsi="Arial" w:cs="Arial"/>
          <w:b/>
          <w:sz w:val="32"/>
          <w:szCs w:val="32"/>
          <w:lang w:val="en-US"/>
        </w:rPr>
      </w:pPr>
    </w:p>
    <w:p w14:paraId="44585C3E" w14:textId="77777777" w:rsidR="0041347D" w:rsidRDefault="0041347D" w:rsidP="0041347D">
      <w:pPr>
        <w:rPr>
          <w:rFonts w:ascii="Arial" w:hAnsi="Arial" w:cs="Arial"/>
          <w:b/>
          <w:sz w:val="32"/>
          <w:szCs w:val="32"/>
          <w:lang w:val="en-US"/>
        </w:rPr>
      </w:pPr>
    </w:p>
    <w:p w14:paraId="0CD79469" w14:textId="77777777" w:rsidR="00987DAC" w:rsidRDefault="00987DAC" w:rsidP="0041347D">
      <w:pPr>
        <w:rPr>
          <w:rFonts w:ascii="Arial" w:hAnsi="Arial" w:cs="Arial"/>
          <w:b/>
          <w:sz w:val="32"/>
          <w:szCs w:val="32"/>
          <w:lang w:val="en-US"/>
        </w:rPr>
      </w:pPr>
    </w:p>
    <w:p w14:paraId="45654A79" w14:textId="77777777" w:rsidR="00987DAC" w:rsidRPr="00020D27" w:rsidRDefault="00987DAC" w:rsidP="0041347D">
      <w:pPr>
        <w:rPr>
          <w:rFonts w:ascii="Arial" w:hAnsi="Arial" w:cs="Arial"/>
          <w:b/>
          <w:sz w:val="32"/>
          <w:szCs w:val="32"/>
          <w:lang w:val="en-US"/>
        </w:rPr>
      </w:pPr>
    </w:p>
    <w:p w14:paraId="59E6E4FD" w14:textId="4C76E0A6" w:rsidR="0041347D" w:rsidRPr="001710B4" w:rsidRDefault="001710B4" w:rsidP="0041347D">
      <w:pPr>
        <w:pBdr>
          <w:top w:val="single" w:sz="48" w:space="0" w:color="000000"/>
          <w:left w:val="single" w:sz="48" w:space="4" w:color="000000"/>
          <w:bottom w:val="single" w:sz="48" w:space="1" w:color="000000"/>
          <w:right w:val="single" w:sz="48" w:space="4" w:color="000000"/>
        </w:pBdr>
        <w:jc w:val="center"/>
        <w:rPr>
          <w:rFonts w:ascii="Arial" w:hAnsi="Arial" w:cs="Arial"/>
          <w:sz w:val="96"/>
          <w:szCs w:val="72"/>
          <w:lang w:val="en-US"/>
        </w:rPr>
      </w:pPr>
      <w:r w:rsidRPr="001710B4">
        <w:rPr>
          <w:rFonts w:ascii="Arial" w:hAnsi="Arial" w:cs="Arial"/>
          <w:b/>
          <w:sz w:val="96"/>
          <w:szCs w:val="72"/>
          <w:lang w:val="en-US"/>
        </w:rPr>
        <w:t>Methods</w:t>
      </w:r>
      <w:r w:rsidR="008F22DA">
        <w:rPr>
          <w:rFonts w:ascii="Arial" w:hAnsi="Arial" w:cs="Arial"/>
          <w:b/>
          <w:sz w:val="96"/>
          <w:szCs w:val="72"/>
          <w:lang w:val="en-US"/>
        </w:rPr>
        <w:t xml:space="preserve"> and Theory</w:t>
      </w:r>
    </w:p>
    <w:p w14:paraId="09EBA05F" w14:textId="77777777" w:rsidR="00D2779E" w:rsidRPr="00020D27" w:rsidRDefault="00D2779E" w:rsidP="003E341F">
      <w:pPr>
        <w:numPr>
          <w:ilvl w:val="0"/>
          <w:numId w:val="6"/>
        </w:numPr>
        <w:spacing w:after="180" w:line="240" w:lineRule="auto"/>
        <w:ind w:left="0"/>
        <w:rPr>
          <w:rFonts w:ascii="Arial" w:eastAsia="Times New Roman" w:hAnsi="Arial" w:cs="Arial"/>
          <w:vanish/>
          <w:color w:val="222222"/>
          <w:sz w:val="27"/>
          <w:szCs w:val="27"/>
        </w:rPr>
      </w:pPr>
      <w:r w:rsidRPr="00020D27">
        <w:rPr>
          <w:rFonts w:ascii="Arial" w:eastAsia="Times New Roman" w:hAnsi="Arial" w:cs="Arial"/>
          <w:noProof/>
          <w:vanish/>
          <w:color w:val="0000FF"/>
          <w:sz w:val="27"/>
          <w:szCs w:val="27"/>
        </w:rPr>
        <w:drawing>
          <wp:inline distT="0" distB="0" distL="0" distR="0" wp14:anchorId="544678FB" wp14:editId="2E9C0668">
            <wp:extent cx="4629150" cy="3429000"/>
            <wp:effectExtent l="0" t="0" r="0" b="0"/>
            <wp:docPr id="2" name="Picture 2" descr="https://encrypted-tbn1.gstatic.com/images?q=tbn:ANd9GcSkpii2Zn7_iFspA1DROg_4gwFAec947WMJSGK9eQ7EeIosAHlVA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kpii2Zn7_iFspA1DROg_4gwFAec947WMJSGK9eQ7EeIosAHlVA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3429000"/>
                    </a:xfrm>
                    <a:prstGeom prst="rect">
                      <a:avLst/>
                    </a:prstGeom>
                    <a:noFill/>
                    <a:ln>
                      <a:noFill/>
                    </a:ln>
                  </pic:spPr>
                </pic:pic>
              </a:graphicData>
            </a:graphic>
          </wp:inline>
        </w:drawing>
      </w:r>
    </w:p>
    <w:p w14:paraId="2F74038D" w14:textId="77777777" w:rsidR="00D2779E" w:rsidRPr="00020D27" w:rsidRDefault="00D2779E" w:rsidP="0041347D">
      <w:pPr>
        <w:jc w:val="center"/>
        <w:rPr>
          <w:rFonts w:ascii="Arial" w:hAnsi="Arial" w:cs="Arial"/>
          <w:sz w:val="32"/>
          <w:szCs w:val="32"/>
          <w:lang w:val="en-US"/>
        </w:rPr>
      </w:pPr>
    </w:p>
    <w:p w14:paraId="10B9040E" w14:textId="4606095A" w:rsidR="0041347D" w:rsidRPr="00020D27" w:rsidRDefault="00BC7779" w:rsidP="0041347D">
      <w:pPr>
        <w:jc w:val="center"/>
        <w:rPr>
          <w:rFonts w:ascii="Arial" w:hAnsi="Arial" w:cs="Arial"/>
          <w:sz w:val="32"/>
          <w:szCs w:val="32"/>
          <w:lang w:val="en-US"/>
        </w:rPr>
      </w:pPr>
      <w:r>
        <w:rPr>
          <w:rFonts w:ascii="Helvetica" w:hAnsi="Helvetica" w:cs="Helvetica"/>
          <w:noProof/>
          <w:sz w:val="24"/>
          <w:szCs w:val="24"/>
        </w:rPr>
        <w:drawing>
          <wp:inline distT="0" distB="0" distL="0" distR="0" wp14:anchorId="539FAD97" wp14:editId="4DEAD715">
            <wp:extent cx="5692140" cy="2846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140" cy="2846070"/>
                    </a:xfrm>
                    <a:prstGeom prst="rect">
                      <a:avLst/>
                    </a:prstGeom>
                    <a:noFill/>
                    <a:ln>
                      <a:noFill/>
                    </a:ln>
                  </pic:spPr>
                </pic:pic>
              </a:graphicData>
            </a:graphic>
          </wp:inline>
        </w:drawing>
      </w:r>
    </w:p>
    <w:p w14:paraId="24DD39AC" w14:textId="77777777" w:rsidR="0041347D" w:rsidRPr="00020D27" w:rsidRDefault="0041347D" w:rsidP="0041347D">
      <w:pPr>
        <w:jc w:val="center"/>
        <w:rPr>
          <w:rFonts w:ascii="Arial" w:hAnsi="Arial" w:cs="Arial"/>
          <w:sz w:val="32"/>
          <w:szCs w:val="32"/>
          <w:lang w:val="en-US"/>
        </w:rPr>
      </w:pPr>
    </w:p>
    <w:p w14:paraId="55FA31E2" w14:textId="77777777" w:rsidR="00987DAC" w:rsidRDefault="00987DAC" w:rsidP="0041347D">
      <w:pPr>
        <w:rPr>
          <w:rFonts w:ascii="Arial" w:hAnsi="Arial" w:cs="Arial"/>
          <w:b/>
          <w:lang w:val="en-US"/>
        </w:rPr>
      </w:pPr>
    </w:p>
    <w:p w14:paraId="30332BC2" w14:textId="32C9E598" w:rsidR="0041347D" w:rsidRDefault="0041347D" w:rsidP="0041347D">
      <w:pPr>
        <w:rPr>
          <w:rFonts w:ascii="Arial" w:hAnsi="Arial" w:cs="Arial"/>
          <w:lang w:val="en-US"/>
        </w:rPr>
      </w:pPr>
    </w:p>
    <w:p w14:paraId="0679D549" w14:textId="77777777" w:rsidR="008F22DA" w:rsidRPr="00020D27" w:rsidRDefault="008F22DA" w:rsidP="0041347D">
      <w:pPr>
        <w:rPr>
          <w:rFonts w:ascii="Arial" w:hAnsi="Arial" w:cs="Arial"/>
          <w:lang w:val="en-US"/>
        </w:rPr>
      </w:pPr>
    </w:p>
    <w:tbl>
      <w:tblPr>
        <w:tblpPr w:leftFromText="180" w:rightFromText="180" w:vertAnchor="text" w:horzAnchor="margin" w:tblpXSpec="center" w:tblpY="38"/>
        <w:tblW w:w="10312"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3437"/>
        <w:gridCol w:w="3437"/>
        <w:gridCol w:w="3438"/>
      </w:tblGrid>
      <w:tr w:rsidR="0041347D" w:rsidRPr="00020D27" w14:paraId="0560C44C" w14:textId="77777777" w:rsidTr="00B037FF">
        <w:trPr>
          <w:trHeight w:val="947"/>
        </w:trPr>
        <w:tc>
          <w:tcPr>
            <w:tcW w:w="3437" w:type="dxa"/>
            <w:tcBorders>
              <w:top w:val="single" w:sz="48" w:space="0" w:color="auto"/>
              <w:left w:val="single" w:sz="48" w:space="0" w:color="auto"/>
              <w:bottom w:val="single" w:sz="48" w:space="0" w:color="auto"/>
              <w:right w:val="single" w:sz="48" w:space="0" w:color="auto"/>
            </w:tcBorders>
            <w:hideMark/>
          </w:tcPr>
          <w:p w14:paraId="36228E50" w14:textId="77777777" w:rsidR="0041347D" w:rsidRPr="00020D27" w:rsidRDefault="0041347D" w:rsidP="00B037FF">
            <w:pPr>
              <w:pStyle w:val="Heading9"/>
              <w:tabs>
                <w:tab w:val="center" w:pos="4153"/>
                <w:tab w:val="right" w:pos="8306"/>
              </w:tabs>
              <w:rPr>
                <w:rFonts w:ascii="Arial" w:hAnsi="Arial" w:cs="Arial"/>
                <w:sz w:val="24"/>
                <w:szCs w:val="24"/>
              </w:rPr>
            </w:pPr>
            <w:r w:rsidRPr="00020D27">
              <w:rPr>
                <w:rFonts w:ascii="Arial" w:hAnsi="Arial" w:cs="Arial"/>
                <w:sz w:val="24"/>
                <w:szCs w:val="24"/>
              </w:rPr>
              <w:t>Name:</w:t>
            </w:r>
          </w:p>
        </w:tc>
        <w:tc>
          <w:tcPr>
            <w:tcW w:w="3437" w:type="dxa"/>
            <w:tcBorders>
              <w:top w:val="single" w:sz="48" w:space="0" w:color="auto"/>
              <w:left w:val="single" w:sz="48" w:space="0" w:color="auto"/>
              <w:bottom w:val="single" w:sz="48" w:space="0" w:color="auto"/>
              <w:right w:val="single" w:sz="48" w:space="0" w:color="auto"/>
            </w:tcBorders>
            <w:hideMark/>
          </w:tcPr>
          <w:p w14:paraId="66BA6EEC" w14:textId="77777777" w:rsidR="0041347D" w:rsidRPr="00020D27" w:rsidRDefault="0041347D" w:rsidP="00B037FF">
            <w:pPr>
              <w:pStyle w:val="Heading9"/>
              <w:tabs>
                <w:tab w:val="center" w:pos="4153"/>
                <w:tab w:val="right" w:pos="8306"/>
              </w:tabs>
              <w:rPr>
                <w:rFonts w:ascii="Arial" w:hAnsi="Arial" w:cs="Arial"/>
                <w:sz w:val="24"/>
                <w:szCs w:val="24"/>
              </w:rPr>
            </w:pPr>
            <w:r w:rsidRPr="00020D27">
              <w:rPr>
                <w:rFonts w:ascii="Arial" w:hAnsi="Arial" w:cs="Arial"/>
                <w:sz w:val="24"/>
                <w:szCs w:val="24"/>
              </w:rPr>
              <w:t>Set:</w:t>
            </w:r>
          </w:p>
        </w:tc>
        <w:tc>
          <w:tcPr>
            <w:tcW w:w="3438" w:type="dxa"/>
            <w:tcBorders>
              <w:top w:val="single" w:sz="48" w:space="0" w:color="auto"/>
              <w:left w:val="single" w:sz="48" w:space="0" w:color="auto"/>
              <w:bottom w:val="single" w:sz="48" w:space="0" w:color="auto"/>
              <w:right w:val="single" w:sz="48" w:space="0" w:color="auto"/>
            </w:tcBorders>
            <w:hideMark/>
          </w:tcPr>
          <w:p w14:paraId="193E481A" w14:textId="77777777" w:rsidR="0041347D" w:rsidRPr="00020D27" w:rsidRDefault="0041347D" w:rsidP="00B037FF">
            <w:pPr>
              <w:pStyle w:val="Heading9"/>
              <w:tabs>
                <w:tab w:val="center" w:pos="4153"/>
                <w:tab w:val="right" w:pos="8306"/>
              </w:tabs>
              <w:rPr>
                <w:rFonts w:ascii="Arial" w:hAnsi="Arial" w:cs="Arial"/>
                <w:sz w:val="24"/>
                <w:szCs w:val="24"/>
              </w:rPr>
            </w:pPr>
            <w:r w:rsidRPr="00020D27">
              <w:rPr>
                <w:rFonts w:ascii="Arial" w:hAnsi="Arial" w:cs="Arial"/>
                <w:sz w:val="24"/>
                <w:szCs w:val="24"/>
              </w:rPr>
              <w:t>Group:</w:t>
            </w:r>
          </w:p>
        </w:tc>
      </w:tr>
    </w:tbl>
    <w:p w14:paraId="6C574996" w14:textId="77777777" w:rsidR="0041347D" w:rsidRPr="00020D27" w:rsidRDefault="0041347D">
      <w:pPr>
        <w:rPr>
          <w:rFonts w:ascii="Arial" w:hAnsi="Arial" w:cs="Arial"/>
        </w:rPr>
      </w:pPr>
      <w:r w:rsidRPr="00020D27">
        <w:rPr>
          <w:rFonts w:ascii="Arial" w:hAnsi="Arial" w:cs="Arial"/>
        </w:rPr>
        <w:br w:type="page"/>
      </w:r>
    </w:p>
    <w:p w14:paraId="6BAEDF40" w14:textId="77777777" w:rsidR="00B706EE" w:rsidRPr="00B706EE" w:rsidRDefault="00B706EE" w:rsidP="00B706EE">
      <w:pPr>
        <w:spacing w:after="0"/>
        <w:jc w:val="both"/>
        <w:rPr>
          <w:rFonts w:ascii="Arial" w:eastAsiaTheme="minorHAnsi" w:hAnsi="Arial" w:cs="Arial"/>
          <w:b/>
          <w:u w:val="single"/>
          <w:lang w:eastAsia="en-US"/>
        </w:rPr>
      </w:pPr>
      <w:r w:rsidRPr="00B706EE">
        <w:rPr>
          <w:rFonts w:ascii="Arial" w:eastAsiaTheme="minorHAnsi" w:hAnsi="Arial" w:cs="Arial"/>
          <w:b/>
          <w:u w:val="single"/>
          <w:lang w:eastAsia="en-US"/>
        </w:rPr>
        <w:lastRenderedPageBreak/>
        <w:t>Symbols</w:t>
      </w:r>
    </w:p>
    <w:p w14:paraId="2EB7797C" w14:textId="77777777" w:rsidR="00B706EE" w:rsidRPr="00B706EE" w:rsidRDefault="00B706EE" w:rsidP="00B706EE">
      <w:pPr>
        <w:spacing w:after="0"/>
        <w:jc w:val="both"/>
        <w:rPr>
          <w:rFonts w:ascii="Arial" w:eastAsiaTheme="minorHAnsi" w:hAnsi="Arial" w:cs="Arial"/>
          <w:lang w:eastAsia="en-US"/>
        </w:rPr>
      </w:pPr>
      <w:r w:rsidRPr="00B706EE">
        <w:rPr>
          <w:rFonts w:eastAsiaTheme="minorHAnsi"/>
          <w:noProof/>
        </w:rPr>
        <w:drawing>
          <wp:anchor distT="0" distB="0" distL="114300" distR="114300" simplePos="0" relativeHeight="251670528" behindDoc="0" locked="0" layoutInCell="1" allowOverlap="1" wp14:anchorId="59A02F66" wp14:editId="71473D3C">
            <wp:simplePos x="0" y="0"/>
            <wp:positionH relativeFrom="column">
              <wp:posOffset>13970</wp:posOffset>
            </wp:positionH>
            <wp:positionV relativeFrom="paragraph">
              <wp:posOffset>23495</wp:posOffset>
            </wp:positionV>
            <wp:extent cx="574040" cy="5022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040" cy="502285"/>
                    </a:xfrm>
                    <a:prstGeom prst="rect">
                      <a:avLst/>
                    </a:prstGeom>
                  </pic:spPr>
                </pic:pic>
              </a:graphicData>
            </a:graphic>
            <wp14:sizeRelH relativeFrom="page">
              <wp14:pctWidth>0</wp14:pctWidth>
            </wp14:sizeRelH>
            <wp14:sizeRelV relativeFrom="page">
              <wp14:pctHeight>0</wp14:pctHeight>
            </wp14:sizeRelV>
          </wp:anchor>
        </w:drawing>
      </w:r>
    </w:p>
    <w:p w14:paraId="4FBC5ECA" w14:textId="77777777" w:rsidR="00B706EE" w:rsidRPr="00B706EE" w:rsidRDefault="00B706EE" w:rsidP="00B706EE">
      <w:pPr>
        <w:spacing w:after="0"/>
        <w:jc w:val="both"/>
        <w:rPr>
          <w:rFonts w:ascii="Arial" w:eastAsiaTheme="minorHAnsi" w:hAnsi="Arial" w:cs="Arial"/>
          <w:lang w:eastAsia="en-US"/>
        </w:rPr>
      </w:pPr>
      <w:r w:rsidRPr="00B706EE">
        <w:rPr>
          <w:rFonts w:ascii="Arial" w:eastAsiaTheme="minorHAnsi" w:hAnsi="Arial" w:cs="Arial"/>
          <w:lang w:eastAsia="en-US"/>
        </w:rPr>
        <w:t>Requires you to complete an activity, such as a quiz on Godalming Online</w:t>
      </w:r>
    </w:p>
    <w:p w14:paraId="088D55EF" w14:textId="77777777" w:rsidR="00B706EE" w:rsidRPr="00B706EE" w:rsidRDefault="00B706EE" w:rsidP="00B706EE">
      <w:pPr>
        <w:spacing w:after="0"/>
        <w:jc w:val="both"/>
        <w:rPr>
          <w:rFonts w:ascii="Arial" w:eastAsiaTheme="minorHAnsi" w:hAnsi="Arial" w:cs="Arial"/>
          <w:lang w:eastAsia="en-US"/>
        </w:rPr>
      </w:pPr>
    </w:p>
    <w:p w14:paraId="3126708A" w14:textId="77777777" w:rsidR="00B706EE" w:rsidRPr="00B706EE" w:rsidRDefault="00B706EE" w:rsidP="00B706EE">
      <w:pPr>
        <w:spacing w:after="0"/>
        <w:jc w:val="both"/>
        <w:rPr>
          <w:rFonts w:ascii="Arial" w:eastAsiaTheme="minorHAnsi" w:hAnsi="Arial" w:cs="Arial"/>
          <w:lang w:eastAsia="en-US"/>
        </w:rPr>
      </w:pPr>
      <w:r w:rsidRPr="00B706EE">
        <w:rPr>
          <w:rFonts w:ascii="Arial" w:eastAsia="Times New Roman" w:hAnsi="Arial" w:cs="Arial"/>
          <w:noProof/>
          <w:sz w:val="24"/>
          <w:szCs w:val="24"/>
        </w:rPr>
        <w:drawing>
          <wp:anchor distT="0" distB="0" distL="114300" distR="114300" simplePos="0" relativeHeight="251671552" behindDoc="0" locked="0" layoutInCell="1" allowOverlap="1" wp14:anchorId="55051730" wp14:editId="3F5777F6">
            <wp:simplePos x="0" y="0"/>
            <wp:positionH relativeFrom="column">
              <wp:posOffset>11430</wp:posOffset>
            </wp:positionH>
            <wp:positionV relativeFrom="paragraph">
              <wp:posOffset>100330</wp:posOffset>
            </wp:positionV>
            <wp:extent cx="463550" cy="393700"/>
            <wp:effectExtent l="0" t="0" r="0" b="6350"/>
            <wp:wrapSquare wrapText="bothSides"/>
            <wp:docPr id="6" name="Picture 11" descr="http://school.discoveryeducation.com/clipart/images/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discoveryeducation.com/clipart/images/pencil.gif"/>
                    <pic:cNvPicPr>
                      <a:picLocks noChangeAspect="1" noChangeArrowheads="1"/>
                    </pic:cNvPicPr>
                  </pic:nvPicPr>
                  <pic:blipFill>
                    <a:blip r:embed="rId12" cstate="print"/>
                    <a:srcRect/>
                    <a:stretch>
                      <a:fillRect/>
                    </a:stretch>
                  </pic:blipFill>
                  <pic:spPr bwMode="auto">
                    <a:xfrm>
                      <a:off x="0" y="0"/>
                      <a:ext cx="463550" cy="393700"/>
                    </a:xfrm>
                    <a:prstGeom prst="rect">
                      <a:avLst/>
                    </a:prstGeom>
                    <a:noFill/>
                    <a:ln w="9525">
                      <a:noFill/>
                      <a:miter lim="800000"/>
                      <a:headEnd/>
                      <a:tailEnd/>
                    </a:ln>
                  </pic:spPr>
                </pic:pic>
              </a:graphicData>
            </a:graphic>
          </wp:anchor>
        </w:drawing>
      </w:r>
    </w:p>
    <w:p w14:paraId="2AB8393F" w14:textId="77777777" w:rsidR="00B706EE" w:rsidRPr="00B706EE" w:rsidRDefault="00B706EE" w:rsidP="00B706EE">
      <w:pPr>
        <w:spacing w:after="0"/>
        <w:jc w:val="both"/>
        <w:rPr>
          <w:rFonts w:ascii="Arial" w:eastAsiaTheme="minorHAnsi" w:hAnsi="Arial" w:cs="Arial"/>
          <w:lang w:eastAsia="en-US"/>
        </w:rPr>
      </w:pPr>
      <w:r w:rsidRPr="00B706EE">
        <w:rPr>
          <w:rFonts w:ascii="Arial" w:eastAsiaTheme="minorHAnsi" w:hAnsi="Arial" w:cs="Arial"/>
          <w:lang w:eastAsia="en-US"/>
        </w:rPr>
        <w:t xml:space="preserve">   Requires you to make notes or complete a written task</w:t>
      </w:r>
    </w:p>
    <w:p w14:paraId="7878FAED" w14:textId="77777777" w:rsidR="00B706EE" w:rsidRPr="00B706EE" w:rsidRDefault="00B706EE" w:rsidP="00B706EE">
      <w:pPr>
        <w:spacing w:after="0"/>
        <w:jc w:val="both"/>
        <w:rPr>
          <w:rFonts w:ascii="Arial" w:eastAsiaTheme="minorHAnsi" w:hAnsi="Arial" w:cs="Arial"/>
          <w:lang w:eastAsia="en-US"/>
        </w:rPr>
      </w:pPr>
    </w:p>
    <w:p w14:paraId="543F5C85" w14:textId="77777777" w:rsidR="00B706EE" w:rsidRPr="00B706EE" w:rsidRDefault="00B706EE" w:rsidP="00B706EE">
      <w:pPr>
        <w:spacing w:after="0"/>
        <w:jc w:val="both"/>
        <w:rPr>
          <w:rFonts w:ascii="Arial" w:eastAsiaTheme="minorHAnsi" w:hAnsi="Arial" w:cs="Arial"/>
          <w:lang w:eastAsia="en-US"/>
        </w:rPr>
      </w:pPr>
      <w:r w:rsidRPr="00B706EE">
        <w:rPr>
          <w:rFonts w:ascii="Arial" w:eastAsiaTheme="minorHAnsi" w:hAnsi="Arial" w:cs="Arial"/>
          <w:noProof/>
          <w:u w:val="single"/>
        </w:rPr>
        <w:drawing>
          <wp:anchor distT="0" distB="0" distL="114300" distR="114300" simplePos="0" relativeHeight="251672576" behindDoc="0" locked="0" layoutInCell="1" allowOverlap="1" wp14:anchorId="19A1E4F2" wp14:editId="72D8E3D0">
            <wp:simplePos x="0" y="0"/>
            <wp:positionH relativeFrom="column">
              <wp:posOffset>6350</wp:posOffset>
            </wp:positionH>
            <wp:positionV relativeFrom="paragraph">
              <wp:posOffset>101600</wp:posOffset>
            </wp:positionV>
            <wp:extent cx="542925" cy="542925"/>
            <wp:effectExtent l="0" t="0" r="9525" b="9525"/>
            <wp:wrapSquare wrapText="bothSides"/>
            <wp:docPr id="10" name="Picture 1" descr="http://www.southshoreneurologic.com/clinical/webicons/clipart-pencil-check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shoreneurologic.com/clinical/webicons/clipart-pencil-checklist.gif"/>
                    <pic:cNvPicPr>
                      <a:picLocks noChangeAspect="1" noChangeArrowheads="1"/>
                    </pic:cNvPicPr>
                  </pic:nvPicPr>
                  <pic:blipFill>
                    <a:blip r:embed="rId13"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p>
    <w:p w14:paraId="1DCD2F10" w14:textId="77777777" w:rsidR="00B706EE" w:rsidRPr="00B706EE" w:rsidRDefault="00B706EE" w:rsidP="00B706EE">
      <w:pPr>
        <w:spacing w:after="0"/>
        <w:jc w:val="both"/>
        <w:rPr>
          <w:rFonts w:ascii="Arial" w:eastAsiaTheme="minorHAnsi" w:hAnsi="Arial" w:cs="Arial"/>
          <w:lang w:eastAsia="en-US"/>
        </w:rPr>
      </w:pPr>
      <w:r w:rsidRPr="00B706EE">
        <w:rPr>
          <w:rFonts w:ascii="Arial" w:eastAsiaTheme="minorHAnsi" w:hAnsi="Arial" w:cs="Arial"/>
          <w:lang w:eastAsia="en-US"/>
        </w:rPr>
        <w:t xml:space="preserve"> Refers to an assessment</w:t>
      </w:r>
    </w:p>
    <w:p w14:paraId="63933CFF" w14:textId="77777777" w:rsidR="008E2090" w:rsidRPr="00020D27" w:rsidRDefault="008E2090">
      <w:pPr>
        <w:rPr>
          <w:rFonts w:ascii="Arial" w:hAnsi="Arial" w:cs="Arial"/>
          <w:b/>
          <w:sz w:val="24"/>
        </w:rPr>
      </w:pPr>
      <w:r w:rsidRPr="00020D27">
        <w:rPr>
          <w:rFonts w:ascii="Arial" w:hAnsi="Arial" w:cs="Arial"/>
          <w:b/>
          <w:sz w:val="24"/>
        </w:rPr>
        <w:br w:type="page"/>
      </w:r>
    </w:p>
    <w:p w14:paraId="2297E7B8" w14:textId="77777777" w:rsidR="001710B4" w:rsidRPr="001710B4" w:rsidRDefault="001710B4" w:rsidP="00C27B52">
      <w:pPr>
        <w:rPr>
          <w:rFonts w:ascii="Arial" w:hAnsi="Arial" w:cs="Arial"/>
          <w:b/>
          <w:u w:val="single"/>
        </w:rPr>
      </w:pPr>
      <w:r w:rsidRPr="001710B4">
        <w:rPr>
          <w:rFonts w:ascii="Arial" w:hAnsi="Arial" w:cs="Arial"/>
          <w:b/>
          <w:u w:val="single"/>
        </w:rPr>
        <w:lastRenderedPageBreak/>
        <w:t>Theory and Methods</w:t>
      </w:r>
    </w:p>
    <w:p w14:paraId="135D04B6" w14:textId="77777777" w:rsidR="008F22DA" w:rsidRPr="00020D27" w:rsidRDefault="008F22DA" w:rsidP="008F22DA">
      <w:pPr>
        <w:rPr>
          <w:rFonts w:ascii="Arial" w:hAnsi="Arial" w:cs="Arial"/>
        </w:rPr>
      </w:pPr>
      <w:r w:rsidRPr="001710B4">
        <w:rPr>
          <w:rFonts w:ascii="Arial" w:hAnsi="Arial" w:cs="Arial"/>
          <w:b/>
        </w:rPr>
        <w:t>Research methods</w:t>
      </w:r>
      <w:r w:rsidRPr="00020D27">
        <w:rPr>
          <w:rFonts w:ascii="Arial" w:hAnsi="Arial" w:cs="Arial"/>
        </w:rPr>
        <w:t xml:space="preserve"> are all about what sociologists do.  Many sociological theories are underpinned by evidence.  Evidence has to be collected from the social world around us and this requires empirical research to be done.  ‘Empirical’ simply means ‘based on evidence from the real world’.  The process of carrying out research and collecting evidence distinguishes sociologists from those who make claims about society based on common-sense opinions, personal experiences or prejudices. </w:t>
      </w:r>
    </w:p>
    <w:p w14:paraId="728A69EB" w14:textId="77777777" w:rsidR="008F22DA" w:rsidRPr="00020D27" w:rsidRDefault="008F22DA" w:rsidP="008F22DA">
      <w:pPr>
        <w:rPr>
          <w:rFonts w:ascii="Arial" w:hAnsi="Arial" w:cs="Arial"/>
        </w:rPr>
      </w:pPr>
      <w:r w:rsidRPr="00020D27">
        <w:rPr>
          <w:rFonts w:ascii="Arial" w:hAnsi="Arial" w:cs="Arial"/>
        </w:rPr>
        <w:t xml:space="preserve">You will find that there is a strengthened emphasis on the terminology and uses of sampling techniques as applied to evaluating research studies, but also a strong emphasis upon the so-called methodological perspectives. </w:t>
      </w:r>
    </w:p>
    <w:p w14:paraId="38A13298" w14:textId="77777777" w:rsidR="001710B4" w:rsidRDefault="001710B4" w:rsidP="00C27B52">
      <w:pPr>
        <w:rPr>
          <w:rFonts w:ascii="Arial" w:hAnsi="Arial" w:cs="Arial"/>
        </w:rPr>
      </w:pPr>
      <w:r w:rsidRPr="001710B4">
        <w:rPr>
          <w:rFonts w:ascii="Arial" w:hAnsi="Arial" w:cs="Arial"/>
          <w:b/>
        </w:rPr>
        <w:t>Theory:</w:t>
      </w:r>
      <w:r>
        <w:rPr>
          <w:rFonts w:ascii="Arial" w:hAnsi="Arial" w:cs="Arial"/>
        </w:rPr>
        <w:t xml:space="preserve"> Sociologists seek to answer questions and develop theories about the social world. Their theories usually take the form of explanations of how or why social life follows the patterns that it does.</w:t>
      </w:r>
    </w:p>
    <w:p w14:paraId="1B1EC644" w14:textId="77777777" w:rsidR="001710B4" w:rsidRDefault="001710B4" w:rsidP="00C27B52">
      <w:pPr>
        <w:rPr>
          <w:rFonts w:ascii="Arial" w:hAnsi="Arial" w:cs="Arial"/>
        </w:rPr>
      </w:pPr>
      <w:r>
        <w:rPr>
          <w:rFonts w:ascii="Arial" w:hAnsi="Arial" w:cs="Arial"/>
        </w:rPr>
        <w:t>The test of a theory is whether it stands up to the evidence. Sociologists engage in research to obtain evidence about the real world using a variety of methods and use their findings to test sociological theories.</w:t>
      </w:r>
    </w:p>
    <w:p w14:paraId="3A590537" w14:textId="77777777" w:rsidR="001710B4" w:rsidRDefault="001710B4" w:rsidP="001710B4">
      <w:pPr>
        <w:rPr>
          <w:rFonts w:ascii="Arial" w:hAnsi="Arial" w:cs="Arial"/>
          <w:b/>
          <w:sz w:val="24"/>
          <w:u w:val="single"/>
        </w:rPr>
      </w:pPr>
      <w:r w:rsidRPr="001710B4">
        <w:rPr>
          <w:rFonts w:ascii="Arial" w:hAnsi="Arial" w:cs="Arial"/>
          <w:b/>
          <w:sz w:val="24"/>
          <w:u w:val="single"/>
        </w:rPr>
        <w:t>The AQA syllabus:</w:t>
      </w:r>
    </w:p>
    <w:p w14:paraId="6ED0BE53" w14:textId="77777777" w:rsidR="008F22DA" w:rsidRDefault="008F22DA" w:rsidP="008F22DA">
      <w:pPr>
        <w:ind w:left="360"/>
        <w:rPr>
          <w:rFonts w:ascii="Arial" w:hAnsi="Arial" w:cs="Arial"/>
          <w:b/>
          <w:sz w:val="24"/>
        </w:rPr>
      </w:pPr>
      <w:r>
        <w:rPr>
          <w:rFonts w:ascii="Arial" w:hAnsi="Arial" w:cs="Arial"/>
          <w:b/>
          <w:sz w:val="24"/>
        </w:rPr>
        <w:t>Methods (most of this was covered last year in your intro to methods booklet and will be briefly returned to in this booklet)</w:t>
      </w:r>
    </w:p>
    <w:p w14:paraId="59225C21" w14:textId="77777777" w:rsidR="008F22DA" w:rsidRPr="001710B4" w:rsidRDefault="008F22DA" w:rsidP="003E341F">
      <w:pPr>
        <w:pStyle w:val="NormalWeb"/>
        <w:numPr>
          <w:ilvl w:val="0"/>
          <w:numId w:val="10"/>
        </w:numPr>
        <w:rPr>
          <w:rFonts w:ascii="Arial" w:hAnsi="Arial" w:cs="Arial"/>
          <w:sz w:val="22"/>
          <w:szCs w:val="22"/>
        </w:rPr>
      </w:pPr>
      <w:r w:rsidRPr="001710B4">
        <w:rPr>
          <w:rFonts w:ascii="Arial" w:hAnsi="Arial" w:cs="Arial"/>
          <w:sz w:val="22"/>
          <w:szCs w:val="22"/>
        </w:rPr>
        <w:t xml:space="preserve">quantitative and qualitative methods of research; research design </w:t>
      </w:r>
    </w:p>
    <w:p w14:paraId="16354013" w14:textId="77777777" w:rsidR="008F22DA" w:rsidRPr="001710B4" w:rsidRDefault="008F22DA" w:rsidP="003E341F">
      <w:pPr>
        <w:pStyle w:val="NormalWeb"/>
        <w:numPr>
          <w:ilvl w:val="0"/>
          <w:numId w:val="10"/>
        </w:numPr>
        <w:rPr>
          <w:rFonts w:ascii="Arial" w:hAnsi="Arial" w:cs="Arial"/>
          <w:sz w:val="22"/>
          <w:szCs w:val="22"/>
        </w:rPr>
      </w:pPr>
      <w:r w:rsidRPr="001710B4">
        <w:rPr>
          <w:rFonts w:ascii="Arial" w:hAnsi="Arial" w:cs="Arial"/>
          <w:sz w:val="22"/>
          <w:szCs w:val="22"/>
        </w:rPr>
        <w:t xml:space="preserve">sources of data, including questionnaires, interviews, participant and non-participant observation, experiments, documents and official statistics </w:t>
      </w:r>
    </w:p>
    <w:p w14:paraId="13E7C377" w14:textId="77777777" w:rsidR="008F22DA" w:rsidRPr="001710B4" w:rsidRDefault="008F22DA" w:rsidP="003E341F">
      <w:pPr>
        <w:pStyle w:val="NormalWeb"/>
        <w:numPr>
          <w:ilvl w:val="0"/>
          <w:numId w:val="10"/>
        </w:numPr>
        <w:rPr>
          <w:rFonts w:ascii="Arial" w:hAnsi="Arial" w:cs="Arial"/>
          <w:sz w:val="22"/>
          <w:szCs w:val="22"/>
        </w:rPr>
      </w:pPr>
      <w:r w:rsidRPr="001710B4">
        <w:rPr>
          <w:rFonts w:ascii="Arial" w:hAnsi="Arial" w:cs="Arial"/>
          <w:sz w:val="22"/>
          <w:szCs w:val="22"/>
        </w:rPr>
        <w:t xml:space="preserve">the distinction between primary and secondary data, and between quantitative and qualitative data </w:t>
      </w:r>
    </w:p>
    <w:p w14:paraId="3D42664D" w14:textId="77777777" w:rsidR="008F22DA" w:rsidRPr="001710B4" w:rsidRDefault="008F22DA" w:rsidP="003E341F">
      <w:pPr>
        <w:pStyle w:val="NormalWeb"/>
        <w:numPr>
          <w:ilvl w:val="0"/>
          <w:numId w:val="10"/>
        </w:numPr>
        <w:rPr>
          <w:rFonts w:ascii="Arial" w:hAnsi="Arial" w:cs="Arial"/>
          <w:sz w:val="22"/>
          <w:szCs w:val="22"/>
        </w:rPr>
      </w:pPr>
      <w:r w:rsidRPr="001710B4">
        <w:rPr>
          <w:rFonts w:ascii="Arial" w:hAnsi="Arial" w:cs="Arial"/>
          <w:sz w:val="22"/>
          <w:szCs w:val="22"/>
        </w:rPr>
        <w:t xml:space="preserve">the relationship between positivism, interpretivism and sociological methods; the nature of ‘social facts’ </w:t>
      </w:r>
    </w:p>
    <w:p w14:paraId="375B690C" w14:textId="77777777" w:rsidR="008F22DA" w:rsidRDefault="008F22DA" w:rsidP="003E341F">
      <w:pPr>
        <w:pStyle w:val="NormalWeb"/>
        <w:numPr>
          <w:ilvl w:val="0"/>
          <w:numId w:val="10"/>
        </w:numPr>
        <w:rPr>
          <w:rFonts w:ascii="Arial" w:hAnsi="Arial" w:cs="Arial"/>
          <w:sz w:val="22"/>
          <w:szCs w:val="22"/>
        </w:rPr>
      </w:pPr>
      <w:r w:rsidRPr="001710B4">
        <w:rPr>
          <w:rFonts w:ascii="Arial" w:hAnsi="Arial" w:cs="Arial"/>
          <w:sz w:val="22"/>
          <w:szCs w:val="22"/>
        </w:rPr>
        <w:t xml:space="preserve">the theoretical, practical and ethical considerations influencing choice of topic, choice of method(s) and the conduct of research </w:t>
      </w:r>
    </w:p>
    <w:p w14:paraId="0429DB56" w14:textId="77777777" w:rsidR="001710B4" w:rsidRPr="001710B4" w:rsidRDefault="001710B4" w:rsidP="001710B4">
      <w:pPr>
        <w:pStyle w:val="NormalWeb"/>
        <w:ind w:left="360"/>
        <w:rPr>
          <w:rFonts w:ascii="Arial" w:hAnsi="Arial" w:cs="Arial"/>
          <w:b/>
          <w:sz w:val="24"/>
          <w:szCs w:val="22"/>
        </w:rPr>
      </w:pPr>
      <w:r w:rsidRPr="001710B4">
        <w:rPr>
          <w:rFonts w:ascii="Arial" w:hAnsi="Arial" w:cs="Arial"/>
          <w:b/>
          <w:sz w:val="24"/>
          <w:szCs w:val="22"/>
        </w:rPr>
        <w:t>Theory</w:t>
      </w:r>
    </w:p>
    <w:p w14:paraId="54D0293D" w14:textId="77777777" w:rsidR="001710B4" w:rsidRPr="001710B4" w:rsidRDefault="001710B4" w:rsidP="003E341F">
      <w:pPr>
        <w:pStyle w:val="NormalWeb"/>
        <w:numPr>
          <w:ilvl w:val="0"/>
          <w:numId w:val="10"/>
        </w:numPr>
        <w:rPr>
          <w:rFonts w:ascii="Arial" w:hAnsi="Arial" w:cs="Arial"/>
          <w:sz w:val="22"/>
          <w:szCs w:val="22"/>
        </w:rPr>
      </w:pPr>
      <w:r w:rsidRPr="001710B4">
        <w:rPr>
          <w:rFonts w:ascii="Arial" w:hAnsi="Arial" w:cs="Arial"/>
          <w:sz w:val="22"/>
          <w:szCs w:val="22"/>
        </w:rPr>
        <w:t xml:space="preserve">consensus, conflict, structural and social action theories </w:t>
      </w:r>
    </w:p>
    <w:p w14:paraId="50CAEF70" w14:textId="77777777" w:rsidR="001710B4" w:rsidRPr="001710B4" w:rsidRDefault="001710B4" w:rsidP="003E341F">
      <w:pPr>
        <w:pStyle w:val="NormalWeb"/>
        <w:numPr>
          <w:ilvl w:val="0"/>
          <w:numId w:val="10"/>
        </w:numPr>
        <w:rPr>
          <w:rFonts w:ascii="Arial" w:hAnsi="Arial" w:cs="Arial"/>
          <w:sz w:val="22"/>
          <w:szCs w:val="22"/>
        </w:rPr>
      </w:pPr>
      <w:r w:rsidRPr="001710B4">
        <w:rPr>
          <w:rFonts w:ascii="Arial" w:hAnsi="Arial" w:cs="Arial"/>
          <w:sz w:val="22"/>
          <w:szCs w:val="22"/>
        </w:rPr>
        <w:t xml:space="preserve">the concepts of modernity and post-modernity in relation to sociological theory </w:t>
      </w:r>
    </w:p>
    <w:p w14:paraId="14507335" w14:textId="77777777" w:rsidR="001710B4" w:rsidRPr="001710B4" w:rsidRDefault="001710B4" w:rsidP="003E341F">
      <w:pPr>
        <w:pStyle w:val="NormalWeb"/>
        <w:numPr>
          <w:ilvl w:val="0"/>
          <w:numId w:val="10"/>
        </w:numPr>
        <w:rPr>
          <w:rFonts w:ascii="Arial" w:hAnsi="Arial" w:cs="Arial"/>
          <w:sz w:val="22"/>
          <w:szCs w:val="22"/>
        </w:rPr>
      </w:pPr>
      <w:r w:rsidRPr="001710B4">
        <w:rPr>
          <w:rFonts w:ascii="Arial" w:hAnsi="Arial" w:cs="Arial"/>
          <w:sz w:val="22"/>
          <w:szCs w:val="22"/>
        </w:rPr>
        <w:t xml:space="preserve">the nature of science and the extent to which Sociology can be regarded as scientific </w:t>
      </w:r>
    </w:p>
    <w:p w14:paraId="6D6071B9" w14:textId="77777777" w:rsidR="001710B4" w:rsidRPr="001710B4" w:rsidRDefault="001710B4" w:rsidP="003E341F">
      <w:pPr>
        <w:pStyle w:val="NormalWeb"/>
        <w:numPr>
          <w:ilvl w:val="0"/>
          <w:numId w:val="10"/>
        </w:numPr>
        <w:rPr>
          <w:rFonts w:ascii="Arial" w:hAnsi="Arial" w:cs="Arial"/>
          <w:sz w:val="22"/>
          <w:szCs w:val="22"/>
        </w:rPr>
      </w:pPr>
      <w:r w:rsidRPr="001710B4">
        <w:rPr>
          <w:rFonts w:ascii="Arial" w:hAnsi="Arial" w:cs="Arial"/>
          <w:sz w:val="22"/>
          <w:szCs w:val="22"/>
        </w:rPr>
        <w:t xml:space="preserve">the relationship between theory and methods </w:t>
      </w:r>
    </w:p>
    <w:p w14:paraId="27F7AC43" w14:textId="77777777" w:rsidR="001710B4" w:rsidRPr="001710B4" w:rsidRDefault="001710B4" w:rsidP="003E341F">
      <w:pPr>
        <w:pStyle w:val="NormalWeb"/>
        <w:numPr>
          <w:ilvl w:val="0"/>
          <w:numId w:val="10"/>
        </w:numPr>
        <w:rPr>
          <w:rFonts w:ascii="Arial" w:hAnsi="Arial" w:cs="Arial"/>
          <w:sz w:val="22"/>
          <w:szCs w:val="22"/>
        </w:rPr>
      </w:pPr>
      <w:r w:rsidRPr="001710B4">
        <w:rPr>
          <w:rFonts w:ascii="Arial" w:hAnsi="Arial" w:cs="Arial"/>
          <w:sz w:val="22"/>
          <w:szCs w:val="22"/>
        </w:rPr>
        <w:t xml:space="preserve">debates about subjectivity, objectivity and value freedom </w:t>
      </w:r>
    </w:p>
    <w:p w14:paraId="63984919" w14:textId="77777777" w:rsidR="001710B4" w:rsidRPr="001710B4" w:rsidRDefault="001710B4" w:rsidP="003E341F">
      <w:pPr>
        <w:pStyle w:val="NormalWeb"/>
        <w:numPr>
          <w:ilvl w:val="0"/>
          <w:numId w:val="10"/>
        </w:numPr>
        <w:rPr>
          <w:rFonts w:ascii="Arial" w:hAnsi="Arial" w:cs="Arial"/>
          <w:sz w:val="22"/>
          <w:szCs w:val="22"/>
        </w:rPr>
      </w:pPr>
      <w:r w:rsidRPr="001710B4">
        <w:rPr>
          <w:rFonts w:ascii="Arial" w:hAnsi="Arial" w:cs="Arial"/>
          <w:sz w:val="22"/>
          <w:szCs w:val="22"/>
        </w:rPr>
        <w:t xml:space="preserve">the relationship between Sociology and social policy. </w:t>
      </w:r>
    </w:p>
    <w:p w14:paraId="13BF95D8" w14:textId="77777777" w:rsidR="00177565" w:rsidRDefault="00177565" w:rsidP="00177565">
      <w:pPr>
        <w:pStyle w:val="NormalWeb"/>
        <w:rPr>
          <w:rFonts w:ascii="Arial" w:hAnsi="Arial" w:cs="Arial"/>
          <w:sz w:val="22"/>
          <w:szCs w:val="22"/>
        </w:rPr>
      </w:pPr>
    </w:p>
    <w:p w14:paraId="37E43A83" w14:textId="77777777" w:rsidR="00177565" w:rsidRDefault="00177565" w:rsidP="00177565">
      <w:pPr>
        <w:pStyle w:val="NormalWeb"/>
        <w:rPr>
          <w:rFonts w:ascii="Arial" w:hAnsi="Arial" w:cs="Arial"/>
          <w:sz w:val="22"/>
          <w:szCs w:val="22"/>
        </w:rPr>
      </w:pPr>
    </w:p>
    <w:p w14:paraId="49A59286" w14:textId="77777777" w:rsidR="00177565" w:rsidRDefault="00177565" w:rsidP="00177565">
      <w:pPr>
        <w:pStyle w:val="NormalWeb"/>
        <w:rPr>
          <w:rFonts w:ascii="Arial" w:hAnsi="Arial" w:cs="Arial"/>
          <w:sz w:val="22"/>
          <w:szCs w:val="22"/>
        </w:rPr>
      </w:pPr>
    </w:p>
    <w:p w14:paraId="6FF2FDD6" w14:textId="77777777" w:rsidR="00177565" w:rsidRDefault="00177565" w:rsidP="00177565">
      <w:pPr>
        <w:pStyle w:val="NormalWeb"/>
        <w:rPr>
          <w:rFonts w:ascii="Arial" w:hAnsi="Arial" w:cs="Arial"/>
          <w:sz w:val="22"/>
          <w:szCs w:val="22"/>
        </w:rPr>
      </w:pPr>
    </w:p>
    <w:p w14:paraId="5800EECE" w14:textId="77777777" w:rsidR="00177565" w:rsidRDefault="00177565" w:rsidP="00177565">
      <w:pPr>
        <w:pStyle w:val="NormalWeb"/>
        <w:rPr>
          <w:rFonts w:ascii="Arial" w:hAnsi="Arial" w:cs="Arial"/>
          <w:sz w:val="22"/>
          <w:szCs w:val="22"/>
        </w:rPr>
      </w:pPr>
    </w:p>
    <w:p w14:paraId="36D63C9D" w14:textId="263B46DE" w:rsidR="00177565" w:rsidRDefault="00177565" w:rsidP="00177565">
      <w:pPr>
        <w:pStyle w:val="NormalWeb"/>
        <w:rPr>
          <w:rFonts w:ascii="Arial" w:hAnsi="Arial" w:cs="Arial"/>
          <w:sz w:val="22"/>
          <w:szCs w:val="22"/>
        </w:rPr>
      </w:pPr>
    </w:p>
    <w:p w14:paraId="4B1A86A5" w14:textId="77777777" w:rsidR="008F22DA" w:rsidRDefault="008F22DA" w:rsidP="00177565">
      <w:pPr>
        <w:pStyle w:val="NormalWeb"/>
        <w:rPr>
          <w:rFonts w:ascii="Arial" w:hAnsi="Arial" w:cs="Arial"/>
          <w:sz w:val="22"/>
          <w:szCs w:val="22"/>
        </w:rPr>
      </w:pPr>
    </w:p>
    <w:p w14:paraId="78E49D9B" w14:textId="77777777" w:rsidR="00177565" w:rsidRDefault="00177565" w:rsidP="00177565">
      <w:pPr>
        <w:rPr>
          <w:rFonts w:ascii="Arial" w:hAnsi="Arial" w:cs="Arial"/>
          <w:lang w:eastAsia="en-US"/>
        </w:rPr>
      </w:pPr>
    </w:p>
    <w:p w14:paraId="44539F31" w14:textId="693C0FD8" w:rsidR="00177565" w:rsidRPr="00177565" w:rsidRDefault="00177565" w:rsidP="00177565">
      <w:pPr>
        <w:rPr>
          <w:rFonts w:ascii="Arial" w:hAnsi="Arial" w:cs="Arial"/>
          <w:b/>
          <w:u w:val="single"/>
        </w:rPr>
      </w:pPr>
      <w:r>
        <w:rPr>
          <w:rFonts w:ascii="Arial" w:hAnsi="Arial" w:cs="Arial"/>
          <w:b/>
          <w:u w:val="single"/>
        </w:rPr>
        <w:lastRenderedPageBreak/>
        <w:t>EXAM QUESTIONS ON THEORY AND METHODS</w:t>
      </w:r>
      <w:r w:rsidRPr="00177565">
        <w:rPr>
          <w:rFonts w:ascii="Arial" w:hAnsi="Arial" w:cs="Arial"/>
          <w:b/>
          <w:u w:val="single"/>
        </w:rPr>
        <w:t xml:space="preserve"> </w:t>
      </w:r>
    </w:p>
    <w:p w14:paraId="712B8CC8" w14:textId="1E0DF8FB" w:rsidR="002E15A6" w:rsidRPr="002E15A6" w:rsidRDefault="002E15A6" w:rsidP="002E15A6">
      <w:pPr>
        <w:rPr>
          <w:rFonts w:ascii="Arial" w:hAnsi="Arial" w:cs="Arial"/>
        </w:rPr>
      </w:pPr>
      <w:proofErr w:type="gramStart"/>
      <w:r>
        <w:rPr>
          <w:rFonts w:ascii="Arial" w:hAnsi="Arial" w:cs="Arial"/>
        </w:rPr>
        <w:t>10 mark</w:t>
      </w:r>
      <w:proofErr w:type="gramEnd"/>
      <w:r>
        <w:rPr>
          <w:rFonts w:ascii="Arial" w:hAnsi="Arial" w:cs="Arial"/>
        </w:rPr>
        <w:t xml:space="preserve"> questions:</w:t>
      </w:r>
    </w:p>
    <w:p w14:paraId="5B470DE4" w14:textId="71DE1DD6" w:rsidR="00177565" w:rsidRDefault="00177565" w:rsidP="003E341F">
      <w:pPr>
        <w:pStyle w:val="ListParagraph"/>
        <w:numPr>
          <w:ilvl w:val="0"/>
          <w:numId w:val="10"/>
        </w:numPr>
        <w:rPr>
          <w:rFonts w:ascii="Arial" w:hAnsi="Arial" w:cs="Arial"/>
        </w:rPr>
      </w:pPr>
      <w:r w:rsidRPr="00177565">
        <w:rPr>
          <w:rFonts w:ascii="Arial" w:hAnsi="Arial" w:cs="Arial"/>
        </w:rPr>
        <w:t>The 10 mark could either be a question on a method or a theory e.g.</w:t>
      </w:r>
    </w:p>
    <w:p w14:paraId="692AB880" w14:textId="77777777" w:rsidR="00177565" w:rsidRPr="00177565" w:rsidRDefault="00177565" w:rsidP="00177565">
      <w:pPr>
        <w:spacing w:after="0"/>
        <w:rPr>
          <w:rFonts w:ascii="Arial" w:hAnsi="Arial" w:cs="Arial"/>
        </w:rPr>
      </w:pPr>
    </w:p>
    <w:p w14:paraId="77CFF105" w14:textId="6304E0EB" w:rsidR="00177565" w:rsidRDefault="00177565" w:rsidP="00177565">
      <w:pPr>
        <w:pStyle w:val="ListParagraph"/>
        <w:ind w:left="1440"/>
        <w:rPr>
          <w:rFonts w:ascii="Arial" w:hAnsi="Arial" w:cs="Arial"/>
        </w:rPr>
      </w:pPr>
      <w:r w:rsidRPr="00177565">
        <w:rPr>
          <w:rFonts w:ascii="Arial" w:hAnsi="Arial" w:cs="Arial"/>
        </w:rPr>
        <w:t>Outline and explain two advantages/disadvantages/uses of a method in sociological research</w:t>
      </w:r>
      <w:r>
        <w:rPr>
          <w:rFonts w:ascii="Arial" w:hAnsi="Arial" w:cs="Arial"/>
        </w:rPr>
        <w:t xml:space="preserve"> [10]</w:t>
      </w:r>
    </w:p>
    <w:p w14:paraId="05D151F1" w14:textId="77777777" w:rsidR="00177565" w:rsidRPr="00177565" w:rsidRDefault="00177565" w:rsidP="00177565">
      <w:pPr>
        <w:pStyle w:val="ListParagraph"/>
        <w:ind w:left="1440"/>
        <w:rPr>
          <w:rFonts w:ascii="Arial" w:hAnsi="Arial" w:cs="Arial"/>
        </w:rPr>
      </w:pPr>
    </w:p>
    <w:p w14:paraId="7F5E52B6" w14:textId="02C40DA0" w:rsidR="00177565" w:rsidRDefault="00177565" w:rsidP="00177565">
      <w:pPr>
        <w:pStyle w:val="ListParagraph"/>
        <w:ind w:firstLine="720"/>
        <w:rPr>
          <w:rFonts w:ascii="Arial" w:hAnsi="Arial" w:cs="Arial"/>
        </w:rPr>
      </w:pPr>
      <w:r w:rsidRPr="00177565">
        <w:rPr>
          <w:rFonts w:ascii="Arial" w:hAnsi="Arial" w:cs="Arial"/>
        </w:rPr>
        <w:t>OR</w:t>
      </w:r>
    </w:p>
    <w:p w14:paraId="4A41455F" w14:textId="77777777" w:rsidR="00177565" w:rsidRPr="00177565" w:rsidRDefault="00177565" w:rsidP="00177565">
      <w:pPr>
        <w:pStyle w:val="ListParagraph"/>
        <w:ind w:firstLine="720"/>
        <w:rPr>
          <w:rFonts w:ascii="Arial" w:hAnsi="Arial" w:cs="Arial"/>
        </w:rPr>
      </w:pPr>
    </w:p>
    <w:p w14:paraId="609800BC" w14:textId="67D8307C" w:rsidR="00177565" w:rsidRDefault="00177565" w:rsidP="00177565">
      <w:pPr>
        <w:pStyle w:val="ListParagraph"/>
        <w:ind w:left="1440"/>
        <w:rPr>
          <w:rFonts w:ascii="Arial" w:hAnsi="Arial" w:cs="Arial"/>
        </w:rPr>
      </w:pPr>
      <w:r w:rsidRPr="00177565">
        <w:rPr>
          <w:rFonts w:ascii="Arial" w:hAnsi="Arial" w:cs="Arial"/>
        </w:rPr>
        <w:t>Outline and explain two arguments against/for [a theoretical view]</w:t>
      </w:r>
      <w:r>
        <w:rPr>
          <w:rFonts w:ascii="Arial" w:hAnsi="Arial" w:cs="Arial"/>
        </w:rPr>
        <w:t xml:space="preserve"> [10]</w:t>
      </w:r>
    </w:p>
    <w:p w14:paraId="450F178A" w14:textId="0904CD1F" w:rsidR="00177565" w:rsidRPr="002E15A6" w:rsidRDefault="002E15A6" w:rsidP="002E15A6">
      <w:pPr>
        <w:rPr>
          <w:rFonts w:ascii="Arial" w:hAnsi="Arial" w:cs="Arial"/>
        </w:rPr>
      </w:pPr>
      <w:proofErr w:type="gramStart"/>
      <w:r>
        <w:rPr>
          <w:rFonts w:ascii="Arial" w:hAnsi="Arial" w:cs="Arial"/>
        </w:rPr>
        <w:t>20 mark</w:t>
      </w:r>
      <w:proofErr w:type="gramEnd"/>
      <w:r>
        <w:rPr>
          <w:rFonts w:ascii="Arial" w:hAnsi="Arial" w:cs="Arial"/>
        </w:rPr>
        <w:t xml:space="preserve"> questions:</w:t>
      </w:r>
    </w:p>
    <w:p w14:paraId="42610670" w14:textId="19157939" w:rsidR="00177565" w:rsidRDefault="00177565" w:rsidP="003E341F">
      <w:pPr>
        <w:pStyle w:val="ListParagraph"/>
        <w:numPr>
          <w:ilvl w:val="0"/>
          <w:numId w:val="10"/>
        </w:numPr>
        <w:rPr>
          <w:rFonts w:ascii="Arial" w:hAnsi="Arial" w:cs="Arial"/>
        </w:rPr>
      </w:pPr>
      <w:proofErr w:type="gramStart"/>
      <w:r w:rsidRPr="00177565">
        <w:rPr>
          <w:rFonts w:ascii="Arial" w:hAnsi="Arial" w:cs="Arial"/>
        </w:rPr>
        <w:t>20 mark</w:t>
      </w:r>
      <w:proofErr w:type="gramEnd"/>
      <w:r w:rsidRPr="00177565">
        <w:rPr>
          <w:rFonts w:ascii="Arial" w:hAnsi="Arial" w:cs="Arial"/>
        </w:rPr>
        <w:t xml:space="preserve"> question that asks you to:</w:t>
      </w:r>
    </w:p>
    <w:p w14:paraId="3FF44ABE" w14:textId="77777777" w:rsidR="00177565" w:rsidRPr="00177565" w:rsidRDefault="00177565" w:rsidP="00177565">
      <w:pPr>
        <w:pStyle w:val="ListParagraph"/>
        <w:rPr>
          <w:rFonts w:ascii="Arial" w:hAnsi="Arial" w:cs="Arial"/>
        </w:rPr>
      </w:pPr>
    </w:p>
    <w:p w14:paraId="1F40BDDF" w14:textId="4C0A70B5" w:rsidR="00177565" w:rsidRDefault="00177565" w:rsidP="00177565">
      <w:pPr>
        <w:pStyle w:val="ListParagraph"/>
        <w:ind w:left="1440"/>
        <w:rPr>
          <w:rFonts w:ascii="Arial" w:hAnsi="Arial" w:cs="Arial"/>
        </w:rPr>
      </w:pPr>
      <w:r>
        <w:rPr>
          <w:rFonts w:ascii="Arial" w:hAnsi="Arial" w:cs="Arial"/>
        </w:rPr>
        <w:t>Using</w:t>
      </w:r>
      <w:r w:rsidRPr="00177565">
        <w:rPr>
          <w:rFonts w:ascii="Arial" w:hAnsi="Arial" w:cs="Arial"/>
        </w:rPr>
        <w:t xml:space="preserve"> material from Item C and your knowledge, evaluate the usefulness [of a theory/methodological theoretical appr</w:t>
      </w:r>
      <w:r>
        <w:rPr>
          <w:rFonts w:ascii="Arial" w:hAnsi="Arial" w:cs="Arial"/>
        </w:rPr>
        <w:t>oach] in understanding society [20]</w:t>
      </w:r>
    </w:p>
    <w:p w14:paraId="2D886716" w14:textId="77777777" w:rsidR="00390CDE" w:rsidRDefault="00390CDE" w:rsidP="00390CDE">
      <w:pPr>
        <w:rPr>
          <w:rFonts w:ascii="Arial" w:hAnsi="Arial" w:cs="Arial"/>
        </w:rPr>
      </w:pPr>
    </w:p>
    <w:p w14:paraId="46C70541" w14:textId="074F6BB9" w:rsidR="00390CDE" w:rsidRDefault="00390CDE" w:rsidP="00390CDE">
      <w:pPr>
        <w:rPr>
          <w:rFonts w:ascii="Arial" w:hAnsi="Arial" w:cs="Arial"/>
          <w:b/>
          <w:u w:val="single"/>
        </w:rPr>
      </w:pPr>
      <w:r>
        <w:rPr>
          <w:rFonts w:ascii="Arial" w:hAnsi="Arial" w:cs="Arial"/>
          <w:b/>
          <w:u w:val="single"/>
        </w:rPr>
        <w:t>Sources for this booklet</w:t>
      </w:r>
    </w:p>
    <w:p w14:paraId="0C354934" w14:textId="5AFC3CD8" w:rsidR="00390CDE" w:rsidRDefault="00390CDE" w:rsidP="00390CDE">
      <w:pPr>
        <w:rPr>
          <w:rFonts w:ascii="Arial" w:hAnsi="Arial" w:cs="Arial"/>
        </w:rPr>
      </w:pPr>
      <w:r>
        <w:rPr>
          <w:rFonts w:ascii="Arial" w:hAnsi="Arial" w:cs="Arial"/>
        </w:rPr>
        <w:t>Sources to use:</w:t>
      </w:r>
    </w:p>
    <w:p w14:paraId="475020A7" w14:textId="1A42CE12" w:rsidR="008F22DA" w:rsidRDefault="008F22DA" w:rsidP="003E341F">
      <w:pPr>
        <w:pStyle w:val="ListParagraph"/>
        <w:numPr>
          <w:ilvl w:val="0"/>
          <w:numId w:val="11"/>
        </w:numPr>
        <w:rPr>
          <w:rFonts w:ascii="Arial" w:hAnsi="Arial" w:cs="Arial"/>
        </w:rPr>
      </w:pPr>
      <w:r>
        <w:rPr>
          <w:rFonts w:ascii="Arial" w:hAnsi="Arial" w:cs="Arial"/>
        </w:rPr>
        <w:t>Revision books and resources</w:t>
      </w:r>
    </w:p>
    <w:p w14:paraId="7EBF6102" w14:textId="5195EF81" w:rsidR="00A32E65" w:rsidRDefault="00A32E65" w:rsidP="003E341F">
      <w:pPr>
        <w:pStyle w:val="ListParagraph"/>
        <w:numPr>
          <w:ilvl w:val="0"/>
          <w:numId w:val="11"/>
        </w:numPr>
        <w:rPr>
          <w:rFonts w:ascii="Arial" w:hAnsi="Arial" w:cs="Arial"/>
        </w:rPr>
      </w:pPr>
      <w:r>
        <w:rPr>
          <w:rFonts w:ascii="Arial" w:hAnsi="Arial" w:cs="Arial"/>
        </w:rPr>
        <w:t>Page 365-443 of the Browne textbook (</w:t>
      </w:r>
      <w:r w:rsidR="002E15A6">
        <w:rPr>
          <w:rFonts w:ascii="Arial" w:hAnsi="Arial" w:cs="Arial"/>
        </w:rPr>
        <w:t>in the classroom</w:t>
      </w:r>
      <w:r>
        <w:rPr>
          <w:rFonts w:ascii="Arial" w:hAnsi="Arial" w:cs="Arial"/>
        </w:rPr>
        <w:t>/borrowed from the library).</w:t>
      </w:r>
    </w:p>
    <w:p w14:paraId="27DFF82B" w14:textId="4F813033" w:rsidR="00390CDE" w:rsidRDefault="00390CDE" w:rsidP="003E341F">
      <w:pPr>
        <w:pStyle w:val="ListParagraph"/>
        <w:numPr>
          <w:ilvl w:val="0"/>
          <w:numId w:val="11"/>
        </w:numPr>
        <w:rPr>
          <w:rFonts w:ascii="Arial" w:hAnsi="Arial" w:cs="Arial"/>
        </w:rPr>
      </w:pPr>
      <w:r>
        <w:rPr>
          <w:rFonts w:ascii="Arial" w:hAnsi="Arial" w:cs="Arial"/>
        </w:rPr>
        <w:t xml:space="preserve">Page </w:t>
      </w:r>
      <w:r w:rsidR="00506F38">
        <w:rPr>
          <w:rFonts w:ascii="Arial" w:hAnsi="Arial" w:cs="Arial"/>
        </w:rPr>
        <w:t xml:space="preserve">158-173 </w:t>
      </w:r>
      <w:r>
        <w:rPr>
          <w:rFonts w:ascii="Arial" w:hAnsi="Arial" w:cs="Arial"/>
        </w:rPr>
        <w:t>of the Webb textbook (</w:t>
      </w:r>
      <w:r w:rsidR="00A32E65">
        <w:rPr>
          <w:rFonts w:ascii="Arial" w:hAnsi="Arial" w:cs="Arial"/>
        </w:rPr>
        <w:t>copies are in the classroom, library and some sections will be scanned in on Godalming online</w:t>
      </w:r>
      <w:r>
        <w:rPr>
          <w:rFonts w:ascii="Arial" w:hAnsi="Arial" w:cs="Arial"/>
        </w:rPr>
        <w:t>)</w:t>
      </w:r>
    </w:p>
    <w:p w14:paraId="0B935E14" w14:textId="7AF561A9" w:rsidR="00390CDE" w:rsidRDefault="008F22DA" w:rsidP="003E341F">
      <w:pPr>
        <w:pStyle w:val="ListParagraph"/>
        <w:numPr>
          <w:ilvl w:val="0"/>
          <w:numId w:val="11"/>
        </w:numPr>
        <w:rPr>
          <w:rFonts w:ascii="Arial" w:hAnsi="Arial" w:cs="Arial"/>
        </w:rPr>
      </w:pPr>
      <w:r>
        <w:rPr>
          <w:rFonts w:ascii="Arial" w:hAnsi="Arial" w:cs="Arial"/>
        </w:rPr>
        <w:t>Extension</w:t>
      </w:r>
      <w:r w:rsidR="00506F38">
        <w:rPr>
          <w:rFonts w:ascii="Arial" w:hAnsi="Arial" w:cs="Arial"/>
        </w:rPr>
        <w:t xml:space="preserve"> reading: </w:t>
      </w:r>
      <w:proofErr w:type="spellStart"/>
      <w:r w:rsidR="00390CDE">
        <w:rPr>
          <w:rFonts w:ascii="Arial" w:hAnsi="Arial" w:cs="Arial"/>
        </w:rPr>
        <w:t>Haralambos</w:t>
      </w:r>
      <w:proofErr w:type="spellEnd"/>
      <w:r w:rsidR="00390CDE">
        <w:rPr>
          <w:rFonts w:ascii="Arial" w:hAnsi="Arial" w:cs="Arial"/>
        </w:rPr>
        <w:t xml:space="preserve"> </w:t>
      </w:r>
      <w:r w:rsidR="00506F38">
        <w:rPr>
          <w:rFonts w:ascii="Arial" w:hAnsi="Arial" w:cs="Arial"/>
        </w:rPr>
        <w:t>8</w:t>
      </w:r>
      <w:r w:rsidR="00506F38" w:rsidRPr="00506F38">
        <w:rPr>
          <w:rFonts w:ascii="Arial" w:hAnsi="Arial" w:cs="Arial"/>
          <w:vertAlign w:val="superscript"/>
        </w:rPr>
        <w:t>th</w:t>
      </w:r>
      <w:r w:rsidR="00506F38">
        <w:rPr>
          <w:rFonts w:ascii="Arial" w:hAnsi="Arial" w:cs="Arial"/>
        </w:rPr>
        <w:t xml:space="preserve"> ed. page 952-1023</w:t>
      </w:r>
    </w:p>
    <w:p w14:paraId="552E4253" w14:textId="23A7E29A" w:rsidR="00390CDE" w:rsidRDefault="00390CDE" w:rsidP="003E341F">
      <w:pPr>
        <w:pStyle w:val="ListParagraph"/>
        <w:numPr>
          <w:ilvl w:val="0"/>
          <w:numId w:val="11"/>
        </w:numPr>
        <w:rPr>
          <w:rFonts w:ascii="Arial" w:hAnsi="Arial" w:cs="Arial"/>
        </w:rPr>
      </w:pPr>
      <w:r>
        <w:rPr>
          <w:rFonts w:ascii="Arial" w:hAnsi="Arial" w:cs="Arial"/>
        </w:rPr>
        <w:t>Additional readings on Godalming online in the crime and deviance section, theory and methods, additional readings.</w:t>
      </w:r>
    </w:p>
    <w:p w14:paraId="7E3DCB29" w14:textId="78B1361B" w:rsidR="00390CDE" w:rsidRPr="00390CDE" w:rsidRDefault="00390CDE" w:rsidP="003E341F">
      <w:pPr>
        <w:pStyle w:val="ListParagraph"/>
        <w:numPr>
          <w:ilvl w:val="0"/>
          <w:numId w:val="11"/>
        </w:numPr>
        <w:rPr>
          <w:rFonts w:ascii="Arial" w:hAnsi="Arial" w:cs="Arial"/>
        </w:rPr>
      </w:pPr>
      <w:r>
        <w:rPr>
          <w:rFonts w:ascii="Arial" w:hAnsi="Arial" w:cs="Arial"/>
        </w:rPr>
        <w:t>Short videos of different theories which can be found on Godalming online in the crime and deviance section</w:t>
      </w:r>
      <w:r w:rsidR="00506F38">
        <w:rPr>
          <w:rFonts w:ascii="Arial" w:hAnsi="Arial" w:cs="Arial"/>
        </w:rPr>
        <w:t>:</w:t>
      </w:r>
      <w:r>
        <w:rPr>
          <w:rFonts w:ascii="Arial" w:hAnsi="Arial" w:cs="Arial"/>
        </w:rPr>
        <w:t xml:space="preserve"> theory and methods </w:t>
      </w:r>
    </w:p>
    <w:p w14:paraId="0B8ED8D8" w14:textId="77777777" w:rsidR="008F22DA" w:rsidRDefault="008F22DA" w:rsidP="001710B4">
      <w:pPr>
        <w:rPr>
          <w:rFonts w:ascii="Arial" w:hAnsi="Arial" w:cs="Arial"/>
          <w:b/>
          <w:sz w:val="24"/>
        </w:rPr>
      </w:pPr>
    </w:p>
    <w:p w14:paraId="4FD2BBA5" w14:textId="77777777" w:rsidR="008F22DA" w:rsidRDefault="008F22DA" w:rsidP="001710B4">
      <w:pPr>
        <w:rPr>
          <w:rFonts w:ascii="Arial" w:hAnsi="Arial" w:cs="Arial"/>
          <w:b/>
          <w:sz w:val="24"/>
        </w:rPr>
      </w:pPr>
    </w:p>
    <w:p w14:paraId="7FDE684B" w14:textId="77777777" w:rsidR="008F22DA" w:rsidRDefault="008F22DA" w:rsidP="001710B4">
      <w:pPr>
        <w:rPr>
          <w:rFonts w:ascii="Arial" w:hAnsi="Arial" w:cs="Arial"/>
          <w:b/>
          <w:sz w:val="24"/>
        </w:rPr>
      </w:pPr>
    </w:p>
    <w:p w14:paraId="0F1BD721" w14:textId="77777777" w:rsidR="008F22DA" w:rsidRDefault="008F22DA" w:rsidP="001710B4">
      <w:pPr>
        <w:rPr>
          <w:rFonts w:ascii="Arial" w:hAnsi="Arial" w:cs="Arial"/>
          <w:b/>
          <w:sz w:val="24"/>
        </w:rPr>
      </w:pPr>
    </w:p>
    <w:p w14:paraId="1B047EE5" w14:textId="0011F7F7" w:rsidR="008F22DA" w:rsidRDefault="008F22DA" w:rsidP="001710B4">
      <w:pPr>
        <w:rPr>
          <w:rFonts w:ascii="Arial" w:hAnsi="Arial" w:cs="Arial"/>
          <w:b/>
          <w:sz w:val="24"/>
        </w:rPr>
      </w:pPr>
    </w:p>
    <w:p w14:paraId="4C6278E0" w14:textId="78C4016A" w:rsidR="002E15A6" w:rsidRDefault="002E15A6" w:rsidP="001710B4">
      <w:pPr>
        <w:rPr>
          <w:rFonts w:ascii="Arial" w:hAnsi="Arial" w:cs="Arial"/>
          <w:b/>
          <w:sz w:val="24"/>
        </w:rPr>
      </w:pPr>
    </w:p>
    <w:p w14:paraId="12773765" w14:textId="0294E926" w:rsidR="002E15A6" w:rsidRDefault="002E15A6" w:rsidP="001710B4">
      <w:pPr>
        <w:rPr>
          <w:rFonts w:ascii="Arial" w:hAnsi="Arial" w:cs="Arial"/>
          <w:b/>
          <w:sz w:val="24"/>
        </w:rPr>
      </w:pPr>
    </w:p>
    <w:p w14:paraId="25C106E9" w14:textId="7932E3A6" w:rsidR="002E15A6" w:rsidRDefault="002E15A6" w:rsidP="001710B4">
      <w:pPr>
        <w:rPr>
          <w:rFonts w:ascii="Arial" w:hAnsi="Arial" w:cs="Arial"/>
          <w:b/>
          <w:sz w:val="24"/>
        </w:rPr>
      </w:pPr>
    </w:p>
    <w:p w14:paraId="30544154" w14:textId="77777777" w:rsidR="002E15A6" w:rsidRDefault="002E15A6" w:rsidP="001710B4">
      <w:pPr>
        <w:rPr>
          <w:rFonts w:ascii="Arial" w:hAnsi="Arial" w:cs="Arial"/>
          <w:b/>
          <w:sz w:val="24"/>
        </w:rPr>
      </w:pPr>
    </w:p>
    <w:p w14:paraId="4E45F4BA" w14:textId="77777777" w:rsidR="008F22DA" w:rsidRDefault="008F22DA" w:rsidP="008F22DA">
      <w:pPr>
        <w:rPr>
          <w:rFonts w:ascii="Arial" w:hAnsi="Arial" w:cs="Arial"/>
        </w:rPr>
      </w:pPr>
    </w:p>
    <w:p w14:paraId="6CCA7276" w14:textId="77777777" w:rsidR="008F22DA" w:rsidRPr="002E15A6" w:rsidRDefault="008F22DA" w:rsidP="002E15A6">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u w:val="single"/>
        </w:rPr>
      </w:pPr>
      <w:r w:rsidRPr="002E15A6">
        <w:rPr>
          <w:rFonts w:ascii="Arial" w:hAnsi="Arial" w:cs="Arial"/>
          <w:b/>
          <w:sz w:val="24"/>
          <w:u w:val="single"/>
        </w:rPr>
        <w:lastRenderedPageBreak/>
        <w:t>RESEARCH METHODS</w:t>
      </w:r>
    </w:p>
    <w:p w14:paraId="630EEFAC" w14:textId="3EDFD339" w:rsidR="002E15A6" w:rsidRPr="002E15A6" w:rsidRDefault="002E15A6" w:rsidP="002E15A6">
      <w:pPr>
        <w:jc w:val="center"/>
        <w:rPr>
          <w:rFonts w:ascii="Arial" w:hAnsi="Arial" w:cs="Arial"/>
          <w:b/>
          <w:bCs/>
          <w:u w:val="single"/>
        </w:rPr>
      </w:pPr>
      <w:r w:rsidRPr="002E15A6">
        <w:rPr>
          <w:rFonts w:ascii="Arial" w:hAnsi="Arial" w:cs="Arial"/>
          <w:b/>
          <w:bCs/>
          <w:u w:val="single"/>
        </w:rPr>
        <w:t>PRACTICAL, ETHICAL AND THEORETICAL ISSUES</w:t>
      </w:r>
    </w:p>
    <w:p w14:paraId="5F3EAC2D" w14:textId="0C603CF3" w:rsidR="002E15A6" w:rsidRDefault="002E15A6" w:rsidP="008F22DA">
      <w:pPr>
        <w:rPr>
          <w:rFonts w:ascii="Arial" w:hAnsi="Arial" w:cs="Arial"/>
        </w:rPr>
      </w:pPr>
      <w:r>
        <w:rPr>
          <w:rFonts w:ascii="Arial" w:hAnsi="Arial" w:cs="Arial"/>
        </w:rPr>
        <w:t>Use the following video to recap PET issues</w:t>
      </w:r>
    </w:p>
    <w:p w14:paraId="715A7994" w14:textId="77777777" w:rsidR="002E15A6" w:rsidRDefault="00497C3F" w:rsidP="002E15A6">
      <w:pPr>
        <w:rPr>
          <w:rFonts w:ascii="Calibri" w:eastAsia="Times New Roman" w:hAnsi="Calibri" w:cs="Calibri"/>
          <w:color w:val="000000"/>
        </w:rPr>
      </w:pPr>
      <w:hyperlink r:id="rId14" w:history="1">
        <w:r w:rsidR="002E15A6" w:rsidRPr="0026597A">
          <w:rPr>
            <w:rStyle w:val="Hyperlink"/>
            <w:rFonts w:ascii="Calibri" w:eastAsia="Times New Roman" w:hAnsi="Calibri" w:cs="Calibri"/>
          </w:rPr>
          <w:t>Practical, Ethical and Theoretical Issues in Sociological Research</w:t>
        </w:r>
      </w:hyperlink>
    </w:p>
    <w:p w14:paraId="7419798B" w14:textId="5F32DA4A" w:rsidR="002E15A6" w:rsidRPr="002E15A6" w:rsidRDefault="002E15A6" w:rsidP="008F22DA">
      <w:pPr>
        <w:rPr>
          <w:rFonts w:ascii="Arial" w:hAnsi="Arial" w:cs="Arial"/>
          <w:b/>
          <w:bCs/>
        </w:rPr>
      </w:pPr>
      <w:r w:rsidRPr="002E15A6">
        <w:rPr>
          <w:rFonts w:ascii="Arial" w:hAnsi="Arial" w:cs="Arial"/>
          <w:b/>
          <w:bCs/>
        </w:rPr>
        <w:t>PRACTICAL ISSUES</w:t>
      </w:r>
    </w:p>
    <w:p w14:paraId="3CED3CCC" w14:textId="744237DF" w:rsidR="002E15A6" w:rsidRPr="002E15A6" w:rsidRDefault="002E15A6" w:rsidP="008F22DA">
      <w:pPr>
        <w:rPr>
          <w:rFonts w:ascii="Arial" w:hAnsi="Arial" w:cs="Arial"/>
          <w:b/>
          <w:bCs/>
        </w:rPr>
      </w:pPr>
    </w:p>
    <w:p w14:paraId="2B665715" w14:textId="102777DB" w:rsidR="002E15A6" w:rsidRPr="002E15A6" w:rsidRDefault="002E15A6" w:rsidP="008F22DA">
      <w:pPr>
        <w:rPr>
          <w:rFonts w:ascii="Arial" w:hAnsi="Arial" w:cs="Arial"/>
          <w:b/>
          <w:bCs/>
        </w:rPr>
      </w:pPr>
    </w:p>
    <w:p w14:paraId="552DBB03" w14:textId="1866E00B" w:rsidR="002E15A6" w:rsidRPr="002E15A6" w:rsidRDefault="002E15A6" w:rsidP="008F22DA">
      <w:pPr>
        <w:rPr>
          <w:rFonts w:ascii="Arial" w:hAnsi="Arial" w:cs="Arial"/>
          <w:b/>
          <w:bCs/>
        </w:rPr>
      </w:pPr>
      <w:r w:rsidRPr="002E15A6">
        <w:rPr>
          <w:rFonts w:ascii="Arial" w:hAnsi="Arial" w:cs="Arial"/>
          <w:b/>
          <w:bCs/>
        </w:rPr>
        <w:t>ETHICAL ISSUES</w:t>
      </w:r>
    </w:p>
    <w:p w14:paraId="3DADC084" w14:textId="4DBF5C79" w:rsidR="002E15A6" w:rsidRPr="002E15A6" w:rsidRDefault="002E15A6" w:rsidP="008F22DA">
      <w:pPr>
        <w:rPr>
          <w:rFonts w:ascii="Arial" w:hAnsi="Arial" w:cs="Arial"/>
          <w:b/>
          <w:bCs/>
        </w:rPr>
      </w:pPr>
    </w:p>
    <w:p w14:paraId="414B639A" w14:textId="0438D607" w:rsidR="002E15A6" w:rsidRPr="002E15A6" w:rsidRDefault="002E15A6" w:rsidP="008F22DA">
      <w:pPr>
        <w:rPr>
          <w:rFonts w:ascii="Arial" w:hAnsi="Arial" w:cs="Arial"/>
          <w:b/>
          <w:bCs/>
        </w:rPr>
      </w:pPr>
    </w:p>
    <w:p w14:paraId="13777E2C" w14:textId="0B8221C3" w:rsidR="002E15A6" w:rsidRDefault="002E15A6" w:rsidP="008F22DA">
      <w:pPr>
        <w:rPr>
          <w:rFonts w:ascii="Arial" w:hAnsi="Arial" w:cs="Arial"/>
          <w:b/>
          <w:bCs/>
        </w:rPr>
      </w:pPr>
      <w:r w:rsidRPr="002E15A6">
        <w:rPr>
          <w:rFonts w:ascii="Arial" w:hAnsi="Arial" w:cs="Arial"/>
          <w:b/>
          <w:bCs/>
        </w:rPr>
        <w:t>THEORETICAL ISSUES</w:t>
      </w:r>
    </w:p>
    <w:p w14:paraId="1A55F3E2" w14:textId="6E79E7DC" w:rsidR="002E15A6" w:rsidRDefault="002E15A6" w:rsidP="008F22DA">
      <w:pPr>
        <w:rPr>
          <w:rFonts w:ascii="Arial" w:hAnsi="Arial" w:cs="Arial"/>
          <w:b/>
          <w:bCs/>
        </w:rPr>
      </w:pPr>
    </w:p>
    <w:p w14:paraId="55C0DD0E" w14:textId="62ED3EEC" w:rsidR="002E15A6" w:rsidRDefault="002E15A6" w:rsidP="008F22DA">
      <w:pPr>
        <w:rPr>
          <w:rFonts w:ascii="Arial" w:hAnsi="Arial" w:cs="Arial"/>
          <w:b/>
          <w:bCs/>
        </w:rPr>
      </w:pPr>
    </w:p>
    <w:p w14:paraId="4293BF99" w14:textId="79D9F140" w:rsidR="002E15A6" w:rsidRPr="002E15A6" w:rsidRDefault="002E15A6" w:rsidP="002E15A6">
      <w:pPr>
        <w:jc w:val="center"/>
        <w:rPr>
          <w:rFonts w:ascii="Arial" w:hAnsi="Arial" w:cs="Arial"/>
          <w:b/>
          <w:bCs/>
          <w:u w:val="single"/>
        </w:rPr>
      </w:pPr>
      <w:r w:rsidRPr="002E15A6">
        <w:rPr>
          <w:rFonts w:ascii="Arial" w:hAnsi="Arial" w:cs="Arial"/>
          <w:b/>
          <w:bCs/>
          <w:u w:val="single"/>
        </w:rPr>
        <w:t>CHOICE OF TOPIC</w:t>
      </w:r>
    </w:p>
    <w:p w14:paraId="00441AF1" w14:textId="3EB67553" w:rsidR="002E15A6" w:rsidRDefault="002E15A6" w:rsidP="002E15A6">
      <w:pPr>
        <w:rPr>
          <w:rFonts w:ascii="Arial" w:hAnsi="Arial" w:cs="Arial"/>
        </w:rPr>
      </w:pPr>
      <w:r>
        <w:rPr>
          <w:rFonts w:ascii="Arial" w:hAnsi="Arial" w:cs="Arial"/>
        </w:rPr>
        <w:t xml:space="preserve">What are the factors that influence a choice of method for sociologists? Use the following video </w:t>
      </w:r>
    </w:p>
    <w:p w14:paraId="78BFB58F" w14:textId="02ABF4AD" w:rsidR="002E15A6" w:rsidRPr="002E15A6" w:rsidRDefault="00497C3F" w:rsidP="002E15A6">
      <w:pPr>
        <w:rPr>
          <w:rFonts w:ascii="Calibri" w:eastAsia="Times New Roman" w:hAnsi="Calibri" w:cs="Calibri"/>
          <w:color w:val="000000"/>
        </w:rPr>
      </w:pPr>
      <w:hyperlink r:id="rId15" w:history="1">
        <w:r w:rsidR="002E15A6" w:rsidRPr="0026597A">
          <w:rPr>
            <w:rStyle w:val="Hyperlink"/>
            <w:rFonts w:ascii="Calibri" w:eastAsia="Times New Roman" w:hAnsi="Calibri" w:cs="Calibri"/>
          </w:rPr>
          <w:t>Research Methods: Choice of Topic and Methods</w:t>
        </w:r>
      </w:hyperlink>
    </w:p>
    <w:p w14:paraId="474A9FFF" w14:textId="394229C4" w:rsidR="002E15A6" w:rsidRDefault="002E15A6" w:rsidP="002E15A6">
      <w:pPr>
        <w:rPr>
          <w:rFonts w:ascii="Arial" w:hAnsi="Arial" w:cs="Arial"/>
          <w:b/>
          <w:bCs/>
        </w:rPr>
      </w:pPr>
      <w:r w:rsidRPr="002E15A6">
        <w:rPr>
          <w:rFonts w:ascii="Arial" w:hAnsi="Arial" w:cs="Arial"/>
          <w:b/>
          <w:bCs/>
        </w:rPr>
        <w:t>SUMMARY OF THE VIDEO</w:t>
      </w:r>
    </w:p>
    <w:p w14:paraId="3A490863" w14:textId="1ED3A30C" w:rsidR="002E15A6" w:rsidRDefault="002E15A6" w:rsidP="002E15A6">
      <w:pPr>
        <w:rPr>
          <w:rFonts w:ascii="Arial" w:hAnsi="Arial" w:cs="Arial"/>
          <w:b/>
          <w:bCs/>
        </w:rPr>
      </w:pPr>
    </w:p>
    <w:p w14:paraId="3822B81C" w14:textId="26FDDF38" w:rsidR="002E15A6" w:rsidRDefault="002E15A6" w:rsidP="002E15A6">
      <w:pPr>
        <w:rPr>
          <w:rFonts w:ascii="Arial" w:hAnsi="Arial" w:cs="Arial"/>
          <w:b/>
          <w:bCs/>
        </w:rPr>
      </w:pPr>
    </w:p>
    <w:p w14:paraId="23B8EE50" w14:textId="77777777" w:rsidR="008F22DA" w:rsidRPr="00020D27" w:rsidRDefault="008F22DA" w:rsidP="008F22DA">
      <w:pPr>
        <w:rPr>
          <w:rFonts w:ascii="Arial" w:hAnsi="Arial" w:cs="Arial"/>
        </w:rPr>
      </w:pPr>
      <w:r>
        <w:rPr>
          <w:rFonts w:ascii="Arial" w:hAnsi="Arial" w:cs="Arial"/>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8"/>
        <w:gridCol w:w="5228"/>
      </w:tblGrid>
      <w:tr w:rsidR="008F22DA" w:rsidRPr="00020D27" w14:paraId="456F934B" w14:textId="77777777" w:rsidTr="008F22DA">
        <w:trPr>
          <w:trHeight w:val="423"/>
        </w:trPr>
        <w:tc>
          <w:tcPr>
            <w:tcW w:w="5000" w:type="pct"/>
            <w:gridSpan w:val="2"/>
            <w:shd w:val="clear" w:color="auto" w:fill="DBE5F1" w:themeFill="accent1" w:themeFillTint="33"/>
          </w:tcPr>
          <w:p w14:paraId="089B35E7" w14:textId="77777777" w:rsidR="008F22DA" w:rsidRPr="00020D27" w:rsidRDefault="008F22DA" w:rsidP="008F22DA">
            <w:pPr>
              <w:jc w:val="center"/>
              <w:rPr>
                <w:rFonts w:ascii="Arial" w:eastAsia="Times New Roman" w:hAnsi="Arial" w:cs="Arial"/>
                <w:b/>
                <w:iCs/>
                <w:szCs w:val="24"/>
                <w:lang w:eastAsia="en-US"/>
              </w:rPr>
            </w:pPr>
            <w:r w:rsidRPr="00020D27">
              <w:rPr>
                <w:rFonts w:ascii="Arial" w:eastAsia="Times New Roman" w:hAnsi="Arial" w:cs="Arial"/>
                <w:b/>
                <w:iCs/>
                <w:sz w:val="32"/>
                <w:szCs w:val="24"/>
                <w:lang w:eastAsia="en-US"/>
              </w:rPr>
              <w:lastRenderedPageBreak/>
              <w:t>Theoretical issues</w:t>
            </w:r>
          </w:p>
        </w:tc>
      </w:tr>
      <w:tr w:rsidR="008F22DA" w:rsidRPr="00020D27" w14:paraId="172B05DE" w14:textId="77777777" w:rsidTr="008F22DA">
        <w:trPr>
          <w:trHeight w:val="886"/>
        </w:trPr>
        <w:tc>
          <w:tcPr>
            <w:tcW w:w="5000" w:type="pct"/>
            <w:gridSpan w:val="2"/>
            <w:shd w:val="clear" w:color="auto" w:fill="auto"/>
          </w:tcPr>
          <w:p w14:paraId="64727CCF" w14:textId="77777777" w:rsidR="008F22DA" w:rsidRPr="00020D27" w:rsidRDefault="008F22DA" w:rsidP="008F22DA">
            <w:pPr>
              <w:rPr>
                <w:rFonts w:ascii="Arial" w:eastAsia="Times New Roman" w:hAnsi="Arial" w:cs="Arial"/>
                <w:szCs w:val="24"/>
                <w:lang w:eastAsia="en-US"/>
              </w:rPr>
            </w:pPr>
            <w:r w:rsidRPr="00020D27">
              <w:rPr>
                <w:rFonts w:ascii="Arial" w:eastAsia="Times New Roman" w:hAnsi="Arial" w:cs="Arial"/>
                <w:szCs w:val="24"/>
                <w:lang w:eastAsia="en-US"/>
              </w:rPr>
              <w:t xml:space="preserve">Sociologists’ choice of method and topic is also influenced by their methodological perspective – their view of what society is and how we should study it. Often sociologists have a theoretical approach to studying society which influences the method they choose. </w:t>
            </w:r>
          </w:p>
        </w:tc>
      </w:tr>
      <w:tr w:rsidR="008F22DA" w:rsidRPr="00020D27" w14:paraId="1C136C7A" w14:textId="77777777" w:rsidTr="008F22DA">
        <w:trPr>
          <w:trHeight w:val="1840"/>
        </w:trPr>
        <w:tc>
          <w:tcPr>
            <w:tcW w:w="2500" w:type="pct"/>
            <w:shd w:val="clear" w:color="auto" w:fill="auto"/>
          </w:tcPr>
          <w:p w14:paraId="688CC201" w14:textId="77777777" w:rsidR="008F22DA" w:rsidRPr="00020D27" w:rsidRDefault="008F22DA" w:rsidP="008F22DA">
            <w:pPr>
              <w:pBdr>
                <w:top w:val="single" w:sz="4" w:space="1" w:color="auto"/>
                <w:left w:val="single" w:sz="4" w:space="4" w:color="auto"/>
                <w:bottom w:val="single" w:sz="4" w:space="1" w:color="auto"/>
                <w:right w:val="single" w:sz="4" w:space="4" w:color="auto"/>
              </w:pBdr>
              <w:jc w:val="center"/>
              <w:rPr>
                <w:rFonts w:ascii="Arial" w:eastAsia="Times New Roman" w:hAnsi="Arial" w:cs="Arial"/>
                <w:b/>
                <w:bCs/>
                <w:szCs w:val="24"/>
                <w:lang w:eastAsia="en-US"/>
              </w:rPr>
            </w:pPr>
            <w:r w:rsidRPr="00020D27">
              <w:rPr>
                <w:rFonts w:ascii="Arial" w:eastAsia="Times New Roman" w:hAnsi="Arial" w:cs="Arial"/>
                <w:b/>
                <w:bCs/>
                <w:szCs w:val="24"/>
                <w:lang w:eastAsia="en-US"/>
              </w:rPr>
              <w:t>POSITIVISM</w:t>
            </w:r>
          </w:p>
          <w:p w14:paraId="7AFB8E94" w14:textId="77777777" w:rsidR="008F22DA" w:rsidRPr="00020D27" w:rsidRDefault="008F22DA" w:rsidP="008F22DA">
            <w:pPr>
              <w:rPr>
                <w:rFonts w:ascii="Arial" w:hAnsi="Arial" w:cs="Arial"/>
              </w:rPr>
            </w:pPr>
            <w:r w:rsidRPr="00020D27">
              <w:rPr>
                <w:rFonts w:ascii="Arial" w:eastAsia="Times New Roman" w:hAnsi="Arial" w:cs="Arial"/>
                <w:b/>
                <w:bCs/>
                <w:szCs w:val="24"/>
                <w:lang w:eastAsia="en-US"/>
              </w:rPr>
              <w:t xml:space="preserve">Positivists </w:t>
            </w:r>
            <w:r w:rsidRPr="00020D27">
              <w:rPr>
                <w:rFonts w:ascii="Arial" w:eastAsia="Times New Roman" w:hAnsi="Arial" w:cs="Arial"/>
                <w:szCs w:val="24"/>
                <w:lang w:eastAsia="en-US"/>
              </w:rPr>
              <w:t xml:space="preserve">sees the process of studying society as a science, repeating research, generating statistics, numbers, trends, ratios and comparisons that are high in </w:t>
            </w:r>
            <w:r w:rsidRPr="00020D27">
              <w:rPr>
                <w:rFonts w:ascii="Arial" w:eastAsia="Times New Roman" w:hAnsi="Arial" w:cs="Arial"/>
                <w:b/>
                <w:bCs/>
                <w:szCs w:val="24"/>
                <w:u w:val="single"/>
                <w:lang w:eastAsia="en-US"/>
              </w:rPr>
              <w:t>RELIABILITY</w:t>
            </w:r>
            <w:r w:rsidRPr="00020D27">
              <w:rPr>
                <w:rFonts w:ascii="Arial" w:eastAsia="Times New Roman" w:hAnsi="Arial" w:cs="Arial"/>
                <w:szCs w:val="24"/>
                <w:lang w:eastAsia="en-US"/>
              </w:rPr>
              <w:t xml:space="preserve"> and </w:t>
            </w:r>
            <w:r w:rsidRPr="00734E10">
              <w:rPr>
                <w:rFonts w:ascii="Arial" w:eastAsia="Times New Roman" w:hAnsi="Arial" w:cs="Arial"/>
                <w:b/>
                <w:szCs w:val="24"/>
                <w:lang w:eastAsia="en-US"/>
              </w:rPr>
              <w:t>objectivity</w:t>
            </w:r>
            <w:r>
              <w:rPr>
                <w:rFonts w:ascii="Arial" w:eastAsia="Times New Roman" w:hAnsi="Arial" w:cs="Arial"/>
                <w:szCs w:val="24"/>
                <w:lang w:eastAsia="en-US"/>
              </w:rPr>
              <w:t xml:space="preserve"> (the ability for researchers to remove their own beliefs from what they are studying)</w:t>
            </w:r>
            <w:r w:rsidRPr="00020D27">
              <w:rPr>
                <w:rFonts w:ascii="Arial" w:eastAsia="Times New Roman" w:hAnsi="Arial" w:cs="Arial"/>
                <w:szCs w:val="24"/>
                <w:lang w:eastAsia="en-US"/>
              </w:rPr>
              <w:t xml:space="preserve">. Durkheim, a positivist argued we can observe </w:t>
            </w:r>
            <w:r w:rsidRPr="00020D27">
              <w:rPr>
                <w:rFonts w:ascii="Arial" w:eastAsia="Times New Roman" w:hAnsi="Arial" w:cs="Arial"/>
                <w:b/>
                <w:szCs w:val="24"/>
                <w:lang w:eastAsia="en-US"/>
              </w:rPr>
              <w:t>social facts</w:t>
            </w:r>
            <w:r w:rsidRPr="00020D27">
              <w:rPr>
                <w:rFonts w:ascii="Arial" w:eastAsia="Times New Roman" w:hAnsi="Arial" w:cs="Arial"/>
                <w:szCs w:val="24"/>
                <w:lang w:eastAsia="en-US"/>
              </w:rPr>
              <w:t xml:space="preserve">- society is ‘out there’. These findings can then be turned into laws just like scientific ones and the researcher can remain </w:t>
            </w:r>
            <w:r w:rsidRPr="00734E10">
              <w:rPr>
                <w:rFonts w:ascii="Arial" w:eastAsia="Times New Roman" w:hAnsi="Arial" w:cs="Arial"/>
                <w:b/>
                <w:szCs w:val="24"/>
                <w:lang w:eastAsia="en-US"/>
              </w:rPr>
              <w:t>value free</w:t>
            </w:r>
            <w:r w:rsidRPr="00020D27">
              <w:rPr>
                <w:rFonts w:ascii="Arial" w:eastAsia="Times New Roman" w:hAnsi="Arial" w:cs="Arial"/>
                <w:szCs w:val="24"/>
                <w:lang w:eastAsia="en-US"/>
              </w:rPr>
              <w:t xml:space="preserve"> and objective. Therefore, society can be understood, predicted and controlled.  This is a </w:t>
            </w:r>
            <w:r w:rsidRPr="00734E10">
              <w:rPr>
                <w:rFonts w:ascii="Arial" w:eastAsia="Times New Roman" w:hAnsi="Arial" w:cs="Arial"/>
                <w:b/>
                <w:szCs w:val="24"/>
                <w:lang w:eastAsia="en-US"/>
              </w:rPr>
              <w:t>macro</w:t>
            </w:r>
            <w:r w:rsidRPr="00020D27">
              <w:rPr>
                <w:rFonts w:ascii="Arial" w:eastAsia="Times New Roman" w:hAnsi="Arial" w:cs="Arial"/>
                <w:szCs w:val="24"/>
                <w:lang w:eastAsia="en-US"/>
              </w:rPr>
              <w:t xml:space="preserve"> approach, which aims to use large samples to generalise to the target population. </w:t>
            </w:r>
            <w:r w:rsidRPr="00020D27">
              <w:rPr>
                <w:rFonts w:ascii="Arial" w:hAnsi="Arial" w:cs="Arial"/>
              </w:rPr>
              <w:t>This</w:t>
            </w:r>
            <w:r>
              <w:rPr>
                <w:rFonts w:ascii="Arial" w:hAnsi="Arial" w:cs="Arial"/>
                <w:b/>
              </w:rPr>
              <w:t xml:space="preserve"> </w:t>
            </w:r>
            <w:r>
              <w:rPr>
                <w:rFonts w:ascii="Arial" w:hAnsi="Arial" w:cs="Arial"/>
              </w:rPr>
              <w:t xml:space="preserve">allows these types of researchers to identify </w:t>
            </w:r>
            <w:r w:rsidRPr="00734E10">
              <w:rPr>
                <w:rFonts w:ascii="Arial" w:hAnsi="Arial" w:cs="Arial"/>
                <w:b/>
              </w:rPr>
              <w:t>trends</w:t>
            </w:r>
            <w:r>
              <w:rPr>
                <w:rFonts w:ascii="Arial" w:hAnsi="Arial" w:cs="Arial"/>
              </w:rPr>
              <w:t xml:space="preserve"> (patterns). </w:t>
            </w:r>
          </w:p>
          <w:p w14:paraId="1F99CB63" w14:textId="77777777" w:rsidR="008F22DA" w:rsidRPr="00020D27" w:rsidRDefault="008F22DA" w:rsidP="008F22DA">
            <w:pPr>
              <w:rPr>
                <w:rFonts w:ascii="Arial" w:eastAsia="Times New Roman" w:hAnsi="Arial" w:cs="Arial"/>
                <w:b/>
                <w:bCs/>
                <w:szCs w:val="24"/>
                <w:u w:val="single"/>
                <w:lang w:eastAsia="en-US"/>
              </w:rPr>
            </w:pPr>
            <w:r w:rsidRPr="00020D27">
              <w:rPr>
                <w:rFonts w:ascii="Arial" w:eastAsia="Times New Roman" w:hAnsi="Arial" w:cs="Arial"/>
                <w:b/>
                <w:bCs/>
                <w:szCs w:val="24"/>
                <w:u w:val="single"/>
                <w:lang w:eastAsia="en-US"/>
              </w:rPr>
              <w:t>Key issues for Positivists:</w:t>
            </w:r>
          </w:p>
          <w:p w14:paraId="6A1C661C" w14:textId="77777777" w:rsidR="008F22DA" w:rsidRPr="00020D27" w:rsidRDefault="008F22DA" w:rsidP="008F22DA">
            <w:pPr>
              <w:rPr>
                <w:rFonts w:ascii="Arial" w:eastAsia="Times New Roman" w:hAnsi="Arial" w:cs="Arial"/>
                <w:szCs w:val="24"/>
                <w:lang w:eastAsia="en-US"/>
              </w:rPr>
            </w:pPr>
            <w:r w:rsidRPr="00020D27">
              <w:rPr>
                <w:rFonts w:ascii="Arial" w:eastAsia="Times New Roman" w:hAnsi="Arial" w:cs="Arial"/>
                <w:b/>
                <w:bCs/>
                <w:szCs w:val="24"/>
                <w:u w:val="single"/>
                <w:lang w:eastAsia="en-US"/>
              </w:rPr>
              <w:t>Quantitative methods</w:t>
            </w:r>
            <w:r w:rsidRPr="00020D27">
              <w:rPr>
                <w:rFonts w:ascii="Arial" w:eastAsia="Times New Roman" w:hAnsi="Arial" w:cs="Arial"/>
                <w:szCs w:val="24"/>
                <w:lang w:eastAsia="en-US"/>
              </w:rPr>
              <w:t xml:space="preserve"> - Positivists tend to use quantitative methods – the research focuses on measurement and the collection of numerical data (statistics and number crunching) that reflect their belief in a scientific approach. Also, by using scientific quantitative data the researcher can generate CAUSE and EFFECT relationships.</w:t>
            </w:r>
          </w:p>
          <w:p w14:paraId="5E863582" w14:textId="77777777" w:rsidR="008F22DA" w:rsidRPr="00020D27" w:rsidRDefault="008F22DA" w:rsidP="008F22DA">
            <w:pPr>
              <w:spacing w:after="0"/>
              <w:rPr>
                <w:rFonts w:ascii="Arial" w:eastAsia="Times New Roman" w:hAnsi="Arial" w:cs="Arial"/>
                <w:szCs w:val="24"/>
                <w:lang w:eastAsia="en-US"/>
              </w:rPr>
            </w:pPr>
            <w:r w:rsidRPr="00020D27">
              <w:rPr>
                <w:rFonts w:ascii="Arial" w:eastAsia="Times New Roman" w:hAnsi="Arial" w:cs="Arial"/>
                <w:b/>
                <w:bCs/>
                <w:szCs w:val="24"/>
                <w:u w:val="single"/>
                <w:lang w:eastAsia="en-US"/>
              </w:rPr>
              <w:t>Reliability</w:t>
            </w:r>
            <w:r w:rsidRPr="00020D27">
              <w:rPr>
                <w:rFonts w:ascii="Arial" w:eastAsia="Times New Roman" w:hAnsi="Arial" w:cs="Arial"/>
                <w:szCs w:val="24"/>
                <w:lang w:eastAsia="en-US"/>
              </w:rPr>
              <w:t xml:space="preserve"> – the extent to which a test or procedure produces similar results under constant conditions or all occasions.  Data is reliable when different researchers using the same method, or the same researcher using it at another time, obtain the same results. </w:t>
            </w:r>
          </w:p>
          <w:p w14:paraId="5DBFA74C" w14:textId="77777777" w:rsidR="008F22DA" w:rsidRPr="00020D27" w:rsidRDefault="008F22DA" w:rsidP="003E341F">
            <w:pPr>
              <w:numPr>
                <w:ilvl w:val="0"/>
                <w:numId w:val="2"/>
              </w:numPr>
              <w:spacing w:after="0"/>
              <w:contextualSpacing/>
              <w:rPr>
                <w:rFonts w:ascii="Arial" w:eastAsia="Times New Roman" w:hAnsi="Arial" w:cs="Arial"/>
                <w:szCs w:val="24"/>
                <w:lang w:eastAsia="en-US"/>
              </w:rPr>
            </w:pPr>
            <w:r w:rsidRPr="00020D27">
              <w:rPr>
                <w:rFonts w:ascii="Arial" w:eastAsia="Times New Roman" w:hAnsi="Arial" w:cs="Arial"/>
                <w:szCs w:val="24"/>
                <w:lang w:eastAsia="en-US"/>
              </w:rPr>
              <w:t>For example, if one person tests the temperature of water at boiling point, then another person does it a week later, you would expect the results to be the same i.e. reliable - as long as the data collection instrument (i.e. the thermometer) is trustworthy.</w:t>
            </w:r>
          </w:p>
          <w:p w14:paraId="1C81FE1B" w14:textId="77777777" w:rsidR="008F22DA" w:rsidRPr="00020D27" w:rsidRDefault="008F22DA" w:rsidP="003E341F">
            <w:pPr>
              <w:numPr>
                <w:ilvl w:val="0"/>
                <w:numId w:val="2"/>
              </w:numPr>
              <w:spacing w:after="0" w:line="240" w:lineRule="auto"/>
              <w:rPr>
                <w:rFonts w:ascii="Arial" w:eastAsia="Times New Roman" w:hAnsi="Arial" w:cs="Arial"/>
                <w:szCs w:val="24"/>
                <w:lang w:eastAsia="en-US"/>
              </w:rPr>
            </w:pPr>
            <w:r w:rsidRPr="00020D27">
              <w:rPr>
                <w:rFonts w:ascii="Arial" w:eastAsia="Times New Roman" w:hAnsi="Arial" w:cs="Arial"/>
                <w:szCs w:val="24"/>
                <w:lang w:eastAsia="en-US"/>
              </w:rPr>
              <w:t>A survey using structured questionnaires tends to be reliable.  The same results should be gained, regardless of who is asking the questions.  This is particularly so with regard to simple structured questions (for example, a person’s age or gender).</w:t>
            </w:r>
          </w:p>
          <w:p w14:paraId="41FE1013" w14:textId="77777777" w:rsidR="008F22DA" w:rsidRPr="00020D27" w:rsidRDefault="008F22DA" w:rsidP="008F22DA">
            <w:pPr>
              <w:spacing w:after="0" w:line="240" w:lineRule="auto"/>
              <w:ind w:left="360"/>
              <w:rPr>
                <w:rFonts w:ascii="Arial" w:eastAsia="Times New Roman" w:hAnsi="Arial" w:cs="Arial"/>
                <w:sz w:val="20"/>
                <w:szCs w:val="24"/>
                <w:lang w:eastAsia="en-US"/>
              </w:rPr>
            </w:pPr>
          </w:p>
          <w:p w14:paraId="4ABB8091" w14:textId="77777777" w:rsidR="008F22DA" w:rsidRPr="00020D27" w:rsidRDefault="008F22DA" w:rsidP="008F22DA">
            <w:pPr>
              <w:rPr>
                <w:rFonts w:ascii="Arial" w:eastAsia="Times New Roman" w:hAnsi="Arial" w:cs="Arial"/>
                <w:b/>
                <w:bCs/>
                <w:szCs w:val="32"/>
                <w:u w:val="single"/>
                <w:lang w:eastAsia="en-US"/>
              </w:rPr>
            </w:pPr>
            <w:r w:rsidRPr="00020D27">
              <w:rPr>
                <w:rFonts w:ascii="Arial" w:eastAsia="Times New Roman" w:hAnsi="Arial" w:cs="Arial"/>
                <w:b/>
                <w:bCs/>
                <w:szCs w:val="32"/>
                <w:u w:val="single"/>
                <w:lang w:eastAsia="en-US"/>
              </w:rPr>
              <w:lastRenderedPageBreak/>
              <w:t>Representativeness / Generalisability</w:t>
            </w:r>
          </w:p>
          <w:p w14:paraId="16402873" w14:textId="77777777" w:rsidR="008F22DA" w:rsidRPr="00020D27" w:rsidRDefault="008F22DA" w:rsidP="003E341F">
            <w:pPr>
              <w:numPr>
                <w:ilvl w:val="0"/>
                <w:numId w:val="4"/>
              </w:numPr>
              <w:spacing w:after="0" w:line="240" w:lineRule="auto"/>
              <w:rPr>
                <w:rFonts w:ascii="Arial" w:eastAsia="Times New Roman" w:hAnsi="Arial" w:cs="Arial"/>
                <w:szCs w:val="24"/>
                <w:lang w:eastAsia="en-US"/>
              </w:rPr>
            </w:pPr>
            <w:r w:rsidRPr="00020D27">
              <w:rPr>
                <w:rFonts w:ascii="Arial" w:eastAsia="Times New Roman" w:hAnsi="Arial" w:cs="Arial"/>
                <w:szCs w:val="24"/>
                <w:lang w:eastAsia="en-US"/>
              </w:rPr>
              <w:t>This is related to sampling technique (see later booklet). How far is the individual or group under study typical of the research population?</w:t>
            </w:r>
          </w:p>
          <w:p w14:paraId="365C7B3A" w14:textId="77777777" w:rsidR="008F22DA" w:rsidRPr="00020D27" w:rsidRDefault="008F22DA" w:rsidP="003E341F">
            <w:pPr>
              <w:numPr>
                <w:ilvl w:val="0"/>
                <w:numId w:val="4"/>
              </w:numPr>
              <w:spacing w:after="0" w:line="240" w:lineRule="auto"/>
              <w:rPr>
                <w:rFonts w:ascii="Arial" w:eastAsia="Times New Roman" w:hAnsi="Arial" w:cs="Arial"/>
                <w:szCs w:val="24"/>
                <w:lang w:eastAsia="en-US"/>
              </w:rPr>
            </w:pPr>
            <w:r w:rsidRPr="00020D27">
              <w:rPr>
                <w:rFonts w:ascii="Arial" w:eastAsia="Times New Roman" w:hAnsi="Arial" w:cs="Arial"/>
                <w:szCs w:val="24"/>
                <w:lang w:eastAsia="en-US"/>
              </w:rPr>
              <w:t xml:space="preserve">If they are typical, then what is true of them is also true of others.  We can therefore </w:t>
            </w:r>
            <w:r w:rsidRPr="00020D27">
              <w:rPr>
                <w:rFonts w:ascii="Arial" w:eastAsia="Times New Roman" w:hAnsi="Arial" w:cs="Arial"/>
                <w:i/>
                <w:iCs/>
                <w:szCs w:val="24"/>
                <w:lang w:eastAsia="en-US"/>
              </w:rPr>
              <w:t>generalise</w:t>
            </w:r>
            <w:r w:rsidRPr="00020D27">
              <w:rPr>
                <w:rFonts w:ascii="Arial" w:eastAsia="Times New Roman" w:hAnsi="Arial" w:cs="Arial"/>
                <w:szCs w:val="24"/>
                <w:lang w:eastAsia="en-US"/>
              </w:rPr>
              <w:t xml:space="preserve"> from this sample.</w:t>
            </w:r>
          </w:p>
          <w:p w14:paraId="14F0236F" w14:textId="77777777" w:rsidR="008F22DA" w:rsidRPr="00020D27" w:rsidRDefault="008F22DA" w:rsidP="003E341F">
            <w:pPr>
              <w:numPr>
                <w:ilvl w:val="0"/>
                <w:numId w:val="4"/>
              </w:numPr>
              <w:spacing w:after="0" w:line="240" w:lineRule="auto"/>
              <w:rPr>
                <w:rFonts w:ascii="Arial" w:eastAsia="Times New Roman" w:hAnsi="Arial" w:cs="Arial"/>
                <w:szCs w:val="24"/>
                <w:lang w:eastAsia="en-US"/>
              </w:rPr>
            </w:pPr>
            <w:r w:rsidRPr="00020D27">
              <w:rPr>
                <w:rFonts w:ascii="Arial" w:eastAsia="Times New Roman" w:hAnsi="Arial" w:cs="Arial"/>
                <w:szCs w:val="24"/>
                <w:lang w:eastAsia="en-US"/>
              </w:rPr>
              <w:t>Researchers who use quantitative data can use complex statistical tools to enable them to see how representativeness their sample is.</w:t>
            </w:r>
          </w:p>
          <w:p w14:paraId="5B8C181D" w14:textId="77777777" w:rsidR="008F22DA" w:rsidRDefault="008F22DA" w:rsidP="003E341F">
            <w:pPr>
              <w:numPr>
                <w:ilvl w:val="0"/>
                <w:numId w:val="4"/>
              </w:numPr>
              <w:spacing w:after="0" w:line="240" w:lineRule="auto"/>
              <w:rPr>
                <w:rFonts w:ascii="Arial" w:eastAsia="Times New Roman" w:hAnsi="Arial" w:cs="Arial"/>
                <w:szCs w:val="24"/>
                <w:lang w:eastAsia="en-US"/>
              </w:rPr>
            </w:pPr>
            <w:r w:rsidRPr="00020D27">
              <w:rPr>
                <w:rFonts w:ascii="Arial" w:eastAsia="Times New Roman" w:hAnsi="Arial" w:cs="Arial"/>
                <w:szCs w:val="24"/>
                <w:lang w:eastAsia="en-US"/>
              </w:rPr>
              <w:t>Research based on in-depth qualitative methods must always be questioned in terms of representativeness because they tend to involve very few people.</w:t>
            </w:r>
          </w:p>
          <w:p w14:paraId="2885F29E" w14:textId="77777777" w:rsidR="008F22DA" w:rsidRDefault="008F22DA" w:rsidP="008F22DA">
            <w:pPr>
              <w:spacing w:after="0" w:line="240" w:lineRule="auto"/>
              <w:rPr>
                <w:rFonts w:ascii="Arial" w:eastAsia="Times New Roman" w:hAnsi="Arial" w:cs="Arial"/>
                <w:szCs w:val="24"/>
                <w:lang w:eastAsia="en-US"/>
              </w:rPr>
            </w:pPr>
          </w:p>
          <w:p w14:paraId="35B96852" w14:textId="77777777" w:rsidR="008F22DA" w:rsidRPr="00734E10" w:rsidRDefault="008F22DA" w:rsidP="008F22DA">
            <w:pPr>
              <w:spacing w:after="0" w:line="240" w:lineRule="auto"/>
              <w:rPr>
                <w:rFonts w:ascii="Arial" w:eastAsia="Times New Roman" w:hAnsi="Arial" w:cs="Arial"/>
                <w:b/>
                <w:szCs w:val="24"/>
                <w:lang w:eastAsia="en-US"/>
              </w:rPr>
            </w:pPr>
            <w:r w:rsidRPr="00734E10">
              <w:rPr>
                <w:rFonts w:ascii="Arial" w:eastAsia="Times New Roman" w:hAnsi="Arial" w:cs="Arial"/>
                <w:b/>
                <w:szCs w:val="24"/>
                <w:lang w:eastAsia="en-US"/>
              </w:rPr>
              <w:t>Other issues</w:t>
            </w:r>
          </w:p>
          <w:p w14:paraId="24E3F239" w14:textId="77777777" w:rsidR="008F22DA" w:rsidRPr="00734E10" w:rsidRDefault="008F22DA" w:rsidP="003E341F">
            <w:pPr>
              <w:pStyle w:val="ListParagraph"/>
              <w:numPr>
                <w:ilvl w:val="0"/>
                <w:numId w:val="9"/>
              </w:numPr>
              <w:spacing w:after="0" w:line="240" w:lineRule="auto"/>
              <w:rPr>
                <w:rFonts w:ascii="Arial" w:eastAsia="Times New Roman" w:hAnsi="Arial" w:cs="Arial"/>
                <w:szCs w:val="24"/>
                <w:lang w:eastAsia="en-US"/>
              </w:rPr>
            </w:pPr>
            <w:r>
              <w:rPr>
                <w:rFonts w:ascii="Arial" w:eastAsia="Times New Roman" w:hAnsi="Arial" w:cs="Arial"/>
                <w:szCs w:val="24"/>
                <w:lang w:eastAsia="en-US"/>
              </w:rPr>
              <w:t xml:space="preserve">Researchers must be value free by excluding their own attitudes and subjectivity from the research. This objectivity allows the research to be more reliable. </w:t>
            </w:r>
          </w:p>
        </w:tc>
        <w:tc>
          <w:tcPr>
            <w:tcW w:w="2500" w:type="pct"/>
            <w:shd w:val="clear" w:color="auto" w:fill="auto"/>
          </w:tcPr>
          <w:p w14:paraId="57D045C7" w14:textId="77777777" w:rsidR="008F22DA" w:rsidRPr="00020D27" w:rsidRDefault="008F22DA" w:rsidP="008F22DA">
            <w:pPr>
              <w:pBdr>
                <w:top w:val="single" w:sz="4" w:space="1" w:color="auto"/>
                <w:left w:val="single" w:sz="4" w:space="4" w:color="auto"/>
                <w:bottom w:val="single" w:sz="4" w:space="1" w:color="auto"/>
                <w:right w:val="single" w:sz="4" w:space="4" w:color="auto"/>
              </w:pBdr>
              <w:jc w:val="center"/>
              <w:rPr>
                <w:rFonts w:ascii="Arial" w:eastAsia="Times New Roman" w:hAnsi="Arial" w:cs="Arial"/>
                <w:b/>
                <w:bCs/>
                <w:szCs w:val="24"/>
                <w:lang w:eastAsia="en-US"/>
              </w:rPr>
            </w:pPr>
            <w:r w:rsidRPr="00020D27">
              <w:rPr>
                <w:rFonts w:ascii="Arial" w:eastAsia="Times New Roman" w:hAnsi="Arial" w:cs="Arial"/>
                <w:b/>
                <w:bCs/>
                <w:szCs w:val="24"/>
                <w:lang w:eastAsia="en-US"/>
              </w:rPr>
              <w:lastRenderedPageBreak/>
              <w:t>INTERPRETIVISM</w:t>
            </w:r>
          </w:p>
          <w:p w14:paraId="6C11D1A9" w14:textId="77777777" w:rsidR="008F22DA" w:rsidRDefault="008F22DA" w:rsidP="008F22DA">
            <w:pPr>
              <w:rPr>
                <w:rFonts w:ascii="Arial" w:eastAsia="Times New Roman" w:hAnsi="Arial" w:cs="Arial"/>
                <w:szCs w:val="24"/>
                <w:lang w:eastAsia="en-US"/>
              </w:rPr>
            </w:pPr>
            <w:r>
              <w:rPr>
                <w:rFonts w:ascii="Arial" w:eastAsia="Times New Roman" w:hAnsi="Arial" w:cs="Arial"/>
                <w:b/>
                <w:bCs/>
                <w:szCs w:val="24"/>
                <w:lang w:eastAsia="en-US"/>
              </w:rPr>
              <w:t>Interpretivists</w:t>
            </w:r>
            <w:r w:rsidRPr="00020D27">
              <w:rPr>
                <w:rFonts w:ascii="Arial" w:eastAsia="Times New Roman" w:hAnsi="Arial" w:cs="Arial"/>
                <w:szCs w:val="24"/>
                <w:lang w:eastAsia="en-US"/>
              </w:rPr>
              <w:t xml:space="preserve"> argue that the study of society as a science is not possible as the things in it (</w:t>
            </w:r>
            <w:r w:rsidRPr="00020D27">
              <w:rPr>
                <w:rFonts w:ascii="Arial" w:eastAsia="Times New Roman" w:hAnsi="Arial" w:cs="Arial"/>
                <w:b/>
                <w:bCs/>
                <w:szCs w:val="24"/>
                <w:lang w:eastAsia="en-US"/>
              </w:rPr>
              <w:t>people</w:t>
            </w:r>
            <w:r w:rsidRPr="00020D27">
              <w:rPr>
                <w:rFonts w:ascii="Arial" w:eastAsia="Times New Roman" w:hAnsi="Arial" w:cs="Arial"/>
                <w:szCs w:val="24"/>
                <w:lang w:eastAsia="en-US"/>
              </w:rPr>
              <w:t xml:space="preserve">) are not identical and cannot be treated as the same. Therefore, a different approach is needed in order to gain a ‘true’ understanding; to discover an individual’s meanings, experiences and reasons for behaviour, an in-depth enquiry as to why the individual behaved as they did. This will produce more </w:t>
            </w:r>
            <w:r w:rsidRPr="00734E10">
              <w:rPr>
                <w:rFonts w:ascii="Arial" w:eastAsia="Times New Roman" w:hAnsi="Arial" w:cs="Arial"/>
                <w:b/>
                <w:szCs w:val="24"/>
                <w:u w:val="single"/>
                <w:lang w:eastAsia="en-US"/>
              </w:rPr>
              <w:t>VALID</w:t>
            </w:r>
            <w:r w:rsidRPr="00020D27">
              <w:rPr>
                <w:rFonts w:ascii="Arial" w:eastAsia="Times New Roman" w:hAnsi="Arial" w:cs="Arial"/>
                <w:szCs w:val="24"/>
                <w:lang w:eastAsia="en-US"/>
              </w:rPr>
              <w:t xml:space="preserve"> findings. Interpretivists favour a </w:t>
            </w:r>
            <w:r w:rsidRPr="00734E10">
              <w:rPr>
                <w:rFonts w:ascii="Arial" w:eastAsia="Times New Roman" w:hAnsi="Arial" w:cs="Arial"/>
                <w:b/>
                <w:szCs w:val="24"/>
                <w:lang w:eastAsia="en-US"/>
              </w:rPr>
              <w:t>micro</w:t>
            </w:r>
            <w:r w:rsidRPr="00020D27">
              <w:rPr>
                <w:rFonts w:ascii="Arial" w:eastAsia="Times New Roman" w:hAnsi="Arial" w:cs="Arial"/>
                <w:szCs w:val="24"/>
                <w:lang w:eastAsia="en-US"/>
              </w:rPr>
              <w:t xml:space="preserve"> approach, which prefers in-depth data from small scale research. The aim is to explore people’s lived experience in depth to understand them from their point of view. </w:t>
            </w:r>
          </w:p>
          <w:p w14:paraId="02A52F98" w14:textId="77777777" w:rsidR="008F22DA" w:rsidRDefault="008F22DA" w:rsidP="008F22DA">
            <w:pPr>
              <w:rPr>
                <w:rFonts w:ascii="Arial" w:hAnsi="Arial" w:cs="Arial"/>
                <w:b/>
                <w:bCs/>
              </w:rPr>
            </w:pPr>
            <w:r w:rsidRPr="00020D27">
              <w:rPr>
                <w:rFonts w:ascii="Arial" w:hAnsi="Arial" w:cs="Arial"/>
              </w:rPr>
              <w:t xml:space="preserve">Weber used the term </w:t>
            </w:r>
            <w:r w:rsidRPr="00020D27">
              <w:rPr>
                <w:rFonts w:ascii="Arial" w:hAnsi="Arial" w:cs="Arial"/>
                <w:b/>
                <w:bCs/>
              </w:rPr>
              <w:t xml:space="preserve">action </w:t>
            </w:r>
            <w:r>
              <w:rPr>
                <w:rFonts w:ascii="Arial" w:hAnsi="Arial" w:cs="Arial"/>
              </w:rPr>
              <w:t>to describe the way people beha</w:t>
            </w:r>
            <w:r w:rsidRPr="00020D27">
              <w:rPr>
                <w:rFonts w:ascii="Arial" w:hAnsi="Arial" w:cs="Arial"/>
              </w:rPr>
              <w:t xml:space="preserve">ve. Action is human behaviour which has a sense of </w:t>
            </w:r>
            <w:r w:rsidRPr="00020D27">
              <w:rPr>
                <w:rFonts w:ascii="Arial" w:hAnsi="Arial" w:cs="Arial"/>
                <w:b/>
                <w:bCs/>
              </w:rPr>
              <w:t xml:space="preserve">purpose. </w:t>
            </w:r>
            <w:r w:rsidRPr="00020D27">
              <w:rPr>
                <w:rFonts w:ascii="Arial" w:hAnsi="Arial" w:cs="Arial"/>
              </w:rPr>
              <w:t xml:space="preserve">Everyone attaches meaning to their behaviour all the time, because we are naturally self-aware. This simple idea is so important because it underlines the </w:t>
            </w:r>
            <w:r w:rsidRPr="00020D27">
              <w:rPr>
                <w:rFonts w:ascii="Arial" w:hAnsi="Arial" w:cs="Arial"/>
                <w:i/>
                <w:iCs/>
              </w:rPr>
              <w:t xml:space="preserve">difference between studying humans and studying the subject matter </w:t>
            </w:r>
            <w:r w:rsidRPr="00020D27">
              <w:rPr>
                <w:rFonts w:ascii="Arial" w:hAnsi="Arial" w:cs="Arial"/>
              </w:rPr>
              <w:t xml:space="preserve">of </w:t>
            </w:r>
            <w:r w:rsidRPr="00020D27">
              <w:rPr>
                <w:rFonts w:ascii="Arial" w:hAnsi="Arial" w:cs="Arial"/>
                <w:i/>
                <w:iCs/>
              </w:rPr>
              <w:t xml:space="preserve">natural science. </w:t>
            </w:r>
            <w:r w:rsidRPr="00020D27">
              <w:rPr>
                <w:rFonts w:ascii="Arial" w:hAnsi="Arial" w:cs="Arial"/>
              </w:rPr>
              <w:t xml:space="preserve">People worry, reflect, have ambitions, consider the future - they are self-aware, or have </w:t>
            </w:r>
            <w:r w:rsidRPr="00020D27">
              <w:rPr>
                <w:rFonts w:ascii="Arial" w:hAnsi="Arial" w:cs="Arial"/>
                <w:b/>
                <w:bCs/>
              </w:rPr>
              <w:t xml:space="preserve">consciousness. </w:t>
            </w:r>
            <w:r w:rsidRPr="00020D27">
              <w:rPr>
                <w:rFonts w:ascii="Arial" w:hAnsi="Arial" w:cs="Arial"/>
                <w:bCs/>
              </w:rPr>
              <w:t>The importance of understanding the meanings behind actions for the actors themselves –</w:t>
            </w:r>
            <w:r w:rsidRPr="00020D27">
              <w:rPr>
                <w:rFonts w:ascii="Arial" w:hAnsi="Arial" w:cs="Arial"/>
                <w:b/>
                <w:bCs/>
              </w:rPr>
              <w:t xml:space="preserve"> </w:t>
            </w:r>
            <w:r w:rsidRPr="00020D27">
              <w:rPr>
                <w:rFonts w:ascii="Arial" w:hAnsi="Arial" w:cs="Arial"/>
                <w:b/>
                <w:bCs/>
                <w:i/>
              </w:rPr>
              <w:t>verstehen</w:t>
            </w:r>
            <w:r w:rsidRPr="00020D27">
              <w:rPr>
                <w:rFonts w:ascii="Arial" w:hAnsi="Arial" w:cs="Arial"/>
                <w:b/>
                <w:bCs/>
              </w:rPr>
              <w:t xml:space="preserve"> </w:t>
            </w:r>
            <w:r w:rsidRPr="00020D27">
              <w:rPr>
                <w:rFonts w:ascii="Arial" w:hAnsi="Arial" w:cs="Arial"/>
                <w:bCs/>
              </w:rPr>
              <w:t>in German</w:t>
            </w:r>
            <w:r w:rsidRPr="00020D27">
              <w:rPr>
                <w:rFonts w:ascii="Arial" w:hAnsi="Arial" w:cs="Arial"/>
                <w:b/>
                <w:bCs/>
              </w:rPr>
              <w:t xml:space="preserve"> – </w:t>
            </w:r>
            <w:r w:rsidRPr="00020D27">
              <w:rPr>
                <w:rFonts w:ascii="Arial" w:hAnsi="Arial" w:cs="Arial"/>
                <w:bCs/>
              </w:rPr>
              <w:t>meant for Weber that his sociology was</w:t>
            </w:r>
            <w:r w:rsidRPr="00020D27">
              <w:rPr>
                <w:rFonts w:ascii="Arial" w:hAnsi="Arial" w:cs="Arial"/>
                <w:b/>
                <w:bCs/>
              </w:rPr>
              <w:t xml:space="preserve"> not simply a study of materialist changes but also a study of the importance of ideas.</w:t>
            </w:r>
          </w:p>
          <w:p w14:paraId="161F7C9D" w14:textId="77777777" w:rsidR="008F22DA" w:rsidRDefault="008F22DA" w:rsidP="008F22DA">
            <w:pPr>
              <w:rPr>
                <w:rFonts w:ascii="Arial" w:hAnsi="Arial" w:cs="Arial"/>
                <w:b/>
                <w:bCs/>
              </w:rPr>
            </w:pPr>
            <w:r>
              <w:rPr>
                <w:rFonts w:ascii="Arial" w:hAnsi="Arial" w:cs="Arial"/>
                <w:b/>
                <w:bCs/>
              </w:rPr>
              <w:t xml:space="preserve">Blumer </w:t>
            </w:r>
            <w:r w:rsidRPr="00734E10">
              <w:rPr>
                <w:rFonts w:ascii="Arial" w:hAnsi="Arial" w:cs="Arial"/>
                <w:bCs/>
              </w:rPr>
              <w:t>argued sociologists should seek to immerse themselves in the lives of those experiencing the phenomena they are trying to understand.</w:t>
            </w:r>
            <w:r>
              <w:rPr>
                <w:rFonts w:ascii="Arial" w:hAnsi="Arial" w:cs="Arial"/>
                <w:b/>
                <w:bCs/>
              </w:rPr>
              <w:t xml:space="preserve"> </w:t>
            </w:r>
          </w:p>
          <w:p w14:paraId="50FC54D3" w14:textId="77777777" w:rsidR="008F22DA" w:rsidRPr="00020D27" w:rsidRDefault="008F22DA" w:rsidP="008F22DA">
            <w:pPr>
              <w:rPr>
                <w:rFonts w:ascii="Arial" w:eastAsia="Times New Roman" w:hAnsi="Arial" w:cs="Arial"/>
                <w:b/>
                <w:szCs w:val="24"/>
                <w:u w:val="single"/>
                <w:lang w:eastAsia="en-US"/>
              </w:rPr>
            </w:pPr>
            <w:r w:rsidRPr="00020D27">
              <w:rPr>
                <w:rFonts w:ascii="Arial" w:eastAsia="Times New Roman" w:hAnsi="Arial" w:cs="Arial"/>
                <w:b/>
                <w:szCs w:val="24"/>
                <w:u w:val="single"/>
                <w:lang w:eastAsia="en-US"/>
              </w:rPr>
              <w:t>Key issues for Interpretivists:</w:t>
            </w:r>
          </w:p>
          <w:p w14:paraId="7B4EFF8F" w14:textId="77777777" w:rsidR="008F22DA" w:rsidRPr="00020D27" w:rsidRDefault="008F22DA" w:rsidP="008F22DA">
            <w:pPr>
              <w:rPr>
                <w:rFonts w:ascii="Arial" w:eastAsia="Times New Roman" w:hAnsi="Arial" w:cs="Arial"/>
                <w:szCs w:val="24"/>
                <w:lang w:eastAsia="en-US"/>
              </w:rPr>
            </w:pPr>
            <w:r w:rsidRPr="00020D27">
              <w:rPr>
                <w:rFonts w:ascii="Arial" w:eastAsia="Times New Roman" w:hAnsi="Arial" w:cs="Arial"/>
                <w:b/>
                <w:bCs/>
                <w:szCs w:val="24"/>
                <w:u w:val="single"/>
                <w:lang w:eastAsia="en-US"/>
              </w:rPr>
              <w:t>Qualitative methods</w:t>
            </w:r>
            <w:r w:rsidRPr="00020D27">
              <w:rPr>
                <w:rFonts w:ascii="Arial" w:eastAsia="Times New Roman" w:hAnsi="Arial" w:cs="Arial"/>
                <w:szCs w:val="24"/>
                <w:lang w:eastAsia="en-US"/>
              </w:rPr>
              <w:t xml:space="preserve"> – Interpretivists tend to use qualitative methods - the research focuses on interpreting meaning and feelings and is expressed in words rather than numbers.</w:t>
            </w:r>
          </w:p>
          <w:p w14:paraId="20AF1A25" w14:textId="77777777" w:rsidR="008F22DA" w:rsidRPr="00020D27" w:rsidRDefault="008F22DA" w:rsidP="008F22DA">
            <w:pPr>
              <w:rPr>
                <w:rFonts w:ascii="Arial" w:eastAsia="Times New Roman" w:hAnsi="Arial" w:cs="Arial"/>
                <w:szCs w:val="24"/>
                <w:lang w:eastAsia="en-US"/>
              </w:rPr>
            </w:pPr>
            <w:r w:rsidRPr="00020D27">
              <w:rPr>
                <w:rFonts w:ascii="Arial" w:eastAsia="Times New Roman" w:hAnsi="Arial" w:cs="Arial"/>
                <w:b/>
                <w:bCs/>
                <w:szCs w:val="24"/>
                <w:u w:val="single"/>
                <w:lang w:eastAsia="en-US"/>
              </w:rPr>
              <w:lastRenderedPageBreak/>
              <w:t>Validity</w:t>
            </w:r>
            <w:r w:rsidRPr="00020D27">
              <w:rPr>
                <w:rFonts w:ascii="Arial" w:eastAsia="Times New Roman" w:hAnsi="Arial" w:cs="Arial"/>
                <w:szCs w:val="24"/>
                <w:lang w:eastAsia="en-US"/>
              </w:rPr>
              <w:t xml:space="preserve"> – the ability of the method to provide a true picture or mirror image of what is being studied. </w:t>
            </w:r>
          </w:p>
          <w:p w14:paraId="788AC764" w14:textId="77777777" w:rsidR="008F22DA" w:rsidRPr="00020D27" w:rsidRDefault="008F22DA" w:rsidP="003E341F">
            <w:pPr>
              <w:numPr>
                <w:ilvl w:val="0"/>
                <w:numId w:val="7"/>
              </w:numPr>
              <w:spacing w:after="0"/>
              <w:ind w:left="327" w:hanging="283"/>
              <w:contextualSpacing/>
              <w:rPr>
                <w:rFonts w:ascii="Arial" w:eastAsia="Times New Roman" w:hAnsi="Arial" w:cs="Arial"/>
                <w:szCs w:val="24"/>
                <w:lang w:eastAsia="en-US"/>
              </w:rPr>
            </w:pPr>
            <w:r w:rsidRPr="00020D27">
              <w:rPr>
                <w:rFonts w:ascii="Arial" w:eastAsia="Times New Roman" w:hAnsi="Arial" w:cs="Arial"/>
                <w:szCs w:val="24"/>
                <w:lang w:eastAsia="en-US"/>
              </w:rPr>
              <w:t xml:space="preserve">The real aim of sociological research should be to experience the social world of the people you are studying; to develop EMPATHY with them and put yourself in their ‘shoes’ (sometimes referred to as VERSTEHEN). </w:t>
            </w:r>
          </w:p>
          <w:p w14:paraId="7F10523E" w14:textId="77777777" w:rsidR="008F22DA" w:rsidRPr="00020D27" w:rsidRDefault="008F22DA" w:rsidP="003E341F">
            <w:pPr>
              <w:numPr>
                <w:ilvl w:val="0"/>
                <w:numId w:val="3"/>
              </w:numPr>
              <w:spacing w:after="0" w:line="240" w:lineRule="auto"/>
              <w:rPr>
                <w:rFonts w:ascii="Arial" w:eastAsia="Times New Roman" w:hAnsi="Arial" w:cs="Arial"/>
                <w:szCs w:val="24"/>
                <w:lang w:eastAsia="en-US"/>
              </w:rPr>
            </w:pPr>
            <w:r w:rsidRPr="00020D27">
              <w:rPr>
                <w:rFonts w:ascii="Arial" w:eastAsia="Times New Roman" w:hAnsi="Arial" w:cs="Arial"/>
                <w:szCs w:val="24"/>
                <w:lang w:eastAsia="en-US"/>
              </w:rPr>
              <w:t>Qualitative methods (such as unstructured interviews) tend to produce valid data since the interviewer can spend time probing and questioning the respondent and really make them think about their answers.</w:t>
            </w:r>
          </w:p>
          <w:p w14:paraId="30300BBC" w14:textId="77777777" w:rsidR="008F22DA" w:rsidRPr="00734E10" w:rsidRDefault="008F22DA" w:rsidP="003E341F">
            <w:pPr>
              <w:numPr>
                <w:ilvl w:val="0"/>
                <w:numId w:val="3"/>
              </w:numPr>
              <w:spacing w:after="0" w:line="240" w:lineRule="auto"/>
              <w:rPr>
                <w:rFonts w:ascii="Arial" w:eastAsia="Times New Roman" w:hAnsi="Arial" w:cs="Arial"/>
                <w:szCs w:val="24"/>
                <w:lang w:eastAsia="en-US"/>
              </w:rPr>
            </w:pPr>
            <w:r w:rsidRPr="00020D27">
              <w:rPr>
                <w:rFonts w:ascii="Arial" w:eastAsia="Times New Roman" w:hAnsi="Arial" w:cs="Arial"/>
                <w:szCs w:val="24"/>
                <w:lang w:eastAsia="en-US"/>
              </w:rPr>
              <w:t xml:space="preserve">Structured questionnaires tend to be low in validity because they are often a measure of what people think they ought to say and think, rather than what they actually do – social desirability.  Also, people do not spend much time thinking about answers; the closed-ended nature of questions may restrict all possible answers / maybe ambiguous in meaning. </w:t>
            </w:r>
          </w:p>
          <w:p w14:paraId="3E3F04D6" w14:textId="77777777" w:rsidR="008F22DA" w:rsidRDefault="008F22DA" w:rsidP="008F22DA">
            <w:pPr>
              <w:rPr>
                <w:rFonts w:ascii="Arial" w:eastAsia="Times New Roman" w:hAnsi="Arial" w:cs="Arial"/>
                <w:szCs w:val="24"/>
                <w:lang w:eastAsia="en-US"/>
              </w:rPr>
            </w:pPr>
            <w:r>
              <w:rPr>
                <w:rFonts w:ascii="Arial" w:eastAsia="Times New Roman" w:hAnsi="Arial" w:cs="Arial"/>
                <w:b/>
                <w:szCs w:val="24"/>
                <w:u w:val="single"/>
                <w:lang w:eastAsia="en-US"/>
              </w:rPr>
              <w:t>Other issues</w:t>
            </w:r>
          </w:p>
          <w:p w14:paraId="12A961E8" w14:textId="77777777" w:rsidR="008F22DA" w:rsidRDefault="008F22DA" w:rsidP="003E341F">
            <w:pPr>
              <w:pStyle w:val="ListParagraph"/>
              <w:numPr>
                <w:ilvl w:val="0"/>
                <w:numId w:val="8"/>
              </w:numPr>
              <w:ind w:left="329" w:hanging="283"/>
              <w:rPr>
                <w:rFonts w:ascii="Arial" w:eastAsia="Times New Roman" w:hAnsi="Arial" w:cs="Arial"/>
                <w:szCs w:val="24"/>
                <w:lang w:eastAsia="en-US"/>
              </w:rPr>
            </w:pPr>
            <w:r w:rsidRPr="00734E10">
              <w:rPr>
                <w:rFonts w:ascii="Arial" w:eastAsia="Times New Roman" w:hAnsi="Arial" w:cs="Arial"/>
                <w:b/>
                <w:szCs w:val="24"/>
                <w:lang w:eastAsia="en-US"/>
              </w:rPr>
              <w:t>Reflexivity</w:t>
            </w:r>
            <w:r>
              <w:rPr>
                <w:rFonts w:ascii="Arial" w:eastAsia="Times New Roman" w:hAnsi="Arial" w:cs="Arial"/>
                <w:szCs w:val="24"/>
                <w:lang w:eastAsia="en-US"/>
              </w:rPr>
              <w:t>- researchers know they can never truly be value free so seek to constantly evaluate their own views and the impact they might have on the research findings.</w:t>
            </w:r>
          </w:p>
          <w:p w14:paraId="071DC4CC" w14:textId="77777777" w:rsidR="008F22DA" w:rsidRPr="00734E10" w:rsidRDefault="008F22DA" w:rsidP="003E341F">
            <w:pPr>
              <w:pStyle w:val="ListParagraph"/>
              <w:numPr>
                <w:ilvl w:val="0"/>
                <w:numId w:val="8"/>
              </w:numPr>
              <w:ind w:left="329" w:hanging="283"/>
              <w:rPr>
                <w:rFonts w:ascii="Arial" w:eastAsia="Times New Roman" w:hAnsi="Arial" w:cs="Arial"/>
                <w:szCs w:val="24"/>
                <w:lang w:eastAsia="en-US"/>
              </w:rPr>
            </w:pPr>
            <w:r>
              <w:rPr>
                <w:rFonts w:ascii="Arial" w:eastAsia="Times New Roman" w:hAnsi="Arial" w:cs="Arial"/>
                <w:szCs w:val="24"/>
                <w:lang w:eastAsia="en-US"/>
              </w:rPr>
              <w:t xml:space="preserve">Respondent validation- allows for the reduction of researcher </w:t>
            </w:r>
            <w:proofErr w:type="spellStart"/>
            <w:r>
              <w:rPr>
                <w:rFonts w:ascii="Arial" w:eastAsia="Times New Roman" w:hAnsi="Arial" w:cs="Arial"/>
                <w:szCs w:val="24"/>
                <w:lang w:eastAsia="en-US"/>
              </w:rPr>
              <w:t>impostion</w:t>
            </w:r>
            <w:proofErr w:type="spellEnd"/>
            <w:r>
              <w:rPr>
                <w:rFonts w:ascii="Arial" w:eastAsia="Times New Roman" w:hAnsi="Arial" w:cs="Arial"/>
                <w:szCs w:val="24"/>
                <w:lang w:eastAsia="en-US"/>
              </w:rPr>
              <w:t xml:space="preserve"> (the impact the researcher could have on the validity of the research). This validation gets the participants to check their information and data to make sure it has been portrayed accurately.</w:t>
            </w:r>
          </w:p>
        </w:tc>
      </w:tr>
      <w:tr w:rsidR="008F22DA" w:rsidRPr="00020D27" w14:paraId="43F65C16" w14:textId="77777777" w:rsidTr="008F22DA">
        <w:trPr>
          <w:trHeight w:val="4675"/>
        </w:trPr>
        <w:tc>
          <w:tcPr>
            <w:tcW w:w="2500" w:type="pct"/>
            <w:shd w:val="clear" w:color="auto" w:fill="auto"/>
          </w:tcPr>
          <w:p w14:paraId="303537CC" w14:textId="77777777" w:rsidR="008F22DA" w:rsidRPr="00020D27" w:rsidRDefault="008F22DA" w:rsidP="008F22DA">
            <w:pPr>
              <w:pBdr>
                <w:top w:val="single" w:sz="4" w:space="1" w:color="auto"/>
                <w:left w:val="single" w:sz="4" w:space="4" w:color="auto"/>
                <w:bottom w:val="single" w:sz="4" w:space="1" w:color="auto"/>
                <w:right w:val="single" w:sz="4" w:space="4" w:color="auto"/>
              </w:pBdr>
              <w:rPr>
                <w:rFonts w:ascii="Arial" w:eastAsia="Times New Roman" w:hAnsi="Arial" w:cs="Arial"/>
                <w:b/>
                <w:szCs w:val="24"/>
                <w:lang w:eastAsia="en-US"/>
              </w:rPr>
            </w:pPr>
            <w:r w:rsidRPr="00020D27">
              <w:rPr>
                <w:rFonts w:ascii="Arial" w:eastAsia="Times New Roman" w:hAnsi="Arial" w:cs="Arial"/>
                <w:b/>
                <w:szCs w:val="24"/>
                <w:lang w:eastAsia="en-US"/>
              </w:rPr>
              <w:lastRenderedPageBreak/>
              <w:t>Realism</w:t>
            </w:r>
          </w:p>
          <w:p w14:paraId="04AA5EC9" w14:textId="77777777" w:rsidR="008F22DA" w:rsidRDefault="008F22DA" w:rsidP="008F22DA">
            <w:pPr>
              <w:rPr>
                <w:rFonts w:ascii="Arial" w:eastAsia="Times New Roman" w:hAnsi="Arial" w:cs="Arial"/>
                <w:lang w:eastAsia="en-US"/>
              </w:rPr>
            </w:pPr>
            <w:r w:rsidRPr="00020D27">
              <w:rPr>
                <w:rFonts w:ascii="Arial" w:eastAsia="Times New Roman" w:hAnsi="Arial" w:cs="Arial"/>
                <w:lang w:eastAsia="en-US"/>
              </w:rPr>
              <w:t>These researchers adopt a positivist and interpretivist approach by combining quantitative and qualitative methods. They use a mixed method approach to gain the advantages of both approaches, such as gaining data that is both reliable and valid. Increasingly sociologists are taking this approach because it allows them to triangulate their data to check for accuracy, and allow for a more holistic understanding of their respondents</w:t>
            </w:r>
            <w:r>
              <w:rPr>
                <w:rFonts w:ascii="Arial" w:eastAsia="Times New Roman" w:hAnsi="Arial" w:cs="Arial"/>
                <w:lang w:eastAsia="en-US"/>
              </w:rPr>
              <w:t>.</w:t>
            </w:r>
          </w:p>
          <w:p w14:paraId="1702F80C" w14:textId="77777777" w:rsidR="008F22DA" w:rsidRDefault="008F22DA" w:rsidP="008F22DA">
            <w:pPr>
              <w:rPr>
                <w:rFonts w:ascii="Arial" w:hAnsi="Arial" w:cs="Arial"/>
              </w:rPr>
            </w:pPr>
            <w:r w:rsidRPr="00020D27">
              <w:rPr>
                <w:rFonts w:ascii="Arial" w:hAnsi="Arial" w:cs="Arial"/>
              </w:rPr>
              <w:t xml:space="preserve">Realism attempts to regain the ground lost by interpretivist sociologists who could be seen to reduce sociology to simply subjectivity, abandoning the idea of science.  Realists emphasise that science  for the most part, consists not of proving </w:t>
            </w:r>
            <w:r w:rsidRPr="00020D27">
              <w:rPr>
                <w:rFonts w:ascii="Arial" w:hAnsi="Arial" w:cs="Arial"/>
              </w:rPr>
              <w:lastRenderedPageBreak/>
              <w:t>data by reference to facts which can be proved without contradiction, but of testing one theory against another, comparing and available evidence to assess the best available theory at the time.  They have no particular fondness for any specific method, but often engage with a broad mixture of methods to gain a more holistic approach to the subject matter at hand.</w:t>
            </w:r>
          </w:p>
          <w:p w14:paraId="67F2B295" w14:textId="77777777" w:rsidR="008F22DA" w:rsidRPr="00383BDC" w:rsidRDefault="008F22DA" w:rsidP="008F22DA">
            <w:pPr>
              <w:rPr>
                <w:rFonts w:ascii="Arial" w:hAnsi="Arial" w:cs="Arial"/>
              </w:rPr>
            </w:pPr>
            <w:r w:rsidRPr="00383BDC">
              <w:rPr>
                <w:rFonts w:ascii="Arial" w:hAnsi="Arial" w:cs="Arial"/>
              </w:rPr>
              <w:t>Realists argue that we should not try to study the world in the same way as the natural sciences e.g. by coming up with ‘facts’, instead we should uncover the impact of social systems on people.</w:t>
            </w:r>
          </w:p>
          <w:p w14:paraId="64B9F03E" w14:textId="77777777" w:rsidR="008F22DA" w:rsidRPr="00020D27" w:rsidRDefault="008F22DA" w:rsidP="008F22DA">
            <w:pPr>
              <w:rPr>
                <w:rFonts w:ascii="Arial" w:hAnsi="Arial" w:cs="Arial"/>
              </w:rPr>
            </w:pPr>
            <w:r w:rsidRPr="00383BDC">
              <w:rPr>
                <w:rFonts w:ascii="Arial" w:hAnsi="Arial" w:cs="Arial"/>
              </w:rPr>
              <w:t>E.g. the impact of the economy on people’s jobs and aspirations, much in the same way that Willis did- he used a Marxist approach combined with an interpretivist methodological approach to uncover the impact of capitalism on working class boys.</w:t>
            </w:r>
          </w:p>
          <w:p w14:paraId="4C426CDD" w14:textId="77777777" w:rsidR="008F22DA" w:rsidRPr="00020D27" w:rsidRDefault="008F22DA" w:rsidP="008F22DA">
            <w:pPr>
              <w:spacing w:after="0" w:line="240" w:lineRule="auto"/>
              <w:rPr>
                <w:rFonts w:ascii="Arial" w:eastAsia="Times New Roman" w:hAnsi="Arial" w:cs="Arial"/>
                <w:szCs w:val="24"/>
                <w:lang w:eastAsia="en-US"/>
              </w:rPr>
            </w:pPr>
          </w:p>
          <w:p w14:paraId="2B573B2B" w14:textId="77777777" w:rsidR="008F22DA" w:rsidRDefault="008F22DA" w:rsidP="008F22D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eastAsia="Times New Roman" w:hAnsi="Arial" w:cs="Arial"/>
                <w:szCs w:val="24"/>
                <w:lang w:eastAsia="en-US"/>
              </w:rPr>
            </w:pPr>
          </w:p>
          <w:p w14:paraId="4C85B524" w14:textId="77777777" w:rsidR="008F22DA" w:rsidRPr="00383BDC" w:rsidRDefault="008F22DA" w:rsidP="008F22DA">
            <w:pPr>
              <w:rPr>
                <w:rFonts w:ascii="Arial" w:eastAsia="Times New Roman" w:hAnsi="Arial" w:cs="Arial"/>
                <w:szCs w:val="24"/>
                <w:lang w:eastAsia="en-US"/>
              </w:rPr>
            </w:pPr>
          </w:p>
          <w:p w14:paraId="4082FBB9" w14:textId="77777777" w:rsidR="008F22DA" w:rsidRDefault="008F22DA" w:rsidP="008F22DA">
            <w:pPr>
              <w:rPr>
                <w:rFonts w:ascii="Arial" w:eastAsia="Times New Roman" w:hAnsi="Arial" w:cs="Arial"/>
                <w:szCs w:val="24"/>
                <w:lang w:eastAsia="en-US"/>
              </w:rPr>
            </w:pPr>
          </w:p>
          <w:p w14:paraId="7BFFB348" w14:textId="77777777" w:rsidR="008F22DA" w:rsidRPr="00383BDC" w:rsidRDefault="008F22DA" w:rsidP="008F22DA">
            <w:pPr>
              <w:jc w:val="center"/>
              <w:rPr>
                <w:rFonts w:ascii="Arial" w:eastAsia="Times New Roman" w:hAnsi="Arial" w:cs="Arial"/>
                <w:szCs w:val="24"/>
                <w:lang w:eastAsia="en-US"/>
              </w:rPr>
            </w:pPr>
          </w:p>
        </w:tc>
        <w:tc>
          <w:tcPr>
            <w:tcW w:w="2500" w:type="pct"/>
            <w:shd w:val="clear" w:color="auto" w:fill="auto"/>
          </w:tcPr>
          <w:p w14:paraId="1B8DD183" w14:textId="77777777" w:rsidR="008F22DA" w:rsidRDefault="008F22DA" w:rsidP="008F22DA">
            <w:pPr>
              <w:pBdr>
                <w:top w:val="single" w:sz="4" w:space="1" w:color="auto"/>
                <w:left w:val="single" w:sz="4" w:space="4" w:color="auto"/>
                <w:bottom w:val="single" w:sz="4" w:space="1" w:color="auto"/>
                <w:right w:val="single" w:sz="4" w:space="4" w:color="auto"/>
              </w:pBdr>
              <w:rPr>
                <w:rFonts w:ascii="Arial" w:eastAsia="Times New Roman" w:hAnsi="Arial" w:cs="Arial"/>
                <w:b/>
                <w:bCs/>
                <w:szCs w:val="24"/>
                <w:lang w:eastAsia="en-US"/>
              </w:rPr>
            </w:pPr>
            <w:r w:rsidRPr="00020D27">
              <w:rPr>
                <w:rFonts w:ascii="Arial" w:eastAsia="Times New Roman" w:hAnsi="Arial" w:cs="Arial"/>
                <w:b/>
                <w:szCs w:val="24"/>
                <w:lang w:eastAsia="en-US"/>
              </w:rPr>
              <w:lastRenderedPageBreak/>
              <w:t>Feminism</w:t>
            </w:r>
          </w:p>
          <w:p w14:paraId="2AAB47E9" w14:textId="77777777" w:rsidR="008F22DA" w:rsidRPr="00020D27" w:rsidRDefault="008F22DA" w:rsidP="008F22DA">
            <w:pPr>
              <w:rPr>
                <w:rFonts w:ascii="Arial" w:hAnsi="Arial" w:cs="Arial"/>
              </w:rPr>
            </w:pPr>
            <w:r w:rsidRPr="00020D27">
              <w:rPr>
                <w:rFonts w:ascii="Arial" w:hAnsi="Arial" w:cs="Arial"/>
              </w:rPr>
              <w:t xml:space="preserve">Although feminism is a distinctive theoretical </w:t>
            </w:r>
            <w:r w:rsidRPr="00020D27">
              <w:rPr>
                <w:rFonts w:ascii="Arial" w:hAnsi="Arial" w:cs="Arial"/>
                <w:b/>
              </w:rPr>
              <w:t>perspective</w:t>
            </w:r>
            <w:r w:rsidRPr="00020D27">
              <w:rPr>
                <w:rFonts w:ascii="Arial" w:hAnsi="Arial" w:cs="Arial"/>
              </w:rPr>
              <w:t xml:space="preserve"> it is difficult to analyse as a distinct </w:t>
            </w:r>
            <w:r w:rsidRPr="00020D27">
              <w:rPr>
                <w:rFonts w:ascii="Arial" w:hAnsi="Arial" w:cs="Arial"/>
                <w:b/>
              </w:rPr>
              <w:t>methodology</w:t>
            </w:r>
            <w:r w:rsidRPr="00020D27">
              <w:rPr>
                <w:rFonts w:ascii="Arial" w:hAnsi="Arial" w:cs="Arial"/>
              </w:rPr>
              <w:t>.  What distinguishes feminist methodology (methodologies?) is the aims an intention of its research.</w:t>
            </w:r>
          </w:p>
          <w:p w14:paraId="07F28DC4" w14:textId="77777777" w:rsidR="008F22DA" w:rsidRPr="00020D27" w:rsidRDefault="008F22DA" w:rsidP="008F22DA">
            <w:pPr>
              <w:rPr>
                <w:rFonts w:ascii="Arial" w:hAnsi="Arial" w:cs="Arial"/>
              </w:rPr>
            </w:pPr>
            <w:r w:rsidRPr="00020D27">
              <w:rPr>
                <w:rFonts w:ascii="Arial" w:hAnsi="Arial" w:cs="Arial"/>
                <w:b/>
              </w:rPr>
              <w:t>Abbott and Wallace</w:t>
            </w:r>
            <w:r w:rsidRPr="00020D27">
              <w:rPr>
                <w:rFonts w:ascii="Arial" w:hAnsi="Arial" w:cs="Arial"/>
              </w:rPr>
              <w:t xml:space="preserve"> (1990) indicate a concern in feminist research to move away "from the positivistic view of sociology as a science".  They go on to describe feminist methodology as necessarily committed to the "</w:t>
            </w:r>
            <w:r w:rsidRPr="00020D27">
              <w:rPr>
                <w:rFonts w:ascii="Arial" w:hAnsi="Arial" w:cs="Arial"/>
                <w:i/>
              </w:rPr>
              <w:t>emancipation of women</w:t>
            </w:r>
            <w:r w:rsidRPr="00020D27">
              <w:rPr>
                <w:rFonts w:ascii="Arial" w:hAnsi="Arial" w:cs="Arial"/>
              </w:rPr>
              <w:t>".  There is no consensus among feminists even about the proper study of this methodology.  Some argue that feminist research "</w:t>
            </w:r>
            <w:r w:rsidRPr="00020D27">
              <w:rPr>
                <w:rFonts w:ascii="Arial" w:hAnsi="Arial" w:cs="Arial"/>
                <w:i/>
              </w:rPr>
              <w:t>should be research by women, for women and with women</w:t>
            </w:r>
            <w:r w:rsidRPr="00020D27">
              <w:rPr>
                <w:rFonts w:ascii="Arial" w:hAnsi="Arial" w:cs="Arial"/>
              </w:rPr>
              <w:t>," whilst others suggest that it should "</w:t>
            </w:r>
            <w:r w:rsidRPr="00020D27">
              <w:rPr>
                <w:rFonts w:ascii="Arial" w:hAnsi="Arial" w:cs="Arial"/>
                <w:i/>
              </w:rPr>
              <w:t xml:space="preserve">include both </w:t>
            </w:r>
            <w:r w:rsidRPr="00020D27">
              <w:rPr>
                <w:rFonts w:ascii="Arial" w:hAnsi="Arial" w:cs="Arial"/>
                <w:i/>
              </w:rPr>
              <w:lastRenderedPageBreak/>
              <w:t>men and women in its 'subject matter', explicitly recognising and investigating the sex/gender system that exists in the society being researched</w:t>
            </w:r>
            <w:r w:rsidRPr="00020D27">
              <w:rPr>
                <w:rFonts w:ascii="Arial" w:hAnsi="Arial" w:cs="Arial"/>
              </w:rPr>
              <w:t>."  Either way, there is a commitment to improving women’s position is society.</w:t>
            </w:r>
          </w:p>
          <w:p w14:paraId="7F353CB1" w14:textId="77777777" w:rsidR="008F22DA" w:rsidRPr="00020D27" w:rsidRDefault="008F22DA" w:rsidP="008F22DA">
            <w:pPr>
              <w:rPr>
                <w:rFonts w:ascii="Arial" w:hAnsi="Arial" w:cs="Arial"/>
              </w:rPr>
            </w:pPr>
            <w:proofErr w:type="spellStart"/>
            <w:r w:rsidRPr="00020D27">
              <w:rPr>
                <w:rFonts w:ascii="Arial" w:hAnsi="Arial" w:cs="Arial"/>
              </w:rPr>
              <w:t>Reinharz’s</w:t>
            </w:r>
            <w:proofErr w:type="spellEnd"/>
            <w:r w:rsidRPr="00020D27">
              <w:rPr>
                <w:rFonts w:ascii="Arial" w:hAnsi="Arial" w:cs="Arial"/>
              </w:rPr>
              <w:t xml:space="preserve"> (spelled incorrectly in the textbook) emphasis on “women’s ways of knowing”, implies that women researchers bring a different sort of consciousness to research.  The four factors outlined in the textbook, i.e., </w:t>
            </w:r>
          </w:p>
          <w:p w14:paraId="38663DC0" w14:textId="77777777" w:rsidR="008F22DA" w:rsidRPr="00020D27" w:rsidRDefault="008F22DA" w:rsidP="003E341F">
            <w:pPr>
              <w:pStyle w:val="ListParagraph"/>
              <w:numPr>
                <w:ilvl w:val="0"/>
                <w:numId w:val="1"/>
              </w:numPr>
              <w:rPr>
                <w:rFonts w:ascii="Arial" w:hAnsi="Arial" w:cs="Arial"/>
              </w:rPr>
            </w:pPr>
            <w:r w:rsidRPr="00020D27">
              <w:rPr>
                <w:rFonts w:ascii="Arial" w:hAnsi="Arial" w:cs="Arial"/>
              </w:rPr>
              <w:t>Grounded in feminist theory</w:t>
            </w:r>
          </w:p>
          <w:p w14:paraId="455BB482" w14:textId="77777777" w:rsidR="008F22DA" w:rsidRPr="00020D27" w:rsidRDefault="008F22DA" w:rsidP="003E341F">
            <w:pPr>
              <w:pStyle w:val="ListParagraph"/>
              <w:numPr>
                <w:ilvl w:val="0"/>
                <w:numId w:val="1"/>
              </w:numPr>
              <w:rPr>
                <w:rFonts w:ascii="Arial" w:hAnsi="Arial" w:cs="Arial"/>
              </w:rPr>
            </w:pPr>
            <w:r w:rsidRPr="00020D27">
              <w:rPr>
                <w:rFonts w:ascii="Arial" w:hAnsi="Arial" w:cs="Arial"/>
              </w:rPr>
              <w:t>Aiming to bring about social change</w:t>
            </w:r>
          </w:p>
          <w:p w14:paraId="6A28BD2F" w14:textId="77777777" w:rsidR="008F22DA" w:rsidRPr="00020D27" w:rsidRDefault="008F22DA" w:rsidP="003E341F">
            <w:pPr>
              <w:pStyle w:val="ListParagraph"/>
              <w:numPr>
                <w:ilvl w:val="0"/>
                <w:numId w:val="1"/>
              </w:numPr>
              <w:rPr>
                <w:rFonts w:ascii="Arial" w:hAnsi="Arial" w:cs="Arial"/>
              </w:rPr>
            </w:pPr>
            <w:r w:rsidRPr="00020D27">
              <w:rPr>
                <w:rFonts w:ascii="Arial" w:hAnsi="Arial" w:cs="Arial"/>
              </w:rPr>
              <w:t>Including the researcher as participant and not as the “other”</w:t>
            </w:r>
          </w:p>
          <w:p w14:paraId="37EEABBC" w14:textId="77777777" w:rsidR="008F22DA" w:rsidRPr="00383BDC" w:rsidRDefault="008F22DA" w:rsidP="003E341F">
            <w:pPr>
              <w:pStyle w:val="ListParagraph"/>
              <w:numPr>
                <w:ilvl w:val="0"/>
                <w:numId w:val="1"/>
              </w:numPr>
              <w:rPr>
                <w:rFonts w:ascii="Arial" w:hAnsi="Arial" w:cs="Arial"/>
              </w:rPr>
            </w:pPr>
            <w:r w:rsidRPr="00020D27">
              <w:rPr>
                <w:rFonts w:ascii="Arial" w:hAnsi="Arial" w:cs="Arial"/>
              </w:rPr>
              <w:t xml:space="preserve">Stressing the importance of the relationship/rapport between researcher and </w:t>
            </w:r>
            <w:proofErr w:type="spellStart"/>
            <w:r w:rsidRPr="00020D27">
              <w:rPr>
                <w:rFonts w:ascii="Arial" w:hAnsi="Arial" w:cs="Arial"/>
              </w:rPr>
              <w:t>researched</w:t>
            </w:r>
            <w:r w:rsidRPr="00383BDC">
              <w:rPr>
                <w:rFonts w:ascii="Arial" w:hAnsi="Arial" w:cs="Arial"/>
              </w:rPr>
              <w:t>is</w:t>
            </w:r>
            <w:proofErr w:type="spellEnd"/>
            <w:r w:rsidRPr="00383BDC">
              <w:rPr>
                <w:rFonts w:ascii="Arial" w:hAnsi="Arial" w:cs="Arial"/>
              </w:rPr>
              <w:t xml:space="preserve"> echoed by other feminist theorists.</w:t>
            </w:r>
          </w:p>
          <w:p w14:paraId="5A3F2835" w14:textId="77777777" w:rsidR="008F22DA" w:rsidRPr="00A32E65" w:rsidRDefault="008F22DA" w:rsidP="008F22DA">
            <w:pPr>
              <w:rPr>
                <w:rFonts w:ascii="Arial" w:hAnsi="Arial" w:cs="Arial"/>
              </w:rPr>
            </w:pPr>
            <w:r w:rsidRPr="00020D27">
              <w:rPr>
                <w:rFonts w:ascii="Arial" w:hAnsi="Arial" w:cs="Arial"/>
              </w:rPr>
              <w:t xml:space="preserve">Ann </w:t>
            </w:r>
            <w:r w:rsidRPr="00020D27">
              <w:rPr>
                <w:rFonts w:ascii="Arial" w:hAnsi="Arial" w:cs="Arial"/>
                <w:b/>
              </w:rPr>
              <w:t>Oakley</w:t>
            </w:r>
            <w:r w:rsidRPr="00020D27">
              <w:rPr>
                <w:rFonts w:ascii="Arial" w:hAnsi="Arial" w:cs="Arial"/>
              </w:rPr>
              <w:t xml:space="preserve"> in her studies on childbirth and housework offers something of a model of femin</w:t>
            </w:r>
            <w:r>
              <w:rPr>
                <w:rFonts w:ascii="Arial" w:hAnsi="Arial" w:cs="Arial"/>
              </w:rPr>
              <w:t>ist methodology.  For her, it i</w:t>
            </w:r>
            <w:r w:rsidRPr="00020D27">
              <w:rPr>
                <w:rFonts w:ascii="Arial" w:hAnsi="Arial" w:cs="Arial"/>
              </w:rPr>
              <w:t xml:space="preserve">s essential that the relationship between researcher and researched is reciprocal – involving the mutual exchange of information, ideas and personal experiences.  </w:t>
            </w:r>
            <w:r w:rsidRPr="00383BDC">
              <w:rPr>
                <w:rFonts w:ascii="Arial" w:hAnsi="Arial" w:cs="Arial"/>
                <w:b/>
              </w:rPr>
              <w:t>Reflexivity</w:t>
            </w:r>
            <w:r w:rsidRPr="00020D27">
              <w:rPr>
                <w:rFonts w:ascii="Arial" w:hAnsi="Arial" w:cs="Arial"/>
              </w:rPr>
              <w:t xml:space="preserve"> thus  becomes a central part of the research process</w:t>
            </w:r>
          </w:p>
        </w:tc>
      </w:tr>
    </w:tbl>
    <w:p w14:paraId="5D3781DF" w14:textId="77777777" w:rsidR="008F22DA" w:rsidRPr="00020D27" w:rsidRDefault="008F22DA" w:rsidP="008F22DA">
      <w:pPr>
        <w:spacing w:after="0" w:line="240" w:lineRule="auto"/>
        <w:rPr>
          <w:rFonts w:ascii="Arial" w:eastAsia="Times New Roman" w:hAnsi="Arial" w:cs="Arial"/>
          <w:szCs w:val="24"/>
          <w:lang w:eastAsia="en-US"/>
        </w:rPr>
      </w:pPr>
    </w:p>
    <w:p w14:paraId="748968C9" w14:textId="77777777" w:rsidR="008F22DA" w:rsidRDefault="008F22DA" w:rsidP="008F22DA">
      <w:pPr>
        <w:rPr>
          <w:rFonts w:ascii="Arial" w:hAnsi="Arial" w:cs="Arial"/>
          <w:b/>
          <w:sz w:val="24"/>
        </w:rPr>
      </w:pPr>
    </w:p>
    <w:p w14:paraId="62D4ECC8" w14:textId="018A0BFA" w:rsidR="002E15A6" w:rsidRDefault="002E15A6" w:rsidP="008F22DA">
      <w:pPr>
        <w:rPr>
          <w:rFonts w:ascii="Arial" w:hAnsi="Arial" w:cs="Arial"/>
          <w:b/>
          <w:sz w:val="24"/>
        </w:rPr>
      </w:pPr>
      <w:r>
        <w:rPr>
          <w:rFonts w:ascii="Arial" w:hAnsi="Arial" w:cs="Arial"/>
          <w:b/>
          <w:sz w:val="24"/>
        </w:rPr>
        <w:t xml:space="preserve">Use the following videos (click on the words), the notes above to summarise the different theoretical approaches </w:t>
      </w:r>
    </w:p>
    <w:p w14:paraId="27FA2241" w14:textId="4FC8BB4E" w:rsidR="002E15A6" w:rsidRPr="002E15A6" w:rsidRDefault="00497C3F" w:rsidP="008F22DA">
      <w:pPr>
        <w:rPr>
          <w:rFonts w:ascii="Calibri" w:eastAsia="Times New Roman" w:hAnsi="Calibri" w:cs="Calibri"/>
          <w:color w:val="000000"/>
        </w:rPr>
      </w:pPr>
      <w:hyperlink r:id="rId16" w:history="1">
        <w:r w:rsidR="002E15A6" w:rsidRPr="0026597A">
          <w:rPr>
            <w:rStyle w:val="Hyperlink"/>
            <w:rFonts w:ascii="Calibri" w:eastAsia="Times New Roman" w:hAnsi="Calibri" w:cs="Calibri"/>
          </w:rPr>
          <w:t>Research Methods: Positivism</w:t>
        </w:r>
      </w:hyperlink>
    </w:p>
    <w:p w14:paraId="0C9D9A12" w14:textId="77777777" w:rsidR="002E15A6" w:rsidRDefault="002E15A6" w:rsidP="002E15A6">
      <w:pPr>
        <w:rPr>
          <w:rFonts w:ascii="Calibri" w:eastAsia="Times New Roman" w:hAnsi="Calibri" w:cs="Calibri"/>
          <w:color w:val="000000"/>
        </w:rPr>
      </w:pPr>
      <w:r>
        <w:rPr>
          <w:rFonts w:ascii="Arial" w:hAnsi="Arial" w:cs="Arial"/>
          <w:b/>
          <w:sz w:val="24"/>
        </w:rPr>
        <w:fldChar w:fldCharType="begin"/>
      </w:r>
      <w:r>
        <w:rPr>
          <w:rFonts w:ascii="Arial" w:hAnsi="Arial" w:cs="Arial"/>
          <w:b/>
          <w:sz w:val="24"/>
        </w:rPr>
        <w:instrText xml:space="preserve"> HYPERLINK "https://www.tutor2u.net/sociology/reference/research-methods-positivism" </w:instrText>
      </w:r>
      <w:r>
        <w:rPr>
          <w:rFonts w:ascii="Arial" w:hAnsi="Arial" w:cs="Arial"/>
          <w:b/>
          <w:sz w:val="24"/>
        </w:rPr>
        <w:fldChar w:fldCharType="separate"/>
      </w:r>
      <w:hyperlink r:id="rId17" w:history="1">
        <w:r w:rsidRPr="0026597A">
          <w:rPr>
            <w:rStyle w:val="Hyperlink"/>
            <w:rFonts w:ascii="Calibri" w:eastAsia="Times New Roman" w:hAnsi="Calibri" w:cs="Calibri"/>
          </w:rPr>
          <w:t>Research Methods: Interpretivism</w:t>
        </w:r>
      </w:hyperlink>
    </w:p>
    <w:p w14:paraId="10E7054F" w14:textId="77777777" w:rsidR="002E15A6" w:rsidRDefault="00497C3F" w:rsidP="002E15A6">
      <w:pPr>
        <w:rPr>
          <w:rFonts w:ascii="Calibri" w:eastAsia="Times New Roman" w:hAnsi="Calibri" w:cs="Calibri"/>
          <w:color w:val="000000"/>
        </w:rPr>
      </w:pPr>
      <w:hyperlink r:id="rId18" w:history="1">
        <w:r w:rsidR="002E15A6" w:rsidRPr="0026597A">
          <w:rPr>
            <w:rStyle w:val="Hyperlink"/>
            <w:rFonts w:ascii="Calibri" w:eastAsia="Times New Roman" w:hAnsi="Calibri" w:cs="Calibri"/>
          </w:rPr>
          <w:t>Objectivity and Subjectivity in Sociological Research</w:t>
        </w:r>
      </w:hyperlink>
    </w:p>
    <w:p w14:paraId="3E07E9EE" w14:textId="77777777" w:rsidR="002E15A6" w:rsidRDefault="002E15A6" w:rsidP="002E15A6">
      <w:pPr>
        <w:ind w:firstLine="720"/>
        <w:rPr>
          <w:rStyle w:val="Hyperlink"/>
          <w:rFonts w:ascii="Calibri" w:eastAsia="Times New Roman" w:hAnsi="Calibri" w:cs="Calibri"/>
        </w:rPr>
      </w:pPr>
    </w:p>
    <w:p w14:paraId="7BF3618B" w14:textId="21F36143" w:rsidR="002E15A6" w:rsidRPr="002E15A6" w:rsidRDefault="002E15A6" w:rsidP="002E15A6">
      <w:pPr>
        <w:tabs>
          <w:tab w:val="left" w:pos="689"/>
        </w:tabs>
        <w:rPr>
          <w:rFonts w:ascii="Arial" w:hAnsi="Arial" w:cs="Arial"/>
          <w:sz w:val="24"/>
        </w:rPr>
        <w:sectPr w:rsidR="002E15A6" w:rsidRPr="002E15A6" w:rsidSect="00020D27">
          <w:footerReference w:type="default" r:id="rId19"/>
          <w:footerReference w:type="first" r:id="rId20"/>
          <w:pgSz w:w="11906" w:h="16838"/>
          <w:pgMar w:top="720" w:right="720" w:bottom="720" w:left="720" w:header="708" w:footer="708" w:gutter="0"/>
          <w:pgNumType w:start="0"/>
          <w:cols w:space="708"/>
          <w:titlePg/>
          <w:docGrid w:linePitch="360"/>
        </w:sectPr>
      </w:pPr>
      <w:r>
        <w:rPr>
          <w:rFonts w:ascii="Arial" w:hAnsi="Arial" w:cs="Arial"/>
          <w:sz w:val="24"/>
        </w:rPr>
        <w:tab/>
      </w:r>
    </w:p>
    <w:p w14:paraId="42F20616" w14:textId="64E60C2C" w:rsidR="008F22DA" w:rsidRPr="00020D27" w:rsidRDefault="002E15A6" w:rsidP="008F22DA">
      <w:pPr>
        <w:rPr>
          <w:rFonts w:ascii="Arial" w:hAnsi="Arial" w:cs="Arial"/>
          <w:b/>
          <w:sz w:val="24"/>
        </w:rPr>
      </w:pPr>
      <w:r>
        <w:rPr>
          <w:rFonts w:ascii="Arial" w:hAnsi="Arial" w:cs="Arial"/>
          <w:b/>
          <w:sz w:val="24"/>
        </w:rPr>
        <w:lastRenderedPageBreak/>
        <w:fldChar w:fldCharType="end"/>
      </w:r>
      <w:r w:rsidR="008F22DA" w:rsidRPr="00B706EE">
        <w:rPr>
          <w:rFonts w:ascii="Arial" w:eastAsia="Times New Roman" w:hAnsi="Arial" w:cs="Arial"/>
          <w:noProof/>
          <w:sz w:val="24"/>
          <w:szCs w:val="24"/>
        </w:rPr>
        <w:drawing>
          <wp:anchor distT="0" distB="0" distL="114300" distR="114300" simplePos="0" relativeHeight="251683840" behindDoc="0" locked="0" layoutInCell="1" allowOverlap="1" wp14:anchorId="482B0FF4" wp14:editId="370FE712">
            <wp:simplePos x="0" y="0"/>
            <wp:positionH relativeFrom="column">
              <wp:posOffset>-340995</wp:posOffset>
            </wp:positionH>
            <wp:positionV relativeFrom="paragraph">
              <wp:posOffset>-179705</wp:posOffset>
            </wp:positionV>
            <wp:extent cx="463550" cy="393700"/>
            <wp:effectExtent l="0" t="0" r="0" b="6350"/>
            <wp:wrapSquare wrapText="bothSides"/>
            <wp:docPr id="14" name="Picture 11" descr="http://school.discoveryeducation.com/clipart/images/pe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discoveryeducation.com/clipart/images/pencil.gif"/>
                    <pic:cNvPicPr>
                      <a:picLocks noChangeAspect="1" noChangeArrowheads="1"/>
                    </pic:cNvPicPr>
                  </pic:nvPicPr>
                  <pic:blipFill>
                    <a:blip r:embed="rId12" cstate="print"/>
                    <a:srcRect/>
                    <a:stretch>
                      <a:fillRect/>
                    </a:stretch>
                  </pic:blipFill>
                  <pic:spPr bwMode="auto">
                    <a:xfrm>
                      <a:off x="0" y="0"/>
                      <a:ext cx="463550" cy="393700"/>
                    </a:xfrm>
                    <a:prstGeom prst="rect">
                      <a:avLst/>
                    </a:prstGeom>
                    <a:noFill/>
                    <a:ln w="9525">
                      <a:noFill/>
                      <a:miter lim="800000"/>
                      <a:headEnd/>
                      <a:tailEnd/>
                    </a:ln>
                  </pic:spPr>
                </pic:pic>
              </a:graphicData>
            </a:graphic>
          </wp:anchor>
        </w:drawing>
      </w:r>
      <w:r w:rsidR="008F22DA" w:rsidRPr="00020D27">
        <w:rPr>
          <w:rFonts w:ascii="Arial" w:hAnsi="Arial" w:cs="Arial"/>
          <w:b/>
          <w:sz w:val="24"/>
        </w:rPr>
        <w:t xml:space="preserve">Research Methodological approaches: </w:t>
      </w:r>
    </w:p>
    <w:p w14:paraId="59E045BE" w14:textId="39A7BCCD" w:rsidR="008F22DA" w:rsidRPr="00020D27" w:rsidRDefault="008F22DA" w:rsidP="008F22DA">
      <w:pPr>
        <w:rPr>
          <w:rFonts w:ascii="Arial" w:hAnsi="Arial" w:cs="Arial"/>
        </w:rPr>
      </w:pPr>
      <w:r>
        <w:rPr>
          <w:rFonts w:ascii="Arial" w:hAnsi="Arial" w:cs="Arial"/>
        </w:rPr>
        <w:t>Using the previous pages and p.</w:t>
      </w:r>
      <w:r w:rsidR="002E15A6">
        <w:rPr>
          <w:rFonts w:ascii="Arial" w:hAnsi="Arial" w:cs="Arial"/>
        </w:rPr>
        <w:t>159, 175</w:t>
      </w:r>
      <w:r>
        <w:rPr>
          <w:rFonts w:ascii="Arial" w:hAnsi="Arial" w:cs="Arial"/>
        </w:rPr>
        <w:t xml:space="preserve"> of the Webb </w:t>
      </w:r>
      <w:proofErr w:type="gramStart"/>
      <w:r>
        <w:rPr>
          <w:rFonts w:ascii="Arial" w:hAnsi="Arial" w:cs="Arial"/>
        </w:rPr>
        <w:t>textbook</w:t>
      </w:r>
      <w:proofErr w:type="gramEnd"/>
      <w:r>
        <w:rPr>
          <w:rFonts w:ascii="Arial" w:hAnsi="Arial" w:cs="Arial"/>
        </w:rPr>
        <w:t xml:space="preserve"> and your previous notes</w:t>
      </w:r>
      <w:r w:rsidRPr="00020D27">
        <w:rPr>
          <w:rFonts w:ascii="Arial" w:hAnsi="Arial" w:cs="Arial"/>
        </w:rPr>
        <w:t xml:space="preserve"> </w:t>
      </w:r>
      <w:r>
        <w:rPr>
          <w:rFonts w:ascii="Arial" w:hAnsi="Arial" w:cs="Arial"/>
        </w:rPr>
        <w:t xml:space="preserve">make a summary of the following approaches to highlight key issues and concepts covered by each. </w:t>
      </w:r>
    </w:p>
    <w:tbl>
      <w:tblPr>
        <w:tblStyle w:val="TableGrid"/>
        <w:tblW w:w="0" w:type="auto"/>
        <w:tblLook w:val="04A0" w:firstRow="1" w:lastRow="0" w:firstColumn="1" w:lastColumn="0" w:noHBand="0" w:noVBand="1"/>
      </w:tblPr>
      <w:tblGrid>
        <w:gridCol w:w="3844"/>
        <w:gridCol w:w="3852"/>
        <w:gridCol w:w="3841"/>
        <w:gridCol w:w="3851"/>
      </w:tblGrid>
      <w:tr w:rsidR="008F22DA" w:rsidRPr="00020D27" w14:paraId="3446DACA" w14:textId="77777777" w:rsidTr="008F22DA">
        <w:tc>
          <w:tcPr>
            <w:tcW w:w="3903" w:type="dxa"/>
          </w:tcPr>
          <w:p w14:paraId="0BE07C5E" w14:textId="77777777" w:rsidR="008F22DA" w:rsidRPr="00020D27" w:rsidRDefault="008F22DA" w:rsidP="008F22DA">
            <w:pPr>
              <w:rPr>
                <w:rFonts w:ascii="Arial" w:hAnsi="Arial" w:cs="Arial"/>
              </w:rPr>
            </w:pPr>
            <w:r w:rsidRPr="00020D27">
              <w:rPr>
                <w:rFonts w:ascii="Arial" w:hAnsi="Arial" w:cs="Arial"/>
              </w:rPr>
              <w:t>Positivism</w:t>
            </w:r>
          </w:p>
        </w:tc>
        <w:tc>
          <w:tcPr>
            <w:tcW w:w="3903" w:type="dxa"/>
          </w:tcPr>
          <w:p w14:paraId="3E0FDCAB" w14:textId="77777777" w:rsidR="008F22DA" w:rsidRPr="00020D27" w:rsidRDefault="008F22DA" w:rsidP="008F22DA">
            <w:pPr>
              <w:rPr>
                <w:rFonts w:ascii="Arial" w:hAnsi="Arial" w:cs="Arial"/>
              </w:rPr>
            </w:pPr>
            <w:r w:rsidRPr="00020D27">
              <w:rPr>
                <w:rFonts w:ascii="Arial" w:hAnsi="Arial" w:cs="Arial"/>
              </w:rPr>
              <w:t>Interpretivism</w:t>
            </w:r>
          </w:p>
        </w:tc>
        <w:tc>
          <w:tcPr>
            <w:tcW w:w="3904" w:type="dxa"/>
          </w:tcPr>
          <w:p w14:paraId="019160A5" w14:textId="77777777" w:rsidR="008F22DA" w:rsidRPr="00020D27" w:rsidRDefault="008F22DA" w:rsidP="008F22DA">
            <w:pPr>
              <w:rPr>
                <w:rFonts w:ascii="Arial" w:hAnsi="Arial" w:cs="Arial"/>
              </w:rPr>
            </w:pPr>
            <w:r w:rsidRPr="00020D27">
              <w:rPr>
                <w:rFonts w:ascii="Arial" w:hAnsi="Arial" w:cs="Arial"/>
              </w:rPr>
              <w:t>Realism</w:t>
            </w:r>
          </w:p>
        </w:tc>
        <w:tc>
          <w:tcPr>
            <w:tcW w:w="3904" w:type="dxa"/>
          </w:tcPr>
          <w:p w14:paraId="41354939" w14:textId="77777777" w:rsidR="008F22DA" w:rsidRPr="00020D27" w:rsidRDefault="008F22DA" w:rsidP="008F22DA">
            <w:pPr>
              <w:rPr>
                <w:rFonts w:ascii="Arial" w:hAnsi="Arial" w:cs="Arial"/>
              </w:rPr>
            </w:pPr>
            <w:r w:rsidRPr="00020D27">
              <w:rPr>
                <w:rFonts w:ascii="Arial" w:hAnsi="Arial" w:cs="Arial"/>
              </w:rPr>
              <w:t>Feminist Methodology</w:t>
            </w:r>
          </w:p>
        </w:tc>
      </w:tr>
      <w:tr w:rsidR="008F22DA" w:rsidRPr="00020D27" w14:paraId="63459147" w14:textId="77777777" w:rsidTr="008F22DA">
        <w:trPr>
          <w:trHeight w:val="8071"/>
        </w:trPr>
        <w:tc>
          <w:tcPr>
            <w:tcW w:w="3903" w:type="dxa"/>
          </w:tcPr>
          <w:p w14:paraId="1D44367A" w14:textId="77777777" w:rsidR="008F22DA" w:rsidRPr="00020D27" w:rsidRDefault="008F22DA" w:rsidP="008F22DA">
            <w:pPr>
              <w:rPr>
                <w:rFonts w:ascii="Arial" w:hAnsi="Arial" w:cs="Arial"/>
              </w:rPr>
            </w:pPr>
          </w:p>
        </w:tc>
        <w:tc>
          <w:tcPr>
            <w:tcW w:w="3903" w:type="dxa"/>
          </w:tcPr>
          <w:p w14:paraId="5CEA978C" w14:textId="77777777" w:rsidR="008F22DA" w:rsidRPr="00020D27" w:rsidRDefault="008F22DA" w:rsidP="008F22DA">
            <w:pPr>
              <w:rPr>
                <w:rFonts w:ascii="Arial" w:hAnsi="Arial" w:cs="Arial"/>
              </w:rPr>
            </w:pPr>
          </w:p>
        </w:tc>
        <w:tc>
          <w:tcPr>
            <w:tcW w:w="3904" w:type="dxa"/>
          </w:tcPr>
          <w:p w14:paraId="2EC4BCAA" w14:textId="77777777" w:rsidR="008F22DA" w:rsidRPr="00020D27" w:rsidRDefault="008F22DA" w:rsidP="008F22DA">
            <w:pPr>
              <w:rPr>
                <w:rFonts w:ascii="Arial" w:hAnsi="Arial" w:cs="Arial"/>
              </w:rPr>
            </w:pPr>
          </w:p>
        </w:tc>
        <w:tc>
          <w:tcPr>
            <w:tcW w:w="3904" w:type="dxa"/>
          </w:tcPr>
          <w:p w14:paraId="4C868153" w14:textId="77777777" w:rsidR="008F22DA" w:rsidRPr="00020D27" w:rsidRDefault="008F22DA" w:rsidP="008F22DA">
            <w:pPr>
              <w:rPr>
                <w:rFonts w:ascii="Arial" w:hAnsi="Arial" w:cs="Arial"/>
              </w:rPr>
            </w:pPr>
          </w:p>
          <w:p w14:paraId="5F1C3680" w14:textId="77777777" w:rsidR="008F22DA" w:rsidRPr="00020D27" w:rsidRDefault="008F22DA" w:rsidP="008F22DA">
            <w:pPr>
              <w:rPr>
                <w:rFonts w:ascii="Arial" w:hAnsi="Arial" w:cs="Arial"/>
              </w:rPr>
            </w:pPr>
          </w:p>
          <w:p w14:paraId="5863B52C" w14:textId="77777777" w:rsidR="008F22DA" w:rsidRPr="00020D27" w:rsidRDefault="008F22DA" w:rsidP="008F22DA">
            <w:pPr>
              <w:rPr>
                <w:rFonts w:ascii="Arial" w:hAnsi="Arial" w:cs="Arial"/>
              </w:rPr>
            </w:pPr>
          </w:p>
          <w:p w14:paraId="042A4FAD" w14:textId="77777777" w:rsidR="008F22DA" w:rsidRPr="00020D27" w:rsidRDefault="008F22DA" w:rsidP="008F22DA">
            <w:pPr>
              <w:rPr>
                <w:rFonts w:ascii="Arial" w:hAnsi="Arial" w:cs="Arial"/>
              </w:rPr>
            </w:pPr>
          </w:p>
          <w:p w14:paraId="663F4888" w14:textId="77777777" w:rsidR="008F22DA" w:rsidRPr="00020D27" w:rsidRDefault="008F22DA" w:rsidP="008F22DA">
            <w:pPr>
              <w:rPr>
                <w:rFonts w:ascii="Arial" w:hAnsi="Arial" w:cs="Arial"/>
              </w:rPr>
            </w:pPr>
          </w:p>
          <w:p w14:paraId="24CE7B73" w14:textId="77777777" w:rsidR="008F22DA" w:rsidRPr="00020D27" w:rsidRDefault="008F22DA" w:rsidP="008F22DA">
            <w:pPr>
              <w:rPr>
                <w:rFonts w:ascii="Arial" w:hAnsi="Arial" w:cs="Arial"/>
              </w:rPr>
            </w:pPr>
          </w:p>
          <w:p w14:paraId="2062AFCA" w14:textId="77777777" w:rsidR="008F22DA" w:rsidRPr="00020D27" w:rsidRDefault="008F22DA" w:rsidP="008F22DA">
            <w:pPr>
              <w:rPr>
                <w:rFonts w:ascii="Arial" w:hAnsi="Arial" w:cs="Arial"/>
              </w:rPr>
            </w:pPr>
          </w:p>
          <w:p w14:paraId="04FE9707" w14:textId="77777777" w:rsidR="008F22DA" w:rsidRPr="00020D27" w:rsidRDefault="008F22DA" w:rsidP="008F22DA">
            <w:pPr>
              <w:rPr>
                <w:rFonts w:ascii="Arial" w:hAnsi="Arial" w:cs="Arial"/>
              </w:rPr>
            </w:pPr>
          </w:p>
          <w:p w14:paraId="35F49553" w14:textId="77777777" w:rsidR="008F22DA" w:rsidRPr="00020D27" w:rsidRDefault="008F22DA" w:rsidP="008F22DA">
            <w:pPr>
              <w:rPr>
                <w:rFonts w:ascii="Arial" w:hAnsi="Arial" w:cs="Arial"/>
              </w:rPr>
            </w:pPr>
          </w:p>
          <w:p w14:paraId="03116A52" w14:textId="77777777" w:rsidR="008F22DA" w:rsidRPr="00020D27" w:rsidRDefault="008F22DA" w:rsidP="008F22DA">
            <w:pPr>
              <w:rPr>
                <w:rFonts w:ascii="Arial" w:hAnsi="Arial" w:cs="Arial"/>
              </w:rPr>
            </w:pPr>
          </w:p>
          <w:p w14:paraId="4E28851C" w14:textId="77777777" w:rsidR="008F22DA" w:rsidRPr="00020D27" w:rsidRDefault="008F22DA" w:rsidP="008F22DA">
            <w:pPr>
              <w:rPr>
                <w:rFonts w:ascii="Arial" w:hAnsi="Arial" w:cs="Arial"/>
              </w:rPr>
            </w:pPr>
          </w:p>
          <w:p w14:paraId="03875B4B" w14:textId="77777777" w:rsidR="008F22DA" w:rsidRPr="00020D27" w:rsidRDefault="008F22DA" w:rsidP="008F22DA">
            <w:pPr>
              <w:rPr>
                <w:rFonts w:ascii="Arial" w:hAnsi="Arial" w:cs="Arial"/>
              </w:rPr>
            </w:pPr>
          </w:p>
          <w:p w14:paraId="7AC607BC" w14:textId="77777777" w:rsidR="008F22DA" w:rsidRPr="00020D27" w:rsidRDefault="008F22DA" w:rsidP="008F22DA">
            <w:pPr>
              <w:rPr>
                <w:rFonts w:ascii="Arial" w:hAnsi="Arial" w:cs="Arial"/>
              </w:rPr>
            </w:pPr>
          </w:p>
          <w:p w14:paraId="1A23C00B" w14:textId="77777777" w:rsidR="008F22DA" w:rsidRPr="00020D27" w:rsidRDefault="008F22DA" w:rsidP="008F22DA">
            <w:pPr>
              <w:rPr>
                <w:rFonts w:ascii="Arial" w:hAnsi="Arial" w:cs="Arial"/>
              </w:rPr>
            </w:pPr>
          </w:p>
          <w:p w14:paraId="688B2C80" w14:textId="77777777" w:rsidR="008F22DA" w:rsidRPr="00020D27" w:rsidRDefault="008F22DA" w:rsidP="008F22DA">
            <w:pPr>
              <w:rPr>
                <w:rFonts w:ascii="Arial" w:hAnsi="Arial" w:cs="Arial"/>
              </w:rPr>
            </w:pPr>
          </w:p>
          <w:p w14:paraId="3E3727C8" w14:textId="77777777" w:rsidR="008F22DA" w:rsidRPr="00020D27" w:rsidRDefault="008F22DA" w:rsidP="008F22DA">
            <w:pPr>
              <w:rPr>
                <w:rFonts w:ascii="Arial" w:hAnsi="Arial" w:cs="Arial"/>
              </w:rPr>
            </w:pPr>
          </w:p>
          <w:p w14:paraId="64FDF21B" w14:textId="77777777" w:rsidR="008F22DA" w:rsidRPr="00020D27" w:rsidRDefault="008F22DA" w:rsidP="008F22DA">
            <w:pPr>
              <w:rPr>
                <w:rFonts w:ascii="Arial" w:hAnsi="Arial" w:cs="Arial"/>
              </w:rPr>
            </w:pPr>
          </w:p>
          <w:p w14:paraId="7D3DD676" w14:textId="77777777" w:rsidR="008F22DA" w:rsidRPr="00020D27" w:rsidRDefault="008F22DA" w:rsidP="008F22DA">
            <w:pPr>
              <w:rPr>
                <w:rFonts w:ascii="Arial" w:hAnsi="Arial" w:cs="Arial"/>
              </w:rPr>
            </w:pPr>
          </w:p>
          <w:p w14:paraId="48597935" w14:textId="77777777" w:rsidR="008F22DA" w:rsidRPr="00020D27" w:rsidRDefault="008F22DA" w:rsidP="008F22DA">
            <w:pPr>
              <w:rPr>
                <w:rFonts w:ascii="Arial" w:hAnsi="Arial" w:cs="Arial"/>
              </w:rPr>
            </w:pPr>
          </w:p>
          <w:p w14:paraId="2B8BC856" w14:textId="77777777" w:rsidR="008F22DA" w:rsidRPr="00020D27" w:rsidRDefault="008F22DA" w:rsidP="008F22DA">
            <w:pPr>
              <w:rPr>
                <w:rFonts w:ascii="Arial" w:hAnsi="Arial" w:cs="Arial"/>
              </w:rPr>
            </w:pPr>
          </w:p>
          <w:p w14:paraId="2C915C2B" w14:textId="77777777" w:rsidR="008F22DA" w:rsidRPr="00020D27" w:rsidRDefault="008F22DA" w:rsidP="008F22DA">
            <w:pPr>
              <w:rPr>
                <w:rFonts w:ascii="Arial" w:hAnsi="Arial" w:cs="Arial"/>
              </w:rPr>
            </w:pPr>
          </w:p>
          <w:p w14:paraId="5F8997B0" w14:textId="77777777" w:rsidR="008F22DA" w:rsidRPr="00020D27" w:rsidRDefault="008F22DA" w:rsidP="008F22DA">
            <w:pPr>
              <w:rPr>
                <w:rFonts w:ascii="Arial" w:hAnsi="Arial" w:cs="Arial"/>
              </w:rPr>
            </w:pPr>
          </w:p>
          <w:p w14:paraId="3C8D3260" w14:textId="77777777" w:rsidR="008F22DA" w:rsidRPr="00020D27" w:rsidRDefault="008F22DA" w:rsidP="008F22DA">
            <w:pPr>
              <w:rPr>
                <w:rFonts w:ascii="Arial" w:hAnsi="Arial" w:cs="Arial"/>
              </w:rPr>
            </w:pPr>
          </w:p>
          <w:p w14:paraId="0FD254E2" w14:textId="77777777" w:rsidR="008F22DA" w:rsidRPr="00020D27" w:rsidRDefault="008F22DA" w:rsidP="008F22DA">
            <w:pPr>
              <w:rPr>
                <w:rFonts w:ascii="Arial" w:hAnsi="Arial" w:cs="Arial"/>
              </w:rPr>
            </w:pPr>
          </w:p>
          <w:p w14:paraId="130F2AEF" w14:textId="77777777" w:rsidR="008F22DA" w:rsidRPr="00020D27" w:rsidRDefault="008F22DA" w:rsidP="008F22DA">
            <w:pPr>
              <w:rPr>
                <w:rFonts w:ascii="Arial" w:hAnsi="Arial" w:cs="Arial"/>
              </w:rPr>
            </w:pPr>
          </w:p>
          <w:p w14:paraId="47EEDB94" w14:textId="77777777" w:rsidR="008F22DA" w:rsidRPr="00020D27" w:rsidRDefault="008F22DA" w:rsidP="008F22DA">
            <w:pPr>
              <w:rPr>
                <w:rFonts w:ascii="Arial" w:hAnsi="Arial" w:cs="Arial"/>
              </w:rPr>
            </w:pPr>
          </w:p>
          <w:p w14:paraId="316AA4EB" w14:textId="77777777" w:rsidR="008F22DA" w:rsidRPr="00020D27" w:rsidRDefault="008F22DA" w:rsidP="008F22DA">
            <w:pPr>
              <w:rPr>
                <w:rFonts w:ascii="Arial" w:hAnsi="Arial" w:cs="Arial"/>
              </w:rPr>
            </w:pPr>
          </w:p>
        </w:tc>
      </w:tr>
    </w:tbl>
    <w:p w14:paraId="7EE33CB0" w14:textId="77777777" w:rsidR="008F22DA" w:rsidRDefault="008F22DA" w:rsidP="008F22DA">
      <w:pPr>
        <w:rPr>
          <w:rFonts w:ascii="Arial" w:hAnsi="Arial" w:cs="Arial"/>
          <w:b/>
          <w:sz w:val="24"/>
        </w:rPr>
      </w:pPr>
      <w:r>
        <w:rPr>
          <w:rFonts w:ascii="Arial" w:hAnsi="Arial" w:cs="Arial"/>
          <w:b/>
          <w:sz w:val="24"/>
        </w:rPr>
        <w:br w:type="page"/>
      </w:r>
    </w:p>
    <w:p w14:paraId="6E9C1B5A" w14:textId="77777777" w:rsidR="008F22DA" w:rsidRDefault="008F22DA" w:rsidP="008F22DA">
      <w:pPr>
        <w:rPr>
          <w:rFonts w:ascii="Arial" w:hAnsi="Arial" w:cs="Arial"/>
          <w:b/>
          <w:sz w:val="24"/>
        </w:rPr>
        <w:sectPr w:rsidR="008F22DA" w:rsidSect="00734E10">
          <w:pgSz w:w="16838" w:h="11906" w:orient="landscape"/>
          <w:pgMar w:top="720" w:right="720" w:bottom="720" w:left="720" w:header="708" w:footer="708" w:gutter="0"/>
          <w:pgNumType w:start="0"/>
          <w:cols w:space="708"/>
          <w:titlePg/>
          <w:docGrid w:linePitch="360"/>
        </w:sectPr>
      </w:pPr>
    </w:p>
    <w:p w14:paraId="75D24FCA" w14:textId="77777777" w:rsidR="008F22DA" w:rsidRDefault="008F22DA" w:rsidP="008F22DA">
      <w:pPr>
        <w:jc w:val="center"/>
        <w:rPr>
          <w:rFonts w:ascii="Arial" w:hAnsi="Arial" w:cs="Arial"/>
          <w:b/>
          <w:sz w:val="24"/>
        </w:rPr>
      </w:pPr>
      <w:r>
        <w:rPr>
          <w:rFonts w:ascii="Arial" w:hAnsi="Arial" w:cs="Arial"/>
          <w:b/>
          <w:sz w:val="24"/>
        </w:rPr>
        <w:lastRenderedPageBreak/>
        <w:t>Other methodological approaches and strategies</w:t>
      </w:r>
    </w:p>
    <w:p w14:paraId="204C0194" w14:textId="77777777" w:rsidR="008F22DA" w:rsidRPr="00FC1862" w:rsidRDefault="008F22DA" w:rsidP="008F22DA">
      <w:pPr>
        <w:rPr>
          <w:rFonts w:ascii="Arial" w:hAnsi="Arial" w:cs="Arial"/>
          <w:b/>
          <w:sz w:val="24"/>
        </w:rPr>
      </w:pPr>
      <w:r w:rsidRPr="00020D27">
        <w:rPr>
          <w:rFonts w:ascii="Arial" w:hAnsi="Arial" w:cs="Arial"/>
          <w:b/>
          <w:sz w:val="24"/>
        </w:rPr>
        <w:t>Mixed met</w:t>
      </w:r>
      <w:r>
        <w:rPr>
          <w:rFonts w:ascii="Arial" w:hAnsi="Arial" w:cs="Arial"/>
          <w:b/>
          <w:sz w:val="24"/>
        </w:rPr>
        <w:t xml:space="preserve">hods: </w:t>
      </w:r>
      <w:r w:rsidRPr="00020D27">
        <w:rPr>
          <w:rFonts w:ascii="Arial" w:hAnsi="Arial" w:cs="Arial"/>
        </w:rPr>
        <w:t>It is important that the distinction between quantitative and qualitative traditions is not over-stated.  It may well aid our understanding of this topic to think in terms of a qualitative / quantitative divide, but the reality in terms of practical social research is the tendency to use a mixture of qualitative and quantitative techniques as part of a triangulation or methodological pluralism approach. For example, Bhatti’s (1999) research uses interviews with children, their parents and teachers, a closed questionnaire survey and participant observation inside and outside the classroom to construct an ethnographic account of Asian children at home and school.  The use of such combinations of quantitative and qualitative methods (mixed methods) has actually been the norm for some time.  The multiple or mixed methods approach has generally been used in two broad ways although the reasons for using each approach often overlap:</w:t>
      </w:r>
    </w:p>
    <w:p w14:paraId="1EE554B9" w14:textId="77777777" w:rsidR="008F22DA" w:rsidRPr="00020D27" w:rsidRDefault="008F22DA" w:rsidP="003E341F">
      <w:pPr>
        <w:numPr>
          <w:ilvl w:val="0"/>
          <w:numId w:val="5"/>
        </w:numPr>
        <w:rPr>
          <w:rFonts w:ascii="Arial" w:hAnsi="Arial" w:cs="Arial"/>
        </w:rPr>
      </w:pPr>
      <w:r w:rsidRPr="00020D27">
        <w:rPr>
          <w:rFonts w:ascii="Arial" w:hAnsi="Arial" w:cs="Arial"/>
          <w:b/>
        </w:rPr>
        <w:t>Methodological pluralism</w:t>
      </w:r>
      <w:r w:rsidRPr="00020D27">
        <w:rPr>
          <w:rFonts w:ascii="Arial" w:hAnsi="Arial" w:cs="Arial"/>
        </w:rPr>
        <w:t xml:space="preserve"> – this is where the researcher employs more than one method of research in order to build up a fuller and more comprehensive picture of social life. For example, qualitative research might be used to produce extracts of conversations that gives life to the ‘why’ and ‘how’ of the patterns and trends revealed by the statistics produced by official reports or questionnaires.</w:t>
      </w:r>
    </w:p>
    <w:p w14:paraId="5EEFFB65" w14:textId="77777777" w:rsidR="008F22DA" w:rsidRPr="00020D27" w:rsidRDefault="008F22DA" w:rsidP="003E341F">
      <w:pPr>
        <w:numPr>
          <w:ilvl w:val="0"/>
          <w:numId w:val="5"/>
        </w:numPr>
        <w:rPr>
          <w:rFonts w:ascii="Arial" w:hAnsi="Arial" w:cs="Arial"/>
        </w:rPr>
      </w:pPr>
      <w:r w:rsidRPr="00020D27">
        <w:rPr>
          <w:rFonts w:ascii="Arial" w:hAnsi="Arial" w:cs="Arial"/>
          <w:b/>
        </w:rPr>
        <w:t>Triangulatio</w:t>
      </w:r>
      <w:r w:rsidRPr="00020D27">
        <w:rPr>
          <w:rFonts w:ascii="Arial" w:hAnsi="Arial" w:cs="Arial"/>
        </w:rPr>
        <w:t>n – this refers to the use of multiple or mixed methods to cross-check and verify the reliability of a particular research tool and the validity of the data collected.  Usually, triangulation involves combining quantitative and qualitative methods in order to check on the accuracy of the data gathered by each method. For example, questionnaire responses might be checked by carrying out interviews with key respondents.</w:t>
      </w:r>
    </w:p>
    <w:p w14:paraId="378C48C1" w14:textId="77777777" w:rsidR="008F22DA" w:rsidRPr="00020D27" w:rsidRDefault="008F22DA" w:rsidP="008F22DA">
      <w:pPr>
        <w:rPr>
          <w:rFonts w:ascii="Arial" w:hAnsi="Arial" w:cs="Arial"/>
        </w:rPr>
      </w:pPr>
      <w:r w:rsidRPr="00020D27">
        <w:rPr>
          <w:rFonts w:ascii="Arial" w:hAnsi="Arial" w:cs="Arial"/>
          <w:b/>
        </w:rPr>
        <w:t>Fitness for purpose</w:t>
      </w:r>
      <w:r w:rsidRPr="00020D27">
        <w:rPr>
          <w:rFonts w:ascii="Arial" w:hAnsi="Arial" w:cs="Arial"/>
        </w:rPr>
        <w:t xml:space="preserve"> – this means that researchers will select the method(s) most suitable for the collection of the data they require, and as long as the method fits what they need (the purpose) it really does not matter if it produces quantitative or qualitative data.  The idea of mixed methods it that it enables the researcher to break free from the qualitative / quantitative divide, thus allowing greater flexibility.</w:t>
      </w:r>
    </w:p>
    <w:p w14:paraId="1BCFDFA5" w14:textId="77777777" w:rsidR="008F22DA" w:rsidRPr="00020D27" w:rsidRDefault="008F22DA" w:rsidP="008F22DA">
      <w:pPr>
        <w:rPr>
          <w:rFonts w:ascii="Arial" w:hAnsi="Arial" w:cs="Arial"/>
          <w:b/>
          <w:sz w:val="24"/>
        </w:rPr>
      </w:pPr>
      <w:r w:rsidRPr="00020D27">
        <w:rPr>
          <w:rFonts w:ascii="Arial" w:hAnsi="Arial" w:cs="Arial"/>
          <w:b/>
          <w:sz w:val="24"/>
        </w:rPr>
        <w:t xml:space="preserve">Other important method concepts: </w:t>
      </w:r>
    </w:p>
    <w:p w14:paraId="10C37404" w14:textId="77777777" w:rsidR="008F22DA" w:rsidRPr="00020D27" w:rsidRDefault="008F22DA" w:rsidP="008F22DA">
      <w:pPr>
        <w:rPr>
          <w:rFonts w:ascii="Arial" w:hAnsi="Arial" w:cs="Arial"/>
        </w:rPr>
      </w:pPr>
      <w:r w:rsidRPr="00020D27">
        <w:rPr>
          <w:rFonts w:ascii="Arial" w:hAnsi="Arial" w:cs="Arial"/>
          <w:b/>
        </w:rPr>
        <w:t xml:space="preserve">Longitudinal studies - </w:t>
      </w:r>
      <w:r w:rsidRPr="00020D27">
        <w:rPr>
          <w:rFonts w:ascii="Arial" w:hAnsi="Arial" w:cs="Arial"/>
        </w:rPr>
        <w:t xml:space="preserve">One of the problems of sociological research, especially survey style research, is that it is a snapshot of the social context which it is studying.  It is, therefore, difficult to provide a sense of history or of social change.  The longitudinal study is an attempt to respond to this problem by carrying out the study over a prolonged period of time with an aim to revisit the sample of key intervals throughout the research process to track key trends and patterns. </w:t>
      </w:r>
    </w:p>
    <w:p w14:paraId="35468456" w14:textId="77777777" w:rsidR="008F22DA" w:rsidRPr="00020D27" w:rsidRDefault="008F22DA" w:rsidP="008F22DA">
      <w:pPr>
        <w:rPr>
          <w:rFonts w:ascii="Arial" w:hAnsi="Arial" w:cs="Arial"/>
        </w:rPr>
      </w:pPr>
      <w:r w:rsidRPr="00020D27">
        <w:rPr>
          <w:rFonts w:ascii="Arial" w:hAnsi="Arial" w:cs="Arial"/>
          <w:b/>
        </w:rPr>
        <w:t xml:space="preserve">Ethnography - </w:t>
      </w:r>
      <w:r w:rsidRPr="00020D27">
        <w:rPr>
          <w:rFonts w:ascii="Arial" w:hAnsi="Arial" w:cs="Arial"/>
        </w:rPr>
        <w:t xml:space="preserve">Ethnography literally means writing about the way of life, or culture, of social groups. Ethnographic studies use mainly participant observation and often unstructured interviews to provide an in-depth account of a social group.  It can also use personal diaries to build up a fuller picture of a person’s life. The purpose of ethnography is to describe the culture and life-style of the group of people being studied in a way that is as faithful as possible to the way they see themselves and to the social contexts in which their behaviour occurs. The idea is not so much to seek causes and explanations, as is often the case with survey style research, but rather to ‘tell it like it is’.  Ethnography is about imitating real life.  Weber called this ‘verstehen’ – being able to empathise with or think life the people that are being studied.  </w:t>
      </w:r>
    </w:p>
    <w:p w14:paraId="6D4FAAA3" w14:textId="3B436F9B" w:rsidR="008F22DA" w:rsidRPr="00020D27" w:rsidRDefault="008F22DA" w:rsidP="008F22DA">
      <w:pPr>
        <w:rPr>
          <w:rFonts w:ascii="Arial" w:hAnsi="Arial" w:cs="Arial"/>
        </w:rPr>
        <w:sectPr w:rsidR="008F22DA" w:rsidRPr="00020D27" w:rsidSect="00FC1862">
          <w:pgSz w:w="11906" w:h="16838"/>
          <w:pgMar w:top="720" w:right="720" w:bottom="720" w:left="720" w:header="709" w:footer="709" w:gutter="0"/>
          <w:pgNumType w:start="10"/>
          <w:cols w:space="708"/>
          <w:titlePg/>
          <w:docGrid w:linePitch="360"/>
        </w:sectPr>
      </w:pPr>
      <w:r w:rsidRPr="00020D27">
        <w:rPr>
          <w:rFonts w:ascii="Arial" w:hAnsi="Arial" w:cs="Arial"/>
          <w:b/>
        </w:rPr>
        <w:t>Case studies –</w:t>
      </w:r>
      <w:r w:rsidRPr="00020D27">
        <w:rPr>
          <w:rFonts w:ascii="Arial" w:hAnsi="Arial" w:cs="Arial"/>
        </w:rPr>
        <w:t>Some sociologists use them as a research method that focuses on the exploration of a ‘case’ in depth. For example some ethnographic studies can be considered as case studies of a particular location or event. Other researchers use case studies as a research strategy that focuses on a specific place/event/ social group in depth whilst using other research methods to access the data required. Case studies are generally used to produce data that is high in validity, but have been accused</w:t>
      </w:r>
      <w:r>
        <w:rPr>
          <w:rFonts w:ascii="Arial" w:hAnsi="Arial" w:cs="Arial"/>
        </w:rPr>
        <w:t xml:space="preserve"> of lacking representativene</w:t>
      </w:r>
      <w:r w:rsidR="002E15A6">
        <w:rPr>
          <w:rFonts w:ascii="Arial" w:hAnsi="Arial" w:cs="Arial"/>
        </w:rPr>
        <w:t>ss</w:t>
      </w:r>
    </w:p>
    <w:p w14:paraId="53143147" w14:textId="77777777" w:rsidR="002E15A6" w:rsidRDefault="002E15A6" w:rsidP="002E15A6">
      <w:pPr>
        <w:tabs>
          <w:tab w:val="left" w:pos="858"/>
        </w:tabs>
        <w:rPr>
          <w:rFonts w:ascii="Arial" w:hAnsi="Arial" w:cs="Arial"/>
          <w:sz w:val="24"/>
          <w:szCs w:val="24"/>
        </w:rPr>
      </w:pPr>
    </w:p>
    <w:p w14:paraId="66DAB30E" w14:textId="77777777" w:rsidR="002E15A6" w:rsidRDefault="002E15A6" w:rsidP="002E15A6">
      <w:pPr>
        <w:jc w:val="center"/>
        <w:rPr>
          <w:b/>
          <w:sz w:val="24"/>
          <w:u w:val="single"/>
        </w:rPr>
      </w:pPr>
      <w:r>
        <w:rPr>
          <w:rFonts w:ascii="Arial" w:hAnsi="Arial" w:cs="Arial"/>
          <w:sz w:val="24"/>
          <w:szCs w:val="24"/>
        </w:rPr>
        <w:tab/>
      </w:r>
      <w:r w:rsidRPr="00C36B69">
        <w:rPr>
          <w:b/>
          <w:sz w:val="24"/>
          <w:u w:val="single"/>
        </w:rPr>
        <w:t>RESEARCH METHODS RECAP</w:t>
      </w:r>
    </w:p>
    <w:p w14:paraId="6F141652" w14:textId="6F3C2F3A" w:rsidR="002E15A6" w:rsidRDefault="002E15A6" w:rsidP="003E341F">
      <w:pPr>
        <w:pStyle w:val="ListParagraph"/>
        <w:numPr>
          <w:ilvl w:val="0"/>
          <w:numId w:val="21"/>
        </w:numPr>
        <w:spacing w:after="160" w:line="259" w:lineRule="auto"/>
        <w:rPr>
          <w:sz w:val="24"/>
        </w:rPr>
      </w:pPr>
      <w:r>
        <w:rPr>
          <w:sz w:val="24"/>
        </w:rPr>
        <w:t>Get out all your old research methods booklets and find the PET evaluation sheets for each method (which will be in each booklet).</w:t>
      </w:r>
    </w:p>
    <w:p w14:paraId="72ECA480" w14:textId="49BA29B6" w:rsidR="002E15A6" w:rsidRDefault="002E15A6" w:rsidP="003E341F">
      <w:pPr>
        <w:pStyle w:val="ListParagraph"/>
        <w:numPr>
          <w:ilvl w:val="0"/>
          <w:numId w:val="21"/>
        </w:numPr>
        <w:spacing w:after="160" w:line="259" w:lineRule="auto"/>
        <w:rPr>
          <w:sz w:val="24"/>
        </w:rPr>
      </w:pPr>
      <w:r>
        <w:rPr>
          <w:sz w:val="24"/>
        </w:rPr>
        <w:t>Complete the match up sheets, to provide you with a summary of the key concepts in Research Methods and studies that we have covered.</w:t>
      </w:r>
    </w:p>
    <w:p w14:paraId="05DEFE24" w14:textId="497C464A" w:rsidR="002E15A6" w:rsidRDefault="002E15A6" w:rsidP="003E341F">
      <w:pPr>
        <w:pStyle w:val="ListParagraph"/>
        <w:numPr>
          <w:ilvl w:val="0"/>
          <w:numId w:val="21"/>
        </w:numPr>
        <w:spacing w:after="160" w:line="259" w:lineRule="auto"/>
        <w:rPr>
          <w:sz w:val="24"/>
        </w:rPr>
      </w:pPr>
      <w:r>
        <w:rPr>
          <w:sz w:val="24"/>
        </w:rPr>
        <w:t>Watch the following videos to remind yourself of the different sorts of methods</w:t>
      </w:r>
    </w:p>
    <w:p w14:paraId="0155D11B" w14:textId="77777777" w:rsidR="002E15A6" w:rsidRDefault="002E15A6" w:rsidP="002E15A6">
      <w:pPr>
        <w:pStyle w:val="ListParagraph"/>
        <w:rPr>
          <w:rFonts w:ascii="Calibri" w:eastAsia="Times New Roman" w:hAnsi="Calibri" w:cs="Calibri"/>
          <w:b/>
          <w:bCs/>
          <w:color w:val="000000"/>
        </w:rPr>
      </w:pPr>
    </w:p>
    <w:p w14:paraId="13135A9C" w14:textId="71AFD39B" w:rsidR="002E15A6" w:rsidRPr="002E15A6" w:rsidRDefault="002E15A6" w:rsidP="002E15A6">
      <w:pPr>
        <w:pStyle w:val="ListParagraph"/>
        <w:rPr>
          <w:rFonts w:ascii="Calibri" w:eastAsia="Times New Roman" w:hAnsi="Calibri" w:cs="Calibri"/>
          <w:b/>
          <w:bCs/>
          <w:color w:val="000000"/>
        </w:rPr>
      </w:pPr>
      <w:r w:rsidRPr="002E15A6">
        <w:rPr>
          <w:rFonts w:ascii="Calibri" w:eastAsia="Times New Roman" w:hAnsi="Calibri" w:cs="Calibri"/>
          <w:b/>
          <w:bCs/>
          <w:color w:val="000000"/>
        </w:rPr>
        <w:t>RESEARCH METHODS IN DETAIL</w:t>
      </w:r>
    </w:p>
    <w:p w14:paraId="6887D74E" w14:textId="77777777" w:rsidR="002E15A6" w:rsidRPr="002E15A6" w:rsidRDefault="00497C3F" w:rsidP="002E15A6">
      <w:pPr>
        <w:ind w:left="360"/>
        <w:rPr>
          <w:rFonts w:ascii="Calibri" w:eastAsia="Times New Roman" w:hAnsi="Calibri" w:cs="Calibri"/>
          <w:color w:val="000000"/>
        </w:rPr>
      </w:pPr>
      <w:hyperlink r:id="rId21" w:history="1">
        <w:r w:rsidR="002E15A6" w:rsidRPr="002E15A6">
          <w:rPr>
            <w:rStyle w:val="Hyperlink"/>
            <w:rFonts w:ascii="Calibri" w:eastAsia="Times New Roman" w:hAnsi="Calibri" w:cs="Calibri"/>
          </w:rPr>
          <w:t>Research Methods: Quantitative and Qualitative Methods</w:t>
        </w:r>
      </w:hyperlink>
    </w:p>
    <w:p w14:paraId="3E5BB3DD" w14:textId="77777777" w:rsidR="002E15A6" w:rsidRPr="002E15A6" w:rsidRDefault="00497C3F" w:rsidP="002E15A6">
      <w:pPr>
        <w:ind w:left="360"/>
        <w:rPr>
          <w:rFonts w:ascii="Calibri" w:eastAsia="Times New Roman" w:hAnsi="Calibri" w:cs="Calibri"/>
          <w:color w:val="000000"/>
        </w:rPr>
      </w:pPr>
      <w:hyperlink r:id="rId22" w:history="1">
        <w:r w:rsidR="002E15A6" w:rsidRPr="002E15A6">
          <w:rPr>
            <w:rStyle w:val="Hyperlink"/>
            <w:rFonts w:ascii="Calibri" w:eastAsia="Times New Roman" w:hAnsi="Calibri" w:cs="Calibri"/>
          </w:rPr>
          <w:t>Research Methods: Questionnaires</w:t>
        </w:r>
      </w:hyperlink>
    </w:p>
    <w:p w14:paraId="5F0FE7AC" w14:textId="77777777" w:rsidR="002E15A6" w:rsidRPr="002E15A6" w:rsidRDefault="00497C3F" w:rsidP="002E15A6">
      <w:pPr>
        <w:ind w:left="360"/>
        <w:rPr>
          <w:rFonts w:ascii="Calibri" w:eastAsia="Times New Roman" w:hAnsi="Calibri" w:cs="Calibri"/>
          <w:color w:val="000000"/>
        </w:rPr>
      </w:pPr>
      <w:hyperlink r:id="rId23" w:history="1">
        <w:r w:rsidR="002E15A6" w:rsidRPr="002E15A6">
          <w:rPr>
            <w:rStyle w:val="Hyperlink"/>
            <w:rFonts w:ascii="Calibri" w:eastAsia="Times New Roman" w:hAnsi="Calibri" w:cs="Calibri"/>
          </w:rPr>
          <w:t>Research Methods – Interviews</w:t>
        </w:r>
      </w:hyperlink>
    </w:p>
    <w:p w14:paraId="003788C8" w14:textId="77777777" w:rsidR="002E15A6" w:rsidRPr="002E15A6" w:rsidRDefault="00497C3F" w:rsidP="002E15A6">
      <w:pPr>
        <w:ind w:left="360"/>
        <w:rPr>
          <w:rFonts w:ascii="Calibri" w:eastAsia="Times New Roman" w:hAnsi="Calibri" w:cs="Calibri"/>
          <w:color w:val="000000"/>
        </w:rPr>
      </w:pPr>
      <w:hyperlink r:id="rId24" w:history="1">
        <w:r w:rsidR="002E15A6" w:rsidRPr="002E15A6">
          <w:rPr>
            <w:rStyle w:val="Hyperlink"/>
            <w:rFonts w:ascii="Calibri" w:eastAsia="Times New Roman" w:hAnsi="Calibri" w:cs="Calibri"/>
          </w:rPr>
          <w:t>Research Methods: Observations</w:t>
        </w:r>
      </w:hyperlink>
    </w:p>
    <w:p w14:paraId="6D870538" w14:textId="77777777" w:rsidR="002E15A6" w:rsidRPr="002E15A6" w:rsidRDefault="00497C3F" w:rsidP="002E15A6">
      <w:pPr>
        <w:ind w:left="360"/>
        <w:rPr>
          <w:rFonts w:ascii="Calibri" w:eastAsia="Times New Roman" w:hAnsi="Calibri" w:cs="Calibri"/>
          <w:color w:val="000000"/>
        </w:rPr>
      </w:pPr>
      <w:hyperlink r:id="rId25" w:history="1">
        <w:r w:rsidR="002E15A6" w:rsidRPr="002E15A6">
          <w:rPr>
            <w:rStyle w:val="Hyperlink"/>
            <w:rFonts w:ascii="Calibri" w:eastAsia="Times New Roman" w:hAnsi="Calibri" w:cs="Calibri"/>
          </w:rPr>
          <w:t>Research Methods: Experiments</w:t>
        </w:r>
      </w:hyperlink>
    </w:p>
    <w:p w14:paraId="6FE027C2" w14:textId="77777777" w:rsidR="002E15A6" w:rsidRPr="002E15A6" w:rsidRDefault="00497C3F" w:rsidP="002E15A6">
      <w:pPr>
        <w:ind w:left="360"/>
        <w:rPr>
          <w:rFonts w:ascii="Calibri" w:eastAsia="Times New Roman" w:hAnsi="Calibri" w:cs="Calibri"/>
          <w:color w:val="000000"/>
        </w:rPr>
      </w:pPr>
      <w:hyperlink r:id="rId26" w:history="1">
        <w:r w:rsidR="002E15A6" w:rsidRPr="002E15A6">
          <w:rPr>
            <w:rStyle w:val="Hyperlink"/>
            <w:rFonts w:ascii="Calibri" w:eastAsia="Times New Roman" w:hAnsi="Calibri" w:cs="Calibri"/>
          </w:rPr>
          <w:t>Research Methods: Official Statistics</w:t>
        </w:r>
      </w:hyperlink>
    </w:p>
    <w:p w14:paraId="056233CB" w14:textId="77777777" w:rsidR="002E15A6" w:rsidRPr="002E15A6" w:rsidRDefault="00497C3F" w:rsidP="002E15A6">
      <w:pPr>
        <w:ind w:left="360"/>
        <w:rPr>
          <w:rFonts w:ascii="Calibri" w:eastAsia="Times New Roman" w:hAnsi="Calibri" w:cs="Calibri"/>
          <w:color w:val="000000"/>
        </w:rPr>
      </w:pPr>
      <w:hyperlink r:id="rId27" w:history="1">
        <w:r w:rsidR="002E15A6" w:rsidRPr="002E15A6">
          <w:rPr>
            <w:rStyle w:val="Hyperlink"/>
            <w:rFonts w:ascii="Calibri" w:eastAsia="Times New Roman" w:hAnsi="Calibri" w:cs="Calibri"/>
          </w:rPr>
          <w:t>Research Methods: Personal and Historical Documents</w:t>
        </w:r>
      </w:hyperlink>
    </w:p>
    <w:p w14:paraId="3FA150DC" w14:textId="77777777" w:rsidR="002E15A6" w:rsidRPr="002E15A6" w:rsidRDefault="002E15A6" w:rsidP="002E15A6">
      <w:pPr>
        <w:spacing w:after="160" w:line="259" w:lineRule="auto"/>
        <w:rPr>
          <w:sz w:val="24"/>
        </w:rPr>
      </w:pPr>
    </w:p>
    <w:p w14:paraId="70A939C1" w14:textId="63CB3E62" w:rsidR="002E15A6" w:rsidRDefault="002E15A6" w:rsidP="003E341F">
      <w:pPr>
        <w:pStyle w:val="ListParagraph"/>
        <w:numPr>
          <w:ilvl w:val="0"/>
          <w:numId w:val="21"/>
        </w:numPr>
        <w:spacing w:after="160" w:line="259" w:lineRule="auto"/>
        <w:rPr>
          <w:sz w:val="24"/>
        </w:rPr>
      </w:pPr>
      <w:r>
        <w:rPr>
          <w:sz w:val="24"/>
        </w:rPr>
        <w:t>With ‘The Hectic Teacher’ revision notes (below). Use your PET sheets and information from the videos to add detail to this and include a relevant study to as many of the methods as you can.</w:t>
      </w:r>
    </w:p>
    <w:p w14:paraId="3F2A6AFC" w14:textId="3D7E6EBF" w:rsidR="002E15A6" w:rsidRDefault="002E15A6" w:rsidP="002E15A6">
      <w:pPr>
        <w:pStyle w:val="ListParagraph"/>
        <w:spacing w:after="160" w:line="259" w:lineRule="auto"/>
        <w:rPr>
          <w:sz w:val="24"/>
        </w:rPr>
      </w:pPr>
    </w:p>
    <w:p w14:paraId="55457663" w14:textId="77777777" w:rsidR="002E15A6" w:rsidRDefault="002E15A6">
      <w:pPr>
        <w:rPr>
          <w:b/>
          <w:u w:val="single"/>
        </w:rPr>
      </w:pPr>
      <w:r>
        <w:rPr>
          <w:b/>
          <w:u w:val="single"/>
        </w:rPr>
        <w:br w:type="page"/>
      </w:r>
    </w:p>
    <w:p w14:paraId="53EA067B" w14:textId="38274316" w:rsidR="002E15A6" w:rsidRPr="002E15A6" w:rsidRDefault="002E15A6" w:rsidP="002E15A6">
      <w:pPr>
        <w:jc w:val="center"/>
        <w:rPr>
          <w:b/>
          <w:u w:val="single"/>
        </w:rPr>
      </w:pPr>
      <w:r w:rsidRPr="002E15A6">
        <w:rPr>
          <w:b/>
          <w:u w:val="single"/>
        </w:rPr>
        <w:lastRenderedPageBreak/>
        <w:t>MATCH UP THE METHODOLOGICAL CONCEPT TO ITS DEFINITION</w:t>
      </w:r>
    </w:p>
    <w:tbl>
      <w:tblPr>
        <w:tblStyle w:val="TableGrid"/>
        <w:tblW w:w="0" w:type="auto"/>
        <w:jc w:val="center"/>
        <w:tblLook w:val="04A0" w:firstRow="1" w:lastRow="0" w:firstColumn="1" w:lastColumn="0" w:noHBand="0" w:noVBand="1"/>
      </w:tblPr>
      <w:tblGrid>
        <w:gridCol w:w="3397"/>
        <w:gridCol w:w="5619"/>
      </w:tblGrid>
      <w:tr w:rsidR="002E15A6" w14:paraId="4A2DB897" w14:textId="77777777" w:rsidTr="0013798B">
        <w:trPr>
          <w:jc w:val="center"/>
        </w:trPr>
        <w:tc>
          <w:tcPr>
            <w:tcW w:w="3397" w:type="dxa"/>
            <w:vAlign w:val="center"/>
          </w:tcPr>
          <w:p w14:paraId="54078283" w14:textId="77777777" w:rsidR="002E15A6" w:rsidRPr="00F02F08" w:rsidRDefault="002E15A6" w:rsidP="003E341F">
            <w:pPr>
              <w:pStyle w:val="ListParagraph"/>
              <w:numPr>
                <w:ilvl w:val="0"/>
                <w:numId w:val="24"/>
              </w:numPr>
              <w:jc w:val="center"/>
              <w:rPr>
                <w:b/>
              </w:rPr>
            </w:pPr>
            <w:r w:rsidRPr="00F02F08">
              <w:rPr>
                <w:b/>
              </w:rPr>
              <w:t>Validity</w:t>
            </w:r>
          </w:p>
        </w:tc>
        <w:tc>
          <w:tcPr>
            <w:tcW w:w="5619" w:type="dxa"/>
            <w:vAlign w:val="center"/>
          </w:tcPr>
          <w:p w14:paraId="3F26AFA9" w14:textId="77777777" w:rsidR="002E15A6" w:rsidRDefault="002E15A6" w:rsidP="003E341F">
            <w:pPr>
              <w:pStyle w:val="ListParagraph"/>
              <w:numPr>
                <w:ilvl w:val="0"/>
                <w:numId w:val="25"/>
              </w:numPr>
              <w:jc w:val="center"/>
            </w:pPr>
            <w:r>
              <w:t xml:space="preserve">If the sample is representative their data can be applied to the target population </w:t>
            </w:r>
            <w:proofErr w:type="gramStart"/>
            <w:r>
              <w:t>i.e.</w:t>
            </w:r>
            <w:proofErr w:type="gramEnd"/>
            <w:r>
              <w:t xml:space="preserve"> because the sample thinks this, this group thinks it too</w:t>
            </w:r>
          </w:p>
        </w:tc>
      </w:tr>
      <w:tr w:rsidR="002E15A6" w14:paraId="784CE816" w14:textId="77777777" w:rsidTr="0013798B">
        <w:trPr>
          <w:jc w:val="center"/>
        </w:trPr>
        <w:tc>
          <w:tcPr>
            <w:tcW w:w="3397" w:type="dxa"/>
            <w:vAlign w:val="center"/>
          </w:tcPr>
          <w:p w14:paraId="570F5CA9" w14:textId="77777777" w:rsidR="002E15A6" w:rsidRPr="00F02F08" w:rsidRDefault="002E15A6" w:rsidP="003E341F">
            <w:pPr>
              <w:pStyle w:val="ListParagraph"/>
              <w:numPr>
                <w:ilvl w:val="0"/>
                <w:numId w:val="24"/>
              </w:numPr>
              <w:jc w:val="center"/>
              <w:rPr>
                <w:b/>
              </w:rPr>
            </w:pPr>
            <w:r w:rsidRPr="00F02F08">
              <w:rPr>
                <w:b/>
              </w:rPr>
              <w:t>Reliability</w:t>
            </w:r>
          </w:p>
        </w:tc>
        <w:tc>
          <w:tcPr>
            <w:tcW w:w="5619" w:type="dxa"/>
            <w:vAlign w:val="center"/>
          </w:tcPr>
          <w:p w14:paraId="03629724" w14:textId="77777777" w:rsidR="002E15A6" w:rsidRDefault="002E15A6" w:rsidP="003E341F">
            <w:pPr>
              <w:pStyle w:val="ListParagraph"/>
              <w:numPr>
                <w:ilvl w:val="0"/>
                <w:numId w:val="25"/>
              </w:numPr>
              <w:jc w:val="center"/>
            </w:pPr>
            <w:r>
              <w:t>Excluding personal bias or opinion from research. Positivists would argue that it’s important to be free from this in research.</w:t>
            </w:r>
          </w:p>
        </w:tc>
      </w:tr>
      <w:tr w:rsidR="002E15A6" w14:paraId="3B65DE39" w14:textId="77777777" w:rsidTr="0013798B">
        <w:trPr>
          <w:jc w:val="center"/>
        </w:trPr>
        <w:tc>
          <w:tcPr>
            <w:tcW w:w="3397" w:type="dxa"/>
            <w:vAlign w:val="center"/>
          </w:tcPr>
          <w:p w14:paraId="3970940C" w14:textId="77777777" w:rsidR="002E15A6" w:rsidRPr="00F02F08" w:rsidRDefault="002E15A6" w:rsidP="003E341F">
            <w:pPr>
              <w:pStyle w:val="ListParagraph"/>
              <w:numPr>
                <w:ilvl w:val="0"/>
                <w:numId w:val="24"/>
              </w:numPr>
              <w:jc w:val="center"/>
              <w:rPr>
                <w:b/>
              </w:rPr>
            </w:pPr>
            <w:r w:rsidRPr="00F02F08">
              <w:rPr>
                <w:b/>
              </w:rPr>
              <w:t>Representativeness</w:t>
            </w:r>
          </w:p>
        </w:tc>
        <w:tc>
          <w:tcPr>
            <w:tcW w:w="5619" w:type="dxa"/>
            <w:vAlign w:val="center"/>
          </w:tcPr>
          <w:p w14:paraId="2EEC542C" w14:textId="77777777" w:rsidR="002E15A6" w:rsidRDefault="002E15A6" w:rsidP="003E341F">
            <w:pPr>
              <w:pStyle w:val="ListParagraph"/>
              <w:numPr>
                <w:ilvl w:val="0"/>
                <w:numId w:val="25"/>
              </w:numPr>
              <w:jc w:val="center"/>
            </w:pPr>
            <w:r>
              <w:t>Imposing your own beliefs or attitudes during the data collection or data analysis stages of research, which could bias the findings</w:t>
            </w:r>
          </w:p>
        </w:tc>
      </w:tr>
      <w:tr w:rsidR="002E15A6" w14:paraId="6870E3B9" w14:textId="77777777" w:rsidTr="0013798B">
        <w:trPr>
          <w:jc w:val="center"/>
        </w:trPr>
        <w:tc>
          <w:tcPr>
            <w:tcW w:w="3397" w:type="dxa"/>
            <w:vAlign w:val="center"/>
          </w:tcPr>
          <w:p w14:paraId="4E0AFA10" w14:textId="77777777" w:rsidR="002E15A6" w:rsidRPr="00F02F08" w:rsidRDefault="002E15A6" w:rsidP="003E341F">
            <w:pPr>
              <w:pStyle w:val="ListParagraph"/>
              <w:numPr>
                <w:ilvl w:val="0"/>
                <w:numId w:val="24"/>
              </w:numPr>
              <w:jc w:val="center"/>
              <w:rPr>
                <w:b/>
              </w:rPr>
            </w:pPr>
            <w:r w:rsidRPr="00F02F08">
              <w:rPr>
                <w:b/>
              </w:rPr>
              <w:t>Generalisability</w:t>
            </w:r>
          </w:p>
        </w:tc>
        <w:tc>
          <w:tcPr>
            <w:tcW w:w="5619" w:type="dxa"/>
            <w:vAlign w:val="center"/>
          </w:tcPr>
          <w:p w14:paraId="16280AFC" w14:textId="77777777" w:rsidR="002E15A6" w:rsidRDefault="002E15A6" w:rsidP="003E341F">
            <w:pPr>
              <w:pStyle w:val="ListParagraph"/>
              <w:numPr>
                <w:ilvl w:val="0"/>
                <w:numId w:val="25"/>
              </w:numPr>
              <w:jc w:val="center"/>
            </w:pPr>
            <w:r>
              <w:t>Term coined by Weber. Means understanding with empathy (you can put yourself in someone else’s shoes)</w:t>
            </w:r>
          </w:p>
          <w:p w14:paraId="193A30DA" w14:textId="77777777" w:rsidR="002E15A6" w:rsidRDefault="002E15A6" w:rsidP="0013798B">
            <w:pPr>
              <w:pStyle w:val="ListParagraph"/>
              <w:jc w:val="center"/>
            </w:pPr>
          </w:p>
        </w:tc>
      </w:tr>
      <w:tr w:rsidR="002E15A6" w14:paraId="085FADF1" w14:textId="77777777" w:rsidTr="0013798B">
        <w:trPr>
          <w:jc w:val="center"/>
        </w:trPr>
        <w:tc>
          <w:tcPr>
            <w:tcW w:w="3397" w:type="dxa"/>
            <w:vAlign w:val="center"/>
          </w:tcPr>
          <w:p w14:paraId="4DDD29D1" w14:textId="77777777" w:rsidR="002E15A6" w:rsidRPr="00F02F08" w:rsidRDefault="002E15A6" w:rsidP="003E341F">
            <w:pPr>
              <w:pStyle w:val="ListParagraph"/>
              <w:numPr>
                <w:ilvl w:val="0"/>
                <w:numId w:val="24"/>
              </w:numPr>
              <w:jc w:val="center"/>
              <w:rPr>
                <w:b/>
              </w:rPr>
            </w:pPr>
            <w:r w:rsidRPr="00F02F08">
              <w:rPr>
                <w:b/>
              </w:rPr>
              <w:t>Verstehen</w:t>
            </w:r>
          </w:p>
        </w:tc>
        <w:tc>
          <w:tcPr>
            <w:tcW w:w="5619" w:type="dxa"/>
            <w:vAlign w:val="center"/>
          </w:tcPr>
          <w:p w14:paraId="389A0933" w14:textId="77777777" w:rsidR="002E15A6" w:rsidRDefault="002E15A6" w:rsidP="0013798B">
            <w:pPr>
              <w:jc w:val="center"/>
            </w:pPr>
            <w:r>
              <w:t xml:space="preserve">E. The characteristics of the researcher might influence the response of the participant </w:t>
            </w:r>
            <w:proofErr w:type="gramStart"/>
            <w:r>
              <w:t>i.e.</w:t>
            </w:r>
            <w:proofErr w:type="gramEnd"/>
            <w:r>
              <w:t xml:space="preserve"> males interviewing female victims of domestic violence</w:t>
            </w:r>
          </w:p>
        </w:tc>
      </w:tr>
      <w:tr w:rsidR="002E15A6" w14:paraId="012D04EA" w14:textId="77777777" w:rsidTr="0013798B">
        <w:trPr>
          <w:jc w:val="center"/>
        </w:trPr>
        <w:tc>
          <w:tcPr>
            <w:tcW w:w="3397" w:type="dxa"/>
            <w:vAlign w:val="center"/>
          </w:tcPr>
          <w:p w14:paraId="59A0A3CE" w14:textId="77777777" w:rsidR="002E15A6" w:rsidRPr="00F02F08" w:rsidRDefault="002E15A6" w:rsidP="003E341F">
            <w:pPr>
              <w:pStyle w:val="ListParagraph"/>
              <w:numPr>
                <w:ilvl w:val="0"/>
                <w:numId w:val="24"/>
              </w:numPr>
              <w:jc w:val="center"/>
              <w:rPr>
                <w:b/>
              </w:rPr>
            </w:pPr>
            <w:r w:rsidRPr="00F02F08">
              <w:rPr>
                <w:b/>
              </w:rPr>
              <w:t>Rapport</w:t>
            </w:r>
          </w:p>
        </w:tc>
        <w:tc>
          <w:tcPr>
            <w:tcW w:w="5619" w:type="dxa"/>
            <w:vAlign w:val="center"/>
          </w:tcPr>
          <w:p w14:paraId="02B90AF4" w14:textId="77777777" w:rsidR="002E15A6" w:rsidRDefault="002E15A6" w:rsidP="0013798B">
            <w:pPr>
              <w:pStyle w:val="ListParagraph"/>
              <w:jc w:val="center"/>
            </w:pPr>
            <w:r>
              <w:t>F. The data gains a mirror image and true picture of reality</w:t>
            </w:r>
          </w:p>
          <w:p w14:paraId="0FE5E273" w14:textId="77777777" w:rsidR="002E15A6" w:rsidRDefault="002E15A6" w:rsidP="0013798B">
            <w:pPr>
              <w:pStyle w:val="ListParagraph"/>
              <w:jc w:val="center"/>
            </w:pPr>
          </w:p>
        </w:tc>
      </w:tr>
      <w:tr w:rsidR="002E15A6" w14:paraId="45D3A929" w14:textId="77777777" w:rsidTr="0013798B">
        <w:trPr>
          <w:jc w:val="center"/>
        </w:trPr>
        <w:tc>
          <w:tcPr>
            <w:tcW w:w="3397" w:type="dxa"/>
            <w:vAlign w:val="center"/>
          </w:tcPr>
          <w:p w14:paraId="372232CA" w14:textId="77777777" w:rsidR="002E15A6" w:rsidRPr="00F02F08" w:rsidRDefault="002E15A6" w:rsidP="003E341F">
            <w:pPr>
              <w:pStyle w:val="ListParagraph"/>
              <w:numPr>
                <w:ilvl w:val="0"/>
                <w:numId w:val="24"/>
              </w:numPr>
              <w:jc w:val="center"/>
              <w:rPr>
                <w:b/>
              </w:rPr>
            </w:pPr>
            <w:r w:rsidRPr="00F02F08">
              <w:rPr>
                <w:b/>
              </w:rPr>
              <w:t>Objectivity</w:t>
            </w:r>
          </w:p>
        </w:tc>
        <w:tc>
          <w:tcPr>
            <w:tcW w:w="5619" w:type="dxa"/>
            <w:vAlign w:val="center"/>
          </w:tcPr>
          <w:p w14:paraId="3603488D" w14:textId="77777777" w:rsidR="002E15A6" w:rsidRDefault="002E15A6" w:rsidP="0013798B">
            <w:pPr>
              <w:jc w:val="center"/>
            </w:pPr>
            <w:r>
              <w:t>G. Based on how we personally feel and our own view.</w:t>
            </w:r>
          </w:p>
          <w:p w14:paraId="37030E02" w14:textId="77777777" w:rsidR="002E15A6" w:rsidRDefault="002E15A6" w:rsidP="0013798B">
            <w:pPr>
              <w:jc w:val="center"/>
            </w:pPr>
          </w:p>
          <w:p w14:paraId="0B3D32D4" w14:textId="77777777" w:rsidR="002E15A6" w:rsidRDefault="002E15A6" w:rsidP="0013798B">
            <w:pPr>
              <w:jc w:val="center"/>
            </w:pPr>
          </w:p>
        </w:tc>
      </w:tr>
      <w:tr w:rsidR="002E15A6" w14:paraId="05A3BA1C" w14:textId="77777777" w:rsidTr="0013798B">
        <w:trPr>
          <w:jc w:val="center"/>
        </w:trPr>
        <w:tc>
          <w:tcPr>
            <w:tcW w:w="3397" w:type="dxa"/>
            <w:vAlign w:val="center"/>
          </w:tcPr>
          <w:p w14:paraId="640D61EF" w14:textId="77777777" w:rsidR="002E15A6" w:rsidRPr="00F02F08" w:rsidRDefault="002E15A6" w:rsidP="003E341F">
            <w:pPr>
              <w:pStyle w:val="ListParagraph"/>
              <w:numPr>
                <w:ilvl w:val="0"/>
                <w:numId w:val="24"/>
              </w:numPr>
              <w:jc w:val="center"/>
              <w:rPr>
                <w:b/>
              </w:rPr>
            </w:pPr>
            <w:r w:rsidRPr="00F02F08">
              <w:rPr>
                <w:b/>
              </w:rPr>
              <w:t>Subjectivity</w:t>
            </w:r>
          </w:p>
        </w:tc>
        <w:tc>
          <w:tcPr>
            <w:tcW w:w="5619" w:type="dxa"/>
            <w:vAlign w:val="center"/>
          </w:tcPr>
          <w:p w14:paraId="7072F812" w14:textId="77777777" w:rsidR="002E15A6" w:rsidRDefault="002E15A6" w:rsidP="0013798B">
            <w:pPr>
              <w:jc w:val="center"/>
            </w:pPr>
            <w:r>
              <w:t>H. The characteristics of the sample match those of the target population (the group the researcher is interested in studying)</w:t>
            </w:r>
          </w:p>
        </w:tc>
      </w:tr>
      <w:tr w:rsidR="002E15A6" w14:paraId="7D777E2F" w14:textId="77777777" w:rsidTr="0013798B">
        <w:trPr>
          <w:jc w:val="center"/>
        </w:trPr>
        <w:tc>
          <w:tcPr>
            <w:tcW w:w="3397" w:type="dxa"/>
            <w:vAlign w:val="center"/>
          </w:tcPr>
          <w:p w14:paraId="7527897A" w14:textId="77777777" w:rsidR="002E15A6" w:rsidRPr="00F02F08" w:rsidRDefault="002E15A6" w:rsidP="003E341F">
            <w:pPr>
              <w:pStyle w:val="ListParagraph"/>
              <w:numPr>
                <w:ilvl w:val="0"/>
                <w:numId w:val="24"/>
              </w:numPr>
              <w:jc w:val="center"/>
              <w:rPr>
                <w:b/>
              </w:rPr>
            </w:pPr>
            <w:r w:rsidRPr="00F02F08">
              <w:rPr>
                <w:b/>
              </w:rPr>
              <w:t>Reflexivity</w:t>
            </w:r>
          </w:p>
        </w:tc>
        <w:tc>
          <w:tcPr>
            <w:tcW w:w="5619" w:type="dxa"/>
            <w:vAlign w:val="center"/>
          </w:tcPr>
          <w:p w14:paraId="08D20E33" w14:textId="77777777" w:rsidR="002E15A6" w:rsidRDefault="002E15A6" w:rsidP="0013798B">
            <w:pPr>
              <w:pStyle w:val="ListParagraph"/>
              <w:ind w:left="460" w:hanging="425"/>
              <w:jc w:val="center"/>
            </w:pPr>
            <w:r>
              <w:t>I. Getting the respondent to check that their responses have been recorded accurately and to see if they wish to add anything else</w:t>
            </w:r>
          </w:p>
        </w:tc>
      </w:tr>
      <w:tr w:rsidR="002E15A6" w14:paraId="68FCEFDE" w14:textId="77777777" w:rsidTr="0013798B">
        <w:trPr>
          <w:jc w:val="center"/>
        </w:trPr>
        <w:tc>
          <w:tcPr>
            <w:tcW w:w="3397" w:type="dxa"/>
            <w:vAlign w:val="center"/>
          </w:tcPr>
          <w:p w14:paraId="6C30D219" w14:textId="77777777" w:rsidR="002E15A6" w:rsidRPr="00F02F08" w:rsidRDefault="002E15A6" w:rsidP="003E341F">
            <w:pPr>
              <w:pStyle w:val="ListParagraph"/>
              <w:numPr>
                <w:ilvl w:val="0"/>
                <w:numId w:val="24"/>
              </w:numPr>
              <w:jc w:val="center"/>
              <w:rPr>
                <w:b/>
              </w:rPr>
            </w:pPr>
            <w:r w:rsidRPr="00F02F08">
              <w:rPr>
                <w:b/>
              </w:rPr>
              <w:t>Value freedom</w:t>
            </w:r>
          </w:p>
        </w:tc>
        <w:tc>
          <w:tcPr>
            <w:tcW w:w="5619" w:type="dxa"/>
            <w:vAlign w:val="center"/>
          </w:tcPr>
          <w:p w14:paraId="27F90132" w14:textId="77777777" w:rsidR="002E15A6" w:rsidRDefault="002E15A6" w:rsidP="0013798B">
            <w:pPr>
              <w:jc w:val="center"/>
            </w:pPr>
            <w:r>
              <w:t>J. A relationship based on trust with the researcher and participant – helps gain more valid data</w:t>
            </w:r>
          </w:p>
          <w:p w14:paraId="16AF953D" w14:textId="77777777" w:rsidR="002E15A6" w:rsidRDefault="002E15A6" w:rsidP="0013798B">
            <w:pPr>
              <w:jc w:val="center"/>
            </w:pPr>
          </w:p>
        </w:tc>
      </w:tr>
      <w:tr w:rsidR="002E15A6" w14:paraId="45427299" w14:textId="77777777" w:rsidTr="0013798B">
        <w:trPr>
          <w:jc w:val="center"/>
        </w:trPr>
        <w:tc>
          <w:tcPr>
            <w:tcW w:w="3397" w:type="dxa"/>
            <w:vAlign w:val="center"/>
          </w:tcPr>
          <w:p w14:paraId="4A8B0604" w14:textId="77777777" w:rsidR="002E15A6" w:rsidRPr="00F02F08" w:rsidRDefault="002E15A6" w:rsidP="003E341F">
            <w:pPr>
              <w:pStyle w:val="ListParagraph"/>
              <w:numPr>
                <w:ilvl w:val="0"/>
                <w:numId w:val="24"/>
              </w:numPr>
              <w:jc w:val="center"/>
              <w:rPr>
                <w:b/>
              </w:rPr>
            </w:pPr>
            <w:r w:rsidRPr="00F02F08">
              <w:rPr>
                <w:b/>
              </w:rPr>
              <w:t>Operationalisation</w:t>
            </w:r>
          </w:p>
        </w:tc>
        <w:tc>
          <w:tcPr>
            <w:tcW w:w="5619" w:type="dxa"/>
            <w:vAlign w:val="center"/>
          </w:tcPr>
          <w:p w14:paraId="5272B6A5" w14:textId="77777777" w:rsidR="002E15A6" w:rsidRDefault="002E15A6" w:rsidP="0013798B">
            <w:pPr>
              <w:jc w:val="center"/>
            </w:pPr>
            <w:r>
              <w:t>K. When being observed the behaviour of the participant may change.</w:t>
            </w:r>
          </w:p>
          <w:p w14:paraId="15D5C710" w14:textId="77777777" w:rsidR="002E15A6" w:rsidRDefault="002E15A6" w:rsidP="0013798B">
            <w:pPr>
              <w:jc w:val="center"/>
            </w:pPr>
          </w:p>
        </w:tc>
      </w:tr>
      <w:tr w:rsidR="002E15A6" w14:paraId="25C0D7C7" w14:textId="77777777" w:rsidTr="0013798B">
        <w:trPr>
          <w:jc w:val="center"/>
        </w:trPr>
        <w:tc>
          <w:tcPr>
            <w:tcW w:w="3397" w:type="dxa"/>
            <w:vAlign w:val="center"/>
          </w:tcPr>
          <w:p w14:paraId="213343DB" w14:textId="77777777" w:rsidR="002E15A6" w:rsidRPr="00F02F08" w:rsidRDefault="002E15A6" w:rsidP="003E341F">
            <w:pPr>
              <w:pStyle w:val="ListParagraph"/>
              <w:numPr>
                <w:ilvl w:val="0"/>
                <w:numId w:val="24"/>
              </w:numPr>
              <w:jc w:val="center"/>
              <w:rPr>
                <w:b/>
              </w:rPr>
            </w:pPr>
            <w:r w:rsidRPr="00F02F08">
              <w:rPr>
                <w:b/>
              </w:rPr>
              <w:t>Researcher imposition</w:t>
            </w:r>
          </w:p>
        </w:tc>
        <w:tc>
          <w:tcPr>
            <w:tcW w:w="5619" w:type="dxa"/>
            <w:vAlign w:val="center"/>
          </w:tcPr>
          <w:p w14:paraId="46BEEE18" w14:textId="77777777" w:rsidR="002E15A6" w:rsidRDefault="002E15A6" w:rsidP="0013798B">
            <w:pPr>
              <w:jc w:val="center"/>
            </w:pPr>
            <w:r>
              <w:t>L. The ability of the researcher to reflect upon their possible influence on the results and consider how their point of view may have changed during the course of their research. It helps to combat things like ‘going native’ or being too subjective</w:t>
            </w:r>
          </w:p>
        </w:tc>
      </w:tr>
      <w:tr w:rsidR="002E15A6" w14:paraId="050A21AA" w14:textId="77777777" w:rsidTr="0013798B">
        <w:trPr>
          <w:jc w:val="center"/>
        </w:trPr>
        <w:tc>
          <w:tcPr>
            <w:tcW w:w="3397" w:type="dxa"/>
            <w:vAlign w:val="center"/>
          </w:tcPr>
          <w:p w14:paraId="7222A496" w14:textId="77777777" w:rsidR="002E15A6" w:rsidRPr="00F02F08" w:rsidRDefault="002E15A6" w:rsidP="003E341F">
            <w:pPr>
              <w:pStyle w:val="ListParagraph"/>
              <w:numPr>
                <w:ilvl w:val="0"/>
                <w:numId w:val="24"/>
              </w:numPr>
              <w:jc w:val="center"/>
              <w:rPr>
                <w:b/>
              </w:rPr>
            </w:pPr>
            <w:r w:rsidRPr="00F02F08">
              <w:rPr>
                <w:b/>
              </w:rPr>
              <w:t>Respondent validation</w:t>
            </w:r>
          </w:p>
        </w:tc>
        <w:tc>
          <w:tcPr>
            <w:tcW w:w="5619" w:type="dxa"/>
            <w:vAlign w:val="center"/>
          </w:tcPr>
          <w:p w14:paraId="361110A5" w14:textId="77777777" w:rsidR="002E15A6" w:rsidRDefault="002E15A6" w:rsidP="0013798B">
            <w:pPr>
              <w:jc w:val="center"/>
            </w:pPr>
            <w:r>
              <w:t xml:space="preserve">M. Being in an interview might make someone’s behaviour change </w:t>
            </w:r>
            <w:proofErr w:type="gramStart"/>
            <w:r>
              <w:t>e.g.</w:t>
            </w:r>
            <w:proofErr w:type="gramEnd"/>
            <w:r>
              <w:t xml:space="preserve"> being in a stressful situation</w:t>
            </w:r>
          </w:p>
          <w:p w14:paraId="47B8510C" w14:textId="77777777" w:rsidR="002E15A6" w:rsidRDefault="002E15A6" w:rsidP="0013798B">
            <w:pPr>
              <w:jc w:val="center"/>
            </w:pPr>
          </w:p>
        </w:tc>
      </w:tr>
      <w:tr w:rsidR="002E15A6" w14:paraId="126F9E4C" w14:textId="77777777" w:rsidTr="0013798B">
        <w:trPr>
          <w:jc w:val="center"/>
        </w:trPr>
        <w:tc>
          <w:tcPr>
            <w:tcW w:w="3397" w:type="dxa"/>
            <w:vAlign w:val="center"/>
          </w:tcPr>
          <w:p w14:paraId="70BA243D" w14:textId="77777777" w:rsidR="002E15A6" w:rsidRPr="00F02F08" w:rsidRDefault="002E15A6" w:rsidP="003E341F">
            <w:pPr>
              <w:pStyle w:val="ListParagraph"/>
              <w:numPr>
                <w:ilvl w:val="0"/>
                <w:numId w:val="24"/>
              </w:numPr>
              <w:jc w:val="center"/>
              <w:rPr>
                <w:b/>
              </w:rPr>
            </w:pPr>
            <w:r w:rsidRPr="00F02F08">
              <w:rPr>
                <w:b/>
              </w:rPr>
              <w:t>Hawthorne effect</w:t>
            </w:r>
          </w:p>
        </w:tc>
        <w:tc>
          <w:tcPr>
            <w:tcW w:w="5619" w:type="dxa"/>
            <w:vAlign w:val="center"/>
          </w:tcPr>
          <w:p w14:paraId="300D1BD1" w14:textId="77777777" w:rsidR="002E15A6" w:rsidRDefault="002E15A6" w:rsidP="0013798B">
            <w:pPr>
              <w:jc w:val="center"/>
            </w:pPr>
            <w:r>
              <w:t>N. The approach can be repeated to gain similar results – the measure is accurate</w:t>
            </w:r>
          </w:p>
          <w:p w14:paraId="01F0EAE2" w14:textId="77777777" w:rsidR="002E15A6" w:rsidRDefault="002E15A6" w:rsidP="0013798B">
            <w:pPr>
              <w:jc w:val="center"/>
            </w:pPr>
          </w:p>
        </w:tc>
      </w:tr>
      <w:tr w:rsidR="002E15A6" w14:paraId="2095A0BA" w14:textId="77777777" w:rsidTr="0013798B">
        <w:trPr>
          <w:jc w:val="center"/>
        </w:trPr>
        <w:tc>
          <w:tcPr>
            <w:tcW w:w="3397" w:type="dxa"/>
            <w:vAlign w:val="center"/>
          </w:tcPr>
          <w:p w14:paraId="5F1873F2" w14:textId="77777777" w:rsidR="002E15A6" w:rsidRPr="00F02F08" w:rsidRDefault="002E15A6" w:rsidP="003E341F">
            <w:pPr>
              <w:pStyle w:val="ListParagraph"/>
              <w:numPr>
                <w:ilvl w:val="0"/>
                <w:numId w:val="24"/>
              </w:numPr>
              <w:jc w:val="center"/>
              <w:rPr>
                <w:b/>
              </w:rPr>
            </w:pPr>
            <w:r w:rsidRPr="00F02F08">
              <w:rPr>
                <w:b/>
              </w:rPr>
              <w:t>Interview effect</w:t>
            </w:r>
          </w:p>
        </w:tc>
        <w:tc>
          <w:tcPr>
            <w:tcW w:w="5619" w:type="dxa"/>
            <w:vAlign w:val="center"/>
          </w:tcPr>
          <w:p w14:paraId="4824ED72" w14:textId="77777777" w:rsidR="002E15A6" w:rsidRDefault="002E15A6" w:rsidP="0013798B">
            <w:pPr>
              <w:jc w:val="center"/>
            </w:pPr>
            <w:r>
              <w:t>O. Clearly defining a concept so that it can be measured and demonstrating to readers how the concept has been used.</w:t>
            </w:r>
          </w:p>
          <w:p w14:paraId="4BB602C8" w14:textId="77777777" w:rsidR="002E15A6" w:rsidRDefault="002E15A6" w:rsidP="0013798B">
            <w:pPr>
              <w:jc w:val="center"/>
            </w:pPr>
          </w:p>
        </w:tc>
      </w:tr>
      <w:tr w:rsidR="002E15A6" w14:paraId="0A05C8D5" w14:textId="77777777" w:rsidTr="0013798B">
        <w:trPr>
          <w:jc w:val="center"/>
        </w:trPr>
        <w:tc>
          <w:tcPr>
            <w:tcW w:w="3397" w:type="dxa"/>
            <w:vAlign w:val="center"/>
          </w:tcPr>
          <w:p w14:paraId="2743D2E4" w14:textId="77777777" w:rsidR="002E15A6" w:rsidRPr="00F02F08" w:rsidRDefault="002E15A6" w:rsidP="003E341F">
            <w:pPr>
              <w:pStyle w:val="ListParagraph"/>
              <w:numPr>
                <w:ilvl w:val="0"/>
                <w:numId w:val="24"/>
              </w:numPr>
              <w:jc w:val="center"/>
              <w:rPr>
                <w:b/>
              </w:rPr>
            </w:pPr>
            <w:r w:rsidRPr="00F02F08">
              <w:rPr>
                <w:b/>
              </w:rPr>
              <w:t>Interviewer effect</w:t>
            </w:r>
          </w:p>
        </w:tc>
        <w:tc>
          <w:tcPr>
            <w:tcW w:w="5619" w:type="dxa"/>
            <w:vAlign w:val="center"/>
          </w:tcPr>
          <w:p w14:paraId="6FFE4E11" w14:textId="77777777" w:rsidR="002E15A6" w:rsidRDefault="002E15A6" w:rsidP="0013798B">
            <w:pPr>
              <w:jc w:val="center"/>
            </w:pPr>
            <w:r>
              <w:t>P. The ability to remove personal bias and judgment from decisions about research and data gathered. Similar to value freedom.</w:t>
            </w:r>
          </w:p>
        </w:tc>
      </w:tr>
    </w:tbl>
    <w:p w14:paraId="1AF6412A" w14:textId="77777777" w:rsidR="002E15A6" w:rsidRDefault="002E15A6" w:rsidP="002E15A6">
      <w:pPr>
        <w:jc w:val="center"/>
        <w:rPr>
          <w:b/>
          <w:u w:val="single"/>
        </w:rPr>
      </w:pPr>
    </w:p>
    <w:p w14:paraId="742E9B0E" w14:textId="77777777" w:rsidR="002E15A6" w:rsidRDefault="002E15A6" w:rsidP="002E15A6">
      <w:pPr>
        <w:jc w:val="center"/>
        <w:rPr>
          <w:b/>
          <w:u w:val="single"/>
        </w:rPr>
      </w:pPr>
      <w:r w:rsidRPr="00481291">
        <w:rPr>
          <w:b/>
          <w:u w:val="single"/>
        </w:rPr>
        <w:lastRenderedPageBreak/>
        <w:t>SOCIOLOGICAL RESEARCH: STUDIES MATCH UP</w:t>
      </w:r>
    </w:p>
    <w:tbl>
      <w:tblPr>
        <w:tblStyle w:val="TableGrid"/>
        <w:tblW w:w="0" w:type="auto"/>
        <w:tblInd w:w="421" w:type="dxa"/>
        <w:tblLook w:val="04A0" w:firstRow="1" w:lastRow="0" w:firstColumn="1" w:lastColumn="0" w:noHBand="0" w:noVBand="1"/>
      </w:tblPr>
      <w:tblGrid>
        <w:gridCol w:w="5811"/>
        <w:gridCol w:w="3969"/>
      </w:tblGrid>
      <w:tr w:rsidR="002E15A6" w14:paraId="13093452" w14:textId="77777777" w:rsidTr="0013798B">
        <w:tc>
          <w:tcPr>
            <w:tcW w:w="5811" w:type="dxa"/>
          </w:tcPr>
          <w:p w14:paraId="3AFF6E22" w14:textId="77777777" w:rsidR="002E15A6" w:rsidRPr="00481291" w:rsidRDefault="002E15A6" w:rsidP="003E341F">
            <w:pPr>
              <w:pStyle w:val="ListParagraph"/>
              <w:numPr>
                <w:ilvl w:val="0"/>
                <w:numId w:val="22"/>
              </w:numPr>
              <w:rPr>
                <w:b/>
              </w:rPr>
            </w:pPr>
            <w:r w:rsidRPr="00481291">
              <w:rPr>
                <w:b/>
              </w:rPr>
              <w:t>Conducted unstructured interviews with women who had been the victims of domestic violence</w:t>
            </w:r>
          </w:p>
        </w:tc>
        <w:tc>
          <w:tcPr>
            <w:tcW w:w="3969" w:type="dxa"/>
            <w:vAlign w:val="center"/>
          </w:tcPr>
          <w:p w14:paraId="7430E68A" w14:textId="77777777" w:rsidR="002E15A6" w:rsidRPr="007D065F" w:rsidRDefault="002E15A6" w:rsidP="003E341F">
            <w:pPr>
              <w:pStyle w:val="ListParagraph"/>
              <w:numPr>
                <w:ilvl w:val="0"/>
                <w:numId w:val="23"/>
              </w:numPr>
              <w:jc w:val="center"/>
              <w:rPr>
                <w:b/>
              </w:rPr>
            </w:pPr>
            <w:r w:rsidRPr="007D065F">
              <w:rPr>
                <w:b/>
              </w:rPr>
              <w:t>Venkatesh, ‘Gang Leader for a Day’</w:t>
            </w:r>
          </w:p>
        </w:tc>
      </w:tr>
      <w:tr w:rsidR="002E15A6" w14:paraId="4E7B1395" w14:textId="77777777" w:rsidTr="0013798B">
        <w:tc>
          <w:tcPr>
            <w:tcW w:w="5811" w:type="dxa"/>
          </w:tcPr>
          <w:p w14:paraId="6328EEC0" w14:textId="77777777" w:rsidR="002E15A6" w:rsidRPr="00481291" w:rsidRDefault="002E15A6" w:rsidP="003E341F">
            <w:pPr>
              <w:pStyle w:val="ListParagraph"/>
              <w:numPr>
                <w:ilvl w:val="0"/>
                <w:numId w:val="22"/>
              </w:numPr>
              <w:rPr>
                <w:b/>
              </w:rPr>
            </w:pPr>
            <w:r>
              <w:rPr>
                <w:b/>
              </w:rPr>
              <w:t>Is completed every year. It uses a face to face, structured interview to determine the experiences of people who have been the victim of crime. Sample of 40000, highly representative. Uses closed, pre-coded questions</w:t>
            </w:r>
          </w:p>
        </w:tc>
        <w:tc>
          <w:tcPr>
            <w:tcW w:w="3969" w:type="dxa"/>
            <w:vAlign w:val="center"/>
          </w:tcPr>
          <w:p w14:paraId="345C2819" w14:textId="77777777" w:rsidR="002E15A6" w:rsidRPr="007D065F" w:rsidRDefault="002E15A6" w:rsidP="003E341F">
            <w:pPr>
              <w:pStyle w:val="ListParagraph"/>
              <w:numPr>
                <w:ilvl w:val="0"/>
                <w:numId w:val="23"/>
              </w:numPr>
              <w:jc w:val="center"/>
              <w:rPr>
                <w:b/>
              </w:rPr>
            </w:pPr>
            <w:r w:rsidRPr="007D065F">
              <w:rPr>
                <w:b/>
              </w:rPr>
              <w:t>Official statistics – collected by or on behalf of the government</w:t>
            </w:r>
          </w:p>
        </w:tc>
      </w:tr>
      <w:tr w:rsidR="002E15A6" w14:paraId="77C17C1D" w14:textId="77777777" w:rsidTr="0013798B">
        <w:tc>
          <w:tcPr>
            <w:tcW w:w="5811" w:type="dxa"/>
          </w:tcPr>
          <w:p w14:paraId="62AB266D" w14:textId="77777777" w:rsidR="002E15A6" w:rsidRPr="00481291" w:rsidRDefault="002E15A6" w:rsidP="003E341F">
            <w:pPr>
              <w:pStyle w:val="ListParagraph"/>
              <w:numPr>
                <w:ilvl w:val="0"/>
                <w:numId w:val="22"/>
              </w:numPr>
              <w:rPr>
                <w:b/>
              </w:rPr>
            </w:pPr>
            <w:r>
              <w:rPr>
                <w:b/>
              </w:rPr>
              <w:t>Spent seven years conducting an overt participant observation with members of a Chicago gang. Could be accused of ‘going native’</w:t>
            </w:r>
          </w:p>
        </w:tc>
        <w:tc>
          <w:tcPr>
            <w:tcW w:w="3969" w:type="dxa"/>
            <w:vAlign w:val="center"/>
          </w:tcPr>
          <w:p w14:paraId="5AEE01A2" w14:textId="77777777" w:rsidR="002E15A6" w:rsidRPr="007D065F" w:rsidRDefault="002E15A6" w:rsidP="003E341F">
            <w:pPr>
              <w:pStyle w:val="ListParagraph"/>
              <w:numPr>
                <w:ilvl w:val="0"/>
                <w:numId w:val="23"/>
              </w:numPr>
              <w:jc w:val="center"/>
              <w:rPr>
                <w:b/>
              </w:rPr>
            </w:pPr>
            <w:r w:rsidRPr="007D065F">
              <w:rPr>
                <w:b/>
              </w:rPr>
              <w:t>Crime Survey of England and Wales</w:t>
            </w:r>
          </w:p>
        </w:tc>
      </w:tr>
      <w:tr w:rsidR="002E15A6" w14:paraId="76CA43AB" w14:textId="77777777" w:rsidTr="0013798B">
        <w:tc>
          <w:tcPr>
            <w:tcW w:w="5811" w:type="dxa"/>
          </w:tcPr>
          <w:p w14:paraId="54C363B0" w14:textId="77777777" w:rsidR="002E15A6" w:rsidRPr="00481472" w:rsidRDefault="002E15A6" w:rsidP="003E341F">
            <w:pPr>
              <w:pStyle w:val="ListParagraph"/>
              <w:numPr>
                <w:ilvl w:val="0"/>
                <w:numId w:val="22"/>
              </w:numPr>
              <w:rPr>
                <w:b/>
              </w:rPr>
            </w:pPr>
            <w:r>
              <w:rPr>
                <w:b/>
              </w:rPr>
              <w:t>Birth, death, crime rates would be an example of these types of methods</w:t>
            </w:r>
          </w:p>
        </w:tc>
        <w:tc>
          <w:tcPr>
            <w:tcW w:w="3969" w:type="dxa"/>
            <w:vAlign w:val="center"/>
          </w:tcPr>
          <w:p w14:paraId="66D43A37" w14:textId="77777777" w:rsidR="002E15A6" w:rsidRPr="007D065F" w:rsidRDefault="002E15A6" w:rsidP="003E341F">
            <w:pPr>
              <w:pStyle w:val="ListParagraph"/>
              <w:numPr>
                <w:ilvl w:val="0"/>
                <w:numId w:val="23"/>
              </w:numPr>
              <w:jc w:val="center"/>
              <w:rPr>
                <w:b/>
              </w:rPr>
            </w:pPr>
            <w:r w:rsidRPr="007D065F">
              <w:rPr>
                <w:b/>
              </w:rPr>
              <w:t>Paul Willis, ‘Learning to Labour’</w:t>
            </w:r>
          </w:p>
        </w:tc>
      </w:tr>
      <w:tr w:rsidR="002E15A6" w14:paraId="5ABD1287" w14:textId="77777777" w:rsidTr="0013798B">
        <w:tc>
          <w:tcPr>
            <w:tcW w:w="5811" w:type="dxa"/>
          </w:tcPr>
          <w:p w14:paraId="4892E258" w14:textId="77777777" w:rsidR="002E15A6" w:rsidRPr="00481472" w:rsidRDefault="002E15A6" w:rsidP="003E341F">
            <w:pPr>
              <w:pStyle w:val="ListParagraph"/>
              <w:numPr>
                <w:ilvl w:val="0"/>
                <w:numId w:val="22"/>
              </w:numPr>
              <w:rPr>
                <w:b/>
              </w:rPr>
            </w:pPr>
            <w:r>
              <w:rPr>
                <w:b/>
              </w:rPr>
              <w:t>This method involves the researcher observing but not joining in on the activities of the group. This researcher observed children’s play at a distance by going to parks.</w:t>
            </w:r>
          </w:p>
        </w:tc>
        <w:tc>
          <w:tcPr>
            <w:tcW w:w="3969" w:type="dxa"/>
            <w:vAlign w:val="center"/>
          </w:tcPr>
          <w:p w14:paraId="4602211C" w14:textId="77777777" w:rsidR="002E15A6" w:rsidRPr="007D065F" w:rsidRDefault="002E15A6" w:rsidP="003E341F">
            <w:pPr>
              <w:pStyle w:val="ListParagraph"/>
              <w:numPr>
                <w:ilvl w:val="0"/>
                <w:numId w:val="23"/>
              </w:numPr>
              <w:jc w:val="center"/>
              <w:rPr>
                <w:b/>
              </w:rPr>
            </w:pPr>
            <w:r w:rsidRPr="007D065F">
              <w:rPr>
                <w:b/>
              </w:rPr>
              <w:t>Content analysis. Lesley Best did this by exploring the dominance of gender stereotypes in children’s books.</w:t>
            </w:r>
          </w:p>
        </w:tc>
      </w:tr>
      <w:tr w:rsidR="002E15A6" w14:paraId="7F3D8A68" w14:textId="77777777" w:rsidTr="0013798B">
        <w:tc>
          <w:tcPr>
            <w:tcW w:w="5811" w:type="dxa"/>
          </w:tcPr>
          <w:p w14:paraId="227C9957" w14:textId="77777777" w:rsidR="002E15A6" w:rsidRPr="00481472" w:rsidRDefault="002E15A6" w:rsidP="003E341F">
            <w:pPr>
              <w:pStyle w:val="ListParagraph"/>
              <w:numPr>
                <w:ilvl w:val="0"/>
                <w:numId w:val="22"/>
              </w:numPr>
              <w:rPr>
                <w:b/>
              </w:rPr>
            </w:pPr>
            <w:r>
              <w:rPr>
                <w:b/>
              </w:rPr>
              <w:t xml:space="preserve">Carried out research into obedience. Had participants ‘electrocute’ a learner who they thought was in another room. A form of lab experiment that would not be used by sociologists </w:t>
            </w:r>
          </w:p>
        </w:tc>
        <w:tc>
          <w:tcPr>
            <w:tcW w:w="3969" w:type="dxa"/>
            <w:vAlign w:val="center"/>
          </w:tcPr>
          <w:p w14:paraId="21135F59" w14:textId="77777777" w:rsidR="002E15A6" w:rsidRPr="007D065F" w:rsidRDefault="002E15A6" w:rsidP="003E341F">
            <w:pPr>
              <w:pStyle w:val="ListParagraph"/>
              <w:numPr>
                <w:ilvl w:val="0"/>
                <w:numId w:val="23"/>
              </w:numPr>
              <w:jc w:val="center"/>
              <w:rPr>
                <w:b/>
              </w:rPr>
            </w:pPr>
            <w:r w:rsidRPr="007D065F">
              <w:rPr>
                <w:b/>
              </w:rPr>
              <w:t>Rosenthal and Jacobson, ‘Pygmalion in the Classroom’. Example of a field experiment – variables are controlled. Not typically used by sociologists.</w:t>
            </w:r>
          </w:p>
        </w:tc>
      </w:tr>
      <w:tr w:rsidR="002E15A6" w14:paraId="417B6CF9" w14:textId="77777777" w:rsidTr="0013798B">
        <w:tc>
          <w:tcPr>
            <w:tcW w:w="5811" w:type="dxa"/>
          </w:tcPr>
          <w:p w14:paraId="76F3B702" w14:textId="77777777" w:rsidR="002E15A6" w:rsidRPr="007D065F" w:rsidRDefault="002E15A6" w:rsidP="003E341F">
            <w:pPr>
              <w:pStyle w:val="ListParagraph"/>
              <w:numPr>
                <w:ilvl w:val="0"/>
                <w:numId w:val="22"/>
              </w:numPr>
              <w:rPr>
                <w:b/>
              </w:rPr>
            </w:pPr>
            <w:r>
              <w:rPr>
                <w:b/>
              </w:rPr>
              <w:t>Involves counting the number of times a factor or issue arises within either a written response or in printed text, such as books or newspapers.</w:t>
            </w:r>
          </w:p>
        </w:tc>
        <w:tc>
          <w:tcPr>
            <w:tcW w:w="3969" w:type="dxa"/>
            <w:vAlign w:val="center"/>
          </w:tcPr>
          <w:p w14:paraId="7EC0B20C" w14:textId="77777777" w:rsidR="002E15A6" w:rsidRPr="007D065F" w:rsidRDefault="002E15A6" w:rsidP="003E341F">
            <w:pPr>
              <w:pStyle w:val="ListParagraph"/>
              <w:numPr>
                <w:ilvl w:val="0"/>
                <w:numId w:val="23"/>
              </w:numPr>
              <w:jc w:val="center"/>
              <w:rPr>
                <w:b/>
              </w:rPr>
            </w:pPr>
            <w:proofErr w:type="spellStart"/>
            <w:r w:rsidRPr="007D065F">
              <w:rPr>
                <w:b/>
              </w:rPr>
              <w:t>Dobash</w:t>
            </w:r>
            <w:proofErr w:type="spellEnd"/>
            <w:r w:rsidRPr="007D065F">
              <w:rPr>
                <w:b/>
              </w:rPr>
              <w:t xml:space="preserve"> and </w:t>
            </w:r>
            <w:proofErr w:type="spellStart"/>
            <w:r w:rsidRPr="007D065F">
              <w:rPr>
                <w:b/>
              </w:rPr>
              <w:t>Dobash</w:t>
            </w:r>
            <w:proofErr w:type="spellEnd"/>
            <w:r w:rsidRPr="007D065F">
              <w:rPr>
                <w:b/>
              </w:rPr>
              <w:t>, ‘Violence against Wives’</w:t>
            </w:r>
          </w:p>
        </w:tc>
      </w:tr>
      <w:tr w:rsidR="002E15A6" w14:paraId="53055C59" w14:textId="77777777" w:rsidTr="0013798B">
        <w:tc>
          <w:tcPr>
            <w:tcW w:w="5811" w:type="dxa"/>
          </w:tcPr>
          <w:p w14:paraId="3710549D" w14:textId="77777777" w:rsidR="002E15A6" w:rsidRPr="007D065F" w:rsidRDefault="002E15A6" w:rsidP="003E341F">
            <w:pPr>
              <w:pStyle w:val="ListParagraph"/>
              <w:numPr>
                <w:ilvl w:val="0"/>
                <w:numId w:val="22"/>
              </w:numPr>
              <w:rPr>
                <w:b/>
              </w:rPr>
            </w:pPr>
            <w:r>
              <w:rPr>
                <w:b/>
              </w:rPr>
              <w:t xml:space="preserve">Researched 12 lads to find out why they were non-conforming. Conducted participant observation, focus groups, diaries and unstructured interviews. </w:t>
            </w:r>
          </w:p>
        </w:tc>
        <w:tc>
          <w:tcPr>
            <w:tcW w:w="3969" w:type="dxa"/>
            <w:vAlign w:val="center"/>
          </w:tcPr>
          <w:p w14:paraId="088AE1CE" w14:textId="77777777" w:rsidR="002E15A6" w:rsidRPr="007D065F" w:rsidRDefault="002E15A6" w:rsidP="003E341F">
            <w:pPr>
              <w:pStyle w:val="ListParagraph"/>
              <w:numPr>
                <w:ilvl w:val="0"/>
                <w:numId w:val="23"/>
              </w:numPr>
              <w:jc w:val="center"/>
              <w:rPr>
                <w:b/>
              </w:rPr>
            </w:pPr>
            <w:r w:rsidRPr="007D065F">
              <w:rPr>
                <w:b/>
              </w:rPr>
              <w:t>Exam results, Ofsted reports</w:t>
            </w:r>
          </w:p>
        </w:tc>
      </w:tr>
      <w:tr w:rsidR="002E15A6" w14:paraId="780CCB71" w14:textId="77777777" w:rsidTr="0013798B">
        <w:tc>
          <w:tcPr>
            <w:tcW w:w="5811" w:type="dxa"/>
          </w:tcPr>
          <w:p w14:paraId="0FB4AB3C" w14:textId="77777777" w:rsidR="002E15A6" w:rsidRPr="007D065F" w:rsidRDefault="002E15A6" w:rsidP="003E341F">
            <w:pPr>
              <w:pStyle w:val="ListParagraph"/>
              <w:numPr>
                <w:ilvl w:val="0"/>
                <w:numId w:val="22"/>
              </w:numPr>
              <w:rPr>
                <w:b/>
              </w:rPr>
            </w:pPr>
            <w:r>
              <w:rPr>
                <w:b/>
              </w:rPr>
              <w:t xml:space="preserve">Investigated a Glasgow gang by going undercover and pretending to be one of the boys. Worked at a school that one of the lads went to, who provided him access. Ended up taking drugs and getting involved in a fight. </w:t>
            </w:r>
          </w:p>
        </w:tc>
        <w:tc>
          <w:tcPr>
            <w:tcW w:w="3969" w:type="dxa"/>
            <w:vAlign w:val="center"/>
          </w:tcPr>
          <w:p w14:paraId="2119DBAA" w14:textId="77777777" w:rsidR="002E15A6" w:rsidRPr="007D065F" w:rsidRDefault="002E15A6" w:rsidP="003E341F">
            <w:pPr>
              <w:pStyle w:val="ListParagraph"/>
              <w:numPr>
                <w:ilvl w:val="0"/>
                <w:numId w:val="23"/>
              </w:numPr>
              <w:jc w:val="center"/>
              <w:rPr>
                <w:b/>
              </w:rPr>
            </w:pPr>
            <w:r w:rsidRPr="007D065F">
              <w:rPr>
                <w:b/>
              </w:rPr>
              <w:t>Sexual Attitudes and Lifestyle Survey</w:t>
            </w:r>
          </w:p>
        </w:tc>
      </w:tr>
      <w:tr w:rsidR="002E15A6" w14:paraId="347641CE" w14:textId="77777777" w:rsidTr="0013798B">
        <w:tc>
          <w:tcPr>
            <w:tcW w:w="5811" w:type="dxa"/>
          </w:tcPr>
          <w:p w14:paraId="1DE5A138" w14:textId="77777777" w:rsidR="002E15A6" w:rsidRPr="007D065F" w:rsidRDefault="002E15A6" w:rsidP="003E341F">
            <w:pPr>
              <w:pStyle w:val="ListParagraph"/>
              <w:numPr>
                <w:ilvl w:val="0"/>
                <w:numId w:val="22"/>
              </w:numPr>
              <w:rPr>
                <w:b/>
              </w:rPr>
            </w:pPr>
            <w:r>
              <w:rPr>
                <w:b/>
              </w:rPr>
              <w:t xml:space="preserve">Studied paintings to see how the experience of childhood had changed over time. This is an example of the use of historical documents, which could also include diaries, letters, photos etc from the past </w:t>
            </w:r>
          </w:p>
        </w:tc>
        <w:tc>
          <w:tcPr>
            <w:tcW w:w="3969" w:type="dxa"/>
            <w:vAlign w:val="center"/>
          </w:tcPr>
          <w:p w14:paraId="0D669BDE" w14:textId="77777777" w:rsidR="002E15A6" w:rsidRPr="007D065F" w:rsidRDefault="002E15A6" w:rsidP="003E341F">
            <w:pPr>
              <w:pStyle w:val="ListParagraph"/>
              <w:numPr>
                <w:ilvl w:val="0"/>
                <w:numId w:val="23"/>
              </w:numPr>
              <w:jc w:val="center"/>
              <w:rPr>
                <w:b/>
              </w:rPr>
            </w:pPr>
            <w:proofErr w:type="gramStart"/>
            <w:r w:rsidRPr="007D065F">
              <w:rPr>
                <w:b/>
              </w:rPr>
              <w:t>Non participant</w:t>
            </w:r>
            <w:proofErr w:type="gramEnd"/>
            <w:r w:rsidRPr="007D065F">
              <w:rPr>
                <w:b/>
              </w:rPr>
              <w:t xml:space="preserve"> observation. Holden ‘Investigating children’s play in mixed communities’</w:t>
            </w:r>
          </w:p>
        </w:tc>
      </w:tr>
      <w:tr w:rsidR="002E15A6" w14:paraId="794360D3" w14:textId="77777777" w:rsidTr="0013798B">
        <w:tc>
          <w:tcPr>
            <w:tcW w:w="5811" w:type="dxa"/>
          </w:tcPr>
          <w:p w14:paraId="37C7517B" w14:textId="77777777" w:rsidR="002E15A6" w:rsidRPr="007D065F" w:rsidRDefault="002E15A6" w:rsidP="003E341F">
            <w:pPr>
              <w:pStyle w:val="ListParagraph"/>
              <w:numPr>
                <w:ilvl w:val="0"/>
                <w:numId w:val="22"/>
              </w:numPr>
              <w:rPr>
                <w:b/>
              </w:rPr>
            </w:pPr>
            <w:r>
              <w:rPr>
                <w:b/>
              </w:rPr>
              <w:t xml:space="preserve">Used a mix method approach to see why some young people choose not to go to university. Undertook semi structured interviews, focus groups and photo diaries (form of personal document). </w:t>
            </w:r>
          </w:p>
        </w:tc>
        <w:tc>
          <w:tcPr>
            <w:tcW w:w="3969" w:type="dxa"/>
            <w:vAlign w:val="center"/>
          </w:tcPr>
          <w:p w14:paraId="748DA6C2" w14:textId="77777777" w:rsidR="002E15A6" w:rsidRPr="007D065F" w:rsidRDefault="002E15A6" w:rsidP="003E341F">
            <w:pPr>
              <w:pStyle w:val="ListParagraph"/>
              <w:numPr>
                <w:ilvl w:val="0"/>
                <w:numId w:val="23"/>
              </w:numPr>
              <w:jc w:val="center"/>
              <w:rPr>
                <w:b/>
              </w:rPr>
            </w:pPr>
            <w:r w:rsidRPr="007D065F">
              <w:rPr>
                <w:b/>
              </w:rPr>
              <w:t>James Patrick, ‘A Glasgow Gang observed’</w:t>
            </w:r>
          </w:p>
        </w:tc>
      </w:tr>
      <w:tr w:rsidR="002E15A6" w14:paraId="2451F92B" w14:textId="77777777" w:rsidTr="0013798B">
        <w:tc>
          <w:tcPr>
            <w:tcW w:w="5811" w:type="dxa"/>
          </w:tcPr>
          <w:p w14:paraId="28E684B3" w14:textId="77777777" w:rsidR="002E15A6" w:rsidRPr="007D065F" w:rsidRDefault="002E15A6" w:rsidP="003E341F">
            <w:pPr>
              <w:pStyle w:val="ListParagraph"/>
              <w:numPr>
                <w:ilvl w:val="0"/>
                <w:numId w:val="22"/>
              </w:numPr>
              <w:rPr>
                <w:b/>
              </w:rPr>
            </w:pPr>
            <w:r>
              <w:rPr>
                <w:b/>
              </w:rPr>
              <w:t>Examples of documents that are in the public domain and anyone can access</w:t>
            </w:r>
          </w:p>
        </w:tc>
        <w:tc>
          <w:tcPr>
            <w:tcW w:w="3969" w:type="dxa"/>
            <w:vAlign w:val="center"/>
          </w:tcPr>
          <w:p w14:paraId="2E7D9F38" w14:textId="77777777" w:rsidR="002E15A6" w:rsidRPr="007D065F" w:rsidRDefault="002E15A6" w:rsidP="003E341F">
            <w:pPr>
              <w:pStyle w:val="ListParagraph"/>
              <w:numPr>
                <w:ilvl w:val="0"/>
                <w:numId w:val="23"/>
              </w:numPr>
              <w:jc w:val="center"/>
              <w:rPr>
                <w:b/>
              </w:rPr>
            </w:pPr>
            <w:r w:rsidRPr="007D065F">
              <w:rPr>
                <w:b/>
              </w:rPr>
              <w:t>Stanley Milgram, ‘Obedience to Authority’</w:t>
            </w:r>
          </w:p>
        </w:tc>
      </w:tr>
      <w:tr w:rsidR="002E15A6" w14:paraId="698B73F8" w14:textId="77777777" w:rsidTr="0013798B">
        <w:tc>
          <w:tcPr>
            <w:tcW w:w="5811" w:type="dxa"/>
          </w:tcPr>
          <w:p w14:paraId="77D0A795" w14:textId="77777777" w:rsidR="002E15A6" w:rsidRPr="007D065F" w:rsidRDefault="002E15A6" w:rsidP="003E341F">
            <w:pPr>
              <w:pStyle w:val="ListParagraph"/>
              <w:numPr>
                <w:ilvl w:val="0"/>
                <w:numId w:val="22"/>
              </w:numPr>
              <w:rPr>
                <w:b/>
              </w:rPr>
            </w:pPr>
            <w:r>
              <w:rPr>
                <w:b/>
              </w:rPr>
              <w:t xml:space="preserve">Conducted structured interviews and structured questionnaires. Because of the sensitive nature of the </w:t>
            </w:r>
            <w:proofErr w:type="gramStart"/>
            <w:r>
              <w:rPr>
                <w:b/>
              </w:rPr>
              <w:t>topic</w:t>
            </w:r>
            <w:proofErr w:type="gramEnd"/>
            <w:r>
              <w:rPr>
                <w:b/>
              </w:rPr>
              <w:t xml:space="preserve"> they used a pilot study to start with</w:t>
            </w:r>
          </w:p>
        </w:tc>
        <w:tc>
          <w:tcPr>
            <w:tcW w:w="3969" w:type="dxa"/>
            <w:vAlign w:val="center"/>
          </w:tcPr>
          <w:p w14:paraId="1AB9EB7A" w14:textId="77777777" w:rsidR="002E15A6" w:rsidRPr="007D065F" w:rsidRDefault="002E15A6" w:rsidP="003E341F">
            <w:pPr>
              <w:pStyle w:val="ListParagraph"/>
              <w:numPr>
                <w:ilvl w:val="0"/>
                <w:numId w:val="23"/>
              </w:numPr>
              <w:jc w:val="center"/>
              <w:rPr>
                <w:b/>
              </w:rPr>
            </w:pPr>
            <w:r w:rsidRPr="007D065F">
              <w:rPr>
                <w:b/>
              </w:rPr>
              <w:t>Philippe Aries</w:t>
            </w:r>
          </w:p>
        </w:tc>
      </w:tr>
      <w:tr w:rsidR="002E15A6" w14:paraId="7F22A5B6" w14:textId="77777777" w:rsidTr="0013798B">
        <w:tc>
          <w:tcPr>
            <w:tcW w:w="5811" w:type="dxa"/>
          </w:tcPr>
          <w:p w14:paraId="25ECEA54" w14:textId="77777777" w:rsidR="002E15A6" w:rsidRPr="007D065F" w:rsidRDefault="002E15A6" w:rsidP="003E341F">
            <w:pPr>
              <w:pStyle w:val="ListParagraph"/>
              <w:numPr>
                <w:ilvl w:val="0"/>
                <w:numId w:val="22"/>
              </w:numPr>
              <w:rPr>
                <w:b/>
              </w:rPr>
            </w:pPr>
            <w:r>
              <w:rPr>
                <w:b/>
              </w:rPr>
              <w:t>Tested children in an American elementary school and labelled some children as ‘</w:t>
            </w:r>
            <w:proofErr w:type="spellStart"/>
            <w:r>
              <w:rPr>
                <w:b/>
              </w:rPr>
              <w:t>spurters</w:t>
            </w:r>
            <w:proofErr w:type="spellEnd"/>
            <w:r>
              <w:rPr>
                <w:b/>
              </w:rPr>
              <w:t>’ – this was done randomly. Came back later and found the ‘</w:t>
            </w:r>
            <w:proofErr w:type="spellStart"/>
            <w:r>
              <w:rPr>
                <w:b/>
              </w:rPr>
              <w:t>spurters</w:t>
            </w:r>
            <w:proofErr w:type="spellEnd"/>
            <w:r>
              <w:rPr>
                <w:b/>
              </w:rPr>
              <w:t>’ had done better.</w:t>
            </w:r>
          </w:p>
        </w:tc>
        <w:tc>
          <w:tcPr>
            <w:tcW w:w="3969" w:type="dxa"/>
            <w:vAlign w:val="center"/>
          </w:tcPr>
          <w:p w14:paraId="0CE66E50" w14:textId="77777777" w:rsidR="002E15A6" w:rsidRPr="007D065F" w:rsidRDefault="002E15A6" w:rsidP="003E341F">
            <w:pPr>
              <w:pStyle w:val="ListParagraph"/>
              <w:numPr>
                <w:ilvl w:val="0"/>
                <w:numId w:val="23"/>
              </w:numPr>
              <w:jc w:val="center"/>
              <w:rPr>
                <w:b/>
              </w:rPr>
            </w:pPr>
            <w:r w:rsidRPr="007D065F">
              <w:rPr>
                <w:b/>
              </w:rPr>
              <w:t>Louise Archer, ‘University’s not for me, I’m a Nike Person’</w:t>
            </w:r>
          </w:p>
        </w:tc>
      </w:tr>
    </w:tbl>
    <w:p w14:paraId="366B7811" w14:textId="77777777" w:rsidR="002E15A6" w:rsidRDefault="002E15A6" w:rsidP="002E15A6">
      <w:pPr>
        <w:pStyle w:val="ListParagraph"/>
        <w:spacing w:after="160" w:line="259" w:lineRule="auto"/>
        <w:rPr>
          <w:sz w:val="24"/>
        </w:rPr>
      </w:pPr>
    </w:p>
    <w:p w14:paraId="698AD6E1" w14:textId="6D4B6322" w:rsidR="002E15A6" w:rsidRDefault="002E15A6">
      <w:pPr>
        <w:rPr>
          <w:sz w:val="24"/>
        </w:rPr>
      </w:pPr>
      <w:r>
        <w:rPr>
          <w:sz w:val="24"/>
        </w:rPr>
        <w:br w:type="page"/>
      </w:r>
    </w:p>
    <w:p w14:paraId="02A70D94" w14:textId="77777777" w:rsidR="002E15A6" w:rsidRDefault="002E15A6" w:rsidP="002E15A6">
      <w:pPr>
        <w:pStyle w:val="ListParagraph"/>
        <w:spacing w:after="160" w:line="259" w:lineRule="auto"/>
        <w:rPr>
          <w:sz w:val="24"/>
        </w:rPr>
        <w:sectPr w:rsidR="002E15A6" w:rsidSect="002E15A6">
          <w:footerReference w:type="default" r:id="rId28"/>
          <w:footerReference w:type="first" r:id="rId29"/>
          <w:pgSz w:w="11906" w:h="16838"/>
          <w:pgMar w:top="720" w:right="426" w:bottom="720" w:left="426" w:header="709" w:footer="709" w:gutter="0"/>
          <w:cols w:space="708"/>
          <w:titlePg/>
          <w:docGrid w:linePitch="360"/>
        </w:sectPr>
      </w:pPr>
    </w:p>
    <w:tbl>
      <w:tblPr>
        <w:tblW w:w="15340"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
        <w:gridCol w:w="1305"/>
        <w:gridCol w:w="70"/>
        <w:gridCol w:w="2893"/>
        <w:gridCol w:w="26"/>
        <w:gridCol w:w="1804"/>
        <w:gridCol w:w="1802"/>
        <w:gridCol w:w="28"/>
        <w:gridCol w:w="1774"/>
        <w:gridCol w:w="56"/>
        <w:gridCol w:w="1746"/>
        <w:gridCol w:w="84"/>
        <w:gridCol w:w="1718"/>
        <w:gridCol w:w="112"/>
        <w:gridCol w:w="1690"/>
        <w:gridCol w:w="142"/>
      </w:tblGrid>
      <w:tr w:rsidR="002E15A6" w14:paraId="0C23A375" w14:textId="77777777" w:rsidTr="002E15A6">
        <w:trPr>
          <w:trHeight w:val="387"/>
        </w:trPr>
        <w:tc>
          <w:tcPr>
            <w:tcW w:w="1397" w:type="dxa"/>
            <w:gridSpan w:val="2"/>
            <w:vMerge w:val="restart"/>
          </w:tcPr>
          <w:p w14:paraId="58890936" w14:textId="77777777" w:rsidR="002E15A6" w:rsidRDefault="002E15A6" w:rsidP="0013798B">
            <w:pPr>
              <w:pStyle w:val="TableParagraph"/>
              <w:spacing w:before="6"/>
              <w:rPr>
                <w:b/>
                <w:sz w:val="21"/>
              </w:rPr>
            </w:pPr>
          </w:p>
          <w:p w14:paraId="1C3345E5" w14:textId="77777777" w:rsidR="002E15A6" w:rsidRDefault="002E15A6" w:rsidP="0013798B">
            <w:pPr>
              <w:pStyle w:val="TableParagraph"/>
              <w:ind w:left="317"/>
              <w:rPr>
                <w:b/>
                <w:sz w:val="20"/>
              </w:rPr>
            </w:pPr>
            <w:r>
              <w:rPr>
                <w:b/>
                <w:sz w:val="20"/>
              </w:rPr>
              <w:t>Method</w:t>
            </w:r>
          </w:p>
        </w:tc>
        <w:tc>
          <w:tcPr>
            <w:tcW w:w="2963" w:type="dxa"/>
            <w:gridSpan w:val="2"/>
            <w:vMerge w:val="restart"/>
          </w:tcPr>
          <w:p w14:paraId="760D1D88" w14:textId="77777777" w:rsidR="002E15A6" w:rsidRDefault="002E15A6" w:rsidP="0013798B">
            <w:pPr>
              <w:pStyle w:val="TableParagraph"/>
              <w:spacing w:before="6"/>
              <w:rPr>
                <w:b/>
                <w:sz w:val="21"/>
              </w:rPr>
            </w:pPr>
          </w:p>
          <w:p w14:paraId="7032E536" w14:textId="77777777" w:rsidR="002E15A6" w:rsidRDefault="002E15A6" w:rsidP="0013798B">
            <w:pPr>
              <w:pStyle w:val="TableParagraph"/>
              <w:ind w:left="937"/>
              <w:rPr>
                <w:b/>
                <w:sz w:val="20"/>
              </w:rPr>
            </w:pPr>
            <w:r>
              <w:rPr>
                <w:b/>
                <w:w w:val="95"/>
                <w:sz w:val="20"/>
              </w:rPr>
              <w:t>Description</w:t>
            </w:r>
          </w:p>
        </w:tc>
        <w:tc>
          <w:tcPr>
            <w:tcW w:w="3660" w:type="dxa"/>
            <w:gridSpan w:val="4"/>
          </w:tcPr>
          <w:p w14:paraId="6B903DBA" w14:textId="77777777" w:rsidR="002E15A6" w:rsidRDefault="002E15A6" w:rsidP="0013798B">
            <w:pPr>
              <w:pStyle w:val="TableParagraph"/>
              <w:spacing w:before="69"/>
              <w:ind w:left="1212" w:right="1190"/>
              <w:jc w:val="center"/>
              <w:rPr>
                <w:b/>
                <w:sz w:val="20"/>
              </w:rPr>
            </w:pPr>
            <w:r>
              <w:rPr>
                <w:b/>
                <w:w w:val="95"/>
                <w:sz w:val="20"/>
              </w:rPr>
              <w:t>Practical</w:t>
            </w:r>
          </w:p>
        </w:tc>
        <w:tc>
          <w:tcPr>
            <w:tcW w:w="3660" w:type="dxa"/>
            <w:gridSpan w:val="4"/>
          </w:tcPr>
          <w:p w14:paraId="179D052E" w14:textId="77777777" w:rsidR="002E15A6" w:rsidRDefault="002E15A6" w:rsidP="0013798B">
            <w:pPr>
              <w:pStyle w:val="TableParagraph"/>
              <w:spacing w:before="69"/>
              <w:ind w:left="1212" w:right="1190"/>
              <w:jc w:val="center"/>
              <w:rPr>
                <w:b/>
                <w:sz w:val="20"/>
              </w:rPr>
            </w:pPr>
            <w:r>
              <w:rPr>
                <w:b/>
                <w:w w:val="95"/>
                <w:sz w:val="20"/>
              </w:rPr>
              <w:t>Ethical</w:t>
            </w:r>
          </w:p>
        </w:tc>
        <w:tc>
          <w:tcPr>
            <w:tcW w:w="3660" w:type="dxa"/>
            <w:gridSpan w:val="4"/>
          </w:tcPr>
          <w:p w14:paraId="7DDC6BE1" w14:textId="77777777" w:rsidR="002E15A6" w:rsidRDefault="002E15A6" w:rsidP="0013798B">
            <w:pPr>
              <w:pStyle w:val="TableParagraph"/>
              <w:spacing w:before="69"/>
              <w:ind w:left="1212" w:right="1190"/>
              <w:jc w:val="center"/>
              <w:rPr>
                <w:b/>
                <w:sz w:val="20"/>
              </w:rPr>
            </w:pPr>
            <w:r>
              <w:rPr>
                <w:b/>
                <w:w w:val="95"/>
                <w:sz w:val="20"/>
              </w:rPr>
              <w:t>Theoretical</w:t>
            </w:r>
          </w:p>
        </w:tc>
      </w:tr>
      <w:tr w:rsidR="002E15A6" w14:paraId="2C554F58" w14:textId="77777777" w:rsidTr="002E15A6">
        <w:trPr>
          <w:trHeight w:val="363"/>
        </w:trPr>
        <w:tc>
          <w:tcPr>
            <w:tcW w:w="1397" w:type="dxa"/>
            <w:gridSpan w:val="2"/>
            <w:vMerge/>
            <w:tcBorders>
              <w:top w:val="nil"/>
            </w:tcBorders>
          </w:tcPr>
          <w:p w14:paraId="4E4277C6" w14:textId="77777777" w:rsidR="002E15A6" w:rsidRDefault="002E15A6" w:rsidP="0013798B">
            <w:pPr>
              <w:rPr>
                <w:sz w:val="2"/>
                <w:szCs w:val="2"/>
              </w:rPr>
            </w:pPr>
          </w:p>
        </w:tc>
        <w:tc>
          <w:tcPr>
            <w:tcW w:w="2963" w:type="dxa"/>
            <w:gridSpan w:val="2"/>
            <w:vMerge/>
            <w:tcBorders>
              <w:top w:val="nil"/>
            </w:tcBorders>
          </w:tcPr>
          <w:p w14:paraId="66F9D094" w14:textId="77777777" w:rsidR="002E15A6" w:rsidRDefault="002E15A6" w:rsidP="0013798B">
            <w:pPr>
              <w:rPr>
                <w:sz w:val="2"/>
                <w:szCs w:val="2"/>
              </w:rPr>
            </w:pPr>
          </w:p>
        </w:tc>
        <w:tc>
          <w:tcPr>
            <w:tcW w:w="1830" w:type="dxa"/>
            <w:gridSpan w:val="2"/>
          </w:tcPr>
          <w:p w14:paraId="18C39BF4" w14:textId="77777777" w:rsidR="002E15A6" w:rsidRDefault="002E15A6" w:rsidP="0013798B">
            <w:pPr>
              <w:pStyle w:val="TableParagraph"/>
              <w:spacing w:before="58"/>
              <w:ind w:left="24"/>
              <w:jc w:val="center"/>
              <w:rPr>
                <w:b/>
                <w:sz w:val="20"/>
              </w:rPr>
            </w:pPr>
            <w:r>
              <w:rPr>
                <w:b/>
                <w:w w:val="69"/>
                <w:sz w:val="20"/>
              </w:rPr>
              <w:t>+</w:t>
            </w:r>
          </w:p>
        </w:tc>
        <w:tc>
          <w:tcPr>
            <w:tcW w:w="1830" w:type="dxa"/>
            <w:gridSpan w:val="2"/>
          </w:tcPr>
          <w:p w14:paraId="23429F7B" w14:textId="77777777" w:rsidR="002E15A6" w:rsidRDefault="002E15A6" w:rsidP="0013798B">
            <w:pPr>
              <w:pStyle w:val="TableParagraph"/>
              <w:spacing w:before="58"/>
              <w:ind w:left="16"/>
              <w:jc w:val="center"/>
              <w:rPr>
                <w:b/>
                <w:sz w:val="20"/>
              </w:rPr>
            </w:pPr>
            <w:r>
              <w:rPr>
                <w:b/>
                <w:w w:val="88"/>
                <w:sz w:val="20"/>
              </w:rPr>
              <w:t>-</w:t>
            </w:r>
          </w:p>
        </w:tc>
        <w:tc>
          <w:tcPr>
            <w:tcW w:w="1830" w:type="dxa"/>
            <w:gridSpan w:val="2"/>
          </w:tcPr>
          <w:p w14:paraId="4DED023B" w14:textId="77777777" w:rsidR="002E15A6" w:rsidRDefault="002E15A6" w:rsidP="0013798B">
            <w:pPr>
              <w:pStyle w:val="TableParagraph"/>
              <w:spacing w:before="58"/>
              <w:ind w:left="24"/>
              <w:jc w:val="center"/>
              <w:rPr>
                <w:b/>
                <w:sz w:val="20"/>
              </w:rPr>
            </w:pPr>
            <w:r>
              <w:rPr>
                <w:b/>
                <w:w w:val="69"/>
                <w:sz w:val="20"/>
              </w:rPr>
              <w:t>+</w:t>
            </w:r>
          </w:p>
        </w:tc>
        <w:tc>
          <w:tcPr>
            <w:tcW w:w="1830" w:type="dxa"/>
            <w:gridSpan w:val="2"/>
          </w:tcPr>
          <w:p w14:paraId="187B7564" w14:textId="77777777" w:rsidR="002E15A6" w:rsidRDefault="002E15A6" w:rsidP="0013798B">
            <w:pPr>
              <w:pStyle w:val="TableParagraph"/>
              <w:spacing w:before="58"/>
              <w:ind w:left="17"/>
              <w:jc w:val="center"/>
              <w:rPr>
                <w:b/>
                <w:sz w:val="20"/>
              </w:rPr>
            </w:pPr>
            <w:r>
              <w:rPr>
                <w:b/>
                <w:w w:val="88"/>
                <w:sz w:val="20"/>
              </w:rPr>
              <w:t>-</w:t>
            </w:r>
          </w:p>
        </w:tc>
        <w:tc>
          <w:tcPr>
            <w:tcW w:w="1830" w:type="dxa"/>
            <w:gridSpan w:val="2"/>
          </w:tcPr>
          <w:p w14:paraId="53533CA4" w14:textId="77777777" w:rsidR="002E15A6" w:rsidRDefault="002E15A6" w:rsidP="0013798B">
            <w:pPr>
              <w:pStyle w:val="TableParagraph"/>
              <w:spacing w:before="58"/>
              <w:ind w:left="24"/>
              <w:jc w:val="center"/>
              <w:rPr>
                <w:b/>
                <w:sz w:val="20"/>
              </w:rPr>
            </w:pPr>
            <w:r>
              <w:rPr>
                <w:b/>
                <w:w w:val="69"/>
                <w:sz w:val="20"/>
              </w:rPr>
              <w:t>+</w:t>
            </w:r>
          </w:p>
        </w:tc>
        <w:tc>
          <w:tcPr>
            <w:tcW w:w="1830" w:type="dxa"/>
            <w:gridSpan w:val="2"/>
          </w:tcPr>
          <w:p w14:paraId="3B4A4C13" w14:textId="77777777" w:rsidR="002E15A6" w:rsidRDefault="002E15A6" w:rsidP="0013798B">
            <w:pPr>
              <w:pStyle w:val="TableParagraph"/>
              <w:spacing w:before="58"/>
              <w:ind w:left="17"/>
              <w:jc w:val="center"/>
              <w:rPr>
                <w:b/>
                <w:sz w:val="20"/>
              </w:rPr>
            </w:pPr>
            <w:r>
              <w:rPr>
                <w:b/>
                <w:w w:val="88"/>
                <w:sz w:val="20"/>
              </w:rPr>
              <w:t>-</w:t>
            </w:r>
          </w:p>
        </w:tc>
      </w:tr>
      <w:tr w:rsidR="002E15A6" w14:paraId="13963E0D" w14:textId="77777777" w:rsidTr="002E15A6">
        <w:trPr>
          <w:trHeight w:val="721"/>
        </w:trPr>
        <w:tc>
          <w:tcPr>
            <w:tcW w:w="1397" w:type="dxa"/>
            <w:gridSpan w:val="2"/>
          </w:tcPr>
          <w:p w14:paraId="5FD19FA9" w14:textId="77777777" w:rsidR="002E15A6" w:rsidRDefault="002E15A6" w:rsidP="0013798B">
            <w:pPr>
              <w:pStyle w:val="TableParagraph"/>
              <w:spacing w:before="9"/>
              <w:rPr>
                <w:b/>
                <w:sz w:val="15"/>
              </w:rPr>
            </w:pPr>
          </w:p>
          <w:p w14:paraId="07E6F52F" w14:textId="77777777" w:rsidR="002E15A6" w:rsidRDefault="002E15A6" w:rsidP="0013798B">
            <w:pPr>
              <w:pStyle w:val="TableParagraph"/>
              <w:spacing w:line="169" w:lineRule="exact"/>
              <w:ind w:left="150" w:right="127"/>
              <w:jc w:val="center"/>
              <w:rPr>
                <w:b/>
                <w:sz w:val="14"/>
              </w:rPr>
            </w:pPr>
            <w:r>
              <w:rPr>
                <w:b/>
                <w:sz w:val="14"/>
              </w:rPr>
              <w:t>Open</w:t>
            </w:r>
          </w:p>
          <w:p w14:paraId="4258B6EF" w14:textId="77777777" w:rsidR="002E15A6" w:rsidRDefault="002E15A6" w:rsidP="0013798B">
            <w:pPr>
              <w:pStyle w:val="TableParagraph"/>
              <w:spacing w:line="169" w:lineRule="exact"/>
              <w:ind w:left="150" w:right="136"/>
              <w:jc w:val="center"/>
              <w:rPr>
                <w:b/>
                <w:sz w:val="14"/>
              </w:rPr>
            </w:pPr>
            <w:r>
              <w:rPr>
                <w:b/>
                <w:w w:val="95"/>
                <w:sz w:val="14"/>
              </w:rPr>
              <w:t>Questionnaire</w:t>
            </w:r>
          </w:p>
        </w:tc>
        <w:tc>
          <w:tcPr>
            <w:tcW w:w="2963" w:type="dxa"/>
            <w:gridSpan w:val="2"/>
          </w:tcPr>
          <w:p w14:paraId="606EC4C4" w14:textId="77777777" w:rsidR="002E15A6" w:rsidRDefault="002E15A6" w:rsidP="0013798B">
            <w:pPr>
              <w:pStyle w:val="TableParagraph"/>
              <w:spacing w:before="109" w:line="237" w:lineRule="auto"/>
              <w:ind w:left="144" w:right="204"/>
              <w:rPr>
                <w:sz w:val="14"/>
              </w:rPr>
            </w:pPr>
            <w:r>
              <w:rPr>
                <w:sz w:val="14"/>
              </w:rPr>
              <w:t xml:space="preserve">A </w:t>
            </w:r>
            <w:proofErr w:type="spellStart"/>
            <w:r>
              <w:rPr>
                <w:sz w:val="14"/>
              </w:rPr>
              <w:t>self complete</w:t>
            </w:r>
            <w:proofErr w:type="spellEnd"/>
            <w:r>
              <w:rPr>
                <w:sz w:val="14"/>
              </w:rPr>
              <w:t xml:space="preserve"> form with questions which</w:t>
            </w:r>
            <w:r>
              <w:rPr>
                <w:spacing w:val="-22"/>
                <w:sz w:val="14"/>
              </w:rPr>
              <w:t xml:space="preserve"> </w:t>
            </w:r>
            <w:r>
              <w:rPr>
                <w:sz w:val="14"/>
              </w:rPr>
              <w:t>allow</w:t>
            </w:r>
            <w:r>
              <w:rPr>
                <w:spacing w:val="-20"/>
                <w:sz w:val="14"/>
              </w:rPr>
              <w:t xml:space="preserve"> </w:t>
            </w:r>
            <w:r>
              <w:rPr>
                <w:sz w:val="14"/>
              </w:rPr>
              <w:t>the</w:t>
            </w:r>
            <w:r>
              <w:rPr>
                <w:spacing w:val="-18"/>
                <w:sz w:val="14"/>
              </w:rPr>
              <w:t xml:space="preserve"> </w:t>
            </w:r>
            <w:r>
              <w:rPr>
                <w:sz w:val="14"/>
              </w:rPr>
              <w:t>respondent</w:t>
            </w:r>
            <w:r>
              <w:rPr>
                <w:spacing w:val="-22"/>
                <w:sz w:val="14"/>
              </w:rPr>
              <w:t xml:space="preserve"> </w:t>
            </w:r>
            <w:r>
              <w:rPr>
                <w:sz w:val="14"/>
              </w:rPr>
              <w:t>to</w:t>
            </w:r>
            <w:r>
              <w:rPr>
                <w:spacing w:val="-15"/>
                <w:sz w:val="14"/>
              </w:rPr>
              <w:t xml:space="preserve"> </w:t>
            </w:r>
            <w:r>
              <w:rPr>
                <w:sz w:val="14"/>
              </w:rPr>
              <w:t xml:space="preserve">answer </w:t>
            </w:r>
            <w:r>
              <w:rPr>
                <w:spacing w:val="2"/>
                <w:sz w:val="14"/>
              </w:rPr>
              <w:t>in</w:t>
            </w:r>
            <w:r>
              <w:rPr>
                <w:spacing w:val="-18"/>
                <w:sz w:val="14"/>
              </w:rPr>
              <w:t xml:space="preserve"> </w:t>
            </w:r>
            <w:r>
              <w:rPr>
                <w:sz w:val="14"/>
              </w:rPr>
              <w:t>as</w:t>
            </w:r>
            <w:r>
              <w:rPr>
                <w:spacing w:val="-14"/>
                <w:sz w:val="14"/>
              </w:rPr>
              <w:t xml:space="preserve"> </w:t>
            </w:r>
            <w:r>
              <w:rPr>
                <w:sz w:val="14"/>
              </w:rPr>
              <w:t>much</w:t>
            </w:r>
            <w:r>
              <w:rPr>
                <w:spacing w:val="-17"/>
                <w:sz w:val="14"/>
              </w:rPr>
              <w:t xml:space="preserve"> </w:t>
            </w:r>
            <w:r>
              <w:rPr>
                <w:sz w:val="14"/>
              </w:rPr>
              <w:t>detail</w:t>
            </w:r>
            <w:r>
              <w:rPr>
                <w:spacing w:val="-22"/>
                <w:sz w:val="14"/>
              </w:rPr>
              <w:t xml:space="preserve"> </w:t>
            </w:r>
            <w:r>
              <w:rPr>
                <w:sz w:val="14"/>
              </w:rPr>
              <w:t>as</w:t>
            </w:r>
            <w:r>
              <w:rPr>
                <w:spacing w:val="-10"/>
                <w:sz w:val="14"/>
              </w:rPr>
              <w:t xml:space="preserve"> </w:t>
            </w:r>
            <w:r>
              <w:rPr>
                <w:sz w:val="14"/>
              </w:rPr>
              <w:t>they</w:t>
            </w:r>
            <w:r>
              <w:rPr>
                <w:spacing w:val="-16"/>
                <w:sz w:val="14"/>
              </w:rPr>
              <w:t xml:space="preserve"> </w:t>
            </w:r>
            <w:r>
              <w:rPr>
                <w:sz w:val="14"/>
              </w:rPr>
              <w:t>want.</w:t>
            </w:r>
          </w:p>
        </w:tc>
        <w:tc>
          <w:tcPr>
            <w:tcW w:w="1830" w:type="dxa"/>
            <w:gridSpan w:val="2"/>
            <w:vMerge w:val="restart"/>
          </w:tcPr>
          <w:p w14:paraId="147F7A28" w14:textId="77777777" w:rsidR="002E15A6" w:rsidRDefault="002E15A6" w:rsidP="0013798B">
            <w:pPr>
              <w:pStyle w:val="TableParagraph"/>
              <w:rPr>
                <w:b/>
                <w:sz w:val="16"/>
              </w:rPr>
            </w:pPr>
          </w:p>
          <w:p w14:paraId="797E1A08" w14:textId="77777777" w:rsidR="002E15A6" w:rsidRDefault="002E15A6" w:rsidP="0013798B">
            <w:pPr>
              <w:pStyle w:val="TableParagraph"/>
              <w:spacing w:before="4"/>
              <w:rPr>
                <w:b/>
                <w:sz w:val="12"/>
              </w:rPr>
            </w:pPr>
          </w:p>
          <w:p w14:paraId="75B9AC60" w14:textId="77777777" w:rsidR="002E15A6" w:rsidRDefault="002E15A6" w:rsidP="0013798B">
            <w:pPr>
              <w:pStyle w:val="TableParagraph"/>
              <w:spacing w:line="475" w:lineRule="auto"/>
              <w:ind w:left="145" w:right="915"/>
              <w:rPr>
                <w:sz w:val="14"/>
              </w:rPr>
            </w:pPr>
            <w:r>
              <w:rPr>
                <w:sz w:val="14"/>
              </w:rPr>
              <w:t>Easy Cheap</w:t>
            </w:r>
          </w:p>
          <w:p w14:paraId="6F16C84C" w14:textId="77777777" w:rsidR="002E15A6" w:rsidRDefault="002E15A6" w:rsidP="0013798B">
            <w:pPr>
              <w:pStyle w:val="TableParagraph"/>
              <w:spacing w:line="237" w:lineRule="auto"/>
              <w:ind w:left="145" w:right="385"/>
              <w:rPr>
                <w:sz w:val="14"/>
              </w:rPr>
            </w:pPr>
            <w:r>
              <w:rPr>
                <w:sz w:val="14"/>
              </w:rPr>
              <w:t>Lack of</w:t>
            </w:r>
            <w:r>
              <w:rPr>
                <w:spacing w:val="-39"/>
                <w:sz w:val="14"/>
              </w:rPr>
              <w:t xml:space="preserve"> </w:t>
            </w:r>
            <w:r>
              <w:rPr>
                <w:sz w:val="14"/>
              </w:rPr>
              <w:t>researcher effects</w:t>
            </w:r>
          </w:p>
          <w:p w14:paraId="580EFB54" w14:textId="77777777" w:rsidR="002E15A6" w:rsidRDefault="002E15A6" w:rsidP="0013798B">
            <w:pPr>
              <w:pStyle w:val="TableParagraph"/>
              <w:spacing w:before="8"/>
              <w:rPr>
                <w:b/>
                <w:sz w:val="13"/>
              </w:rPr>
            </w:pPr>
          </w:p>
          <w:p w14:paraId="51CC98C3" w14:textId="77777777" w:rsidR="002E15A6" w:rsidRDefault="002E15A6" w:rsidP="0013798B">
            <w:pPr>
              <w:pStyle w:val="TableParagraph"/>
              <w:ind w:left="145"/>
              <w:rPr>
                <w:sz w:val="14"/>
              </w:rPr>
            </w:pPr>
            <w:r>
              <w:rPr>
                <w:sz w:val="14"/>
              </w:rPr>
              <w:t>Quick to analyses and reach conclusions</w:t>
            </w:r>
          </w:p>
        </w:tc>
        <w:tc>
          <w:tcPr>
            <w:tcW w:w="1830" w:type="dxa"/>
            <w:gridSpan w:val="2"/>
            <w:vMerge w:val="restart"/>
          </w:tcPr>
          <w:p w14:paraId="310D431D" w14:textId="77777777" w:rsidR="002E15A6" w:rsidRDefault="002E15A6" w:rsidP="0013798B">
            <w:pPr>
              <w:pStyle w:val="TableParagraph"/>
              <w:rPr>
                <w:b/>
                <w:sz w:val="16"/>
              </w:rPr>
            </w:pPr>
          </w:p>
          <w:p w14:paraId="64D473F1" w14:textId="77777777" w:rsidR="002E15A6" w:rsidRDefault="002E15A6" w:rsidP="0013798B">
            <w:pPr>
              <w:pStyle w:val="TableParagraph"/>
              <w:spacing w:before="4"/>
              <w:rPr>
                <w:b/>
                <w:sz w:val="12"/>
              </w:rPr>
            </w:pPr>
          </w:p>
          <w:p w14:paraId="4570DE89" w14:textId="77777777" w:rsidR="002E15A6" w:rsidRDefault="002E15A6" w:rsidP="0013798B">
            <w:pPr>
              <w:pStyle w:val="TableParagraph"/>
              <w:ind w:left="144"/>
              <w:rPr>
                <w:sz w:val="14"/>
              </w:rPr>
            </w:pPr>
            <w:r>
              <w:rPr>
                <w:sz w:val="14"/>
              </w:rPr>
              <w:t>Low response rate</w:t>
            </w:r>
          </w:p>
          <w:p w14:paraId="1615FC86" w14:textId="77777777" w:rsidR="002E15A6" w:rsidRDefault="002E15A6" w:rsidP="0013798B">
            <w:pPr>
              <w:pStyle w:val="TableParagraph"/>
              <w:spacing w:before="10"/>
              <w:rPr>
                <w:b/>
                <w:sz w:val="13"/>
              </w:rPr>
            </w:pPr>
          </w:p>
          <w:p w14:paraId="6485507B" w14:textId="77777777" w:rsidR="002E15A6" w:rsidRDefault="002E15A6" w:rsidP="0013798B">
            <w:pPr>
              <w:pStyle w:val="TableParagraph"/>
              <w:spacing w:line="237" w:lineRule="auto"/>
              <w:ind w:left="144" w:right="409"/>
              <w:rPr>
                <w:sz w:val="14"/>
              </w:rPr>
            </w:pPr>
            <w:r>
              <w:rPr>
                <w:w w:val="95"/>
                <w:sz w:val="14"/>
              </w:rPr>
              <w:t xml:space="preserve">Misunderstand the </w:t>
            </w:r>
            <w:r>
              <w:rPr>
                <w:sz w:val="14"/>
              </w:rPr>
              <w:t>question</w:t>
            </w:r>
          </w:p>
          <w:p w14:paraId="696D7A8A" w14:textId="77777777" w:rsidR="002E15A6" w:rsidRDefault="002E15A6" w:rsidP="0013798B">
            <w:pPr>
              <w:pStyle w:val="TableParagraph"/>
              <w:spacing w:before="9"/>
              <w:rPr>
                <w:b/>
                <w:sz w:val="13"/>
              </w:rPr>
            </w:pPr>
          </w:p>
          <w:p w14:paraId="2802E3A4" w14:textId="77777777" w:rsidR="002E15A6" w:rsidRDefault="002E15A6" w:rsidP="0013798B">
            <w:pPr>
              <w:pStyle w:val="TableParagraph"/>
              <w:spacing w:line="237" w:lineRule="auto"/>
              <w:ind w:left="144" w:right="214"/>
              <w:rPr>
                <w:sz w:val="14"/>
              </w:rPr>
            </w:pPr>
            <w:r>
              <w:rPr>
                <w:sz w:val="14"/>
              </w:rPr>
              <w:t>Answer may not fit those given (closed)</w:t>
            </w:r>
          </w:p>
          <w:p w14:paraId="11E3C673" w14:textId="77777777" w:rsidR="002E15A6" w:rsidRDefault="002E15A6" w:rsidP="0013798B">
            <w:pPr>
              <w:pStyle w:val="TableParagraph"/>
              <w:spacing w:before="8"/>
              <w:rPr>
                <w:b/>
                <w:sz w:val="13"/>
              </w:rPr>
            </w:pPr>
          </w:p>
          <w:p w14:paraId="6A40E245" w14:textId="77777777" w:rsidR="002E15A6" w:rsidRDefault="002E15A6" w:rsidP="0013798B">
            <w:pPr>
              <w:pStyle w:val="TableParagraph"/>
              <w:ind w:left="144"/>
              <w:rPr>
                <w:sz w:val="14"/>
              </w:rPr>
            </w:pPr>
            <w:r>
              <w:rPr>
                <w:sz w:val="14"/>
              </w:rPr>
              <w:t>Leading Questions</w:t>
            </w:r>
          </w:p>
        </w:tc>
        <w:tc>
          <w:tcPr>
            <w:tcW w:w="1830" w:type="dxa"/>
            <w:gridSpan w:val="2"/>
            <w:vMerge w:val="restart"/>
          </w:tcPr>
          <w:p w14:paraId="56356F9F" w14:textId="77777777" w:rsidR="002E15A6" w:rsidRDefault="002E15A6" w:rsidP="0013798B">
            <w:pPr>
              <w:pStyle w:val="TableParagraph"/>
              <w:rPr>
                <w:b/>
                <w:sz w:val="16"/>
              </w:rPr>
            </w:pPr>
          </w:p>
          <w:p w14:paraId="5B07F895" w14:textId="77777777" w:rsidR="002E15A6" w:rsidRDefault="002E15A6" w:rsidP="0013798B">
            <w:pPr>
              <w:pStyle w:val="TableParagraph"/>
              <w:rPr>
                <w:b/>
                <w:sz w:val="16"/>
              </w:rPr>
            </w:pPr>
          </w:p>
          <w:p w14:paraId="5BD85374" w14:textId="77777777" w:rsidR="002E15A6" w:rsidRDefault="002E15A6" w:rsidP="0013798B">
            <w:pPr>
              <w:pStyle w:val="TableParagraph"/>
              <w:rPr>
                <w:b/>
                <w:sz w:val="16"/>
              </w:rPr>
            </w:pPr>
          </w:p>
          <w:p w14:paraId="1506757D" w14:textId="77777777" w:rsidR="002E15A6" w:rsidRDefault="002E15A6" w:rsidP="0013798B">
            <w:pPr>
              <w:pStyle w:val="TableParagraph"/>
              <w:spacing w:before="1"/>
              <w:rPr>
                <w:b/>
                <w:sz w:val="15"/>
              </w:rPr>
            </w:pPr>
          </w:p>
          <w:p w14:paraId="33D608EA" w14:textId="77777777" w:rsidR="002E15A6" w:rsidRDefault="002E15A6" w:rsidP="0013798B">
            <w:pPr>
              <w:pStyle w:val="TableParagraph"/>
              <w:spacing w:line="237" w:lineRule="auto"/>
              <w:ind w:left="145" w:right="194"/>
              <w:rPr>
                <w:sz w:val="14"/>
              </w:rPr>
            </w:pPr>
            <w:r>
              <w:rPr>
                <w:w w:val="53"/>
                <w:sz w:val="14"/>
              </w:rPr>
              <w:t>I</w:t>
            </w:r>
            <w:r>
              <w:rPr>
                <w:w w:val="95"/>
                <w:sz w:val="14"/>
              </w:rPr>
              <w:t>n</w:t>
            </w:r>
            <w:r>
              <w:rPr>
                <w:w w:val="88"/>
                <w:sz w:val="14"/>
              </w:rPr>
              <w:t>f</w:t>
            </w:r>
            <w:r>
              <w:rPr>
                <w:w w:val="91"/>
                <w:sz w:val="14"/>
              </w:rPr>
              <w:t>or</w:t>
            </w:r>
            <w:r>
              <w:rPr>
                <w:w w:val="95"/>
                <w:sz w:val="14"/>
              </w:rPr>
              <w:t>m</w:t>
            </w:r>
            <w:r>
              <w:rPr>
                <w:w w:val="108"/>
                <w:sz w:val="14"/>
              </w:rPr>
              <w:t>e</w:t>
            </w:r>
            <w:r>
              <w:rPr>
                <w:w w:val="109"/>
                <w:sz w:val="14"/>
              </w:rPr>
              <w:t>d</w:t>
            </w:r>
            <w:r>
              <w:rPr>
                <w:sz w:val="14"/>
              </w:rPr>
              <w:t xml:space="preserve"> </w:t>
            </w:r>
            <w:r>
              <w:rPr>
                <w:w w:val="123"/>
                <w:sz w:val="14"/>
              </w:rPr>
              <w:t>c</w:t>
            </w:r>
            <w:r>
              <w:rPr>
                <w:w w:val="101"/>
                <w:sz w:val="14"/>
              </w:rPr>
              <w:t>on</w:t>
            </w:r>
            <w:r>
              <w:rPr>
                <w:w w:val="74"/>
                <w:sz w:val="14"/>
              </w:rPr>
              <w:t>s</w:t>
            </w:r>
            <w:r>
              <w:rPr>
                <w:w w:val="108"/>
                <w:sz w:val="14"/>
              </w:rPr>
              <w:t>e</w:t>
            </w:r>
            <w:r>
              <w:rPr>
                <w:w w:val="95"/>
                <w:sz w:val="14"/>
              </w:rPr>
              <w:t>n</w:t>
            </w:r>
            <w:r>
              <w:rPr>
                <w:w w:val="85"/>
                <w:sz w:val="14"/>
              </w:rPr>
              <w:t xml:space="preserve">t </w:t>
            </w:r>
            <w:r>
              <w:rPr>
                <w:sz w:val="14"/>
              </w:rPr>
              <w:t>given by completing</w:t>
            </w:r>
          </w:p>
          <w:p w14:paraId="3520BDF1" w14:textId="77777777" w:rsidR="002E15A6" w:rsidRDefault="002E15A6" w:rsidP="0013798B">
            <w:pPr>
              <w:pStyle w:val="TableParagraph"/>
              <w:spacing w:before="7"/>
              <w:rPr>
                <w:b/>
                <w:sz w:val="13"/>
              </w:rPr>
            </w:pPr>
          </w:p>
          <w:p w14:paraId="4423A496" w14:textId="77777777" w:rsidR="002E15A6" w:rsidRDefault="002E15A6" w:rsidP="0013798B">
            <w:pPr>
              <w:pStyle w:val="TableParagraph"/>
              <w:ind w:left="145"/>
              <w:rPr>
                <w:sz w:val="14"/>
              </w:rPr>
            </w:pPr>
            <w:r>
              <w:rPr>
                <w:sz w:val="14"/>
              </w:rPr>
              <w:t>Anonymous</w:t>
            </w:r>
          </w:p>
        </w:tc>
        <w:tc>
          <w:tcPr>
            <w:tcW w:w="1830" w:type="dxa"/>
            <w:gridSpan w:val="2"/>
            <w:vMerge w:val="restart"/>
          </w:tcPr>
          <w:p w14:paraId="266DE6C2" w14:textId="77777777" w:rsidR="002E15A6" w:rsidRDefault="002E15A6" w:rsidP="0013798B">
            <w:pPr>
              <w:pStyle w:val="TableParagraph"/>
              <w:rPr>
                <w:b/>
                <w:sz w:val="16"/>
              </w:rPr>
            </w:pPr>
          </w:p>
          <w:p w14:paraId="613A7944" w14:textId="77777777" w:rsidR="002E15A6" w:rsidRDefault="002E15A6" w:rsidP="0013798B">
            <w:pPr>
              <w:pStyle w:val="TableParagraph"/>
              <w:rPr>
                <w:b/>
                <w:sz w:val="16"/>
              </w:rPr>
            </w:pPr>
          </w:p>
          <w:p w14:paraId="1B4B08E9" w14:textId="77777777" w:rsidR="002E15A6" w:rsidRDefault="002E15A6" w:rsidP="0013798B">
            <w:pPr>
              <w:pStyle w:val="TableParagraph"/>
              <w:rPr>
                <w:b/>
                <w:sz w:val="16"/>
              </w:rPr>
            </w:pPr>
          </w:p>
          <w:p w14:paraId="28A19901" w14:textId="77777777" w:rsidR="002E15A6" w:rsidRDefault="002E15A6" w:rsidP="0013798B">
            <w:pPr>
              <w:pStyle w:val="TableParagraph"/>
              <w:rPr>
                <w:b/>
                <w:sz w:val="16"/>
              </w:rPr>
            </w:pPr>
          </w:p>
          <w:p w14:paraId="5A778458" w14:textId="77777777" w:rsidR="002E15A6" w:rsidRDefault="002E15A6" w:rsidP="0013798B">
            <w:pPr>
              <w:pStyle w:val="TableParagraph"/>
              <w:spacing w:before="11"/>
              <w:rPr>
                <w:b/>
                <w:sz w:val="12"/>
              </w:rPr>
            </w:pPr>
          </w:p>
          <w:p w14:paraId="361CFAA9" w14:textId="77777777" w:rsidR="002E15A6" w:rsidRDefault="002E15A6" w:rsidP="0013798B">
            <w:pPr>
              <w:pStyle w:val="TableParagraph"/>
              <w:spacing w:line="237" w:lineRule="auto"/>
              <w:ind w:left="145"/>
              <w:rPr>
                <w:sz w:val="14"/>
              </w:rPr>
            </w:pPr>
            <w:r>
              <w:rPr>
                <w:sz w:val="14"/>
              </w:rPr>
              <w:t>Questions may be sensitive.</w:t>
            </w:r>
          </w:p>
        </w:tc>
        <w:tc>
          <w:tcPr>
            <w:tcW w:w="1830" w:type="dxa"/>
            <w:gridSpan w:val="2"/>
            <w:vMerge w:val="restart"/>
          </w:tcPr>
          <w:p w14:paraId="10C9054E" w14:textId="77777777" w:rsidR="002E15A6" w:rsidRDefault="002E15A6" w:rsidP="0013798B">
            <w:pPr>
              <w:pStyle w:val="TableParagraph"/>
              <w:spacing w:before="6"/>
              <w:rPr>
                <w:b/>
                <w:sz w:val="14"/>
              </w:rPr>
            </w:pPr>
          </w:p>
          <w:p w14:paraId="0ADD47FF" w14:textId="77777777" w:rsidR="002E15A6" w:rsidRDefault="002E15A6" w:rsidP="0013798B">
            <w:pPr>
              <w:pStyle w:val="TableParagraph"/>
              <w:ind w:left="145"/>
              <w:rPr>
                <w:sz w:val="14"/>
              </w:rPr>
            </w:pPr>
            <w:r>
              <w:rPr>
                <w:sz w:val="14"/>
              </w:rPr>
              <w:t>Detailed data (Open)</w:t>
            </w:r>
          </w:p>
          <w:p w14:paraId="661FC020" w14:textId="77777777" w:rsidR="002E15A6" w:rsidRDefault="002E15A6" w:rsidP="0013798B">
            <w:pPr>
              <w:pStyle w:val="TableParagraph"/>
              <w:spacing w:before="8"/>
              <w:rPr>
                <w:b/>
                <w:sz w:val="13"/>
              </w:rPr>
            </w:pPr>
          </w:p>
          <w:p w14:paraId="6B1A7832" w14:textId="77777777" w:rsidR="002E15A6" w:rsidRDefault="002E15A6" w:rsidP="0013798B">
            <w:pPr>
              <w:pStyle w:val="TableParagraph"/>
              <w:ind w:left="145"/>
              <w:rPr>
                <w:sz w:val="14"/>
              </w:rPr>
            </w:pPr>
            <w:r>
              <w:rPr>
                <w:sz w:val="14"/>
              </w:rPr>
              <w:t>Reliable</w:t>
            </w:r>
          </w:p>
          <w:p w14:paraId="7181F791" w14:textId="77777777" w:rsidR="002E15A6" w:rsidRDefault="002E15A6" w:rsidP="0013798B">
            <w:pPr>
              <w:pStyle w:val="TableParagraph"/>
              <w:spacing w:before="8"/>
              <w:rPr>
                <w:b/>
                <w:sz w:val="13"/>
              </w:rPr>
            </w:pPr>
          </w:p>
          <w:p w14:paraId="22037AFA" w14:textId="77777777" w:rsidR="002E15A6" w:rsidRDefault="002E15A6" w:rsidP="0013798B">
            <w:pPr>
              <w:pStyle w:val="TableParagraph"/>
              <w:spacing w:before="1"/>
              <w:ind w:left="145"/>
              <w:rPr>
                <w:sz w:val="14"/>
              </w:rPr>
            </w:pPr>
            <w:r>
              <w:rPr>
                <w:sz w:val="14"/>
              </w:rPr>
              <w:t>Large Sample</w:t>
            </w:r>
          </w:p>
          <w:p w14:paraId="7A9181B0" w14:textId="77777777" w:rsidR="002E15A6" w:rsidRDefault="002E15A6" w:rsidP="0013798B">
            <w:pPr>
              <w:pStyle w:val="TableParagraph"/>
              <w:spacing w:before="9"/>
              <w:rPr>
                <w:b/>
                <w:sz w:val="13"/>
              </w:rPr>
            </w:pPr>
          </w:p>
          <w:p w14:paraId="3B2937F8" w14:textId="77777777" w:rsidR="002E15A6" w:rsidRDefault="002E15A6" w:rsidP="0013798B">
            <w:pPr>
              <w:pStyle w:val="TableParagraph"/>
              <w:spacing w:line="237" w:lineRule="auto"/>
              <w:ind w:left="145" w:right="194"/>
              <w:rPr>
                <w:sz w:val="14"/>
              </w:rPr>
            </w:pPr>
            <w:r>
              <w:rPr>
                <w:sz w:val="14"/>
              </w:rPr>
              <w:t>Easy to quantify and analyse (Closed)</w:t>
            </w:r>
          </w:p>
          <w:p w14:paraId="375508D3" w14:textId="77777777" w:rsidR="002E15A6" w:rsidRDefault="002E15A6" w:rsidP="0013798B">
            <w:pPr>
              <w:pStyle w:val="TableParagraph"/>
              <w:spacing w:before="9"/>
              <w:rPr>
                <w:b/>
                <w:sz w:val="13"/>
              </w:rPr>
            </w:pPr>
          </w:p>
          <w:p w14:paraId="5440576D" w14:textId="77777777" w:rsidR="002E15A6" w:rsidRDefault="002E15A6" w:rsidP="0013798B">
            <w:pPr>
              <w:pStyle w:val="TableParagraph"/>
              <w:spacing w:line="237" w:lineRule="auto"/>
              <w:ind w:left="145" w:right="385"/>
              <w:rPr>
                <w:sz w:val="14"/>
              </w:rPr>
            </w:pPr>
            <w:r>
              <w:rPr>
                <w:sz w:val="14"/>
              </w:rPr>
              <w:t xml:space="preserve">Detachment and </w:t>
            </w:r>
            <w:r>
              <w:rPr>
                <w:w w:val="108"/>
                <w:sz w:val="14"/>
              </w:rPr>
              <w:t>ob</w:t>
            </w:r>
            <w:r>
              <w:rPr>
                <w:w w:val="58"/>
                <w:sz w:val="14"/>
              </w:rPr>
              <w:t>j</w:t>
            </w:r>
            <w:r>
              <w:rPr>
                <w:w w:val="108"/>
                <w:sz w:val="14"/>
              </w:rPr>
              <w:t>e</w:t>
            </w:r>
            <w:r>
              <w:rPr>
                <w:w w:val="123"/>
                <w:sz w:val="14"/>
              </w:rPr>
              <w:t>c</w:t>
            </w:r>
            <w:r>
              <w:rPr>
                <w:w w:val="85"/>
                <w:sz w:val="14"/>
              </w:rPr>
              <w:t>t</w:t>
            </w:r>
            <w:r>
              <w:rPr>
                <w:w w:val="72"/>
                <w:sz w:val="14"/>
              </w:rPr>
              <w:t>i</w:t>
            </w:r>
            <w:r>
              <w:rPr>
                <w:w w:val="86"/>
                <w:sz w:val="14"/>
              </w:rPr>
              <w:t>vi</w:t>
            </w:r>
            <w:r>
              <w:rPr>
                <w:w w:val="85"/>
                <w:sz w:val="14"/>
              </w:rPr>
              <w:t>t</w:t>
            </w:r>
            <w:r>
              <w:rPr>
                <w:w w:val="90"/>
                <w:sz w:val="14"/>
              </w:rPr>
              <w:t>y</w:t>
            </w:r>
          </w:p>
        </w:tc>
        <w:tc>
          <w:tcPr>
            <w:tcW w:w="1830" w:type="dxa"/>
            <w:gridSpan w:val="2"/>
            <w:vMerge w:val="restart"/>
          </w:tcPr>
          <w:p w14:paraId="4366C318" w14:textId="77777777" w:rsidR="002E15A6" w:rsidRDefault="002E15A6" w:rsidP="0013798B">
            <w:pPr>
              <w:pStyle w:val="TableParagraph"/>
              <w:spacing w:before="5"/>
              <w:rPr>
                <w:b/>
                <w:sz w:val="21"/>
              </w:rPr>
            </w:pPr>
          </w:p>
          <w:p w14:paraId="58574908" w14:textId="77777777" w:rsidR="002E15A6" w:rsidRDefault="002E15A6" w:rsidP="0013798B">
            <w:pPr>
              <w:pStyle w:val="TableParagraph"/>
              <w:ind w:left="145"/>
              <w:rPr>
                <w:sz w:val="14"/>
              </w:rPr>
            </w:pPr>
            <w:r>
              <w:rPr>
                <w:sz w:val="14"/>
              </w:rPr>
              <w:t>Participants may lie</w:t>
            </w:r>
          </w:p>
          <w:p w14:paraId="2799A587" w14:textId="77777777" w:rsidR="002E15A6" w:rsidRDefault="002E15A6" w:rsidP="0013798B">
            <w:pPr>
              <w:pStyle w:val="TableParagraph"/>
              <w:spacing w:before="9"/>
              <w:rPr>
                <w:b/>
                <w:sz w:val="13"/>
              </w:rPr>
            </w:pPr>
          </w:p>
          <w:p w14:paraId="4C6FFBEB" w14:textId="77777777" w:rsidR="002E15A6" w:rsidRDefault="002E15A6" w:rsidP="0013798B">
            <w:pPr>
              <w:pStyle w:val="TableParagraph"/>
              <w:spacing w:line="237" w:lineRule="auto"/>
              <w:ind w:left="145" w:right="194"/>
              <w:rPr>
                <w:sz w:val="14"/>
              </w:rPr>
            </w:pPr>
            <w:r>
              <w:rPr>
                <w:sz w:val="14"/>
              </w:rPr>
              <w:t>Someone other than the intended participant may answer</w:t>
            </w:r>
          </w:p>
          <w:p w14:paraId="7F2031F8" w14:textId="77777777" w:rsidR="002E15A6" w:rsidRDefault="002E15A6" w:rsidP="0013798B">
            <w:pPr>
              <w:pStyle w:val="TableParagraph"/>
              <w:spacing w:before="8"/>
              <w:rPr>
                <w:b/>
                <w:sz w:val="13"/>
              </w:rPr>
            </w:pPr>
          </w:p>
          <w:p w14:paraId="112A01DD" w14:textId="77777777" w:rsidR="002E15A6" w:rsidRDefault="002E15A6" w:rsidP="0013798B">
            <w:pPr>
              <w:pStyle w:val="TableParagraph"/>
              <w:spacing w:line="475" w:lineRule="auto"/>
              <w:ind w:left="145" w:right="385"/>
              <w:rPr>
                <w:sz w:val="14"/>
              </w:rPr>
            </w:pPr>
            <w:r>
              <w:rPr>
                <w:w w:val="95"/>
                <w:sz w:val="14"/>
              </w:rPr>
              <w:t xml:space="preserve">Right </w:t>
            </w:r>
            <w:proofErr w:type="spellStart"/>
            <w:r>
              <w:rPr>
                <w:w w:val="95"/>
                <w:sz w:val="14"/>
              </w:rPr>
              <w:t>answerism</w:t>
            </w:r>
            <w:proofErr w:type="spellEnd"/>
            <w:r>
              <w:rPr>
                <w:w w:val="95"/>
                <w:sz w:val="14"/>
              </w:rPr>
              <w:t xml:space="preserve"> </w:t>
            </w:r>
            <w:r>
              <w:rPr>
                <w:sz w:val="14"/>
              </w:rPr>
              <w:t>Lack of rapport</w:t>
            </w:r>
          </w:p>
        </w:tc>
      </w:tr>
      <w:tr w:rsidR="002E15A6" w14:paraId="59527F12" w14:textId="77777777" w:rsidTr="002E15A6">
        <w:trPr>
          <w:trHeight w:val="721"/>
        </w:trPr>
        <w:tc>
          <w:tcPr>
            <w:tcW w:w="1397" w:type="dxa"/>
            <w:gridSpan w:val="2"/>
          </w:tcPr>
          <w:p w14:paraId="05D72622" w14:textId="77777777" w:rsidR="002E15A6" w:rsidRDefault="002E15A6" w:rsidP="0013798B">
            <w:pPr>
              <w:pStyle w:val="TableParagraph"/>
              <w:spacing w:before="11"/>
              <w:rPr>
                <w:b/>
                <w:sz w:val="15"/>
              </w:rPr>
            </w:pPr>
          </w:p>
          <w:p w14:paraId="29DE9CAD" w14:textId="77777777" w:rsidR="002E15A6" w:rsidRDefault="002E15A6" w:rsidP="0013798B">
            <w:pPr>
              <w:pStyle w:val="TableParagraph"/>
              <w:spacing w:line="237" w:lineRule="auto"/>
              <w:ind w:left="226" w:firstLine="230"/>
              <w:rPr>
                <w:b/>
                <w:sz w:val="14"/>
              </w:rPr>
            </w:pPr>
            <w:r>
              <w:rPr>
                <w:b/>
                <w:w w:val="95"/>
                <w:sz w:val="14"/>
              </w:rPr>
              <w:t xml:space="preserve">Closed </w:t>
            </w:r>
            <w:r>
              <w:rPr>
                <w:b/>
                <w:w w:val="80"/>
                <w:sz w:val="14"/>
              </w:rPr>
              <w:t>Questionnaire</w:t>
            </w:r>
          </w:p>
        </w:tc>
        <w:tc>
          <w:tcPr>
            <w:tcW w:w="2963" w:type="dxa"/>
            <w:gridSpan w:val="2"/>
          </w:tcPr>
          <w:p w14:paraId="5C2D66C6" w14:textId="77777777" w:rsidR="002E15A6" w:rsidRDefault="002E15A6" w:rsidP="0013798B">
            <w:pPr>
              <w:pStyle w:val="TableParagraph"/>
              <w:spacing w:before="109" w:line="237" w:lineRule="auto"/>
              <w:ind w:left="144" w:right="235"/>
              <w:rPr>
                <w:sz w:val="14"/>
              </w:rPr>
            </w:pPr>
            <w:r>
              <w:rPr>
                <w:sz w:val="14"/>
              </w:rPr>
              <w:t xml:space="preserve">A </w:t>
            </w:r>
            <w:proofErr w:type="spellStart"/>
            <w:r>
              <w:rPr>
                <w:sz w:val="14"/>
              </w:rPr>
              <w:t>self complete</w:t>
            </w:r>
            <w:proofErr w:type="spellEnd"/>
            <w:r>
              <w:rPr>
                <w:sz w:val="14"/>
              </w:rPr>
              <w:t xml:space="preserve"> form with questions which</w:t>
            </w:r>
            <w:r>
              <w:rPr>
                <w:spacing w:val="-24"/>
                <w:sz w:val="14"/>
              </w:rPr>
              <w:t xml:space="preserve"> </w:t>
            </w:r>
            <w:r>
              <w:rPr>
                <w:spacing w:val="2"/>
                <w:sz w:val="14"/>
              </w:rPr>
              <w:t>give</w:t>
            </w:r>
            <w:r>
              <w:rPr>
                <w:spacing w:val="-31"/>
                <w:sz w:val="14"/>
              </w:rPr>
              <w:t xml:space="preserve"> </w:t>
            </w:r>
            <w:r>
              <w:rPr>
                <w:sz w:val="14"/>
              </w:rPr>
              <w:t>a</w:t>
            </w:r>
            <w:r>
              <w:rPr>
                <w:spacing w:val="-17"/>
                <w:sz w:val="14"/>
              </w:rPr>
              <w:t xml:space="preserve"> </w:t>
            </w:r>
            <w:r>
              <w:rPr>
                <w:sz w:val="14"/>
              </w:rPr>
              <w:t>set</w:t>
            </w:r>
            <w:r>
              <w:rPr>
                <w:spacing w:val="-19"/>
                <w:sz w:val="14"/>
              </w:rPr>
              <w:t xml:space="preserve"> </w:t>
            </w:r>
            <w:r>
              <w:rPr>
                <w:sz w:val="14"/>
              </w:rPr>
              <w:t>of</w:t>
            </w:r>
            <w:r>
              <w:rPr>
                <w:spacing w:val="-18"/>
                <w:sz w:val="14"/>
              </w:rPr>
              <w:t xml:space="preserve"> </w:t>
            </w:r>
            <w:r>
              <w:rPr>
                <w:sz w:val="14"/>
              </w:rPr>
              <w:t>responses</w:t>
            </w:r>
            <w:r>
              <w:rPr>
                <w:spacing w:val="-18"/>
                <w:sz w:val="14"/>
              </w:rPr>
              <w:t xml:space="preserve"> </w:t>
            </w:r>
            <w:r>
              <w:rPr>
                <w:sz w:val="14"/>
              </w:rPr>
              <w:t>that</w:t>
            </w:r>
            <w:r>
              <w:rPr>
                <w:spacing w:val="-23"/>
                <w:sz w:val="14"/>
              </w:rPr>
              <w:t xml:space="preserve"> </w:t>
            </w:r>
            <w:r>
              <w:rPr>
                <w:sz w:val="14"/>
              </w:rPr>
              <w:t>the respondent can choose</w:t>
            </w:r>
            <w:r>
              <w:rPr>
                <w:spacing w:val="-38"/>
                <w:sz w:val="14"/>
              </w:rPr>
              <w:t xml:space="preserve"> </w:t>
            </w:r>
            <w:r>
              <w:rPr>
                <w:sz w:val="14"/>
              </w:rPr>
              <w:t>from.</w:t>
            </w:r>
          </w:p>
        </w:tc>
        <w:tc>
          <w:tcPr>
            <w:tcW w:w="1830" w:type="dxa"/>
            <w:gridSpan w:val="2"/>
            <w:vMerge/>
            <w:tcBorders>
              <w:top w:val="nil"/>
            </w:tcBorders>
          </w:tcPr>
          <w:p w14:paraId="54CC902C" w14:textId="77777777" w:rsidR="002E15A6" w:rsidRDefault="002E15A6" w:rsidP="0013798B">
            <w:pPr>
              <w:rPr>
                <w:sz w:val="2"/>
                <w:szCs w:val="2"/>
              </w:rPr>
            </w:pPr>
          </w:p>
        </w:tc>
        <w:tc>
          <w:tcPr>
            <w:tcW w:w="1830" w:type="dxa"/>
            <w:gridSpan w:val="2"/>
            <w:vMerge/>
            <w:tcBorders>
              <w:top w:val="nil"/>
            </w:tcBorders>
          </w:tcPr>
          <w:p w14:paraId="46C3C472" w14:textId="77777777" w:rsidR="002E15A6" w:rsidRDefault="002E15A6" w:rsidP="0013798B">
            <w:pPr>
              <w:rPr>
                <w:sz w:val="2"/>
                <w:szCs w:val="2"/>
              </w:rPr>
            </w:pPr>
          </w:p>
        </w:tc>
        <w:tc>
          <w:tcPr>
            <w:tcW w:w="1830" w:type="dxa"/>
            <w:gridSpan w:val="2"/>
            <w:vMerge/>
            <w:tcBorders>
              <w:top w:val="nil"/>
            </w:tcBorders>
          </w:tcPr>
          <w:p w14:paraId="5F5428CC" w14:textId="77777777" w:rsidR="002E15A6" w:rsidRDefault="002E15A6" w:rsidP="0013798B">
            <w:pPr>
              <w:rPr>
                <w:sz w:val="2"/>
                <w:szCs w:val="2"/>
              </w:rPr>
            </w:pPr>
          </w:p>
        </w:tc>
        <w:tc>
          <w:tcPr>
            <w:tcW w:w="1830" w:type="dxa"/>
            <w:gridSpan w:val="2"/>
            <w:vMerge/>
            <w:tcBorders>
              <w:top w:val="nil"/>
            </w:tcBorders>
          </w:tcPr>
          <w:p w14:paraId="3AADFCB7" w14:textId="77777777" w:rsidR="002E15A6" w:rsidRDefault="002E15A6" w:rsidP="0013798B">
            <w:pPr>
              <w:rPr>
                <w:sz w:val="2"/>
                <w:szCs w:val="2"/>
              </w:rPr>
            </w:pPr>
          </w:p>
        </w:tc>
        <w:tc>
          <w:tcPr>
            <w:tcW w:w="1830" w:type="dxa"/>
            <w:gridSpan w:val="2"/>
            <w:vMerge/>
            <w:tcBorders>
              <w:top w:val="nil"/>
            </w:tcBorders>
          </w:tcPr>
          <w:p w14:paraId="3FC4D3D2" w14:textId="77777777" w:rsidR="002E15A6" w:rsidRDefault="002E15A6" w:rsidP="0013798B">
            <w:pPr>
              <w:rPr>
                <w:sz w:val="2"/>
                <w:szCs w:val="2"/>
              </w:rPr>
            </w:pPr>
          </w:p>
        </w:tc>
        <w:tc>
          <w:tcPr>
            <w:tcW w:w="1830" w:type="dxa"/>
            <w:gridSpan w:val="2"/>
            <w:vMerge/>
            <w:tcBorders>
              <w:top w:val="nil"/>
            </w:tcBorders>
          </w:tcPr>
          <w:p w14:paraId="7CFEE2DF" w14:textId="77777777" w:rsidR="002E15A6" w:rsidRDefault="002E15A6" w:rsidP="0013798B">
            <w:pPr>
              <w:rPr>
                <w:sz w:val="2"/>
                <w:szCs w:val="2"/>
              </w:rPr>
            </w:pPr>
          </w:p>
        </w:tc>
      </w:tr>
      <w:tr w:rsidR="002E15A6" w14:paraId="3952DF34" w14:textId="77777777" w:rsidTr="002E15A6">
        <w:trPr>
          <w:trHeight w:val="720"/>
        </w:trPr>
        <w:tc>
          <w:tcPr>
            <w:tcW w:w="1397" w:type="dxa"/>
            <w:gridSpan w:val="2"/>
          </w:tcPr>
          <w:p w14:paraId="4CE1AB55" w14:textId="77777777" w:rsidR="002E15A6" w:rsidRDefault="002E15A6" w:rsidP="0013798B">
            <w:pPr>
              <w:pStyle w:val="TableParagraph"/>
              <w:spacing w:before="9"/>
              <w:rPr>
                <w:b/>
                <w:sz w:val="15"/>
              </w:rPr>
            </w:pPr>
          </w:p>
          <w:p w14:paraId="0876B4E6" w14:textId="77777777" w:rsidR="002E15A6" w:rsidRDefault="002E15A6" w:rsidP="0013798B">
            <w:pPr>
              <w:pStyle w:val="TableParagraph"/>
              <w:spacing w:before="1" w:line="169" w:lineRule="exact"/>
              <w:ind w:left="312"/>
              <w:rPr>
                <w:b/>
                <w:sz w:val="14"/>
              </w:rPr>
            </w:pPr>
            <w:r>
              <w:rPr>
                <w:b/>
                <w:sz w:val="14"/>
              </w:rPr>
              <w:t>Web based</w:t>
            </w:r>
          </w:p>
          <w:p w14:paraId="4D0686F0" w14:textId="77777777" w:rsidR="002E15A6" w:rsidRDefault="002E15A6" w:rsidP="0013798B">
            <w:pPr>
              <w:pStyle w:val="TableParagraph"/>
              <w:spacing w:line="169" w:lineRule="exact"/>
              <w:ind w:left="226"/>
              <w:rPr>
                <w:b/>
                <w:sz w:val="14"/>
              </w:rPr>
            </w:pPr>
            <w:r>
              <w:rPr>
                <w:b/>
                <w:w w:val="95"/>
                <w:sz w:val="14"/>
              </w:rPr>
              <w:t>Questionnaire</w:t>
            </w:r>
          </w:p>
        </w:tc>
        <w:tc>
          <w:tcPr>
            <w:tcW w:w="2963" w:type="dxa"/>
            <w:gridSpan w:val="2"/>
          </w:tcPr>
          <w:p w14:paraId="0E73858C" w14:textId="77777777" w:rsidR="002E15A6" w:rsidRDefault="002E15A6" w:rsidP="0013798B">
            <w:pPr>
              <w:pStyle w:val="TableParagraph"/>
              <w:spacing w:before="109" w:line="237" w:lineRule="auto"/>
              <w:ind w:left="144" w:right="232"/>
              <w:jc w:val="both"/>
              <w:rPr>
                <w:sz w:val="14"/>
              </w:rPr>
            </w:pPr>
            <w:r>
              <w:rPr>
                <w:sz w:val="14"/>
              </w:rPr>
              <w:t>A</w:t>
            </w:r>
            <w:r>
              <w:rPr>
                <w:spacing w:val="-20"/>
                <w:sz w:val="14"/>
              </w:rPr>
              <w:t xml:space="preserve"> </w:t>
            </w:r>
            <w:proofErr w:type="spellStart"/>
            <w:r>
              <w:rPr>
                <w:sz w:val="14"/>
              </w:rPr>
              <w:t>self</w:t>
            </w:r>
            <w:r>
              <w:rPr>
                <w:spacing w:val="-22"/>
                <w:sz w:val="14"/>
              </w:rPr>
              <w:t xml:space="preserve"> </w:t>
            </w:r>
            <w:r>
              <w:rPr>
                <w:sz w:val="14"/>
              </w:rPr>
              <w:t>complete</w:t>
            </w:r>
            <w:proofErr w:type="spellEnd"/>
            <w:r>
              <w:rPr>
                <w:spacing w:val="-24"/>
                <w:sz w:val="14"/>
              </w:rPr>
              <w:t xml:space="preserve"> </w:t>
            </w:r>
            <w:r>
              <w:rPr>
                <w:sz w:val="14"/>
              </w:rPr>
              <w:t>form</w:t>
            </w:r>
            <w:r>
              <w:rPr>
                <w:spacing w:val="-16"/>
                <w:sz w:val="14"/>
              </w:rPr>
              <w:t xml:space="preserve"> </w:t>
            </w:r>
            <w:r>
              <w:rPr>
                <w:sz w:val="14"/>
              </w:rPr>
              <w:t>which</w:t>
            </w:r>
            <w:r>
              <w:rPr>
                <w:spacing w:val="-27"/>
                <w:sz w:val="14"/>
              </w:rPr>
              <w:t xml:space="preserve"> </w:t>
            </w:r>
            <w:r>
              <w:rPr>
                <w:spacing w:val="2"/>
                <w:sz w:val="14"/>
              </w:rPr>
              <w:t>is</w:t>
            </w:r>
            <w:r>
              <w:rPr>
                <w:spacing w:val="-21"/>
                <w:sz w:val="14"/>
              </w:rPr>
              <w:t xml:space="preserve"> </w:t>
            </w:r>
            <w:r>
              <w:rPr>
                <w:sz w:val="14"/>
              </w:rPr>
              <w:t>sent</w:t>
            </w:r>
            <w:r>
              <w:rPr>
                <w:spacing w:val="-21"/>
                <w:sz w:val="14"/>
              </w:rPr>
              <w:t xml:space="preserve"> </w:t>
            </w:r>
            <w:r>
              <w:rPr>
                <w:sz w:val="14"/>
              </w:rPr>
              <w:t xml:space="preserve">out </w:t>
            </w:r>
            <w:r>
              <w:rPr>
                <w:spacing w:val="3"/>
                <w:sz w:val="14"/>
              </w:rPr>
              <w:t>via</w:t>
            </w:r>
            <w:r>
              <w:rPr>
                <w:spacing w:val="-30"/>
                <w:sz w:val="14"/>
              </w:rPr>
              <w:t xml:space="preserve"> </w:t>
            </w:r>
            <w:r>
              <w:rPr>
                <w:sz w:val="14"/>
              </w:rPr>
              <w:t>the</w:t>
            </w:r>
            <w:r>
              <w:rPr>
                <w:spacing w:val="-22"/>
                <w:sz w:val="14"/>
              </w:rPr>
              <w:t xml:space="preserve"> </w:t>
            </w:r>
            <w:r>
              <w:rPr>
                <w:sz w:val="14"/>
              </w:rPr>
              <w:t>internet</w:t>
            </w:r>
            <w:r>
              <w:rPr>
                <w:spacing w:val="-33"/>
                <w:sz w:val="14"/>
              </w:rPr>
              <w:t xml:space="preserve"> </w:t>
            </w:r>
            <w:r>
              <w:rPr>
                <w:sz w:val="14"/>
              </w:rPr>
              <w:t>or</w:t>
            </w:r>
            <w:r>
              <w:rPr>
                <w:spacing w:val="-18"/>
                <w:sz w:val="14"/>
              </w:rPr>
              <w:t xml:space="preserve"> </w:t>
            </w:r>
            <w:r>
              <w:rPr>
                <w:sz w:val="14"/>
              </w:rPr>
              <w:t>by</w:t>
            </w:r>
            <w:r>
              <w:rPr>
                <w:spacing w:val="-22"/>
                <w:sz w:val="14"/>
              </w:rPr>
              <w:t xml:space="preserve"> </w:t>
            </w:r>
            <w:r>
              <w:rPr>
                <w:sz w:val="14"/>
              </w:rPr>
              <w:t>using</w:t>
            </w:r>
            <w:r>
              <w:rPr>
                <w:spacing w:val="-28"/>
                <w:sz w:val="14"/>
              </w:rPr>
              <w:t xml:space="preserve"> </w:t>
            </w:r>
            <w:r>
              <w:rPr>
                <w:sz w:val="14"/>
              </w:rPr>
              <w:t>a</w:t>
            </w:r>
            <w:r>
              <w:rPr>
                <w:spacing w:val="-22"/>
                <w:sz w:val="14"/>
              </w:rPr>
              <w:t xml:space="preserve"> </w:t>
            </w:r>
            <w:r>
              <w:rPr>
                <w:sz w:val="14"/>
              </w:rPr>
              <w:t>site</w:t>
            </w:r>
            <w:r>
              <w:rPr>
                <w:spacing w:val="-23"/>
                <w:sz w:val="14"/>
              </w:rPr>
              <w:t xml:space="preserve"> </w:t>
            </w:r>
            <w:r>
              <w:rPr>
                <w:sz w:val="14"/>
              </w:rPr>
              <w:t>such as survey</w:t>
            </w:r>
            <w:r>
              <w:rPr>
                <w:spacing w:val="-33"/>
                <w:sz w:val="14"/>
              </w:rPr>
              <w:t xml:space="preserve"> </w:t>
            </w:r>
            <w:proofErr w:type="gramStart"/>
            <w:r>
              <w:rPr>
                <w:sz w:val="14"/>
              </w:rPr>
              <w:t>monkey..</w:t>
            </w:r>
            <w:proofErr w:type="gramEnd"/>
          </w:p>
        </w:tc>
        <w:tc>
          <w:tcPr>
            <w:tcW w:w="1830" w:type="dxa"/>
            <w:gridSpan w:val="2"/>
            <w:vMerge/>
            <w:tcBorders>
              <w:top w:val="nil"/>
            </w:tcBorders>
          </w:tcPr>
          <w:p w14:paraId="00D715F8" w14:textId="77777777" w:rsidR="002E15A6" w:rsidRDefault="002E15A6" w:rsidP="0013798B">
            <w:pPr>
              <w:rPr>
                <w:sz w:val="2"/>
                <w:szCs w:val="2"/>
              </w:rPr>
            </w:pPr>
          </w:p>
        </w:tc>
        <w:tc>
          <w:tcPr>
            <w:tcW w:w="1830" w:type="dxa"/>
            <w:gridSpan w:val="2"/>
            <w:vMerge/>
            <w:tcBorders>
              <w:top w:val="nil"/>
            </w:tcBorders>
          </w:tcPr>
          <w:p w14:paraId="567270DB" w14:textId="77777777" w:rsidR="002E15A6" w:rsidRDefault="002E15A6" w:rsidP="0013798B">
            <w:pPr>
              <w:rPr>
                <w:sz w:val="2"/>
                <w:szCs w:val="2"/>
              </w:rPr>
            </w:pPr>
          </w:p>
        </w:tc>
        <w:tc>
          <w:tcPr>
            <w:tcW w:w="1830" w:type="dxa"/>
            <w:gridSpan w:val="2"/>
            <w:vMerge/>
            <w:tcBorders>
              <w:top w:val="nil"/>
            </w:tcBorders>
          </w:tcPr>
          <w:p w14:paraId="7F607060" w14:textId="77777777" w:rsidR="002E15A6" w:rsidRDefault="002E15A6" w:rsidP="0013798B">
            <w:pPr>
              <w:rPr>
                <w:sz w:val="2"/>
                <w:szCs w:val="2"/>
              </w:rPr>
            </w:pPr>
          </w:p>
        </w:tc>
        <w:tc>
          <w:tcPr>
            <w:tcW w:w="1830" w:type="dxa"/>
            <w:gridSpan w:val="2"/>
            <w:vMerge/>
            <w:tcBorders>
              <w:top w:val="nil"/>
            </w:tcBorders>
          </w:tcPr>
          <w:p w14:paraId="31C410FB" w14:textId="77777777" w:rsidR="002E15A6" w:rsidRDefault="002E15A6" w:rsidP="0013798B">
            <w:pPr>
              <w:rPr>
                <w:sz w:val="2"/>
                <w:szCs w:val="2"/>
              </w:rPr>
            </w:pPr>
          </w:p>
        </w:tc>
        <w:tc>
          <w:tcPr>
            <w:tcW w:w="1830" w:type="dxa"/>
            <w:gridSpan w:val="2"/>
            <w:vMerge/>
            <w:tcBorders>
              <w:top w:val="nil"/>
            </w:tcBorders>
          </w:tcPr>
          <w:p w14:paraId="49CC3BA2" w14:textId="77777777" w:rsidR="002E15A6" w:rsidRDefault="002E15A6" w:rsidP="0013798B">
            <w:pPr>
              <w:rPr>
                <w:sz w:val="2"/>
                <w:szCs w:val="2"/>
              </w:rPr>
            </w:pPr>
          </w:p>
        </w:tc>
        <w:tc>
          <w:tcPr>
            <w:tcW w:w="1830" w:type="dxa"/>
            <w:gridSpan w:val="2"/>
            <w:vMerge/>
            <w:tcBorders>
              <w:top w:val="nil"/>
            </w:tcBorders>
          </w:tcPr>
          <w:p w14:paraId="3B189682" w14:textId="77777777" w:rsidR="002E15A6" w:rsidRDefault="002E15A6" w:rsidP="0013798B">
            <w:pPr>
              <w:rPr>
                <w:sz w:val="2"/>
                <w:szCs w:val="2"/>
              </w:rPr>
            </w:pPr>
          </w:p>
        </w:tc>
      </w:tr>
      <w:tr w:rsidR="002E15A6" w14:paraId="66354628" w14:textId="77777777" w:rsidTr="002E15A6">
        <w:trPr>
          <w:trHeight w:val="796"/>
        </w:trPr>
        <w:tc>
          <w:tcPr>
            <w:tcW w:w="1397" w:type="dxa"/>
            <w:gridSpan w:val="2"/>
          </w:tcPr>
          <w:p w14:paraId="3B49AFE6" w14:textId="77777777" w:rsidR="002E15A6" w:rsidRDefault="002E15A6" w:rsidP="0013798B">
            <w:pPr>
              <w:pStyle w:val="TableParagraph"/>
              <w:rPr>
                <w:b/>
                <w:sz w:val="19"/>
              </w:rPr>
            </w:pPr>
          </w:p>
          <w:p w14:paraId="14EDD483" w14:textId="77777777" w:rsidR="002E15A6" w:rsidRDefault="002E15A6" w:rsidP="0013798B">
            <w:pPr>
              <w:pStyle w:val="TableParagraph"/>
              <w:spacing w:line="237" w:lineRule="auto"/>
              <w:ind w:left="394" w:right="254" w:hanging="120"/>
              <w:rPr>
                <w:b/>
                <w:sz w:val="14"/>
              </w:rPr>
            </w:pPr>
            <w:r>
              <w:rPr>
                <w:b/>
                <w:w w:val="80"/>
                <w:sz w:val="14"/>
              </w:rPr>
              <w:t xml:space="preserve">Unstructured </w:t>
            </w:r>
            <w:r>
              <w:rPr>
                <w:b/>
                <w:w w:val="85"/>
                <w:sz w:val="14"/>
              </w:rPr>
              <w:t>Interview</w:t>
            </w:r>
          </w:p>
        </w:tc>
        <w:tc>
          <w:tcPr>
            <w:tcW w:w="2963" w:type="dxa"/>
            <w:gridSpan w:val="2"/>
          </w:tcPr>
          <w:p w14:paraId="02FE63C9" w14:textId="77777777" w:rsidR="002E15A6" w:rsidRDefault="002E15A6" w:rsidP="0013798B">
            <w:pPr>
              <w:pStyle w:val="TableParagraph"/>
              <w:spacing w:before="63" w:line="237" w:lineRule="auto"/>
              <w:ind w:left="144" w:right="166"/>
              <w:rPr>
                <w:sz w:val="14"/>
              </w:rPr>
            </w:pPr>
            <w:r>
              <w:rPr>
                <w:sz w:val="14"/>
              </w:rPr>
              <w:t>A conversation between the researcher and the participant where the questions are based on the responses given.</w:t>
            </w:r>
          </w:p>
        </w:tc>
        <w:tc>
          <w:tcPr>
            <w:tcW w:w="1830" w:type="dxa"/>
            <w:gridSpan w:val="2"/>
            <w:vMerge w:val="restart"/>
          </w:tcPr>
          <w:p w14:paraId="7446C05A" w14:textId="77777777" w:rsidR="002E15A6" w:rsidRDefault="002E15A6" w:rsidP="0013798B">
            <w:pPr>
              <w:pStyle w:val="TableParagraph"/>
              <w:spacing w:before="63" w:line="237" w:lineRule="auto"/>
              <w:ind w:left="145" w:right="115"/>
              <w:rPr>
                <w:sz w:val="14"/>
              </w:rPr>
            </w:pPr>
            <w:r>
              <w:rPr>
                <w:sz w:val="14"/>
              </w:rPr>
              <w:t>Allows researcher to build rapport with the participants.</w:t>
            </w:r>
          </w:p>
          <w:p w14:paraId="594E2E96" w14:textId="77777777" w:rsidR="002E15A6" w:rsidRDefault="002E15A6" w:rsidP="0013798B">
            <w:pPr>
              <w:pStyle w:val="TableParagraph"/>
              <w:spacing w:before="7"/>
              <w:rPr>
                <w:b/>
                <w:sz w:val="13"/>
              </w:rPr>
            </w:pPr>
          </w:p>
          <w:p w14:paraId="275E2502" w14:textId="77777777" w:rsidR="002E15A6" w:rsidRDefault="002E15A6" w:rsidP="0013798B">
            <w:pPr>
              <w:pStyle w:val="TableParagraph"/>
              <w:spacing w:before="1"/>
              <w:ind w:left="145"/>
              <w:rPr>
                <w:sz w:val="14"/>
              </w:rPr>
            </w:pPr>
            <w:r>
              <w:rPr>
                <w:w w:val="90"/>
                <w:sz w:val="14"/>
              </w:rPr>
              <w:t>(US) Flexibility</w:t>
            </w:r>
          </w:p>
          <w:p w14:paraId="61BE8282" w14:textId="77777777" w:rsidR="002E15A6" w:rsidRDefault="002E15A6" w:rsidP="0013798B">
            <w:pPr>
              <w:pStyle w:val="TableParagraph"/>
              <w:spacing w:before="9"/>
              <w:rPr>
                <w:b/>
                <w:sz w:val="13"/>
              </w:rPr>
            </w:pPr>
          </w:p>
          <w:p w14:paraId="64A1ABB0" w14:textId="77777777" w:rsidR="002E15A6" w:rsidRDefault="002E15A6" w:rsidP="0013798B">
            <w:pPr>
              <w:pStyle w:val="TableParagraph"/>
              <w:spacing w:line="237" w:lineRule="auto"/>
              <w:ind w:left="145" w:right="102"/>
              <w:rPr>
                <w:sz w:val="14"/>
              </w:rPr>
            </w:pPr>
            <w:r>
              <w:rPr>
                <w:sz w:val="14"/>
              </w:rPr>
              <w:t>Allows for clarification of the questions.</w:t>
            </w:r>
          </w:p>
        </w:tc>
        <w:tc>
          <w:tcPr>
            <w:tcW w:w="1830" w:type="dxa"/>
            <w:gridSpan w:val="2"/>
            <w:vMerge w:val="restart"/>
          </w:tcPr>
          <w:p w14:paraId="29445F72" w14:textId="77777777" w:rsidR="002E15A6" w:rsidRDefault="002E15A6" w:rsidP="0013798B">
            <w:pPr>
              <w:pStyle w:val="TableParagraph"/>
              <w:rPr>
                <w:b/>
                <w:sz w:val="16"/>
              </w:rPr>
            </w:pPr>
          </w:p>
          <w:p w14:paraId="3F0E7075" w14:textId="77777777" w:rsidR="002E15A6" w:rsidRDefault="002E15A6" w:rsidP="0013798B">
            <w:pPr>
              <w:pStyle w:val="TableParagraph"/>
              <w:rPr>
                <w:b/>
                <w:sz w:val="16"/>
              </w:rPr>
            </w:pPr>
          </w:p>
          <w:p w14:paraId="27FCFC64" w14:textId="77777777" w:rsidR="002E15A6" w:rsidRDefault="002E15A6" w:rsidP="0013798B">
            <w:pPr>
              <w:pStyle w:val="TableParagraph"/>
              <w:rPr>
                <w:b/>
                <w:sz w:val="16"/>
              </w:rPr>
            </w:pPr>
          </w:p>
          <w:p w14:paraId="2F6B5189" w14:textId="77777777" w:rsidR="002E15A6" w:rsidRDefault="002E15A6" w:rsidP="0013798B">
            <w:pPr>
              <w:pStyle w:val="TableParagraph"/>
              <w:spacing w:before="5"/>
              <w:rPr>
                <w:b/>
                <w:sz w:val="12"/>
              </w:rPr>
            </w:pPr>
          </w:p>
          <w:p w14:paraId="4323BA01" w14:textId="77777777" w:rsidR="002E15A6" w:rsidRDefault="002E15A6" w:rsidP="0013798B">
            <w:pPr>
              <w:pStyle w:val="TableParagraph"/>
              <w:ind w:left="144"/>
              <w:rPr>
                <w:sz w:val="14"/>
              </w:rPr>
            </w:pPr>
            <w:r>
              <w:rPr>
                <w:w w:val="95"/>
                <w:sz w:val="14"/>
              </w:rPr>
              <w:t>Time</w:t>
            </w:r>
          </w:p>
          <w:p w14:paraId="4CA38BE8" w14:textId="77777777" w:rsidR="002E15A6" w:rsidRDefault="002E15A6" w:rsidP="0013798B">
            <w:pPr>
              <w:pStyle w:val="TableParagraph"/>
              <w:spacing w:before="9"/>
              <w:rPr>
                <w:b/>
                <w:sz w:val="13"/>
              </w:rPr>
            </w:pPr>
          </w:p>
          <w:p w14:paraId="393B316D" w14:textId="77777777" w:rsidR="002E15A6" w:rsidRDefault="002E15A6" w:rsidP="0013798B">
            <w:pPr>
              <w:pStyle w:val="TableParagraph"/>
              <w:spacing w:before="1" w:line="237" w:lineRule="auto"/>
              <w:ind w:left="144" w:right="380"/>
              <w:rPr>
                <w:sz w:val="14"/>
              </w:rPr>
            </w:pPr>
            <w:r>
              <w:rPr>
                <w:sz w:val="14"/>
              </w:rPr>
              <w:t xml:space="preserve">Cost &amp; Training of </w:t>
            </w:r>
            <w:r>
              <w:rPr>
                <w:w w:val="53"/>
                <w:sz w:val="14"/>
              </w:rPr>
              <w:t>I</w:t>
            </w:r>
            <w:r>
              <w:rPr>
                <w:w w:val="95"/>
                <w:sz w:val="14"/>
              </w:rPr>
              <w:t>n</w:t>
            </w:r>
            <w:r>
              <w:rPr>
                <w:w w:val="85"/>
                <w:sz w:val="14"/>
              </w:rPr>
              <w:t>t</w:t>
            </w:r>
            <w:r>
              <w:rPr>
                <w:w w:val="108"/>
                <w:sz w:val="14"/>
              </w:rPr>
              <w:t>e</w:t>
            </w:r>
            <w:r>
              <w:rPr>
                <w:w w:val="70"/>
                <w:sz w:val="14"/>
              </w:rPr>
              <w:t>r</w:t>
            </w:r>
            <w:r>
              <w:rPr>
                <w:w w:val="93"/>
                <w:sz w:val="14"/>
              </w:rPr>
              <w:t>v</w:t>
            </w:r>
            <w:r>
              <w:rPr>
                <w:w w:val="72"/>
                <w:sz w:val="14"/>
              </w:rPr>
              <w:t>i</w:t>
            </w:r>
            <w:r>
              <w:rPr>
                <w:w w:val="108"/>
                <w:sz w:val="14"/>
              </w:rPr>
              <w:t>e</w:t>
            </w:r>
            <w:r>
              <w:rPr>
                <w:sz w:val="14"/>
              </w:rPr>
              <w:t>w</w:t>
            </w:r>
            <w:r>
              <w:rPr>
                <w:w w:val="108"/>
                <w:sz w:val="14"/>
              </w:rPr>
              <w:t>e</w:t>
            </w:r>
            <w:r>
              <w:rPr>
                <w:w w:val="70"/>
                <w:sz w:val="14"/>
              </w:rPr>
              <w:t>r</w:t>
            </w:r>
            <w:r>
              <w:rPr>
                <w:w w:val="74"/>
                <w:sz w:val="14"/>
              </w:rPr>
              <w:t>s</w:t>
            </w:r>
          </w:p>
        </w:tc>
        <w:tc>
          <w:tcPr>
            <w:tcW w:w="1830" w:type="dxa"/>
            <w:gridSpan w:val="2"/>
            <w:vMerge w:val="restart"/>
          </w:tcPr>
          <w:p w14:paraId="2EE3FCE3" w14:textId="77777777" w:rsidR="002E15A6" w:rsidRDefault="002E15A6" w:rsidP="0013798B">
            <w:pPr>
              <w:pStyle w:val="TableParagraph"/>
              <w:rPr>
                <w:b/>
                <w:sz w:val="16"/>
              </w:rPr>
            </w:pPr>
          </w:p>
          <w:p w14:paraId="7B696595" w14:textId="77777777" w:rsidR="002E15A6" w:rsidRDefault="002E15A6" w:rsidP="0013798B">
            <w:pPr>
              <w:pStyle w:val="TableParagraph"/>
              <w:rPr>
                <w:b/>
                <w:sz w:val="16"/>
              </w:rPr>
            </w:pPr>
          </w:p>
          <w:p w14:paraId="156AEC29" w14:textId="77777777" w:rsidR="002E15A6" w:rsidRDefault="002E15A6" w:rsidP="0013798B">
            <w:pPr>
              <w:pStyle w:val="TableParagraph"/>
              <w:rPr>
                <w:b/>
                <w:sz w:val="16"/>
              </w:rPr>
            </w:pPr>
          </w:p>
          <w:p w14:paraId="41F28B14" w14:textId="77777777" w:rsidR="002E15A6" w:rsidRDefault="002E15A6" w:rsidP="0013798B">
            <w:pPr>
              <w:pStyle w:val="TableParagraph"/>
              <w:spacing w:before="5"/>
              <w:rPr>
                <w:b/>
                <w:sz w:val="19"/>
              </w:rPr>
            </w:pPr>
          </w:p>
          <w:p w14:paraId="10CE6239" w14:textId="77777777" w:rsidR="002E15A6" w:rsidRDefault="002E15A6" w:rsidP="0013798B">
            <w:pPr>
              <w:pStyle w:val="TableParagraph"/>
              <w:spacing w:before="1" w:line="237" w:lineRule="auto"/>
              <w:ind w:left="145"/>
              <w:rPr>
                <w:sz w:val="14"/>
              </w:rPr>
            </w:pPr>
            <w:r>
              <w:rPr>
                <w:w w:val="95"/>
                <w:sz w:val="14"/>
              </w:rPr>
              <w:t xml:space="preserve">(US) Good for sensitive </w:t>
            </w:r>
            <w:r>
              <w:rPr>
                <w:sz w:val="14"/>
              </w:rPr>
              <w:t>topics</w:t>
            </w:r>
          </w:p>
        </w:tc>
        <w:tc>
          <w:tcPr>
            <w:tcW w:w="1830" w:type="dxa"/>
            <w:gridSpan w:val="2"/>
            <w:vMerge w:val="restart"/>
          </w:tcPr>
          <w:p w14:paraId="589AE405" w14:textId="77777777" w:rsidR="002E15A6" w:rsidRDefault="002E15A6" w:rsidP="0013798B">
            <w:pPr>
              <w:pStyle w:val="TableParagraph"/>
              <w:rPr>
                <w:b/>
                <w:sz w:val="16"/>
              </w:rPr>
            </w:pPr>
          </w:p>
          <w:p w14:paraId="492A8050" w14:textId="77777777" w:rsidR="002E15A6" w:rsidRDefault="002E15A6" w:rsidP="0013798B">
            <w:pPr>
              <w:pStyle w:val="TableParagraph"/>
              <w:rPr>
                <w:b/>
                <w:sz w:val="16"/>
              </w:rPr>
            </w:pPr>
          </w:p>
          <w:p w14:paraId="7E89577F" w14:textId="77777777" w:rsidR="002E15A6" w:rsidRDefault="002E15A6" w:rsidP="0013798B">
            <w:pPr>
              <w:pStyle w:val="TableParagraph"/>
              <w:rPr>
                <w:b/>
                <w:sz w:val="16"/>
              </w:rPr>
            </w:pPr>
          </w:p>
          <w:p w14:paraId="75EEAC8D" w14:textId="77777777" w:rsidR="002E15A6" w:rsidRDefault="002E15A6" w:rsidP="0013798B">
            <w:pPr>
              <w:pStyle w:val="TableParagraph"/>
              <w:rPr>
                <w:b/>
                <w:sz w:val="16"/>
              </w:rPr>
            </w:pPr>
          </w:p>
          <w:p w14:paraId="605EA285" w14:textId="77777777" w:rsidR="002E15A6" w:rsidRDefault="002E15A6" w:rsidP="0013798B">
            <w:pPr>
              <w:pStyle w:val="TableParagraph"/>
              <w:spacing w:before="126" w:line="237" w:lineRule="auto"/>
              <w:ind w:left="145" w:right="214"/>
              <w:rPr>
                <w:sz w:val="14"/>
              </w:rPr>
            </w:pPr>
            <w:r>
              <w:rPr>
                <w:sz w:val="14"/>
              </w:rPr>
              <w:t>Questions could cause harm if of a sensitive nature.</w:t>
            </w:r>
          </w:p>
        </w:tc>
        <w:tc>
          <w:tcPr>
            <w:tcW w:w="1830" w:type="dxa"/>
            <w:gridSpan w:val="2"/>
            <w:vMerge w:val="restart"/>
          </w:tcPr>
          <w:p w14:paraId="298DA78D" w14:textId="77777777" w:rsidR="002E15A6" w:rsidRDefault="002E15A6" w:rsidP="0013798B">
            <w:pPr>
              <w:pStyle w:val="TableParagraph"/>
              <w:rPr>
                <w:b/>
                <w:sz w:val="16"/>
              </w:rPr>
            </w:pPr>
          </w:p>
          <w:p w14:paraId="3A61A0E4" w14:textId="77777777" w:rsidR="002E15A6" w:rsidRDefault="002E15A6" w:rsidP="0013798B">
            <w:pPr>
              <w:pStyle w:val="TableParagraph"/>
              <w:rPr>
                <w:b/>
                <w:sz w:val="16"/>
              </w:rPr>
            </w:pPr>
          </w:p>
          <w:p w14:paraId="4E662E68" w14:textId="77777777" w:rsidR="002E15A6" w:rsidRDefault="002E15A6" w:rsidP="0013798B">
            <w:pPr>
              <w:pStyle w:val="TableParagraph"/>
              <w:spacing w:before="6"/>
              <w:rPr>
                <w:b/>
                <w:sz w:val="21"/>
              </w:rPr>
            </w:pPr>
          </w:p>
          <w:p w14:paraId="410F34FB" w14:textId="77777777" w:rsidR="002E15A6" w:rsidRDefault="002E15A6" w:rsidP="0013798B">
            <w:pPr>
              <w:pStyle w:val="TableParagraph"/>
              <w:ind w:left="145" w:right="385"/>
              <w:rPr>
                <w:sz w:val="14"/>
              </w:rPr>
            </w:pPr>
            <w:r>
              <w:rPr>
                <w:sz w:val="14"/>
              </w:rPr>
              <w:t>In depth detailed data</w:t>
            </w:r>
          </w:p>
          <w:p w14:paraId="7F705BEB" w14:textId="77777777" w:rsidR="002E15A6" w:rsidRDefault="002E15A6" w:rsidP="0013798B">
            <w:pPr>
              <w:pStyle w:val="TableParagraph"/>
              <w:spacing w:before="6"/>
              <w:rPr>
                <w:b/>
                <w:sz w:val="13"/>
              </w:rPr>
            </w:pPr>
          </w:p>
          <w:p w14:paraId="1483454D" w14:textId="77777777" w:rsidR="002E15A6" w:rsidRDefault="002E15A6" w:rsidP="0013798B">
            <w:pPr>
              <w:pStyle w:val="TableParagraph"/>
              <w:spacing w:line="472" w:lineRule="auto"/>
              <w:ind w:left="145" w:right="517"/>
              <w:rPr>
                <w:sz w:val="14"/>
              </w:rPr>
            </w:pPr>
            <w:r>
              <w:rPr>
                <w:spacing w:val="-3"/>
                <w:sz w:val="14"/>
              </w:rPr>
              <w:t xml:space="preserve">(S) </w:t>
            </w:r>
            <w:r>
              <w:rPr>
                <w:sz w:val="14"/>
              </w:rPr>
              <w:t>Reliable Hard</w:t>
            </w:r>
            <w:r>
              <w:rPr>
                <w:spacing w:val="-22"/>
                <w:sz w:val="14"/>
              </w:rPr>
              <w:t xml:space="preserve"> </w:t>
            </w:r>
            <w:r>
              <w:rPr>
                <w:sz w:val="14"/>
              </w:rPr>
              <w:t>to</w:t>
            </w:r>
            <w:r>
              <w:rPr>
                <w:spacing w:val="-21"/>
                <w:sz w:val="14"/>
              </w:rPr>
              <w:t xml:space="preserve"> </w:t>
            </w:r>
            <w:r>
              <w:rPr>
                <w:sz w:val="14"/>
              </w:rPr>
              <w:t>Quantify</w:t>
            </w:r>
          </w:p>
        </w:tc>
        <w:tc>
          <w:tcPr>
            <w:tcW w:w="1830" w:type="dxa"/>
            <w:gridSpan w:val="2"/>
            <w:vMerge w:val="restart"/>
          </w:tcPr>
          <w:p w14:paraId="0B06696D" w14:textId="77777777" w:rsidR="002E15A6" w:rsidRDefault="002E15A6" w:rsidP="0013798B">
            <w:pPr>
              <w:pStyle w:val="TableParagraph"/>
              <w:rPr>
                <w:b/>
                <w:sz w:val="16"/>
              </w:rPr>
            </w:pPr>
          </w:p>
          <w:p w14:paraId="100734E5" w14:textId="77777777" w:rsidR="002E15A6" w:rsidRDefault="002E15A6" w:rsidP="0013798B">
            <w:pPr>
              <w:pStyle w:val="TableParagraph"/>
              <w:spacing w:before="10"/>
              <w:rPr>
                <w:b/>
                <w:sz w:val="16"/>
              </w:rPr>
            </w:pPr>
          </w:p>
          <w:p w14:paraId="7F84F4CD" w14:textId="77777777" w:rsidR="002E15A6" w:rsidRDefault="002E15A6" w:rsidP="0013798B">
            <w:pPr>
              <w:pStyle w:val="TableParagraph"/>
              <w:spacing w:line="237" w:lineRule="auto"/>
              <w:ind w:left="145" w:right="385"/>
              <w:rPr>
                <w:sz w:val="14"/>
              </w:rPr>
            </w:pPr>
            <w:r>
              <w:rPr>
                <w:sz w:val="14"/>
              </w:rPr>
              <w:t xml:space="preserve">Demand </w:t>
            </w:r>
            <w:r>
              <w:rPr>
                <w:w w:val="95"/>
                <w:sz w:val="14"/>
              </w:rPr>
              <w:t>Characteristics</w:t>
            </w:r>
          </w:p>
          <w:p w14:paraId="2AB064D8" w14:textId="77777777" w:rsidR="002E15A6" w:rsidRDefault="002E15A6" w:rsidP="0013798B">
            <w:pPr>
              <w:pStyle w:val="TableParagraph"/>
              <w:spacing w:before="9"/>
              <w:rPr>
                <w:b/>
                <w:sz w:val="13"/>
              </w:rPr>
            </w:pPr>
          </w:p>
          <w:p w14:paraId="4C197C6C" w14:textId="77777777" w:rsidR="002E15A6" w:rsidRDefault="002E15A6" w:rsidP="0013798B">
            <w:pPr>
              <w:pStyle w:val="TableParagraph"/>
              <w:spacing w:line="472" w:lineRule="auto"/>
              <w:ind w:left="145" w:right="385"/>
              <w:rPr>
                <w:sz w:val="14"/>
              </w:rPr>
            </w:pPr>
            <w:r>
              <w:rPr>
                <w:w w:val="90"/>
                <w:sz w:val="14"/>
              </w:rPr>
              <w:t xml:space="preserve">(US) Unreliable </w:t>
            </w:r>
            <w:r>
              <w:rPr>
                <w:sz w:val="14"/>
              </w:rPr>
              <w:t>Small Sample</w:t>
            </w:r>
          </w:p>
          <w:p w14:paraId="08C71FCB" w14:textId="77777777" w:rsidR="002E15A6" w:rsidRDefault="002E15A6" w:rsidP="0013798B">
            <w:pPr>
              <w:pStyle w:val="TableParagraph"/>
              <w:spacing w:before="1" w:line="169" w:lineRule="exact"/>
              <w:ind w:left="145"/>
              <w:rPr>
                <w:sz w:val="14"/>
              </w:rPr>
            </w:pPr>
            <w:r>
              <w:rPr>
                <w:sz w:val="14"/>
              </w:rPr>
              <w:t>(G) Peer Group</w:t>
            </w:r>
          </w:p>
          <w:p w14:paraId="5A1B5914" w14:textId="77777777" w:rsidR="002E15A6" w:rsidRDefault="002E15A6" w:rsidP="0013798B">
            <w:pPr>
              <w:pStyle w:val="TableParagraph"/>
              <w:spacing w:line="169" w:lineRule="exact"/>
              <w:ind w:left="145"/>
              <w:rPr>
                <w:sz w:val="14"/>
              </w:rPr>
            </w:pPr>
            <w:r>
              <w:rPr>
                <w:spacing w:val="6"/>
                <w:w w:val="53"/>
                <w:sz w:val="14"/>
              </w:rPr>
              <w:t>I</w:t>
            </w:r>
            <w:r>
              <w:rPr>
                <w:spacing w:val="1"/>
                <w:w w:val="96"/>
                <w:sz w:val="14"/>
              </w:rPr>
              <w:t>n</w:t>
            </w:r>
            <w:r>
              <w:rPr>
                <w:spacing w:val="-1"/>
                <w:w w:val="89"/>
                <w:sz w:val="14"/>
              </w:rPr>
              <w:t>f</w:t>
            </w:r>
            <w:r>
              <w:rPr>
                <w:w w:val="72"/>
                <w:sz w:val="14"/>
              </w:rPr>
              <w:t>l</w:t>
            </w:r>
            <w:r>
              <w:rPr>
                <w:spacing w:val="1"/>
                <w:w w:val="95"/>
                <w:sz w:val="14"/>
              </w:rPr>
              <w:t>u</w:t>
            </w:r>
            <w:r>
              <w:rPr>
                <w:w w:val="102"/>
                <w:sz w:val="14"/>
              </w:rPr>
              <w:t>e</w:t>
            </w:r>
            <w:r>
              <w:rPr>
                <w:spacing w:val="1"/>
                <w:w w:val="102"/>
                <w:sz w:val="14"/>
              </w:rPr>
              <w:t>n</w:t>
            </w:r>
            <w:r>
              <w:rPr>
                <w:w w:val="123"/>
                <w:sz w:val="14"/>
              </w:rPr>
              <w:t>c</w:t>
            </w:r>
            <w:r>
              <w:rPr>
                <w:w w:val="108"/>
                <w:sz w:val="14"/>
              </w:rPr>
              <w:t>e</w:t>
            </w:r>
          </w:p>
        </w:tc>
      </w:tr>
      <w:tr w:rsidR="002E15A6" w14:paraId="17A16FF6" w14:textId="77777777" w:rsidTr="002E15A6">
        <w:trPr>
          <w:trHeight w:val="721"/>
        </w:trPr>
        <w:tc>
          <w:tcPr>
            <w:tcW w:w="1397" w:type="dxa"/>
            <w:gridSpan w:val="2"/>
          </w:tcPr>
          <w:p w14:paraId="24D149F8" w14:textId="77777777" w:rsidR="002E15A6" w:rsidRDefault="002E15A6" w:rsidP="0013798B">
            <w:pPr>
              <w:pStyle w:val="TableParagraph"/>
              <w:rPr>
                <w:b/>
                <w:sz w:val="16"/>
              </w:rPr>
            </w:pPr>
          </w:p>
          <w:p w14:paraId="0C0F75FB" w14:textId="77777777" w:rsidR="002E15A6" w:rsidRDefault="002E15A6" w:rsidP="0013798B">
            <w:pPr>
              <w:pStyle w:val="TableParagraph"/>
              <w:spacing w:line="237" w:lineRule="auto"/>
              <w:ind w:left="394" w:right="330" w:hanging="39"/>
              <w:rPr>
                <w:b/>
                <w:sz w:val="14"/>
              </w:rPr>
            </w:pPr>
            <w:r>
              <w:rPr>
                <w:b/>
                <w:w w:val="80"/>
                <w:sz w:val="14"/>
              </w:rPr>
              <w:t>Structured Interview</w:t>
            </w:r>
          </w:p>
        </w:tc>
        <w:tc>
          <w:tcPr>
            <w:tcW w:w="2963" w:type="dxa"/>
            <w:gridSpan w:val="2"/>
          </w:tcPr>
          <w:p w14:paraId="482DCB37" w14:textId="77777777" w:rsidR="002E15A6" w:rsidRDefault="002E15A6" w:rsidP="0013798B">
            <w:pPr>
              <w:pStyle w:val="TableParagraph"/>
              <w:spacing w:before="111" w:line="237" w:lineRule="auto"/>
              <w:ind w:left="144" w:right="166"/>
              <w:rPr>
                <w:sz w:val="14"/>
              </w:rPr>
            </w:pPr>
            <w:r>
              <w:rPr>
                <w:sz w:val="14"/>
              </w:rPr>
              <w:t>A conversation between the researcher and the participant where the questions are set in advance.</w:t>
            </w:r>
          </w:p>
        </w:tc>
        <w:tc>
          <w:tcPr>
            <w:tcW w:w="1830" w:type="dxa"/>
            <w:gridSpan w:val="2"/>
            <w:vMerge/>
            <w:tcBorders>
              <w:top w:val="nil"/>
            </w:tcBorders>
          </w:tcPr>
          <w:p w14:paraId="1FD9DD31" w14:textId="77777777" w:rsidR="002E15A6" w:rsidRDefault="002E15A6" w:rsidP="0013798B">
            <w:pPr>
              <w:rPr>
                <w:sz w:val="2"/>
                <w:szCs w:val="2"/>
              </w:rPr>
            </w:pPr>
          </w:p>
        </w:tc>
        <w:tc>
          <w:tcPr>
            <w:tcW w:w="1830" w:type="dxa"/>
            <w:gridSpan w:val="2"/>
            <w:vMerge/>
            <w:tcBorders>
              <w:top w:val="nil"/>
            </w:tcBorders>
          </w:tcPr>
          <w:p w14:paraId="04075CF9" w14:textId="77777777" w:rsidR="002E15A6" w:rsidRDefault="002E15A6" w:rsidP="0013798B">
            <w:pPr>
              <w:rPr>
                <w:sz w:val="2"/>
                <w:szCs w:val="2"/>
              </w:rPr>
            </w:pPr>
          </w:p>
        </w:tc>
        <w:tc>
          <w:tcPr>
            <w:tcW w:w="1830" w:type="dxa"/>
            <w:gridSpan w:val="2"/>
            <w:vMerge/>
            <w:tcBorders>
              <w:top w:val="nil"/>
            </w:tcBorders>
          </w:tcPr>
          <w:p w14:paraId="29866A77" w14:textId="77777777" w:rsidR="002E15A6" w:rsidRDefault="002E15A6" w:rsidP="0013798B">
            <w:pPr>
              <w:rPr>
                <w:sz w:val="2"/>
                <w:szCs w:val="2"/>
              </w:rPr>
            </w:pPr>
          </w:p>
        </w:tc>
        <w:tc>
          <w:tcPr>
            <w:tcW w:w="1830" w:type="dxa"/>
            <w:gridSpan w:val="2"/>
            <w:vMerge/>
            <w:tcBorders>
              <w:top w:val="nil"/>
            </w:tcBorders>
          </w:tcPr>
          <w:p w14:paraId="24AF1EF0" w14:textId="77777777" w:rsidR="002E15A6" w:rsidRDefault="002E15A6" w:rsidP="0013798B">
            <w:pPr>
              <w:rPr>
                <w:sz w:val="2"/>
                <w:szCs w:val="2"/>
              </w:rPr>
            </w:pPr>
          </w:p>
        </w:tc>
        <w:tc>
          <w:tcPr>
            <w:tcW w:w="1830" w:type="dxa"/>
            <w:gridSpan w:val="2"/>
            <w:vMerge/>
            <w:tcBorders>
              <w:top w:val="nil"/>
            </w:tcBorders>
          </w:tcPr>
          <w:p w14:paraId="6D42B081" w14:textId="77777777" w:rsidR="002E15A6" w:rsidRDefault="002E15A6" w:rsidP="0013798B">
            <w:pPr>
              <w:rPr>
                <w:sz w:val="2"/>
                <w:szCs w:val="2"/>
              </w:rPr>
            </w:pPr>
          </w:p>
        </w:tc>
        <w:tc>
          <w:tcPr>
            <w:tcW w:w="1830" w:type="dxa"/>
            <w:gridSpan w:val="2"/>
            <w:vMerge/>
            <w:tcBorders>
              <w:top w:val="nil"/>
            </w:tcBorders>
          </w:tcPr>
          <w:p w14:paraId="327A4478" w14:textId="77777777" w:rsidR="002E15A6" w:rsidRDefault="002E15A6" w:rsidP="0013798B">
            <w:pPr>
              <w:rPr>
                <w:sz w:val="2"/>
                <w:szCs w:val="2"/>
              </w:rPr>
            </w:pPr>
          </w:p>
        </w:tc>
      </w:tr>
      <w:tr w:rsidR="002E15A6" w14:paraId="4611B039" w14:textId="77777777" w:rsidTr="002E15A6">
        <w:trPr>
          <w:trHeight w:val="751"/>
        </w:trPr>
        <w:tc>
          <w:tcPr>
            <w:tcW w:w="1397" w:type="dxa"/>
            <w:gridSpan w:val="2"/>
          </w:tcPr>
          <w:p w14:paraId="2750E4F8" w14:textId="77777777" w:rsidR="002E15A6" w:rsidRDefault="002E15A6" w:rsidP="0013798B">
            <w:pPr>
              <w:pStyle w:val="TableParagraph"/>
              <w:rPr>
                <w:b/>
                <w:sz w:val="16"/>
              </w:rPr>
            </w:pPr>
          </w:p>
          <w:p w14:paraId="656CC533" w14:textId="77777777" w:rsidR="002E15A6" w:rsidRDefault="002E15A6" w:rsidP="0013798B">
            <w:pPr>
              <w:pStyle w:val="TableParagraph"/>
              <w:spacing w:before="98"/>
              <w:ind w:left="159"/>
              <w:rPr>
                <w:b/>
                <w:sz w:val="14"/>
              </w:rPr>
            </w:pPr>
            <w:r>
              <w:rPr>
                <w:b/>
                <w:w w:val="90"/>
                <w:sz w:val="14"/>
              </w:rPr>
              <w:t>Group Interview</w:t>
            </w:r>
          </w:p>
        </w:tc>
        <w:tc>
          <w:tcPr>
            <w:tcW w:w="2963" w:type="dxa"/>
            <w:gridSpan w:val="2"/>
          </w:tcPr>
          <w:p w14:paraId="18D61DD5" w14:textId="77777777" w:rsidR="002E15A6" w:rsidRDefault="002E15A6" w:rsidP="0013798B">
            <w:pPr>
              <w:pStyle w:val="TableParagraph"/>
              <w:spacing w:before="126" w:line="237" w:lineRule="auto"/>
              <w:ind w:left="144" w:right="180"/>
              <w:jc w:val="both"/>
              <w:rPr>
                <w:sz w:val="14"/>
              </w:rPr>
            </w:pPr>
            <w:r>
              <w:rPr>
                <w:sz w:val="14"/>
              </w:rPr>
              <w:t>Where</w:t>
            </w:r>
            <w:r>
              <w:rPr>
                <w:spacing w:val="-18"/>
                <w:sz w:val="14"/>
              </w:rPr>
              <w:t xml:space="preserve"> </w:t>
            </w:r>
            <w:r>
              <w:rPr>
                <w:sz w:val="14"/>
              </w:rPr>
              <w:t>the</w:t>
            </w:r>
            <w:r>
              <w:rPr>
                <w:spacing w:val="-24"/>
                <w:sz w:val="14"/>
              </w:rPr>
              <w:t xml:space="preserve"> </w:t>
            </w:r>
            <w:r>
              <w:rPr>
                <w:sz w:val="14"/>
              </w:rPr>
              <w:t>interview</w:t>
            </w:r>
            <w:r>
              <w:rPr>
                <w:spacing w:val="-29"/>
                <w:sz w:val="14"/>
              </w:rPr>
              <w:t xml:space="preserve"> </w:t>
            </w:r>
            <w:r>
              <w:rPr>
                <w:sz w:val="14"/>
              </w:rPr>
              <w:t>can</w:t>
            </w:r>
            <w:r>
              <w:rPr>
                <w:spacing w:val="-24"/>
                <w:sz w:val="14"/>
              </w:rPr>
              <w:t xml:space="preserve"> </w:t>
            </w:r>
            <w:r>
              <w:rPr>
                <w:sz w:val="14"/>
              </w:rPr>
              <w:t>be</w:t>
            </w:r>
            <w:r>
              <w:rPr>
                <w:spacing w:val="-21"/>
                <w:sz w:val="14"/>
              </w:rPr>
              <w:t xml:space="preserve"> </w:t>
            </w:r>
            <w:r>
              <w:rPr>
                <w:sz w:val="14"/>
              </w:rPr>
              <w:t>structured or</w:t>
            </w:r>
            <w:r>
              <w:rPr>
                <w:spacing w:val="-31"/>
                <w:sz w:val="14"/>
              </w:rPr>
              <w:t xml:space="preserve"> </w:t>
            </w:r>
            <w:r>
              <w:rPr>
                <w:sz w:val="14"/>
              </w:rPr>
              <w:t>unstructured</w:t>
            </w:r>
            <w:r>
              <w:rPr>
                <w:spacing w:val="-33"/>
                <w:sz w:val="14"/>
              </w:rPr>
              <w:t xml:space="preserve"> </w:t>
            </w:r>
            <w:r>
              <w:rPr>
                <w:sz w:val="14"/>
              </w:rPr>
              <w:t>but</w:t>
            </w:r>
            <w:r>
              <w:rPr>
                <w:spacing w:val="-31"/>
                <w:sz w:val="14"/>
              </w:rPr>
              <w:t xml:space="preserve"> </w:t>
            </w:r>
            <w:r>
              <w:rPr>
                <w:sz w:val="14"/>
              </w:rPr>
              <w:t>involves</w:t>
            </w:r>
            <w:r>
              <w:rPr>
                <w:spacing w:val="-36"/>
                <w:sz w:val="14"/>
              </w:rPr>
              <w:t xml:space="preserve"> </w:t>
            </w:r>
            <w:r>
              <w:rPr>
                <w:sz w:val="14"/>
              </w:rPr>
              <w:t>more</w:t>
            </w:r>
            <w:r>
              <w:rPr>
                <w:spacing w:val="-32"/>
                <w:sz w:val="14"/>
              </w:rPr>
              <w:t xml:space="preserve"> </w:t>
            </w:r>
            <w:r>
              <w:rPr>
                <w:sz w:val="14"/>
              </w:rPr>
              <w:t>than one</w:t>
            </w:r>
            <w:r>
              <w:rPr>
                <w:spacing w:val="-11"/>
                <w:sz w:val="14"/>
              </w:rPr>
              <w:t xml:space="preserve"> </w:t>
            </w:r>
            <w:r>
              <w:rPr>
                <w:sz w:val="14"/>
              </w:rPr>
              <w:t>participant.</w:t>
            </w:r>
          </w:p>
        </w:tc>
        <w:tc>
          <w:tcPr>
            <w:tcW w:w="1830" w:type="dxa"/>
            <w:gridSpan w:val="2"/>
            <w:vMerge/>
            <w:tcBorders>
              <w:top w:val="nil"/>
            </w:tcBorders>
          </w:tcPr>
          <w:p w14:paraId="694321DC" w14:textId="77777777" w:rsidR="002E15A6" w:rsidRDefault="002E15A6" w:rsidP="0013798B">
            <w:pPr>
              <w:rPr>
                <w:sz w:val="2"/>
                <w:szCs w:val="2"/>
              </w:rPr>
            </w:pPr>
          </w:p>
        </w:tc>
        <w:tc>
          <w:tcPr>
            <w:tcW w:w="1830" w:type="dxa"/>
            <w:gridSpan w:val="2"/>
            <w:vMerge/>
            <w:tcBorders>
              <w:top w:val="nil"/>
            </w:tcBorders>
          </w:tcPr>
          <w:p w14:paraId="4F76D893" w14:textId="77777777" w:rsidR="002E15A6" w:rsidRDefault="002E15A6" w:rsidP="0013798B">
            <w:pPr>
              <w:rPr>
                <w:sz w:val="2"/>
                <w:szCs w:val="2"/>
              </w:rPr>
            </w:pPr>
          </w:p>
        </w:tc>
        <w:tc>
          <w:tcPr>
            <w:tcW w:w="1830" w:type="dxa"/>
            <w:gridSpan w:val="2"/>
            <w:vMerge/>
            <w:tcBorders>
              <w:top w:val="nil"/>
            </w:tcBorders>
          </w:tcPr>
          <w:p w14:paraId="1D5F6F93" w14:textId="77777777" w:rsidR="002E15A6" w:rsidRDefault="002E15A6" w:rsidP="0013798B">
            <w:pPr>
              <w:rPr>
                <w:sz w:val="2"/>
                <w:szCs w:val="2"/>
              </w:rPr>
            </w:pPr>
          </w:p>
        </w:tc>
        <w:tc>
          <w:tcPr>
            <w:tcW w:w="1830" w:type="dxa"/>
            <w:gridSpan w:val="2"/>
            <w:vMerge/>
            <w:tcBorders>
              <w:top w:val="nil"/>
            </w:tcBorders>
          </w:tcPr>
          <w:p w14:paraId="71480AA7" w14:textId="77777777" w:rsidR="002E15A6" w:rsidRDefault="002E15A6" w:rsidP="0013798B">
            <w:pPr>
              <w:rPr>
                <w:sz w:val="2"/>
                <w:szCs w:val="2"/>
              </w:rPr>
            </w:pPr>
          </w:p>
        </w:tc>
        <w:tc>
          <w:tcPr>
            <w:tcW w:w="1830" w:type="dxa"/>
            <w:gridSpan w:val="2"/>
            <w:vMerge/>
            <w:tcBorders>
              <w:top w:val="nil"/>
            </w:tcBorders>
          </w:tcPr>
          <w:p w14:paraId="73CDA7F8" w14:textId="77777777" w:rsidR="002E15A6" w:rsidRDefault="002E15A6" w:rsidP="0013798B">
            <w:pPr>
              <w:rPr>
                <w:sz w:val="2"/>
                <w:szCs w:val="2"/>
              </w:rPr>
            </w:pPr>
          </w:p>
        </w:tc>
        <w:tc>
          <w:tcPr>
            <w:tcW w:w="1830" w:type="dxa"/>
            <w:gridSpan w:val="2"/>
            <w:vMerge/>
            <w:tcBorders>
              <w:top w:val="nil"/>
            </w:tcBorders>
          </w:tcPr>
          <w:p w14:paraId="33B1C650" w14:textId="77777777" w:rsidR="002E15A6" w:rsidRDefault="002E15A6" w:rsidP="0013798B">
            <w:pPr>
              <w:rPr>
                <w:sz w:val="2"/>
                <w:szCs w:val="2"/>
              </w:rPr>
            </w:pPr>
          </w:p>
        </w:tc>
      </w:tr>
      <w:tr w:rsidR="002E15A6" w14:paraId="00021D57" w14:textId="77777777" w:rsidTr="002E15A6">
        <w:trPr>
          <w:trHeight w:val="795"/>
        </w:trPr>
        <w:tc>
          <w:tcPr>
            <w:tcW w:w="1397" w:type="dxa"/>
            <w:gridSpan w:val="2"/>
          </w:tcPr>
          <w:p w14:paraId="2FA24749" w14:textId="77777777" w:rsidR="002E15A6" w:rsidRDefault="002E15A6" w:rsidP="0013798B">
            <w:pPr>
              <w:pStyle w:val="TableParagraph"/>
              <w:spacing w:before="1"/>
              <w:rPr>
                <w:b/>
                <w:sz w:val="19"/>
              </w:rPr>
            </w:pPr>
          </w:p>
          <w:p w14:paraId="7F95876B" w14:textId="77777777" w:rsidR="002E15A6" w:rsidRDefault="002E15A6" w:rsidP="0013798B">
            <w:pPr>
              <w:pStyle w:val="TableParagraph"/>
              <w:spacing w:line="237" w:lineRule="auto"/>
              <w:ind w:left="288" w:right="257" w:firstLine="225"/>
              <w:rPr>
                <w:b/>
                <w:sz w:val="14"/>
              </w:rPr>
            </w:pPr>
            <w:r>
              <w:rPr>
                <w:b/>
                <w:w w:val="95"/>
                <w:sz w:val="14"/>
              </w:rPr>
              <w:t xml:space="preserve">Overt </w:t>
            </w:r>
            <w:r>
              <w:rPr>
                <w:b/>
                <w:w w:val="85"/>
                <w:sz w:val="14"/>
              </w:rPr>
              <w:t>Observation</w:t>
            </w:r>
          </w:p>
        </w:tc>
        <w:tc>
          <w:tcPr>
            <w:tcW w:w="2963" w:type="dxa"/>
            <w:gridSpan w:val="2"/>
          </w:tcPr>
          <w:p w14:paraId="26791426" w14:textId="77777777" w:rsidR="002E15A6" w:rsidRDefault="002E15A6" w:rsidP="0013798B">
            <w:pPr>
              <w:pStyle w:val="TableParagraph"/>
              <w:spacing w:before="64" w:line="237" w:lineRule="auto"/>
              <w:ind w:left="144"/>
              <w:rPr>
                <w:sz w:val="14"/>
              </w:rPr>
            </w:pPr>
            <w:r>
              <w:rPr>
                <w:sz w:val="14"/>
              </w:rPr>
              <w:t>Where a researcher tells the participants that they are being observed and what they are being observed for.</w:t>
            </w:r>
          </w:p>
        </w:tc>
        <w:tc>
          <w:tcPr>
            <w:tcW w:w="1830" w:type="dxa"/>
            <w:gridSpan w:val="2"/>
            <w:vMerge w:val="restart"/>
          </w:tcPr>
          <w:p w14:paraId="0E06CE73" w14:textId="77777777" w:rsidR="002E15A6" w:rsidRDefault="002E15A6" w:rsidP="0013798B">
            <w:pPr>
              <w:pStyle w:val="TableParagraph"/>
              <w:rPr>
                <w:b/>
                <w:sz w:val="16"/>
              </w:rPr>
            </w:pPr>
          </w:p>
          <w:p w14:paraId="362AC0AF" w14:textId="77777777" w:rsidR="002E15A6" w:rsidRDefault="002E15A6" w:rsidP="0013798B">
            <w:pPr>
              <w:pStyle w:val="TableParagraph"/>
              <w:rPr>
                <w:b/>
                <w:sz w:val="16"/>
              </w:rPr>
            </w:pPr>
          </w:p>
          <w:p w14:paraId="212EC82D" w14:textId="77777777" w:rsidR="002E15A6" w:rsidRDefault="002E15A6" w:rsidP="0013798B">
            <w:pPr>
              <w:pStyle w:val="TableParagraph"/>
              <w:rPr>
                <w:b/>
                <w:sz w:val="16"/>
              </w:rPr>
            </w:pPr>
          </w:p>
          <w:p w14:paraId="1AC22E95" w14:textId="77777777" w:rsidR="002E15A6" w:rsidRDefault="002E15A6" w:rsidP="0013798B">
            <w:pPr>
              <w:pStyle w:val="TableParagraph"/>
              <w:rPr>
                <w:b/>
                <w:sz w:val="16"/>
              </w:rPr>
            </w:pPr>
          </w:p>
          <w:p w14:paraId="2681C181" w14:textId="77777777" w:rsidR="002E15A6" w:rsidRDefault="002E15A6" w:rsidP="0013798B">
            <w:pPr>
              <w:pStyle w:val="TableParagraph"/>
              <w:rPr>
                <w:b/>
                <w:sz w:val="15"/>
              </w:rPr>
            </w:pPr>
          </w:p>
          <w:p w14:paraId="5AE92E41" w14:textId="77777777" w:rsidR="002E15A6" w:rsidRDefault="002E15A6" w:rsidP="0013798B">
            <w:pPr>
              <w:pStyle w:val="TableParagraph"/>
              <w:ind w:left="145"/>
              <w:rPr>
                <w:sz w:val="14"/>
              </w:rPr>
            </w:pPr>
            <w:r>
              <w:rPr>
                <w:sz w:val="14"/>
              </w:rPr>
              <w:t>Flexible</w:t>
            </w:r>
          </w:p>
          <w:p w14:paraId="3EA05CE3" w14:textId="77777777" w:rsidR="002E15A6" w:rsidRDefault="002E15A6" w:rsidP="0013798B">
            <w:pPr>
              <w:pStyle w:val="TableParagraph"/>
              <w:spacing w:before="10"/>
              <w:rPr>
                <w:b/>
                <w:sz w:val="13"/>
              </w:rPr>
            </w:pPr>
          </w:p>
          <w:p w14:paraId="2918522C" w14:textId="77777777" w:rsidR="002E15A6" w:rsidRDefault="002E15A6" w:rsidP="0013798B">
            <w:pPr>
              <w:pStyle w:val="TableParagraph"/>
              <w:spacing w:line="237" w:lineRule="auto"/>
              <w:ind w:left="145" w:right="214"/>
              <w:rPr>
                <w:sz w:val="14"/>
              </w:rPr>
            </w:pPr>
            <w:r>
              <w:rPr>
                <w:sz w:val="14"/>
              </w:rPr>
              <w:t>[O] Researcher can ask questions</w:t>
            </w:r>
          </w:p>
          <w:p w14:paraId="2515366E" w14:textId="77777777" w:rsidR="002E15A6" w:rsidRDefault="002E15A6" w:rsidP="0013798B">
            <w:pPr>
              <w:pStyle w:val="TableParagraph"/>
              <w:spacing w:before="7"/>
              <w:rPr>
                <w:b/>
                <w:sz w:val="13"/>
              </w:rPr>
            </w:pPr>
          </w:p>
          <w:p w14:paraId="39D5E8A3" w14:textId="77777777" w:rsidR="002E15A6" w:rsidRDefault="002E15A6" w:rsidP="0013798B">
            <w:pPr>
              <w:pStyle w:val="TableParagraph"/>
              <w:spacing w:line="169" w:lineRule="exact"/>
              <w:ind w:left="145"/>
              <w:rPr>
                <w:sz w:val="14"/>
              </w:rPr>
            </w:pPr>
            <w:r>
              <w:rPr>
                <w:sz w:val="14"/>
              </w:rPr>
              <w:t>Only option with some</w:t>
            </w:r>
          </w:p>
          <w:p w14:paraId="5E4A846A" w14:textId="77777777" w:rsidR="002E15A6" w:rsidRDefault="002E15A6" w:rsidP="0013798B">
            <w:pPr>
              <w:pStyle w:val="TableParagraph"/>
              <w:spacing w:line="169" w:lineRule="exact"/>
              <w:ind w:left="145"/>
              <w:rPr>
                <w:sz w:val="14"/>
              </w:rPr>
            </w:pPr>
            <w:r>
              <w:rPr>
                <w:sz w:val="14"/>
              </w:rPr>
              <w:t>groups.</w:t>
            </w:r>
          </w:p>
        </w:tc>
        <w:tc>
          <w:tcPr>
            <w:tcW w:w="1830" w:type="dxa"/>
            <w:gridSpan w:val="2"/>
            <w:vMerge w:val="restart"/>
          </w:tcPr>
          <w:p w14:paraId="6BC6B01F" w14:textId="77777777" w:rsidR="002E15A6" w:rsidRDefault="002E15A6" w:rsidP="0013798B">
            <w:pPr>
              <w:pStyle w:val="TableParagraph"/>
              <w:rPr>
                <w:b/>
                <w:sz w:val="16"/>
              </w:rPr>
            </w:pPr>
          </w:p>
          <w:p w14:paraId="405F7864" w14:textId="77777777" w:rsidR="002E15A6" w:rsidRDefault="002E15A6" w:rsidP="0013798B">
            <w:pPr>
              <w:pStyle w:val="TableParagraph"/>
              <w:spacing w:before="7"/>
              <w:rPr>
                <w:b/>
                <w:sz w:val="14"/>
              </w:rPr>
            </w:pPr>
          </w:p>
          <w:p w14:paraId="299A7A28" w14:textId="77777777" w:rsidR="002E15A6" w:rsidRDefault="002E15A6" w:rsidP="0013798B">
            <w:pPr>
              <w:pStyle w:val="TableParagraph"/>
              <w:spacing w:before="1"/>
              <w:ind w:left="144"/>
              <w:rPr>
                <w:sz w:val="14"/>
              </w:rPr>
            </w:pPr>
            <w:r>
              <w:rPr>
                <w:spacing w:val="2"/>
                <w:w w:val="95"/>
                <w:sz w:val="14"/>
              </w:rPr>
              <w:t>Time</w:t>
            </w:r>
          </w:p>
          <w:p w14:paraId="264D249A" w14:textId="77777777" w:rsidR="002E15A6" w:rsidRDefault="002E15A6" w:rsidP="0013798B">
            <w:pPr>
              <w:pStyle w:val="TableParagraph"/>
              <w:spacing w:before="7"/>
              <w:rPr>
                <w:b/>
                <w:sz w:val="13"/>
              </w:rPr>
            </w:pPr>
          </w:p>
          <w:p w14:paraId="7881FA23" w14:textId="77777777" w:rsidR="002E15A6" w:rsidRDefault="002E15A6" w:rsidP="0013798B">
            <w:pPr>
              <w:pStyle w:val="TableParagraph"/>
              <w:ind w:left="144"/>
              <w:rPr>
                <w:sz w:val="14"/>
              </w:rPr>
            </w:pPr>
            <w:r>
              <w:rPr>
                <w:sz w:val="14"/>
              </w:rPr>
              <w:t>Cost</w:t>
            </w:r>
          </w:p>
          <w:p w14:paraId="2D661AE2" w14:textId="77777777" w:rsidR="002E15A6" w:rsidRDefault="002E15A6" w:rsidP="0013798B">
            <w:pPr>
              <w:pStyle w:val="TableParagraph"/>
              <w:spacing w:before="8"/>
              <w:rPr>
                <w:b/>
                <w:sz w:val="13"/>
              </w:rPr>
            </w:pPr>
          </w:p>
          <w:p w14:paraId="412227D8" w14:textId="77777777" w:rsidR="002E15A6" w:rsidRDefault="002E15A6" w:rsidP="0013798B">
            <w:pPr>
              <w:pStyle w:val="TableParagraph"/>
              <w:spacing w:before="1"/>
              <w:ind w:left="144"/>
              <w:rPr>
                <w:sz w:val="14"/>
              </w:rPr>
            </w:pPr>
            <w:r>
              <w:rPr>
                <w:sz w:val="14"/>
              </w:rPr>
              <w:t>Researcher effect</w:t>
            </w:r>
          </w:p>
          <w:p w14:paraId="565F57D8" w14:textId="77777777" w:rsidR="002E15A6" w:rsidRDefault="002E15A6" w:rsidP="0013798B">
            <w:pPr>
              <w:pStyle w:val="TableParagraph"/>
              <w:spacing w:before="9"/>
              <w:rPr>
                <w:b/>
                <w:sz w:val="13"/>
              </w:rPr>
            </w:pPr>
          </w:p>
          <w:p w14:paraId="22B9D329" w14:textId="77777777" w:rsidR="002E15A6" w:rsidRDefault="002E15A6" w:rsidP="0013798B">
            <w:pPr>
              <w:pStyle w:val="TableParagraph"/>
              <w:spacing w:line="237" w:lineRule="auto"/>
              <w:ind w:left="144" w:right="188"/>
              <w:jc w:val="both"/>
              <w:rPr>
                <w:sz w:val="14"/>
              </w:rPr>
            </w:pPr>
            <w:r>
              <w:rPr>
                <w:w w:val="95"/>
                <w:sz w:val="14"/>
              </w:rPr>
              <w:t>Requires</w:t>
            </w:r>
            <w:r>
              <w:rPr>
                <w:spacing w:val="-22"/>
                <w:w w:val="95"/>
                <w:sz w:val="14"/>
              </w:rPr>
              <w:t xml:space="preserve"> </w:t>
            </w:r>
            <w:r>
              <w:rPr>
                <w:w w:val="95"/>
                <w:sz w:val="14"/>
              </w:rPr>
              <w:t>a</w:t>
            </w:r>
            <w:r>
              <w:rPr>
                <w:spacing w:val="-11"/>
                <w:w w:val="95"/>
                <w:sz w:val="14"/>
              </w:rPr>
              <w:t xml:space="preserve"> </w:t>
            </w:r>
            <w:r>
              <w:rPr>
                <w:w w:val="95"/>
                <w:sz w:val="14"/>
              </w:rPr>
              <w:t>certain</w:t>
            </w:r>
            <w:r>
              <w:rPr>
                <w:spacing w:val="-19"/>
                <w:w w:val="95"/>
                <w:sz w:val="14"/>
              </w:rPr>
              <w:t xml:space="preserve"> </w:t>
            </w:r>
            <w:r>
              <w:rPr>
                <w:w w:val="95"/>
                <w:sz w:val="14"/>
              </w:rPr>
              <w:t xml:space="preserve">skill </w:t>
            </w:r>
            <w:r>
              <w:rPr>
                <w:sz w:val="14"/>
              </w:rPr>
              <w:t>set</w:t>
            </w:r>
            <w:r>
              <w:rPr>
                <w:spacing w:val="-34"/>
                <w:sz w:val="14"/>
              </w:rPr>
              <w:t xml:space="preserve"> </w:t>
            </w:r>
            <w:r>
              <w:rPr>
                <w:sz w:val="14"/>
              </w:rPr>
              <w:t>not</w:t>
            </w:r>
            <w:r>
              <w:rPr>
                <w:spacing w:val="-31"/>
                <w:sz w:val="14"/>
              </w:rPr>
              <w:t xml:space="preserve"> </w:t>
            </w:r>
            <w:r>
              <w:rPr>
                <w:sz w:val="14"/>
              </w:rPr>
              <w:t>all</w:t>
            </w:r>
            <w:r>
              <w:rPr>
                <w:spacing w:val="-35"/>
                <w:sz w:val="14"/>
              </w:rPr>
              <w:t xml:space="preserve"> </w:t>
            </w:r>
            <w:r>
              <w:rPr>
                <w:sz w:val="14"/>
              </w:rPr>
              <w:t>researchers will</w:t>
            </w:r>
            <w:r>
              <w:rPr>
                <w:spacing w:val="-16"/>
                <w:sz w:val="14"/>
              </w:rPr>
              <w:t xml:space="preserve"> </w:t>
            </w:r>
            <w:r>
              <w:rPr>
                <w:sz w:val="14"/>
              </w:rPr>
              <w:t>have.</w:t>
            </w:r>
          </w:p>
          <w:p w14:paraId="4DE68FA1" w14:textId="77777777" w:rsidR="002E15A6" w:rsidRDefault="002E15A6" w:rsidP="0013798B">
            <w:pPr>
              <w:pStyle w:val="TableParagraph"/>
              <w:spacing w:before="8"/>
              <w:rPr>
                <w:b/>
                <w:sz w:val="13"/>
              </w:rPr>
            </w:pPr>
          </w:p>
          <w:p w14:paraId="2120F51F" w14:textId="77777777" w:rsidR="002E15A6" w:rsidRDefault="002E15A6" w:rsidP="0013798B">
            <w:pPr>
              <w:pStyle w:val="TableParagraph"/>
              <w:ind w:left="144"/>
              <w:rPr>
                <w:sz w:val="14"/>
              </w:rPr>
            </w:pPr>
            <w:r>
              <w:rPr>
                <w:sz w:val="14"/>
              </w:rPr>
              <w:t>[C] Relies on memory</w:t>
            </w:r>
          </w:p>
          <w:p w14:paraId="086873BE" w14:textId="77777777" w:rsidR="002E15A6" w:rsidRDefault="002E15A6" w:rsidP="0013798B">
            <w:pPr>
              <w:pStyle w:val="TableParagraph"/>
              <w:spacing w:before="9"/>
              <w:rPr>
                <w:b/>
                <w:sz w:val="13"/>
              </w:rPr>
            </w:pPr>
          </w:p>
          <w:p w14:paraId="2A2CEC75" w14:textId="77777777" w:rsidR="002E15A6" w:rsidRDefault="002E15A6" w:rsidP="0013798B">
            <w:pPr>
              <w:pStyle w:val="TableParagraph"/>
              <w:spacing w:line="237" w:lineRule="auto"/>
              <w:ind w:left="144" w:right="239"/>
              <w:jc w:val="both"/>
              <w:rPr>
                <w:sz w:val="14"/>
              </w:rPr>
            </w:pPr>
            <w:r>
              <w:rPr>
                <w:sz w:val="14"/>
              </w:rPr>
              <w:t>Some groups can</w:t>
            </w:r>
            <w:r>
              <w:rPr>
                <w:spacing w:val="-30"/>
                <w:sz w:val="14"/>
              </w:rPr>
              <w:t xml:space="preserve"> </w:t>
            </w:r>
            <w:r>
              <w:rPr>
                <w:sz w:val="14"/>
              </w:rPr>
              <w:t>be hard to</w:t>
            </w:r>
            <w:r>
              <w:rPr>
                <w:spacing w:val="-21"/>
                <w:sz w:val="14"/>
              </w:rPr>
              <w:t xml:space="preserve"> </w:t>
            </w:r>
            <w:r>
              <w:rPr>
                <w:sz w:val="14"/>
              </w:rPr>
              <w:t>access</w:t>
            </w:r>
          </w:p>
        </w:tc>
        <w:tc>
          <w:tcPr>
            <w:tcW w:w="1830" w:type="dxa"/>
            <w:gridSpan w:val="2"/>
            <w:vMerge w:val="restart"/>
          </w:tcPr>
          <w:p w14:paraId="18781355" w14:textId="77777777" w:rsidR="002E15A6" w:rsidRDefault="002E15A6" w:rsidP="0013798B">
            <w:pPr>
              <w:pStyle w:val="TableParagraph"/>
              <w:rPr>
                <w:rFonts w:ascii="Times New Roman"/>
                <w:sz w:val="14"/>
              </w:rPr>
            </w:pPr>
          </w:p>
        </w:tc>
        <w:tc>
          <w:tcPr>
            <w:tcW w:w="1830" w:type="dxa"/>
            <w:gridSpan w:val="2"/>
            <w:vMerge w:val="restart"/>
          </w:tcPr>
          <w:p w14:paraId="518A5AA7" w14:textId="77777777" w:rsidR="002E15A6" w:rsidRDefault="002E15A6" w:rsidP="0013798B">
            <w:pPr>
              <w:pStyle w:val="TableParagraph"/>
              <w:rPr>
                <w:b/>
                <w:sz w:val="16"/>
              </w:rPr>
            </w:pPr>
          </w:p>
          <w:p w14:paraId="43C48A0A" w14:textId="77777777" w:rsidR="002E15A6" w:rsidRDefault="002E15A6" w:rsidP="0013798B">
            <w:pPr>
              <w:pStyle w:val="TableParagraph"/>
              <w:rPr>
                <w:b/>
                <w:sz w:val="16"/>
              </w:rPr>
            </w:pPr>
          </w:p>
          <w:p w14:paraId="65F08583" w14:textId="77777777" w:rsidR="002E15A6" w:rsidRDefault="002E15A6" w:rsidP="0013798B">
            <w:pPr>
              <w:pStyle w:val="TableParagraph"/>
              <w:rPr>
                <w:b/>
                <w:sz w:val="16"/>
              </w:rPr>
            </w:pPr>
          </w:p>
          <w:p w14:paraId="573ED14C" w14:textId="77777777" w:rsidR="002E15A6" w:rsidRDefault="002E15A6" w:rsidP="0013798B">
            <w:pPr>
              <w:pStyle w:val="TableParagraph"/>
              <w:rPr>
                <w:b/>
                <w:sz w:val="16"/>
              </w:rPr>
            </w:pPr>
          </w:p>
          <w:p w14:paraId="1FF0413B" w14:textId="77777777" w:rsidR="002E15A6" w:rsidRDefault="002E15A6" w:rsidP="0013798B">
            <w:pPr>
              <w:pStyle w:val="TableParagraph"/>
              <w:spacing w:before="2"/>
              <w:rPr>
                <w:b/>
                <w:sz w:val="15"/>
              </w:rPr>
            </w:pPr>
          </w:p>
          <w:p w14:paraId="5F032822" w14:textId="77777777" w:rsidR="002E15A6" w:rsidRDefault="002E15A6" w:rsidP="0013798B">
            <w:pPr>
              <w:pStyle w:val="TableParagraph"/>
              <w:spacing w:line="237" w:lineRule="auto"/>
              <w:ind w:left="145" w:right="342"/>
              <w:rPr>
                <w:sz w:val="14"/>
              </w:rPr>
            </w:pPr>
            <w:r>
              <w:rPr>
                <w:sz w:val="14"/>
              </w:rPr>
              <w:t>[C] lacks informed consent.</w:t>
            </w:r>
          </w:p>
          <w:p w14:paraId="172786EE" w14:textId="77777777" w:rsidR="002E15A6" w:rsidRDefault="002E15A6" w:rsidP="0013798B">
            <w:pPr>
              <w:pStyle w:val="TableParagraph"/>
              <w:spacing w:before="9"/>
              <w:rPr>
                <w:b/>
                <w:sz w:val="13"/>
              </w:rPr>
            </w:pPr>
          </w:p>
          <w:p w14:paraId="6270257C" w14:textId="77777777" w:rsidR="002E15A6" w:rsidRDefault="002E15A6" w:rsidP="0013798B">
            <w:pPr>
              <w:pStyle w:val="TableParagraph"/>
              <w:spacing w:line="237" w:lineRule="auto"/>
              <w:ind w:left="145" w:right="625"/>
              <w:rPr>
                <w:sz w:val="14"/>
              </w:rPr>
            </w:pPr>
            <w:r>
              <w:rPr>
                <w:sz w:val="14"/>
              </w:rPr>
              <w:t>Privacy can be breached.</w:t>
            </w:r>
          </w:p>
          <w:p w14:paraId="035AFBC3" w14:textId="77777777" w:rsidR="002E15A6" w:rsidRDefault="002E15A6" w:rsidP="0013798B">
            <w:pPr>
              <w:pStyle w:val="TableParagraph"/>
              <w:spacing w:before="8"/>
              <w:rPr>
                <w:b/>
                <w:sz w:val="13"/>
              </w:rPr>
            </w:pPr>
          </w:p>
          <w:p w14:paraId="54792907" w14:textId="77777777" w:rsidR="002E15A6" w:rsidRDefault="002E15A6" w:rsidP="0013798B">
            <w:pPr>
              <w:pStyle w:val="TableParagraph"/>
              <w:ind w:left="145"/>
              <w:rPr>
                <w:sz w:val="14"/>
              </w:rPr>
            </w:pPr>
            <w:r>
              <w:rPr>
                <w:sz w:val="14"/>
              </w:rPr>
              <w:t>[P] Going Native</w:t>
            </w:r>
          </w:p>
        </w:tc>
        <w:tc>
          <w:tcPr>
            <w:tcW w:w="1830" w:type="dxa"/>
            <w:gridSpan w:val="2"/>
            <w:vMerge w:val="restart"/>
          </w:tcPr>
          <w:p w14:paraId="4727CC6E" w14:textId="77777777" w:rsidR="002E15A6" w:rsidRDefault="002E15A6" w:rsidP="0013798B">
            <w:pPr>
              <w:pStyle w:val="TableParagraph"/>
              <w:rPr>
                <w:b/>
                <w:sz w:val="16"/>
              </w:rPr>
            </w:pPr>
          </w:p>
          <w:p w14:paraId="5CDA7E76" w14:textId="77777777" w:rsidR="002E15A6" w:rsidRDefault="002E15A6" w:rsidP="0013798B">
            <w:pPr>
              <w:pStyle w:val="TableParagraph"/>
              <w:rPr>
                <w:b/>
                <w:sz w:val="16"/>
              </w:rPr>
            </w:pPr>
          </w:p>
          <w:p w14:paraId="4532614A" w14:textId="77777777" w:rsidR="002E15A6" w:rsidRDefault="002E15A6" w:rsidP="0013798B">
            <w:pPr>
              <w:pStyle w:val="TableParagraph"/>
              <w:rPr>
                <w:b/>
                <w:sz w:val="16"/>
              </w:rPr>
            </w:pPr>
          </w:p>
          <w:p w14:paraId="38CB275B" w14:textId="77777777" w:rsidR="002E15A6" w:rsidRDefault="002E15A6" w:rsidP="0013798B">
            <w:pPr>
              <w:pStyle w:val="TableParagraph"/>
              <w:rPr>
                <w:b/>
                <w:sz w:val="16"/>
              </w:rPr>
            </w:pPr>
          </w:p>
          <w:p w14:paraId="64B18EDF" w14:textId="77777777" w:rsidR="002E15A6" w:rsidRDefault="002E15A6" w:rsidP="0013798B">
            <w:pPr>
              <w:pStyle w:val="TableParagraph"/>
              <w:spacing w:before="1"/>
              <w:rPr>
                <w:b/>
              </w:rPr>
            </w:pPr>
          </w:p>
          <w:p w14:paraId="0AC2DF6D" w14:textId="77777777" w:rsidR="002E15A6" w:rsidRDefault="002E15A6" w:rsidP="0013798B">
            <w:pPr>
              <w:pStyle w:val="TableParagraph"/>
              <w:spacing w:line="237" w:lineRule="auto"/>
              <w:ind w:left="145" w:right="385"/>
              <w:rPr>
                <w:sz w:val="14"/>
              </w:rPr>
            </w:pPr>
            <w:r>
              <w:rPr>
                <w:sz w:val="14"/>
              </w:rPr>
              <w:t>In depth detailed data</w:t>
            </w:r>
          </w:p>
          <w:p w14:paraId="710206FA" w14:textId="77777777" w:rsidR="002E15A6" w:rsidRDefault="002E15A6" w:rsidP="0013798B">
            <w:pPr>
              <w:pStyle w:val="TableParagraph"/>
              <w:spacing w:before="7"/>
              <w:rPr>
                <w:b/>
                <w:sz w:val="13"/>
              </w:rPr>
            </w:pPr>
          </w:p>
          <w:p w14:paraId="75D28F5E" w14:textId="77777777" w:rsidR="002E15A6" w:rsidRDefault="002E15A6" w:rsidP="0013798B">
            <w:pPr>
              <w:pStyle w:val="TableParagraph"/>
              <w:ind w:left="145"/>
              <w:rPr>
                <w:sz w:val="14"/>
              </w:rPr>
            </w:pPr>
            <w:r>
              <w:rPr>
                <w:sz w:val="14"/>
              </w:rPr>
              <w:t>Allows for Verstehen</w:t>
            </w:r>
          </w:p>
        </w:tc>
        <w:tc>
          <w:tcPr>
            <w:tcW w:w="1830" w:type="dxa"/>
            <w:gridSpan w:val="2"/>
            <w:vMerge w:val="restart"/>
          </w:tcPr>
          <w:p w14:paraId="29D2EE61" w14:textId="77777777" w:rsidR="002E15A6" w:rsidRDefault="002E15A6" w:rsidP="0013798B">
            <w:pPr>
              <w:pStyle w:val="TableParagraph"/>
              <w:rPr>
                <w:b/>
                <w:sz w:val="16"/>
              </w:rPr>
            </w:pPr>
          </w:p>
          <w:p w14:paraId="1C0FC200" w14:textId="77777777" w:rsidR="002E15A6" w:rsidRDefault="002E15A6" w:rsidP="0013798B">
            <w:pPr>
              <w:pStyle w:val="TableParagraph"/>
              <w:rPr>
                <w:b/>
                <w:sz w:val="16"/>
              </w:rPr>
            </w:pPr>
          </w:p>
          <w:p w14:paraId="23924DC6" w14:textId="77777777" w:rsidR="002E15A6" w:rsidRDefault="002E15A6" w:rsidP="0013798B">
            <w:pPr>
              <w:pStyle w:val="TableParagraph"/>
              <w:rPr>
                <w:b/>
                <w:sz w:val="16"/>
              </w:rPr>
            </w:pPr>
          </w:p>
          <w:p w14:paraId="3EBE5B41" w14:textId="77777777" w:rsidR="002E15A6" w:rsidRDefault="002E15A6" w:rsidP="0013798B">
            <w:pPr>
              <w:pStyle w:val="TableParagraph"/>
              <w:rPr>
                <w:b/>
                <w:sz w:val="16"/>
              </w:rPr>
            </w:pPr>
          </w:p>
          <w:p w14:paraId="27BF9A8A" w14:textId="77777777" w:rsidR="002E15A6" w:rsidRDefault="002E15A6" w:rsidP="0013798B">
            <w:pPr>
              <w:pStyle w:val="TableParagraph"/>
              <w:rPr>
                <w:b/>
                <w:sz w:val="15"/>
              </w:rPr>
            </w:pPr>
          </w:p>
          <w:p w14:paraId="7C98765F" w14:textId="77777777" w:rsidR="002E15A6" w:rsidRDefault="002E15A6" w:rsidP="0013798B">
            <w:pPr>
              <w:pStyle w:val="TableParagraph"/>
              <w:spacing w:line="475" w:lineRule="auto"/>
              <w:ind w:left="145" w:right="385"/>
              <w:rPr>
                <w:sz w:val="14"/>
              </w:rPr>
            </w:pPr>
            <w:r>
              <w:rPr>
                <w:sz w:val="14"/>
              </w:rPr>
              <w:t>Hawthorne Effect Hard to Quantify Small Sample Unreliable</w:t>
            </w:r>
          </w:p>
        </w:tc>
      </w:tr>
      <w:tr w:rsidR="002E15A6" w14:paraId="32B91CEA" w14:textId="77777777" w:rsidTr="002E15A6">
        <w:trPr>
          <w:trHeight w:val="796"/>
        </w:trPr>
        <w:tc>
          <w:tcPr>
            <w:tcW w:w="1397" w:type="dxa"/>
            <w:gridSpan w:val="2"/>
          </w:tcPr>
          <w:p w14:paraId="6C2C4BC6" w14:textId="77777777" w:rsidR="002E15A6" w:rsidRDefault="002E15A6" w:rsidP="0013798B">
            <w:pPr>
              <w:pStyle w:val="TableParagraph"/>
              <w:spacing w:before="2"/>
              <w:rPr>
                <w:b/>
                <w:sz w:val="19"/>
              </w:rPr>
            </w:pPr>
          </w:p>
          <w:p w14:paraId="7A63DB78" w14:textId="77777777" w:rsidR="002E15A6" w:rsidRDefault="002E15A6" w:rsidP="0013798B">
            <w:pPr>
              <w:pStyle w:val="TableParagraph"/>
              <w:spacing w:line="237" w:lineRule="auto"/>
              <w:ind w:left="288" w:right="257" w:firstLine="182"/>
              <w:rPr>
                <w:b/>
                <w:sz w:val="14"/>
              </w:rPr>
            </w:pPr>
            <w:r>
              <w:rPr>
                <w:b/>
                <w:w w:val="95"/>
                <w:sz w:val="14"/>
              </w:rPr>
              <w:t xml:space="preserve">Covert </w:t>
            </w:r>
            <w:r>
              <w:rPr>
                <w:b/>
                <w:w w:val="85"/>
                <w:sz w:val="14"/>
              </w:rPr>
              <w:t>Observation</w:t>
            </w:r>
          </w:p>
        </w:tc>
        <w:tc>
          <w:tcPr>
            <w:tcW w:w="2963" w:type="dxa"/>
            <w:gridSpan w:val="2"/>
          </w:tcPr>
          <w:p w14:paraId="63E791FD" w14:textId="77777777" w:rsidR="002E15A6" w:rsidRDefault="002E15A6" w:rsidP="0013798B">
            <w:pPr>
              <w:pStyle w:val="TableParagraph"/>
              <w:spacing w:before="65" w:line="237" w:lineRule="auto"/>
              <w:ind w:left="144" w:right="273"/>
              <w:rPr>
                <w:sz w:val="14"/>
              </w:rPr>
            </w:pPr>
            <w:r>
              <w:rPr>
                <w:sz w:val="14"/>
              </w:rPr>
              <w:t>Where</w:t>
            </w:r>
            <w:r>
              <w:rPr>
                <w:spacing w:val="-21"/>
                <w:sz w:val="14"/>
              </w:rPr>
              <w:t xml:space="preserve"> </w:t>
            </w:r>
            <w:r>
              <w:rPr>
                <w:sz w:val="14"/>
              </w:rPr>
              <w:t>the</w:t>
            </w:r>
            <w:r>
              <w:rPr>
                <w:spacing w:val="-27"/>
                <w:sz w:val="14"/>
              </w:rPr>
              <w:t xml:space="preserve"> </w:t>
            </w:r>
            <w:r>
              <w:rPr>
                <w:sz w:val="14"/>
              </w:rPr>
              <w:t>researcher</w:t>
            </w:r>
            <w:r>
              <w:rPr>
                <w:spacing w:val="-27"/>
                <w:sz w:val="14"/>
              </w:rPr>
              <w:t xml:space="preserve"> </w:t>
            </w:r>
            <w:r>
              <w:rPr>
                <w:sz w:val="14"/>
              </w:rPr>
              <w:t>doesn’t</w:t>
            </w:r>
            <w:r>
              <w:rPr>
                <w:spacing w:val="-21"/>
                <w:sz w:val="14"/>
              </w:rPr>
              <w:t xml:space="preserve"> </w:t>
            </w:r>
            <w:r>
              <w:rPr>
                <w:sz w:val="14"/>
              </w:rPr>
              <w:t>tell</w:t>
            </w:r>
            <w:r>
              <w:rPr>
                <w:spacing w:val="-26"/>
                <w:sz w:val="14"/>
              </w:rPr>
              <w:t xml:space="preserve"> </w:t>
            </w:r>
            <w:r>
              <w:rPr>
                <w:sz w:val="14"/>
              </w:rPr>
              <w:t xml:space="preserve">the participants that they are being observed until after the study </w:t>
            </w:r>
            <w:r>
              <w:rPr>
                <w:spacing w:val="2"/>
                <w:sz w:val="14"/>
              </w:rPr>
              <w:t xml:space="preserve">is </w:t>
            </w:r>
            <w:r>
              <w:rPr>
                <w:sz w:val="14"/>
              </w:rPr>
              <w:t>complete.</w:t>
            </w:r>
          </w:p>
        </w:tc>
        <w:tc>
          <w:tcPr>
            <w:tcW w:w="1830" w:type="dxa"/>
            <w:gridSpan w:val="2"/>
            <w:vMerge/>
            <w:tcBorders>
              <w:top w:val="nil"/>
            </w:tcBorders>
          </w:tcPr>
          <w:p w14:paraId="45D87971" w14:textId="77777777" w:rsidR="002E15A6" w:rsidRDefault="002E15A6" w:rsidP="0013798B">
            <w:pPr>
              <w:rPr>
                <w:sz w:val="2"/>
                <w:szCs w:val="2"/>
              </w:rPr>
            </w:pPr>
          </w:p>
        </w:tc>
        <w:tc>
          <w:tcPr>
            <w:tcW w:w="1830" w:type="dxa"/>
            <w:gridSpan w:val="2"/>
            <w:vMerge/>
            <w:tcBorders>
              <w:top w:val="nil"/>
            </w:tcBorders>
          </w:tcPr>
          <w:p w14:paraId="1CB7B86C" w14:textId="77777777" w:rsidR="002E15A6" w:rsidRDefault="002E15A6" w:rsidP="0013798B">
            <w:pPr>
              <w:rPr>
                <w:sz w:val="2"/>
                <w:szCs w:val="2"/>
              </w:rPr>
            </w:pPr>
          </w:p>
        </w:tc>
        <w:tc>
          <w:tcPr>
            <w:tcW w:w="1830" w:type="dxa"/>
            <w:gridSpan w:val="2"/>
            <w:vMerge/>
            <w:tcBorders>
              <w:top w:val="nil"/>
            </w:tcBorders>
          </w:tcPr>
          <w:p w14:paraId="4F2ACEF1" w14:textId="77777777" w:rsidR="002E15A6" w:rsidRDefault="002E15A6" w:rsidP="0013798B">
            <w:pPr>
              <w:rPr>
                <w:sz w:val="2"/>
                <w:szCs w:val="2"/>
              </w:rPr>
            </w:pPr>
          </w:p>
        </w:tc>
        <w:tc>
          <w:tcPr>
            <w:tcW w:w="1830" w:type="dxa"/>
            <w:gridSpan w:val="2"/>
            <w:vMerge/>
            <w:tcBorders>
              <w:top w:val="nil"/>
            </w:tcBorders>
          </w:tcPr>
          <w:p w14:paraId="3851C6DF" w14:textId="77777777" w:rsidR="002E15A6" w:rsidRDefault="002E15A6" w:rsidP="0013798B">
            <w:pPr>
              <w:rPr>
                <w:sz w:val="2"/>
                <w:szCs w:val="2"/>
              </w:rPr>
            </w:pPr>
          </w:p>
        </w:tc>
        <w:tc>
          <w:tcPr>
            <w:tcW w:w="1830" w:type="dxa"/>
            <w:gridSpan w:val="2"/>
            <w:vMerge/>
            <w:tcBorders>
              <w:top w:val="nil"/>
            </w:tcBorders>
          </w:tcPr>
          <w:p w14:paraId="34473241" w14:textId="77777777" w:rsidR="002E15A6" w:rsidRDefault="002E15A6" w:rsidP="0013798B">
            <w:pPr>
              <w:rPr>
                <w:sz w:val="2"/>
                <w:szCs w:val="2"/>
              </w:rPr>
            </w:pPr>
          </w:p>
        </w:tc>
        <w:tc>
          <w:tcPr>
            <w:tcW w:w="1830" w:type="dxa"/>
            <w:gridSpan w:val="2"/>
            <w:vMerge/>
            <w:tcBorders>
              <w:top w:val="nil"/>
            </w:tcBorders>
          </w:tcPr>
          <w:p w14:paraId="2A5FA7E7" w14:textId="77777777" w:rsidR="002E15A6" w:rsidRDefault="002E15A6" w:rsidP="0013798B">
            <w:pPr>
              <w:rPr>
                <w:sz w:val="2"/>
                <w:szCs w:val="2"/>
              </w:rPr>
            </w:pPr>
          </w:p>
        </w:tc>
      </w:tr>
      <w:tr w:rsidR="002E15A6" w14:paraId="5B12C380" w14:textId="77777777" w:rsidTr="002E15A6">
        <w:trPr>
          <w:trHeight w:val="721"/>
        </w:trPr>
        <w:tc>
          <w:tcPr>
            <w:tcW w:w="1397" w:type="dxa"/>
            <w:gridSpan w:val="2"/>
          </w:tcPr>
          <w:p w14:paraId="0297083D" w14:textId="77777777" w:rsidR="002E15A6" w:rsidRDefault="002E15A6" w:rsidP="0013798B">
            <w:pPr>
              <w:pStyle w:val="TableParagraph"/>
              <w:spacing w:before="1"/>
              <w:rPr>
                <w:b/>
                <w:sz w:val="16"/>
              </w:rPr>
            </w:pPr>
          </w:p>
          <w:p w14:paraId="7723CDB8" w14:textId="77777777" w:rsidR="002E15A6" w:rsidRDefault="002E15A6" w:rsidP="0013798B">
            <w:pPr>
              <w:pStyle w:val="TableParagraph"/>
              <w:spacing w:before="1" w:line="237" w:lineRule="auto"/>
              <w:ind w:left="288" w:right="257" w:firstLine="48"/>
              <w:rPr>
                <w:b/>
                <w:sz w:val="14"/>
              </w:rPr>
            </w:pPr>
            <w:r>
              <w:rPr>
                <w:b/>
                <w:w w:val="85"/>
                <w:sz w:val="14"/>
              </w:rPr>
              <w:t>Participant Observation</w:t>
            </w:r>
          </w:p>
        </w:tc>
        <w:tc>
          <w:tcPr>
            <w:tcW w:w="2963" w:type="dxa"/>
            <w:gridSpan w:val="2"/>
          </w:tcPr>
          <w:p w14:paraId="33980994" w14:textId="77777777" w:rsidR="002E15A6" w:rsidRDefault="002E15A6" w:rsidP="0013798B">
            <w:pPr>
              <w:pStyle w:val="TableParagraph"/>
              <w:spacing w:before="112" w:line="237" w:lineRule="auto"/>
              <w:ind w:left="144" w:right="448"/>
              <w:rPr>
                <w:sz w:val="14"/>
              </w:rPr>
            </w:pPr>
            <w:r>
              <w:rPr>
                <w:sz w:val="14"/>
              </w:rPr>
              <w:t>Where the researcher becomes a member of the group they are researching.</w:t>
            </w:r>
          </w:p>
        </w:tc>
        <w:tc>
          <w:tcPr>
            <w:tcW w:w="1830" w:type="dxa"/>
            <w:gridSpan w:val="2"/>
            <w:vMerge/>
            <w:tcBorders>
              <w:top w:val="nil"/>
            </w:tcBorders>
          </w:tcPr>
          <w:p w14:paraId="6AB43560" w14:textId="77777777" w:rsidR="002E15A6" w:rsidRDefault="002E15A6" w:rsidP="0013798B">
            <w:pPr>
              <w:rPr>
                <w:sz w:val="2"/>
                <w:szCs w:val="2"/>
              </w:rPr>
            </w:pPr>
          </w:p>
        </w:tc>
        <w:tc>
          <w:tcPr>
            <w:tcW w:w="1830" w:type="dxa"/>
            <w:gridSpan w:val="2"/>
            <w:vMerge/>
            <w:tcBorders>
              <w:top w:val="nil"/>
            </w:tcBorders>
          </w:tcPr>
          <w:p w14:paraId="1E709013" w14:textId="77777777" w:rsidR="002E15A6" w:rsidRDefault="002E15A6" w:rsidP="0013798B">
            <w:pPr>
              <w:rPr>
                <w:sz w:val="2"/>
                <w:szCs w:val="2"/>
              </w:rPr>
            </w:pPr>
          </w:p>
        </w:tc>
        <w:tc>
          <w:tcPr>
            <w:tcW w:w="1830" w:type="dxa"/>
            <w:gridSpan w:val="2"/>
            <w:vMerge/>
            <w:tcBorders>
              <w:top w:val="nil"/>
            </w:tcBorders>
          </w:tcPr>
          <w:p w14:paraId="5F53E777" w14:textId="77777777" w:rsidR="002E15A6" w:rsidRDefault="002E15A6" w:rsidP="0013798B">
            <w:pPr>
              <w:rPr>
                <w:sz w:val="2"/>
                <w:szCs w:val="2"/>
              </w:rPr>
            </w:pPr>
          </w:p>
        </w:tc>
        <w:tc>
          <w:tcPr>
            <w:tcW w:w="1830" w:type="dxa"/>
            <w:gridSpan w:val="2"/>
            <w:vMerge/>
            <w:tcBorders>
              <w:top w:val="nil"/>
            </w:tcBorders>
          </w:tcPr>
          <w:p w14:paraId="30E3B3C5" w14:textId="77777777" w:rsidR="002E15A6" w:rsidRDefault="002E15A6" w:rsidP="0013798B">
            <w:pPr>
              <w:rPr>
                <w:sz w:val="2"/>
                <w:szCs w:val="2"/>
              </w:rPr>
            </w:pPr>
          </w:p>
        </w:tc>
        <w:tc>
          <w:tcPr>
            <w:tcW w:w="1830" w:type="dxa"/>
            <w:gridSpan w:val="2"/>
            <w:vMerge/>
            <w:tcBorders>
              <w:top w:val="nil"/>
            </w:tcBorders>
          </w:tcPr>
          <w:p w14:paraId="2A7469DB" w14:textId="77777777" w:rsidR="002E15A6" w:rsidRDefault="002E15A6" w:rsidP="0013798B">
            <w:pPr>
              <w:rPr>
                <w:sz w:val="2"/>
                <w:szCs w:val="2"/>
              </w:rPr>
            </w:pPr>
          </w:p>
        </w:tc>
        <w:tc>
          <w:tcPr>
            <w:tcW w:w="1830" w:type="dxa"/>
            <w:gridSpan w:val="2"/>
            <w:vMerge/>
            <w:tcBorders>
              <w:top w:val="nil"/>
            </w:tcBorders>
          </w:tcPr>
          <w:p w14:paraId="4F0DAF81" w14:textId="77777777" w:rsidR="002E15A6" w:rsidRDefault="002E15A6" w:rsidP="0013798B">
            <w:pPr>
              <w:rPr>
                <w:sz w:val="2"/>
                <w:szCs w:val="2"/>
              </w:rPr>
            </w:pPr>
          </w:p>
        </w:tc>
      </w:tr>
      <w:tr w:rsidR="002E15A6" w14:paraId="4EB89500" w14:textId="77777777" w:rsidTr="002E15A6">
        <w:trPr>
          <w:trHeight w:val="721"/>
        </w:trPr>
        <w:tc>
          <w:tcPr>
            <w:tcW w:w="1397" w:type="dxa"/>
            <w:gridSpan w:val="2"/>
          </w:tcPr>
          <w:p w14:paraId="79E2E4F5" w14:textId="77777777" w:rsidR="002E15A6" w:rsidRDefault="002E15A6" w:rsidP="0013798B">
            <w:pPr>
              <w:pStyle w:val="TableParagraph"/>
              <w:spacing w:before="112" w:line="237" w:lineRule="auto"/>
              <w:ind w:left="274" w:firstLine="259"/>
              <w:rPr>
                <w:b/>
                <w:sz w:val="14"/>
              </w:rPr>
            </w:pPr>
            <w:r>
              <w:rPr>
                <w:b/>
                <w:w w:val="95"/>
                <w:sz w:val="14"/>
              </w:rPr>
              <w:t xml:space="preserve">Non- </w:t>
            </w:r>
            <w:r>
              <w:rPr>
                <w:b/>
                <w:w w:val="80"/>
                <w:sz w:val="14"/>
              </w:rPr>
              <w:t xml:space="preserve">Participation </w:t>
            </w:r>
            <w:r>
              <w:rPr>
                <w:b/>
                <w:w w:val="85"/>
                <w:sz w:val="14"/>
              </w:rPr>
              <w:t>Observation</w:t>
            </w:r>
          </w:p>
        </w:tc>
        <w:tc>
          <w:tcPr>
            <w:tcW w:w="2963" w:type="dxa"/>
            <w:gridSpan w:val="2"/>
          </w:tcPr>
          <w:p w14:paraId="10767495" w14:textId="77777777" w:rsidR="002E15A6" w:rsidRDefault="002E15A6" w:rsidP="0013798B">
            <w:pPr>
              <w:pStyle w:val="TableParagraph"/>
              <w:spacing w:before="112" w:line="237" w:lineRule="auto"/>
              <w:ind w:left="144" w:right="220"/>
              <w:rPr>
                <w:sz w:val="14"/>
              </w:rPr>
            </w:pPr>
            <w:r>
              <w:rPr>
                <w:sz w:val="14"/>
              </w:rPr>
              <w:t>Where the researcher watches the group</w:t>
            </w:r>
            <w:r>
              <w:rPr>
                <w:spacing w:val="-24"/>
                <w:sz w:val="14"/>
              </w:rPr>
              <w:t xml:space="preserve"> </w:t>
            </w:r>
            <w:r>
              <w:rPr>
                <w:sz w:val="14"/>
              </w:rPr>
              <w:t>from</w:t>
            </w:r>
            <w:r>
              <w:rPr>
                <w:spacing w:val="-22"/>
                <w:sz w:val="14"/>
              </w:rPr>
              <w:t xml:space="preserve"> </w:t>
            </w:r>
            <w:r>
              <w:rPr>
                <w:sz w:val="14"/>
              </w:rPr>
              <w:t>the</w:t>
            </w:r>
            <w:r>
              <w:rPr>
                <w:spacing w:val="-25"/>
                <w:sz w:val="14"/>
              </w:rPr>
              <w:t xml:space="preserve"> </w:t>
            </w:r>
            <w:r>
              <w:rPr>
                <w:sz w:val="14"/>
              </w:rPr>
              <w:t>outside</w:t>
            </w:r>
            <w:r>
              <w:rPr>
                <w:spacing w:val="-27"/>
                <w:sz w:val="14"/>
              </w:rPr>
              <w:t xml:space="preserve"> </w:t>
            </w:r>
            <w:r>
              <w:rPr>
                <w:sz w:val="14"/>
              </w:rPr>
              <w:t>without</w:t>
            </w:r>
            <w:r>
              <w:rPr>
                <w:spacing w:val="-27"/>
                <w:sz w:val="14"/>
              </w:rPr>
              <w:t xml:space="preserve"> </w:t>
            </w:r>
            <w:r>
              <w:rPr>
                <w:sz w:val="14"/>
              </w:rPr>
              <w:t>taking part.</w:t>
            </w:r>
          </w:p>
        </w:tc>
        <w:tc>
          <w:tcPr>
            <w:tcW w:w="1830" w:type="dxa"/>
            <w:gridSpan w:val="2"/>
            <w:vMerge/>
            <w:tcBorders>
              <w:top w:val="nil"/>
            </w:tcBorders>
          </w:tcPr>
          <w:p w14:paraId="2B63290F" w14:textId="77777777" w:rsidR="002E15A6" w:rsidRDefault="002E15A6" w:rsidP="0013798B">
            <w:pPr>
              <w:rPr>
                <w:sz w:val="2"/>
                <w:szCs w:val="2"/>
              </w:rPr>
            </w:pPr>
          </w:p>
        </w:tc>
        <w:tc>
          <w:tcPr>
            <w:tcW w:w="1830" w:type="dxa"/>
            <w:gridSpan w:val="2"/>
            <w:vMerge/>
            <w:tcBorders>
              <w:top w:val="nil"/>
            </w:tcBorders>
          </w:tcPr>
          <w:p w14:paraId="162AEF61" w14:textId="77777777" w:rsidR="002E15A6" w:rsidRDefault="002E15A6" w:rsidP="0013798B">
            <w:pPr>
              <w:rPr>
                <w:sz w:val="2"/>
                <w:szCs w:val="2"/>
              </w:rPr>
            </w:pPr>
          </w:p>
        </w:tc>
        <w:tc>
          <w:tcPr>
            <w:tcW w:w="1830" w:type="dxa"/>
            <w:gridSpan w:val="2"/>
            <w:vMerge/>
            <w:tcBorders>
              <w:top w:val="nil"/>
            </w:tcBorders>
          </w:tcPr>
          <w:p w14:paraId="082E284B" w14:textId="77777777" w:rsidR="002E15A6" w:rsidRDefault="002E15A6" w:rsidP="0013798B">
            <w:pPr>
              <w:rPr>
                <w:sz w:val="2"/>
                <w:szCs w:val="2"/>
              </w:rPr>
            </w:pPr>
          </w:p>
        </w:tc>
        <w:tc>
          <w:tcPr>
            <w:tcW w:w="1830" w:type="dxa"/>
            <w:gridSpan w:val="2"/>
            <w:vMerge/>
            <w:tcBorders>
              <w:top w:val="nil"/>
            </w:tcBorders>
          </w:tcPr>
          <w:p w14:paraId="6DCC86BB" w14:textId="77777777" w:rsidR="002E15A6" w:rsidRDefault="002E15A6" w:rsidP="0013798B">
            <w:pPr>
              <w:rPr>
                <w:sz w:val="2"/>
                <w:szCs w:val="2"/>
              </w:rPr>
            </w:pPr>
          </w:p>
        </w:tc>
        <w:tc>
          <w:tcPr>
            <w:tcW w:w="1830" w:type="dxa"/>
            <w:gridSpan w:val="2"/>
            <w:vMerge/>
            <w:tcBorders>
              <w:top w:val="nil"/>
            </w:tcBorders>
          </w:tcPr>
          <w:p w14:paraId="5A59AAB2" w14:textId="77777777" w:rsidR="002E15A6" w:rsidRDefault="002E15A6" w:rsidP="0013798B">
            <w:pPr>
              <w:rPr>
                <w:sz w:val="2"/>
                <w:szCs w:val="2"/>
              </w:rPr>
            </w:pPr>
          </w:p>
        </w:tc>
        <w:tc>
          <w:tcPr>
            <w:tcW w:w="1830" w:type="dxa"/>
            <w:gridSpan w:val="2"/>
            <w:vMerge/>
            <w:tcBorders>
              <w:top w:val="nil"/>
            </w:tcBorders>
          </w:tcPr>
          <w:p w14:paraId="3CF644C2" w14:textId="77777777" w:rsidR="002E15A6" w:rsidRDefault="002E15A6" w:rsidP="0013798B">
            <w:pPr>
              <w:rPr>
                <w:sz w:val="2"/>
                <w:szCs w:val="2"/>
              </w:rPr>
            </w:pPr>
          </w:p>
        </w:tc>
      </w:tr>
      <w:tr w:rsidR="002E15A6" w14:paraId="62909B21" w14:textId="77777777" w:rsidTr="002E15A6">
        <w:trPr>
          <w:trHeight w:val="796"/>
        </w:trPr>
        <w:tc>
          <w:tcPr>
            <w:tcW w:w="1397" w:type="dxa"/>
            <w:gridSpan w:val="2"/>
          </w:tcPr>
          <w:p w14:paraId="1A3908A1" w14:textId="77777777" w:rsidR="002E15A6" w:rsidRDefault="002E15A6" w:rsidP="0013798B">
            <w:pPr>
              <w:pStyle w:val="TableParagraph"/>
              <w:spacing w:before="3"/>
              <w:rPr>
                <w:b/>
                <w:sz w:val="19"/>
              </w:rPr>
            </w:pPr>
          </w:p>
          <w:p w14:paraId="190CC3FC" w14:textId="77777777" w:rsidR="002E15A6" w:rsidRDefault="002E15A6" w:rsidP="0013798B">
            <w:pPr>
              <w:pStyle w:val="TableParagraph"/>
              <w:spacing w:line="237" w:lineRule="auto"/>
              <w:ind w:left="576" w:hanging="360"/>
              <w:rPr>
                <w:b/>
                <w:sz w:val="14"/>
              </w:rPr>
            </w:pPr>
            <w:r>
              <w:rPr>
                <w:b/>
                <w:w w:val="85"/>
                <w:sz w:val="14"/>
              </w:rPr>
              <w:t xml:space="preserve">Experiments - </w:t>
            </w:r>
            <w:r>
              <w:rPr>
                <w:b/>
                <w:w w:val="95"/>
                <w:sz w:val="14"/>
              </w:rPr>
              <w:t>Lab</w:t>
            </w:r>
          </w:p>
        </w:tc>
        <w:tc>
          <w:tcPr>
            <w:tcW w:w="2963" w:type="dxa"/>
            <w:gridSpan w:val="2"/>
          </w:tcPr>
          <w:p w14:paraId="19C75691" w14:textId="77777777" w:rsidR="002E15A6" w:rsidRDefault="002E15A6" w:rsidP="0013798B">
            <w:pPr>
              <w:pStyle w:val="TableParagraph"/>
              <w:spacing w:before="66" w:line="237" w:lineRule="auto"/>
              <w:ind w:left="144" w:right="481"/>
              <w:rPr>
                <w:sz w:val="14"/>
              </w:rPr>
            </w:pPr>
            <w:r>
              <w:rPr>
                <w:sz w:val="14"/>
              </w:rPr>
              <w:t>A</w:t>
            </w:r>
            <w:r>
              <w:rPr>
                <w:spacing w:val="-12"/>
                <w:sz w:val="14"/>
              </w:rPr>
              <w:t xml:space="preserve"> </w:t>
            </w:r>
            <w:r>
              <w:rPr>
                <w:sz w:val="14"/>
              </w:rPr>
              <w:t>study</w:t>
            </w:r>
            <w:r>
              <w:rPr>
                <w:spacing w:val="-12"/>
                <w:sz w:val="14"/>
              </w:rPr>
              <w:t xml:space="preserve"> </w:t>
            </w:r>
            <w:r>
              <w:rPr>
                <w:sz w:val="14"/>
              </w:rPr>
              <w:t>that</w:t>
            </w:r>
            <w:r>
              <w:rPr>
                <w:spacing w:val="-17"/>
                <w:sz w:val="14"/>
              </w:rPr>
              <w:t xml:space="preserve"> </w:t>
            </w:r>
            <w:r>
              <w:rPr>
                <w:sz w:val="14"/>
              </w:rPr>
              <w:t>takes</w:t>
            </w:r>
            <w:r>
              <w:rPr>
                <w:spacing w:val="-14"/>
                <w:sz w:val="14"/>
              </w:rPr>
              <w:t xml:space="preserve"> </w:t>
            </w:r>
            <w:r>
              <w:rPr>
                <w:sz w:val="14"/>
              </w:rPr>
              <w:t>place</w:t>
            </w:r>
            <w:r>
              <w:rPr>
                <w:spacing w:val="-19"/>
                <w:sz w:val="14"/>
              </w:rPr>
              <w:t xml:space="preserve"> </w:t>
            </w:r>
            <w:r>
              <w:rPr>
                <w:spacing w:val="2"/>
                <w:sz w:val="14"/>
              </w:rPr>
              <w:t>in</w:t>
            </w:r>
            <w:r>
              <w:rPr>
                <w:spacing w:val="-17"/>
                <w:sz w:val="14"/>
              </w:rPr>
              <w:t xml:space="preserve"> </w:t>
            </w:r>
            <w:r>
              <w:rPr>
                <w:sz w:val="14"/>
              </w:rPr>
              <w:t>a</w:t>
            </w:r>
            <w:r>
              <w:rPr>
                <w:spacing w:val="-13"/>
                <w:sz w:val="14"/>
              </w:rPr>
              <w:t xml:space="preserve"> </w:t>
            </w:r>
            <w:r>
              <w:rPr>
                <w:sz w:val="14"/>
              </w:rPr>
              <w:t xml:space="preserve">label where the researcher </w:t>
            </w:r>
            <w:r>
              <w:rPr>
                <w:spacing w:val="2"/>
                <w:sz w:val="14"/>
              </w:rPr>
              <w:t xml:space="preserve">is </w:t>
            </w:r>
            <w:r>
              <w:rPr>
                <w:sz w:val="14"/>
              </w:rPr>
              <w:t>able to manipulate and control all the variables.</w:t>
            </w:r>
          </w:p>
        </w:tc>
        <w:tc>
          <w:tcPr>
            <w:tcW w:w="1830" w:type="dxa"/>
            <w:gridSpan w:val="2"/>
            <w:vMerge w:val="restart"/>
          </w:tcPr>
          <w:p w14:paraId="0F50BF1D" w14:textId="77777777" w:rsidR="002E15A6" w:rsidRDefault="002E15A6" w:rsidP="0013798B">
            <w:pPr>
              <w:pStyle w:val="TableParagraph"/>
              <w:rPr>
                <w:b/>
                <w:sz w:val="16"/>
              </w:rPr>
            </w:pPr>
          </w:p>
          <w:p w14:paraId="27C0651F" w14:textId="77777777" w:rsidR="002E15A6" w:rsidRDefault="002E15A6" w:rsidP="0013798B">
            <w:pPr>
              <w:pStyle w:val="TableParagraph"/>
              <w:rPr>
                <w:b/>
                <w:sz w:val="16"/>
              </w:rPr>
            </w:pPr>
          </w:p>
          <w:p w14:paraId="1AF428D6" w14:textId="77777777" w:rsidR="002E15A6" w:rsidRDefault="002E15A6" w:rsidP="0013798B">
            <w:pPr>
              <w:pStyle w:val="TableParagraph"/>
              <w:spacing w:before="9"/>
              <w:rPr>
                <w:b/>
                <w:sz w:val="17"/>
              </w:rPr>
            </w:pPr>
          </w:p>
          <w:p w14:paraId="23CF53AA" w14:textId="77777777" w:rsidR="002E15A6" w:rsidRDefault="002E15A6" w:rsidP="0013798B">
            <w:pPr>
              <w:pStyle w:val="TableParagraph"/>
              <w:spacing w:line="237" w:lineRule="auto"/>
              <w:ind w:left="145" w:right="385"/>
              <w:rPr>
                <w:sz w:val="14"/>
              </w:rPr>
            </w:pPr>
            <w:r>
              <w:rPr>
                <w:sz w:val="14"/>
              </w:rPr>
              <w:t>Variables are controlled.</w:t>
            </w:r>
          </w:p>
        </w:tc>
        <w:tc>
          <w:tcPr>
            <w:tcW w:w="1830" w:type="dxa"/>
            <w:gridSpan w:val="2"/>
            <w:vMerge w:val="restart"/>
          </w:tcPr>
          <w:p w14:paraId="63C963E4" w14:textId="77777777" w:rsidR="002E15A6" w:rsidRDefault="002E15A6" w:rsidP="0013798B">
            <w:pPr>
              <w:pStyle w:val="TableParagraph"/>
              <w:rPr>
                <w:b/>
                <w:sz w:val="16"/>
              </w:rPr>
            </w:pPr>
          </w:p>
          <w:p w14:paraId="400A1871" w14:textId="77777777" w:rsidR="002E15A6" w:rsidRDefault="002E15A6" w:rsidP="0013798B">
            <w:pPr>
              <w:pStyle w:val="TableParagraph"/>
              <w:spacing w:before="11"/>
              <w:rPr>
                <w:b/>
                <w:sz w:val="12"/>
              </w:rPr>
            </w:pPr>
          </w:p>
          <w:p w14:paraId="5E586F21" w14:textId="77777777" w:rsidR="002E15A6" w:rsidRDefault="002E15A6" w:rsidP="0013798B">
            <w:pPr>
              <w:pStyle w:val="TableParagraph"/>
              <w:spacing w:line="472" w:lineRule="auto"/>
              <w:ind w:left="144" w:right="1335"/>
              <w:rPr>
                <w:sz w:val="14"/>
              </w:rPr>
            </w:pPr>
            <w:r>
              <w:rPr>
                <w:w w:val="90"/>
                <w:sz w:val="14"/>
              </w:rPr>
              <w:t xml:space="preserve">Time </w:t>
            </w:r>
            <w:r>
              <w:rPr>
                <w:sz w:val="14"/>
              </w:rPr>
              <w:t>Cost</w:t>
            </w:r>
          </w:p>
        </w:tc>
        <w:tc>
          <w:tcPr>
            <w:tcW w:w="1830" w:type="dxa"/>
            <w:gridSpan w:val="2"/>
            <w:vMerge w:val="restart"/>
          </w:tcPr>
          <w:p w14:paraId="01AC3B28" w14:textId="77777777" w:rsidR="002E15A6" w:rsidRDefault="002E15A6" w:rsidP="0013798B">
            <w:pPr>
              <w:pStyle w:val="TableParagraph"/>
              <w:rPr>
                <w:b/>
                <w:sz w:val="16"/>
              </w:rPr>
            </w:pPr>
          </w:p>
          <w:p w14:paraId="47660BCD" w14:textId="77777777" w:rsidR="002E15A6" w:rsidRDefault="002E15A6" w:rsidP="0013798B">
            <w:pPr>
              <w:pStyle w:val="TableParagraph"/>
              <w:rPr>
                <w:b/>
                <w:sz w:val="16"/>
              </w:rPr>
            </w:pPr>
          </w:p>
          <w:p w14:paraId="30DFA000" w14:textId="77777777" w:rsidR="002E15A6" w:rsidRDefault="002E15A6" w:rsidP="0013798B">
            <w:pPr>
              <w:pStyle w:val="TableParagraph"/>
              <w:spacing w:before="7"/>
              <w:rPr>
                <w:b/>
                <w:sz w:val="17"/>
              </w:rPr>
            </w:pPr>
          </w:p>
          <w:p w14:paraId="0E09F965" w14:textId="77777777" w:rsidR="002E15A6" w:rsidRDefault="002E15A6" w:rsidP="0013798B">
            <w:pPr>
              <w:pStyle w:val="TableParagraph"/>
              <w:spacing w:before="1" w:line="169" w:lineRule="exact"/>
              <w:ind w:left="145"/>
              <w:rPr>
                <w:sz w:val="14"/>
              </w:rPr>
            </w:pPr>
            <w:r>
              <w:rPr>
                <w:sz w:val="14"/>
              </w:rPr>
              <w:t>Harm to participants –</w:t>
            </w:r>
          </w:p>
          <w:p w14:paraId="2FB13F8E" w14:textId="77777777" w:rsidR="002E15A6" w:rsidRDefault="002E15A6" w:rsidP="0013798B">
            <w:pPr>
              <w:pStyle w:val="TableParagraph"/>
              <w:spacing w:line="169" w:lineRule="exact"/>
              <w:ind w:left="145"/>
              <w:rPr>
                <w:sz w:val="14"/>
              </w:rPr>
            </w:pPr>
            <w:r>
              <w:rPr>
                <w:w w:val="90"/>
                <w:sz w:val="14"/>
              </w:rPr>
              <w:t>Stress</w:t>
            </w:r>
          </w:p>
        </w:tc>
        <w:tc>
          <w:tcPr>
            <w:tcW w:w="1830" w:type="dxa"/>
            <w:gridSpan w:val="2"/>
            <w:vMerge w:val="restart"/>
          </w:tcPr>
          <w:p w14:paraId="3DDFF657" w14:textId="77777777" w:rsidR="002E15A6" w:rsidRDefault="002E15A6" w:rsidP="0013798B">
            <w:pPr>
              <w:pStyle w:val="TableParagraph"/>
              <w:rPr>
                <w:b/>
                <w:sz w:val="16"/>
              </w:rPr>
            </w:pPr>
          </w:p>
          <w:p w14:paraId="53FA3395" w14:textId="77777777" w:rsidR="002E15A6" w:rsidRDefault="002E15A6" w:rsidP="0013798B">
            <w:pPr>
              <w:pStyle w:val="TableParagraph"/>
              <w:rPr>
                <w:b/>
                <w:sz w:val="16"/>
              </w:rPr>
            </w:pPr>
          </w:p>
          <w:p w14:paraId="4099BC03" w14:textId="77777777" w:rsidR="002E15A6" w:rsidRDefault="002E15A6" w:rsidP="0013798B">
            <w:pPr>
              <w:pStyle w:val="TableParagraph"/>
              <w:spacing w:before="132" w:line="237" w:lineRule="auto"/>
              <w:ind w:left="145"/>
              <w:rPr>
                <w:sz w:val="14"/>
              </w:rPr>
            </w:pPr>
            <w:r>
              <w:rPr>
                <w:sz w:val="14"/>
              </w:rPr>
              <w:t>Deception in order to deal with researcher effects</w:t>
            </w:r>
          </w:p>
        </w:tc>
        <w:tc>
          <w:tcPr>
            <w:tcW w:w="1830" w:type="dxa"/>
            <w:gridSpan w:val="2"/>
            <w:vMerge w:val="restart"/>
          </w:tcPr>
          <w:p w14:paraId="64CE939B" w14:textId="77777777" w:rsidR="002E15A6" w:rsidRDefault="002E15A6" w:rsidP="0013798B">
            <w:pPr>
              <w:pStyle w:val="TableParagraph"/>
              <w:rPr>
                <w:b/>
                <w:sz w:val="16"/>
              </w:rPr>
            </w:pPr>
          </w:p>
          <w:p w14:paraId="64019D50" w14:textId="77777777" w:rsidR="002E15A6" w:rsidRDefault="002E15A6" w:rsidP="0013798B">
            <w:pPr>
              <w:pStyle w:val="TableParagraph"/>
              <w:spacing w:before="10"/>
              <w:rPr>
                <w:b/>
                <w:sz w:val="19"/>
              </w:rPr>
            </w:pPr>
          </w:p>
          <w:p w14:paraId="2CFCF781" w14:textId="77777777" w:rsidR="002E15A6" w:rsidRDefault="002E15A6" w:rsidP="0013798B">
            <w:pPr>
              <w:pStyle w:val="TableParagraph"/>
              <w:ind w:left="145"/>
              <w:rPr>
                <w:sz w:val="14"/>
              </w:rPr>
            </w:pPr>
            <w:r>
              <w:rPr>
                <w:sz w:val="14"/>
              </w:rPr>
              <w:t>Highly reliable</w:t>
            </w:r>
          </w:p>
          <w:p w14:paraId="7FAFE9D9" w14:textId="77777777" w:rsidR="002E15A6" w:rsidRDefault="002E15A6" w:rsidP="0013798B">
            <w:pPr>
              <w:pStyle w:val="TableParagraph"/>
              <w:spacing w:before="9"/>
              <w:rPr>
                <w:b/>
                <w:sz w:val="13"/>
              </w:rPr>
            </w:pPr>
          </w:p>
          <w:p w14:paraId="1AAB2FCE" w14:textId="77777777" w:rsidR="002E15A6" w:rsidRDefault="002E15A6" w:rsidP="0013798B">
            <w:pPr>
              <w:pStyle w:val="TableParagraph"/>
              <w:spacing w:line="237" w:lineRule="auto"/>
              <w:ind w:left="145"/>
              <w:rPr>
                <w:sz w:val="14"/>
              </w:rPr>
            </w:pPr>
            <w:r>
              <w:rPr>
                <w:w w:val="105"/>
                <w:sz w:val="14"/>
              </w:rPr>
              <w:t>Causation can be determined</w:t>
            </w:r>
          </w:p>
        </w:tc>
        <w:tc>
          <w:tcPr>
            <w:tcW w:w="1830" w:type="dxa"/>
            <w:gridSpan w:val="2"/>
            <w:vMerge w:val="restart"/>
          </w:tcPr>
          <w:p w14:paraId="3455C2FC" w14:textId="77777777" w:rsidR="002E15A6" w:rsidRDefault="002E15A6" w:rsidP="0013798B">
            <w:pPr>
              <w:pStyle w:val="TableParagraph"/>
              <w:spacing w:before="1"/>
              <w:rPr>
                <w:b/>
              </w:rPr>
            </w:pPr>
          </w:p>
          <w:p w14:paraId="59260C85" w14:textId="77777777" w:rsidR="002E15A6" w:rsidRDefault="002E15A6" w:rsidP="0013798B">
            <w:pPr>
              <w:pStyle w:val="TableParagraph"/>
              <w:spacing w:line="237" w:lineRule="auto"/>
              <w:ind w:left="145" w:right="262"/>
              <w:rPr>
                <w:sz w:val="14"/>
              </w:rPr>
            </w:pPr>
            <w:r>
              <w:rPr>
                <w:sz w:val="14"/>
              </w:rPr>
              <w:t>Validity</w:t>
            </w:r>
            <w:r>
              <w:rPr>
                <w:spacing w:val="-36"/>
                <w:sz w:val="14"/>
              </w:rPr>
              <w:t xml:space="preserve"> </w:t>
            </w:r>
            <w:r>
              <w:rPr>
                <w:sz w:val="14"/>
              </w:rPr>
              <w:t>–</w:t>
            </w:r>
            <w:r>
              <w:rPr>
                <w:spacing w:val="-29"/>
                <w:sz w:val="14"/>
              </w:rPr>
              <w:t xml:space="preserve"> </w:t>
            </w:r>
            <w:r>
              <w:rPr>
                <w:sz w:val="14"/>
              </w:rPr>
              <w:t>not</w:t>
            </w:r>
            <w:r>
              <w:rPr>
                <w:spacing w:val="-30"/>
                <w:sz w:val="14"/>
              </w:rPr>
              <w:t xml:space="preserve"> </w:t>
            </w:r>
            <w:r>
              <w:rPr>
                <w:sz w:val="14"/>
              </w:rPr>
              <w:t>normal setting</w:t>
            </w:r>
          </w:p>
          <w:p w14:paraId="23BB3564" w14:textId="77777777" w:rsidR="002E15A6" w:rsidRDefault="002E15A6" w:rsidP="0013798B">
            <w:pPr>
              <w:pStyle w:val="TableParagraph"/>
              <w:spacing w:before="8"/>
              <w:rPr>
                <w:b/>
                <w:sz w:val="13"/>
              </w:rPr>
            </w:pPr>
          </w:p>
          <w:p w14:paraId="5FFC0675" w14:textId="77777777" w:rsidR="002E15A6" w:rsidRDefault="002E15A6" w:rsidP="0013798B">
            <w:pPr>
              <w:pStyle w:val="TableParagraph"/>
              <w:spacing w:line="475" w:lineRule="auto"/>
              <w:ind w:left="145" w:right="404"/>
              <w:rPr>
                <w:sz w:val="14"/>
              </w:rPr>
            </w:pPr>
            <w:r>
              <w:rPr>
                <w:w w:val="95"/>
                <w:sz w:val="14"/>
              </w:rPr>
              <w:t xml:space="preserve">Researcher Effects </w:t>
            </w:r>
            <w:r>
              <w:rPr>
                <w:sz w:val="14"/>
              </w:rPr>
              <w:t>Small Sample</w:t>
            </w:r>
          </w:p>
        </w:tc>
      </w:tr>
      <w:tr w:rsidR="002E15A6" w14:paraId="314FD2F0" w14:textId="77777777" w:rsidTr="002E15A6">
        <w:trPr>
          <w:trHeight w:val="721"/>
        </w:trPr>
        <w:tc>
          <w:tcPr>
            <w:tcW w:w="1397" w:type="dxa"/>
            <w:gridSpan w:val="2"/>
          </w:tcPr>
          <w:p w14:paraId="609C3F04" w14:textId="77777777" w:rsidR="002E15A6" w:rsidRDefault="002E15A6" w:rsidP="0013798B">
            <w:pPr>
              <w:pStyle w:val="TableParagraph"/>
              <w:spacing w:before="1"/>
              <w:rPr>
                <w:b/>
                <w:sz w:val="16"/>
              </w:rPr>
            </w:pPr>
          </w:p>
          <w:p w14:paraId="652A6A39" w14:textId="77777777" w:rsidR="002E15A6" w:rsidRDefault="002E15A6" w:rsidP="0013798B">
            <w:pPr>
              <w:pStyle w:val="TableParagraph"/>
              <w:spacing w:line="169" w:lineRule="exact"/>
              <w:ind w:left="150" w:right="131"/>
              <w:jc w:val="center"/>
              <w:rPr>
                <w:b/>
                <w:sz w:val="14"/>
              </w:rPr>
            </w:pPr>
            <w:r>
              <w:rPr>
                <w:b/>
                <w:w w:val="90"/>
                <w:sz w:val="14"/>
              </w:rPr>
              <w:t>Experiments –</w:t>
            </w:r>
          </w:p>
          <w:p w14:paraId="2739EA85" w14:textId="77777777" w:rsidR="002E15A6" w:rsidRDefault="002E15A6" w:rsidP="0013798B">
            <w:pPr>
              <w:pStyle w:val="TableParagraph"/>
              <w:spacing w:line="169" w:lineRule="exact"/>
              <w:ind w:left="150" w:right="134"/>
              <w:jc w:val="center"/>
              <w:rPr>
                <w:b/>
                <w:sz w:val="14"/>
              </w:rPr>
            </w:pPr>
            <w:r>
              <w:rPr>
                <w:b/>
                <w:w w:val="90"/>
                <w:sz w:val="14"/>
              </w:rPr>
              <w:t>Field</w:t>
            </w:r>
          </w:p>
        </w:tc>
        <w:tc>
          <w:tcPr>
            <w:tcW w:w="2963" w:type="dxa"/>
            <w:gridSpan w:val="2"/>
          </w:tcPr>
          <w:p w14:paraId="73E6B3AD" w14:textId="77777777" w:rsidR="002E15A6" w:rsidRDefault="002E15A6" w:rsidP="0013798B">
            <w:pPr>
              <w:pStyle w:val="TableParagraph"/>
              <w:spacing w:before="113" w:line="237" w:lineRule="auto"/>
              <w:ind w:left="144" w:right="131"/>
              <w:rPr>
                <w:sz w:val="14"/>
              </w:rPr>
            </w:pPr>
            <w:r>
              <w:rPr>
                <w:b/>
                <w:w w:val="95"/>
                <w:sz w:val="14"/>
              </w:rPr>
              <w:t>Field</w:t>
            </w:r>
            <w:r>
              <w:rPr>
                <w:b/>
                <w:spacing w:val="-30"/>
                <w:w w:val="95"/>
                <w:sz w:val="14"/>
              </w:rPr>
              <w:t xml:space="preserve"> </w:t>
            </w:r>
            <w:r>
              <w:rPr>
                <w:b/>
                <w:w w:val="95"/>
                <w:sz w:val="14"/>
              </w:rPr>
              <w:t>Experiments</w:t>
            </w:r>
            <w:r>
              <w:rPr>
                <w:b/>
                <w:spacing w:val="-25"/>
                <w:w w:val="95"/>
                <w:sz w:val="14"/>
              </w:rPr>
              <w:t xml:space="preserve"> </w:t>
            </w:r>
            <w:r>
              <w:rPr>
                <w:w w:val="95"/>
                <w:sz w:val="14"/>
              </w:rPr>
              <w:t>take</w:t>
            </w:r>
            <w:r>
              <w:rPr>
                <w:spacing w:val="-33"/>
                <w:w w:val="95"/>
                <w:sz w:val="14"/>
              </w:rPr>
              <w:t xml:space="preserve"> </w:t>
            </w:r>
            <w:r>
              <w:rPr>
                <w:w w:val="95"/>
                <w:sz w:val="14"/>
              </w:rPr>
              <w:t>place</w:t>
            </w:r>
            <w:r>
              <w:rPr>
                <w:spacing w:val="-33"/>
                <w:w w:val="95"/>
                <w:sz w:val="14"/>
              </w:rPr>
              <w:t xml:space="preserve"> </w:t>
            </w:r>
            <w:r>
              <w:rPr>
                <w:spacing w:val="2"/>
                <w:w w:val="95"/>
                <w:sz w:val="14"/>
              </w:rPr>
              <w:t>in</w:t>
            </w:r>
            <w:r>
              <w:rPr>
                <w:spacing w:val="-32"/>
                <w:w w:val="95"/>
                <w:sz w:val="14"/>
              </w:rPr>
              <w:t xml:space="preserve"> </w:t>
            </w:r>
            <w:r>
              <w:rPr>
                <w:w w:val="95"/>
                <w:sz w:val="14"/>
              </w:rPr>
              <w:t xml:space="preserve">real-life </w:t>
            </w:r>
            <w:r>
              <w:rPr>
                <w:sz w:val="14"/>
              </w:rPr>
              <w:t>settings</w:t>
            </w:r>
            <w:r>
              <w:rPr>
                <w:spacing w:val="-29"/>
                <w:sz w:val="14"/>
              </w:rPr>
              <w:t xml:space="preserve"> </w:t>
            </w:r>
            <w:r>
              <w:rPr>
                <w:sz w:val="14"/>
              </w:rPr>
              <w:t>such</w:t>
            </w:r>
            <w:r>
              <w:rPr>
                <w:spacing w:val="-25"/>
                <w:sz w:val="14"/>
              </w:rPr>
              <w:t xml:space="preserve"> </w:t>
            </w:r>
            <w:r>
              <w:rPr>
                <w:sz w:val="14"/>
              </w:rPr>
              <w:t>as</w:t>
            </w:r>
            <w:r>
              <w:rPr>
                <w:spacing w:val="-23"/>
                <w:sz w:val="14"/>
              </w:rPr>
              <w:t xml:space="preserve"> </w:t>
            </w:r>
            <w:r>
              <w:rPr>
                <w:sz w:val="14"/>
              </w:rPr>
              <w:t>a</w:t>
            </w:r>
            <w:r>
              <w:rPr>
                <w:spacing w:val="-25"/>
                <w:sz w:val="14"/>
              </w:rPr>
              <w:t xml:space="preserve"> </w:t>
            </w:r>
            <w:r>
              <w:rPr>
                <w:sz w:val="14"/>
              </w:rPr>
              <w:t>classroom,</w:t>
            </w:r>
            <w:r>
              <w:rPr>
                <w:spacing w:val="-22"/>
                <w:sz w:val="14"/>
              </w:rPr>
              <w:t xml:space="preserve"> </w:t>
            </w:r>
            <w:r>
              <w:rPr>
                <w:sz w:val="14"/>
              </w:rPr>
              <w:t>the</w:t>
            </w:r>
            <w:r>
              <w:rPr>
                <w:spacing w:val="-28"/>
                <w:sz w:val="14"/>
              </w:rPr>
              <w:t xml:space="preserve"> </w:t>
            </w:r>
            <w:proofErr w:type="gramStart"/>
            <w:r>
              <w:rPr>
                <w:sz w:val="14"/>
              </w:rPr>
              <w:t>work place</w:t>
            </w:r>
            <w:proofErr w:type="gramEnd"/>
            <w:r>
              <w:rPr>
                <w:spacing w:val="-18"/>
                <w:sz w:val="14"/>
              </w:rPr>
              <w:t xml:space="preserve"> </w:t>
            </w:r>
            <w:r>
              <w:rPr>
                <w:sz w:val="14"/>
              </w:rPr>
              <w:t>or</w:t>
            </w:r>
            <w:r>
              <w:rPr>
                <w:spacing w:val="-6"/>
                <w:sz w:val="14"/>
              </w:rPr>
              <w:t xml:space="preserve"> </w:t>
            </w:r>
            <w:r>
              <w:rPr>
                <w:sz w:val="14"/>
              </w:rPr>
              <w:t>even</w:t>
            </w:r>
            <w:r>
              <w:rPr>
                <w:spacing w:val="-20"/>
                <w:sz w:val="14"/>
              </w:rPr>
              <w:t xml:space="preserve"> </w:t>
            </w:r>
            <w:r>
              <w:rPr>
                <w:sz w:val="14"/>
              </w:rPr>
              <w:t>the</w:t>
            </w:r>
            <w:r>
              <w:rPr>
                <w:spacing w:val="-13"/>
                <w:sz w:val="14"/>
              </w:rPr>
              <w:t xml:space="preserve"> </w:t>
            </w:r>
            <w:r>
              <w:rPr>
                <w:sz w:val="14"/>
              </w:rPr>
              <w:t>high</w:t>
            </w:r>
            <w:r>
              <w:rPr>
                <w:spacing w:val="-20"/>
                <w:sz w:val="14"/>
              </w:rPr>
              <w:t xml:space="preserve"> </w:t>
            </w:r>
            <w:r>
              <w:rPr>
                <w:sz w:val="14"/>
              </w:rPr>
              <w:t>street.</w:t>
            </w:r>
          </w:p>
        </w:tc>
        <w:tc>
          <w:tcPr>
            <w:tcW w:w="1830" w:type="dxa"/>
            <w:gridSpan w:val="2"/>
            <w:vMerge/>
            <w:tcBorders>
              <w:top w:val="nil"/>
            </w:tcBorders>
          </w:tcPr>
          <w:p w14:paraId="7487D8FF" w14:textId="77777777" w:rsidR="002E15A6" w:rsidRDefault="002E15A6" w:rsidP="0013798B">
            <w:pPr>
              <w:rPr>
                <w:sz w:val="2"/>
                <w:szCs w:val="2"/>
              </w:rPr>
            </w:pPr>
          </w:p>
        </w:tc>
        <w:tc>
          <w:tcPr>
            <w:tcW w:w="1830" w:type="dxa"/>
            <w:gridSpan w:val="2"/>
            <w:vMerge/>
            <w:tcBorders>
              <w:top w:val="nil"/>
            </w:tcBorders>
          </w:tcPr>
          <w:p w14:paraId="1A9CB73C" w14:textId="77777777" w:rsidR="002E15A6" w:rsidRDefault="002E15A6" w:rsidP="0013798B">
            <w:pPr>
              <w:rPr>
                <w:sz w:val="2"/>
                <w:szCs w:val="2"/>
              </w:rPr>
            </w:pPr>
          </w:p>
        </w:tc>
        <w:tc>
          <w:tcPr>
            <w:tcW w:w="1830" w:type="dxa"/>
            <w:gridSpan w:val="2"/>
            <w:vMerge/>
            <w:tcBorders>
              <w:top w:val="nil"/>
            </w:tcBorders>
          </w:tcPr>
          <w:p w14:paraId="092E315F" w14:textId="77777777" w:rsidR="002E15A6" w:rsidRDefault="002E15A6" w:rsidP="0013798B">
            <w:pPr>
              <w:rPr>
                <w:sz w:val="2"/>
                <w:szCs w:val="2"/>
              </w:rPr>
            </w:pPr>
          </w:p>
        </w:tc>
        <w:tc>
          <w:tcPr>
            <w:tcW w:w="1830" w:type="dxa"/>
            <w:gridSpan w:val="2"/>
            <w:vMerge/>
            <w:tcBorders>
              <w:top w:val="nil"/>
            </w:tcBorders>
          </w:tcPr>
          <w:p w14:paraId="4C28C24F" w14:textId="77777777" w:rsidR="002E15A6" w:rsidRDefault="002E15A6" w:rsidP="0013798B">
            <w:pPr>
              <w:rPr>
                <w:sz w:val="2"/>
                <w:szCs w:val="2"/>
              </w:rPr>
            </w:pPr>
          </w:p>
        </w:tc>
        <w:tc>
          <w:tcPr>
            <w:tcW w:w="1830" w:type="dxa"/>
            <w:gridSpan w:val="2"/>
            <w:vMerge/>
            <w:tcBorders>
              <w:top w:val="nil"/>
            </w:tcBorders>
          </w:tcPr>
          <w:p w14:paraId="52B31E66" w14:textId="77777777" w:rsidR="002E15A6" w:rsidRDefault="002E15A6" w:rsidP="0013798B">
            <w:pPr>
              <w:rPr>
                <w:sz w:val="2"/>
                <w:szCs w:val="2"/>
              </w:rPr>
            </w:pPr>
          </w:p>
        </w:tc>
        <w:tc>
          <w:tcPr>
            <w:tcW w:w="1830" w:type="dxa"/>
            <w:gridSpan w:val="2"/>
            <w:vMerge/>
            <w:tcBorders>
              <w:top w:val="nil"/>
            </w:tcBorders>
          </w:tcPr>
          <w:p w14:paraId="3CA216C2" w14:textId="77777777" w:rsidR="002E15A6" w:rsidRDefault="002E15A6" w:rsidP="0013798B">
            <w:pPr>
              <w:rPr>
                <w:sz w:val="2"/>
                <w:szCs w:val="2"/>
              </w:rPr>
            </w:pPr>
          </w:p>
        </w:tc>
      </w:tr>
      <w:tr w:rsidR="002E15A6" w14:paraId="31532DFD" w14:textId="77777777" w:rsidTr="002E15A6">
        <w:trPr>
          <w:gridBefore w:val="1"/>
          <w:gridAfter w:val="1"/>
          <w:wBefore w:w="91" w:type="dxa"/>
          <w:wAfter w:w="142" w:type="dxa"/>
          <w:trHeight w:val="597"/>
        </w:trPr>
        <w:tc>
          <w:tcPr>
            <w:tcW w:w="1376" w:type="dxa"/>
            <w:gridSpan w:val="2"/>
            <w:vMerge w:val="restart"/>
          </w:tcPr>
          <w:p w14:paraId="006DAE8D" w14:textId="77777777" w:rsidR="002E15A6" w:rsidRDefault="002E15A6" w:rsidP="0013798B">
            <w:pPr>
              <w:pStyle w:val="TableParagraph"/>
              <w:spacing w:before="9"/>
              <w:rPr>
                <w:b/>
                <w:sz w:val="38"/>
              </w:rPr>
            </w:pPr>
          </w:p>
          <w:p w14:paraId="0ACDF499" w14:textId="77777777" w:rsidR="002E15A6" w:rsidRDefault="002E15A6" w:rsidP="0013798B">
            <w:pPr>
              <w:pStyle w:val="TableParagraph"/>
              <w:ind w:left="279"/>
              <w:rPr>
                <w:b/>
              </w:rPr>
            </w:pPr>
            <w:r>
              <w:rPr>
                <w:b/>
              </w:rPr>
              <w:t>Method</w:t>
            </w:r>
          </w:p>
        </w:tc>
        <w:tc>
          <w:tcPr>
            <w:tcW w:w="2919" w:type="dxa"/>
            <w:gridSpan w:val="2"/>
            <w:vMerge w:val="restart"/>
          </w:tcPr>
          <w:p w14:paraId="1A2D4CDB" w14:textId="77777777" w:rsidR="002E15A6" w:rsidRDefault="002E15A6" w:rsidP="0013798B">
            <w:pPr>
              <w:pStyle w:val="TableParagraph"/>
              <w:spacing w:before="9"/>
              <w:rPr>
                <w:b/>
                <w:sz w:val="38"/>
              </w:rPr>
            </w:pPr>
          </w:p>
          <w:p w14:paraId="56EA202C" w14:textId="77777777" w:rsidR="002E15A6" w:rsidRDefault="002E15A6" w:rsidP="0013798B">
            <w:pPr>
              <w:pStyle w:val="TableParagraph"/>
              <w:ind w:left="866"/>
              <w:rPr>
                <w:b/>
              </w:rPr>
            </w:pPr>
            <w:r>
              <w:rPr>
                <w:b/>
                <w:w w:val="95"/>
              </w:rPr>
              <w:t>Description</w:t>
            </w:r>
          </w:p>
        </w:tc>
        <w:tc>
          <w:tcPr>
            <w:tcW w:w="3604" w:type="dxa"/>
            <w:gridSpan w:val="2"/>
          </w:tcPr>
          <w:p w14:paraId="6EE1196D" w14:textId="77777777" w:rsidR="002E15A6" w:rsidRDefault="002E15A6" w:rsidP="0013798B">
            <w:pPr>
              <w:pStyle w:val="TableParagraph"/>
              <w:spacing w:before="162"/>
              <w:ind w:left="262" w:right="235"/>
              <w:jc w:val="center"/>
              <w:rPr>
                <w:b/>
              </w:rPr>
            </w:pPr>
            <w:r>
              <w:rPr>
                <w:b/>
                <w:w w:val="95"/>
              </w:rPr>
              <w:t>Practical</w:t>
            </w:r>
          </w:p>
        </w:tc>
        <w:tc>
          <w:tcPr>
            <w:tcW w:w="3604" w:type="dxa"/>
            <w:gridSpan w:val="4"/>
          </w:tcPr>
          <w:p w14:paraId="4C99603C" w14:textId="77777777" w:rsidR="002E15A6" w:rsidRDefault="002E15A6" w:rsidP="0013798B">
            <w:pPr>
              <w:pStyle w:val="TableParagraph"/>
              <w:spacing w:before="162"/>
              <w:ind w:left="263" w:right="229"/>
              <w:jc w:val="center"/>
              <w:rPr>
                <w:b/>
              </w:rPr>
            </w:pPr>
            <w:r>
              <w:rPr>
                <w:b/>
                <w:w w:val="95"/>
              </w:rPr>
              <w:t>Ethical</w:t>
            </w:r>
          </w:p>
        </w:tc>
        <w:tc>
          <w:tcPr>
            <w:tcW w:w="3604" w:type="dxa"/>
            <w:gridSpan w:val="4"/>
          </w:tcPr>
          <w:p w14:paraId="330DBE88" w14:textId="77777777" w:rsidR="002E15A6" w:rsidRDefault="002E15A6" w:rsidP="0013798B">
            <w:pPr>
              <w:pStyle w:val="TableParagraph"/>
              <w:spacing w:before="162"/>
              <w:ind w:left="1224"/>
              <w:rPr>
                <w:b/>
              </w:rPr>
            </w:pPr>
            <w:r>
              <w:rPr>
                <w:b/>
                <w:w w:val="95"/>
              </w:rPr>
              <w:t>Theoretical</w:t>
            </w:r>
          </w:p>
        </w:tc>
      </w:tr>
      <w:tr w:rsidR="002E15A6" w14:paraId="7A1BA288" w14:textId="77777777" w:rsidTr="002E15A6">
        <w:trPr>
          <w:gridBefore w:val="1"/>
          <w:gridAfter w:val="1"/>
          <w:wBefore w:w="91" w:type="dxa"/>
          <w:wAfter w:w="142" w:type="dxa"/>
          <w:trHeight w:val="597"/>
        </w:trPr>
        <w:tc>
          <w:tcPr>
            <w:tcW w:w="1376" w:type="dxa"/>
            <w:gridSpan w:val="2"/>
            <w:vMerge/>
            <w:tcBorders>
              <w:top w:val="nil"/>
            </w:tcBorders>
          </w:tcPr>
          <w:p w14:paraId="5F1820CB" w14:textId="77777777" w:rsidR="002E15A6" w:rsidRDefault="002E15A6" w:rsidP="0013798B">
            <w:pPr>
              <w:rPr>
                <w:sz w:val="2"/>
                <w:szCs w:val="2"/>
              </w:rPr>
            </w:pPr>
          </w:p>
        </w:tc>
        <w:tc>
          <w:tcPr>
            <w:tcW w:w="2919" w:type="dxa"/>
            <w:gridSpan w:val="2"/>
            <w:vMerge/>
            <w:tcBorders>
              <w:top w:val="nil"/>
            </w:tcBorders>
          </w:tcPr>
          <w:p w14:paraId="3BAEFC70" w14:textId="77777777" w:rsidR="002E15A6" w:rsidRDefault="002E15A6" w:rsidP="0013798B">
            <w:pPr>
              <w:rPr>
                <w:sz w:val="2"/>
                <w:szCs w:val="2"/>
              </w:rPr>
            </w:pPr>
          </w:p>
        </w:tc>
        <w:tc>
          <w:tcPr>
            <w:tcW w:w="1802" w:type="dxa"/>
          </w:tcPr>
          <w:p w14:paraId="431735B8" w14:textId="77777777" w:rsidR="002E15A6" w:rsidRDefault="002E15A6" w:rsidP="0013798B">
            <w:pPr>
              <w:pStyle w:val="TableParagraph"/>
              <w:spacing w:before="162"/>
              <w:ind w:left="27"/>
              <w:jc w:val="center"/>
              <w:rPr>
                <w:b/>
              </w:rPr>
            </w:pPr>
            <w:r>
              <w:rPr>
                <w:b/>
                <w:w w:val="69"/>
              </w:rPr>
              <w:t>+</w:t>
            </w:r>
          </w:p>
        </w:tc>
        <w:tc>
          <w:tcPr>
            <w:tcW w:w="1802" w:type="dxa"/>
          </w:tcPr>
          <w:p w14:paraId="6C74B64C" w14:textId="77777777" w:rsidR="002E15A6" w:rsidRDefault="002E15A6" w:rsidP="0013798B">
            <w:pPr>
              <w:pStyle w:val="TableParagraph"/>
              <w:spacing w:before="162"/>
              <w:ind w:left="29"/>
              <w:jc w:val="center"/>
              <w:rPr>
                <w:b/>
              </w:rPr>
            </w:pPr>
            <w:r>
              <w:rPr>
                <w:b/>
                <w:w w:val="87"/>
              </w:rPr>
              <w:t>-</w:t>
            </w:r>
          </w:p>
        </w:tc>
        <w:tc>
          <w:tcPr>
            <w:tcW w:w="1802" w:type="dxa"/>
            <w:gridSpan w:val="2"/>
          </w:tcPr>
          <w:p w14:paraId="5482755F" w14:textId="77777777" w:rsidR="002E15A6" w:rsidRDefault="002E15A6" w:rsidP="0013798B">
            <w:pPr>
              <w:pStyle w:val="TableParagraph"/>
              <w:spacing w:before="162"/>
              <w:ind w:left="33"/>
              <w:jc w:val="center"/>
              <w:rPr>
                <w:b/>
              </w:rPr>
            </w:pPr>
            <w:r>
              <w:rPr>
                <w:b/>
                <w:w w:val="69"/>
              </w:rPr>
              <w:t>+</w:t>
            </w:r>
          </w:p>
        </w:tc>
        <w:tc>
          <w:tcPr>
            <w:tcW w:w="1802" w:type="dxa"/>
            <w:gridSpan w:val="2"/>
          </w:tcPr>
          <w:p w14:paraId="2BDDAFC7" w14:textId="77777777" w:rsidR="002E15A6" w:rsidRDefault="002E15A6" w:rsidP="0013798B">
            <w:pPr>
              <w:pStyle w:val="TableParagraph"/>
              <w:spacing w:before="162"/>
              <w:ind w:left="35"/>
              <w:jc w:val="center"/>
              <w:rPr>
                <w:b/>
              </w:rPr>
            </w:pPr>
            <w:r>
              <w:rPr>
                <w:b/>
                <w:w w:val="87"/>
              </w:rPr>
              <w:t>-</w:t>
            </w:r>
          </w:p>
        </w:tc>
        <w:tc>
          <w:tcPr>
            <w:tcW w:w="1802" w:type="dxa"/>
            <w:gridSpan w:val="2"/>
          </w:tcPr>
          <w:p w14:paraId="72AD3F34" w14:textId="77777777" w:rsidR="002E15A6" w:rsidRDefault="002E15A6" w:rsidP="0013798B">
            <w:pPr>
              <w:pStyle w:val="TableParagraph"/>
              <w:spacing w:before="162"/>
              <w:ind w:left="40"/>
              <w:jc w:val="center"/>
              <w:rPr>
                <w:b/>
              </w:rPr>
            </w:pPr>
            <w:r>
              <w:rPr>
                <w:b/>
                <w:w w:val="69"/>
              </w:rPr>
              <w:t>+</w:t>
            </w:r>
          </w:p>
        </w:tc>
        <w:tc>
          <w:tcPr>
            <w:tcW w:w="1802" w:type="dxa"/>
            <w:gridSpan w:val="2"/>
          </w:tcPr>
          <w:p w14:paraId="7B5EACE4" w14:textId="77777777" w:rsidR="002E15A6" w:rsidRDefault="002E15A6" w:rsidP="0013798B">
            <w:pPr>
              <w:pStyle w:val="TableParagraph"/>
              <w:spacing w:before="162"/>
              <w:ind w:left="42"/>
              <w:jc w:val="center"/>
              <w:rPr>
                <w:b/>
              </w:rPr>
            </w:pPr>
            <w:r>
              <w:rPr>
                <w:b/>
                <w:w w:val="87"/>
              </w:rPr>
              <w:t>-</w:t>
            </w:r>
          </w:p>
        </w:tc>
      </w:tr>
      <w:tr w:rsidR="002E15A6" w14:paraId="4728A9B4" w14:textId="77777777" w:rsidTr="002E15A6">
        <w:trPr>
          <w:gridBefore w:val="1"/>
          <w:gridAfter w:val="1"/>
          <w:wBefore w:w="91" w:type="dxa"/>
          <w:wAfter w:w="142" w:type="dxa"/>
          <w:trHeight w:val="1104"/>
        </w:trPr>
        <w:tc>
          <w:tcPr>
            <w:tcW w:w="1376" w:type="dxa"/>
            <w:gridSpan w:val="2"/>
          </w:tcPr>
          <w:p w14:paraId="1137376A" w14:textId="77777777" w:rsidR="002E15A6" w:rsidRDefault="002E15A6" w:rsidP="0013798B">
            <w:pPr>
              <w:pStyle w:val="TableParagraph"/>
              <w:rPr>
                <w:b/>
                <w:sz w:val="16"/>
              </w:rPr>
            </w:pPr>
          </w:p>
          <w:p w14:paraId="0E55A8AA" w14:textId="77777777" w:rsidR="002E15A6" w:rsidRDefault="002E15A6" w:rsidP="0013798B">
            <w:pPr>
              <w:pStyle w:val="TableParagraph"/>
              <w:spacing w:before="7"/>
              <w:rPr>
                <w:b/>
                <w:sz w:val="15"/>
              </w:rPr>
            </w:pPr>
          </w:p>
          <w:p w14:paraId="07343C5B" w14:textId="77777777" w:rsidR="002E15A6" w:rsidRDefault="002E15A6" w:rsidP="0013798B">
            <w:pPr>
              <w:pStyle w:val="TableParagraph"/>
              <w:spacing w:line="169" w:lineRule="exact"/>
              <w:ind w:left="451"/>
              <w:rPr>
                <w:b/>
                <w:sz w:val="14"/>
              </w:rPr>
            </w:pPr>
            <w:r>
              <w:rPr>
                <w:b/>
                <w:w w:val="95"/>
                <w:sz w:val="14"/>
              </w:rPr>
              <w:t>Official</w:t>
            </w:r>
          </w:p>
          <w:p w14:paraId="79FC242E" w14:textId="77777777" w:rsidR="002E15A6" w:rsidRDefault="002E15A6" w:rsidP="0013798B">
            <w:pPr>
              <w:pStyle w:val="TableParagraph"/>
              <w:spacing w:line="169" w:lineRule="exact"/>
              <w:ind w:left="399"/>
              <w:rPr>
                <w:b/>
                <w:sz w:val="14"/>
              </w:rPr>
            </w:pPr>
            <w:r>
              <w:rPr>
                <w:b/>
                <w:w w:val="90"/>
                <w:sz w:val="14"/>
              </w:rPr>
              <w:t>Statistics</w:t>
            </w:r>
          </w:p>
        </w:tc>
        <w:tc>
          <w:tcPr>
            <w:tcW w:w="2919" w:type="dxa"/>
            <w:gridSpan w:val="2"/>
          </w:tcPr>
          <w:p w14:paraId="5904F098" w14:textId="77777777" w:rsidR="002E15A6" w:rsidRDefault="002E15A6" w:rsidP="0013798B">
            <w:pPr>
              <w:pStyle w:val="TableParagraph"/>
              <w:rPr>
                <w:b/>
                <w:sz w:val="16"/>
              </w:rPr>
            </w:pPr>
          </w:p>
          <w:p w14:paraId="2D8EE909" w14:textId="77777777" w:rsidR="002E15A6" w:rsidRDefault="002E15A6" w:rsidP="0013798B">
            <w:pPr>
              <w:pStyle w:val="TableParagraph"/>
              <w:spacing w:before="7"/>
              <w:rPr>
                <w:b/>
                <w:sz w:val="15"/>
              </w:rPr>
            </w:pPr>
          </w:p>
          <w:p w14:paraId="5E8ED4BC" w14:textId="77777777" w:rsidR="002E15A6" w:rsidRDefault="002E15A6" w:rsidP="0013798B">
            <w:pPr>
              <w:pStyle w:val="TableParagraph"/>
              <w:spacing w:line="169" w:lineRule="exact"/>
              <w:ind w:left="144"/>
              <w:rPr>
                <w:sz w:val="14"/>
              </w:rPr>
            </w:pPr>
            <w:r>
              <w:rPr>
                <w:sz w:val="14"/>
              </w:rPr>
              <w:t>Numerical data that is produced by</w:t>
            </w:r>
          </w:p>
          <w:p w14:paraId="288421AA" w14:textId="77777777" w:rsidR="002E15A6" w:rsidRDefault="002E15A6" w:rsidP="0013798B">
            <w:pPr>
              <w:pStyle w:val="TableParagraph"/>
              <w:spacing w:line="169" w:lineRule="exact"/>
              <w:ind w:left="144"/>
              <w:rPr>
                <w:sz w:val="14"/>
              </w:rPr>
            </w:pPr>
            <w:r>
              <w:rPr>
                <w:sz w:val="14"/>
              </w:rPr>
              <w:t>government of government agencies.</w:t>
            </w:r>
          </w:p>
        </w:tc>
        <w:tc>
          <w:tcPr>
            <w:tcW w:w="1802" w:type="dxa"/>
          </w:tcPr>
          <w:p w14:paraId="700C49C7" w14:textId="77777777" w:rsidR="002E15A6" w:rsidRDefault="002E15A6" w:rsidP="0013798B">
            <w:pPr>
              <w:pStyle w:val="TableParagraph"/>
              <w:rPr>
                <w:b/>
                <w:sz w:val="16"/>
              </w:rPr>
            </w:pPr>
          </w:p>
          <w:p w14:paraId="22773B06" w14:textId="77777777" w:rsidR="002E15A6" w:rsidRDefault="002E15A6" w:rsidP="0013798B">
            <w:pPr>
              <w:pStyle w:val="TableParagraph"/>
              <w:spacing w:before="105"/>
              <w:ind w:left="146"/>
              <w:rPr>
                <w:sz w:val="14"/>
              </w:rPr>
            </w:pPr>
            <w:r>
              <w:rPr>
                <w:w w:val="110"/>
                <w:sz w:val="14"/>
              </w:rPr>
              <w:t>Cheap</w:t>
            </w:r>
          </w:p>
          <w:p w14:paraId="53202607" w14:textId="77777777" w:rsidR="002E15A6" w:rsidRDefault="002E15A6" w:rsidP="0013798B">
            <w:pPr>
              <w:pStyle w:val="TableParagraph"/>
              <w:spacing w:before="8"/>
              <w:rPr>
                <w:b/>
                <w:sz w:val="13"/>
              </w:rPr>
            </w:pPr>
          </w:p>
          <w:p w14:paraId="135FB403" w14:textId="77777777" w:rsidR="002E15A6" w:rsidRDefault="002E15A6" w:rsidP="0013798B">
            <w:pPr>
              <w:pStyle w:val="TableParagraph"/>
              <w:ind w:left="146"/>
              <w:rPr>
                <w:sz w:val="14"/>
              </w:rPr>
            </w:pPr>
            <w:r>
              <w:rPr>
                <w:sz w:val="14"/>
              </w:rPr>
              <w:t>Easily accessible</w:t>
            </w:r>
          </w:p>
        </w:tc>
        <w:tc>
          <w:tcPr>
            <w:tcW w:w="1802" w:type="dxa"/>
          </w:tcPr>
          <w:p w14:paraId="598985EB" w14:textId="77777777" w:rsidR="002E15A6" w:rsidRDefault="002E15A6" w:rsidP="0013798B">
            <w:pPr>
              <w:pStyle w:val="TableParagraph"/>
              <w:rPr>
                <w:b/>
                <w:sz w:val="16"/>
              </w:rPr>
            </w:pPr>
          </w:p>
          <w:p w14:paraId="0BE3765F" w14:textId="77777777" w:rsidR="002E15A6" w:rsidRDefault="002E15A6" w:rsidP="0013798B">
            <w:pPr>
              <w:pStyle w:val="TableParagraph"/>
              <w:spacing w:before="107" w:line="237" w:lineRule="auto"/>
              <w:ind w:left="148" w:right="187"/>
              <w:rPr>
                <w:sz w:val="14"/>
              </w:rPr>
            </w:pPr>
            <w:r>
              <w:rPr>
                <w:sz w:val="14"/>
              </w:rPr>
              <w:t>May not ask the questions specific to the research</w:t>
            </w:r>
          </w:p>
        </w:tc>
        <w:tc>
          <w:tcPr>
            <w:tcW w:w="3604" w:type="dxa"/>
            <w:gridSpan w:val="4"/>
          </w:tcPr>
          <w:p w14:paraId="3040C080" w14:textId="77777777" w:rsidR="002E15A6" w:rsidRDefault="002E15A6" w:rsidP="0013798B">
            <w:pPr>
              <w:pStyle w:val="TableParagraph"/>
              <w:rPr>
                <w:b/>
                <w:sz w:val="16"/>
              </w:rPr>
            </w:pPr>
          </w:p>
          <w:p w14:paraId="3F25CBDC" w14:textId="77777777" w:rsidR="002E15A6" w:rsidRDefault="002E15A6" w:rsidP="0013798B">
            <w:pPr>
              <w:pStyle w:val="TableParagraph"/>
              <w:spacing w:before="7"/>
              <w:rPr>
                <w:b/>
                <w:sz w:val="15"/>
              </w:rPr>
            </w:pPr>
          </w:p>
          <w:p w14:paraId="280A9D33" w14:textId="77777777" w:rsidR="002E15A6" w:rsidRDefault="002E15A6" w:rsidP="0013798B">
            <w:pPr>
              <w:pStyle w:val="TableParagraph"/>
              <w:spacing w:line="169" w:lineRule="exact"/>
              <w:ind w:left="263" w:right="234"/>
              <w:jc w:val="center"/>
              <w:rPr>
                <w:sz w:val="14"/>
              </w:rPr>
            </w:pPr>
            <w:r>
              <w:rPr>
                <w:sz w:val="14"/>
              </w:rPr>
              <w:t>No ethical considerations in using official</w:t>
            </w:r>
          </w:p>
          <w:p w14:paraId="3A3D850B" w14:textId="77777777" w:rsidR="002E15A6" w:rsidRDefault="002E15A6" w:rsidP="0013798B">
            <w:pPr>
              <w:pStyle w:val="TableParagraph"/>
              <w:spacing w:line="169" w:lineRule="exact"/>
              <w:ind w:left="263" w:right="225"/>
              <w:jc w:val="center"/>
              <w:rPr>
                <w:sz w:val="14"/>
              </w:rPr>
            </w:pPr>
            <w:r>
              <w:rPr>
                <w:w w:val="95"/>
                <w:sz w:val="14"/>
              </w:rPr>
              <w:t>statistics.</w:t>
            </w:r>
          </w:p>
        </w:tc>
        <w:tc>
          <w:tcPr>
            <w:tcW w:w="1802" w:type="dxa"/>
            <w:gridSpan w:val="2"/>
          </w:tcPr>
          <w:p w14:paraId="6525D6D4" w14:textId="77777777" w:rsidR="002E15A6" w:rsidRDefault="002E15A6" w:rsidP="0013798B">
            <w:pPr>
              <w:pStyle w:val="TableParagraph"/>
              <w:spacing w:before="132"/>
              <w:ind w:left="153"/>
              <w:rPr>
                <w:sz w:val="14"/>
              </w:rPr>
            </w:pPr>
            <w:r>
              <w:rPr>
                <w:sz w:val="14"/>
              </w:rPr>
              <w:t>Large sample</w:t>
            </w:r>
          </w:p>
          <w:p w14:paraId="77AF6911" w14:textId="77777777" w:rsidR="002E15A6" w:rsidRDefault="002E15A6" w:rsidP="0013798B">
            <w:pPr>
              <w:pStyle w:val="TableParagraph"/>
              <w:spacing w:before="7"/>
              <w:rPr>
                <w:b/>
                <w:sz w:val="13"/>
              </w:rPr>
            </w:pPr>
          </w:p>
          <w:p w14:paraId="1F5E9A27" w14:textId="77777777" w:rsidR="002E15A6" w:rsidRDefault="002E15A6" w:rsidP="0013798B">
            <w:pPr>
              <w:pStyle w:val="TableParagraph"/>
              <w:ind w:left="153"/>
              <w:rPr>
                <w:sz w:val="14"/>
              </w:rPr>
            </w:pPr>
            <w:r>
              <w:rPr>
                <w:sz w:val="14"/>
              </w:rPr>
              <w:t>Valid</w:t>
            </w:r>
          </w:p>
          <w:p w14:paraId="0B4C9014" w14:textId="77777777" w:rsidR="002E15A6" w:rsidRDefault="002E15A6" w:rsidP="0013798B">
            <w:pPr>
              <w:pStyle w:val="TableParagraph"/>
              <w:spacing w:before="8"/>
              <w:rPr>
                <w:b/>
                <w:sz w:val="13"/>
              </w:rPr>
            </w:pPr>
          </w:p>
          <w:p w14:paraId="134014CD" w14:textId="77777777" w:rsidR="002E15A6" w:rsidRDefault="002E15A6" w:rsidP="0013798B">
            <w:pPr>
              <w:pStyle w:val="TableParagraph"/>
              <w:spacing w:before="1"/>
              <w:ind w:left="153"/>
              <w:rPr>
                <w:sz w:val="14"/>
              </w:rPr>
            </w:pPr>
            <w:r>
              <w:rPr>
                <w:sz w:val="14"/>
              </w:rPr>
              <w:t>Reliable</w:t>
            </w:r>
          </w:p>
        </w:tc>
        <w:tc>
          <w:tcPr>
            <w:tcW w:w="1802" w:type="dxa"/>
            <w:gridSpan w:val="2"/>
          </w:tcPr>
          <w:p w14:paraId="1C6AC588" w14:textId="77777777" w:rsidR="002E15A6" w:rsidRDefault="002E15A6" w:rsidP="0013798B">
            <w:pPr>
              <w:pStyle w:val="TableParagraph"/>
              <w:rPr>
                <w:rFonts w:ascii="Times New Roman"/>
                <w:sz w:val="14"/>
              </w:rPr>
            </w:pPr>
          </w:p>
        </w:tc>
      </w:tr>
      <w:tr w:rsidR="002E15A6" w14:paraId="18004757" w14:textId="77777777" w:rsidTr="002E15A6">
        <w:trPr>
          <w:gridBefore w:val="1"/>
          <w:gridAfter w:val="1"/>
          <w:wBefore w:w="91" w:type="dxa"/>
          <w:wAfter w:w="142" w:type="dxa"/>
          <w:trHeight w:val="1104"/>
        </w:trPr>
        <w:tc>
          <w:tcPr>
            <w:tcW w:w="1376" w:type="dxa"/>
            <w:gridSpan w:val="2"/>
          </w:tcPr>
          <w:p w14:paraId="7E033A2D" w14:textId="77777777" w:rsidR="002E15A6" w:rsidRDefault="002E15A6" w:rsidP="0013798B">
            <w:pPr>
              <w:pStyle w:val="TableParagraph"/>
              <w:rPr>
                <w:b/>
                <w:sz w:val="16"/>
              </w:rPr>
            </w:pPr>
          </w:p>
          <w:p w14:paraId="5CDBBDBE" w14:textId="77777777" w:rsidR="002E15A6" w:rsidRDefault="002E15A6" w:rsidP="0013798B">
            <w:pPr>
              <w:pStyle w:val="TableParagraph"/>
              <w:spacing w:before="7"/>
              <w:rPr>
                <w:b/>
                <w:sz w:val="15"/>
              </w:rPr>
            </w:pPr>
          </w:p>
          <w:p w14:paraId="750B035A" w14:textId="77777777" w:rsidR="002E15A6" w:rsidRDefault="002E15A6" w:rsidP="0013798B">
            <w:pPr>
              <w:pStyle w:val="TableParagraph"/>
              <w:spacing w:line="169" w:lineRule="exact"/>
              <w:ind w:left="375"/>
              <w:rPr>
                <w:b/>
                <w:sz w:val="14"/>
              </w:rPr>
            </w:pPr>
            <w:r>
              <w:rPr>
                <w:b/>
                <w:w w:val="90"/>
                <w:sz w:val="14"/>
              </w:rPr>
              <w:t>Unofficial</w:t>
            </w:r>
          </w:p>
          <w:p w14:paraId="428C9206" w14:textId="77777777" w:rsidR="002E15A6" w:rsidRDefault="002E15A6" w:rsidP="0013798B">
            <w:pPr>
              <w:pStyle w:val="TableParagraph"/>
              <w:spacing w:line="169" w:lineRule="exact"/>
              <w:ind w:left="399"/>
              <w:rPr>
                <w:b/>
                <w:sz w:val="14"/>
              </w:rPr>
            </w:pPr>
            <w:r>
              <w:rPr>
                <w:b/>
                <w:w w:val="90"/>
                <w:sz w:val="14"/>
              </w:rPr>
              <w:t>Statistics</w:t>
            </w:r>
          </w:p>
        </w:tc>
        <w:tc>
          <w:tcPr>
            <w:tcW w:w="2919" w:type="dxa"/>
            <w:gridSpan w:val="2"/>
          </w:tcPr>
          <w:p w14:paraId="25CAD39D" w14:textId="77777777" w:rsidR="002E15A6" w:rsidRDefault="002E15A6" w:rsidP="0013798B">
            <w:pPr>
              <w:pStyle w:val="TableParagraph"/>
              <w:rPr>
                <w:b/>
                <w:sz w:val="16"/>
              </w:rPr>
            </w:pPr>
          </w:p>
          <w:p w14:paraId="7124E2EF" w14:textId="77777777" w:rsidR="002E15A6" w:rsidRDefault="002E15A6" w:rsidP="0013798B">
            <w:pPr>
              <w:pStyle w:val="TableParagraph"/>
              <w:spacing w:before="7"/>
              <w:rPr>
                <w:b/>
                <w:sz w:val="15"/>
              </w:rPr>
            </w:pPr>
          </w:p>
          <w:p w14:paraId="2F22CDCE" w14:textId="77777777" w:rsidR="002E15A6" w:rsidRDefault="002E15A6" w:rsidP="0013798B">
            <w:pPr>
              <w:pStyle w:val="TableParagraph"/>
              <w:spacing w:line="169" w:lineRule="exact"/>
              <w:ind w:left="144"/>
              <w:rPr>
                <w:sz w:val="14"/>
              </w:rPr>
            </w:pPr>
            <w:r>
              <w:rPr>
                <w:sz w:val="14"/>
              </w:rPr>
              <w:t>Numerical data that is collected by</w:t>
            </w:r>
          </w:p>
          <w:p w14:paraId="653E2FBA" w14:textId="77777777" w:rsidR="002E15A6" w:rsidRDefault="002E15A6" w:rsidP="0013798B">
            <w:pPr>
              <w:pStyle w:val="TableParagraph"/>
              <w:spacing w:line="169" w:lineRule="exact"/>
              <w:ind w:left="144"/>
              <w:rPr>
                <w:sz w:val="14"/>
              </w:rPr>
            </w:pPr>
            <w:r>
              <w:rPr>
                <w:sz w:val="14"/>
              </w:rPr>
              <w:t>charities and other organisations.</w:t>
            </w:r>
          </w:p>
        </w:tc>
        <w:tc>
          <w:tcPr>
            <w:tcW w:w="1802" w:type="dxa"/>
          </w:tcPr>
          <w:p w14:paraId="1DB9CEE2" w14:textId="77777777" w:rsidR="002E15A6" w:rsidRDefault="002E15A6" w:rsidP="0013798B">
            <w:pPr>
              <w:pStyle w:val="TableParagraph"/>
              <w:rPr>
                <w:b/>
                <w:sz w:val="16"/>
              </w:rPr>
            </w:pPr>
          </w:p>
          <w:p w14:paraId="7C42858C" w14:textId="77777777" w:rsidR="002E15A6" w:rsidRDefault="002E15A6" w:rsidP="0013798B">
            <w:pPr>
              <w:pStyle w:val="TableParagraph"/>
              <w:spacing w:before="105"/>
              <w:ind w:left="146"/>
              <w:rPr>
                <w:sz w:val="14"/>
              </w:rPr>
            </w:pPr>
            <w:r>
              <w:rPr>
                <w:w w:val="110"/>
                <w:sz w:val="14"/>
              </w:rPr>
              <w:t>Cheap</w:t>
            </w:r>
          </w:p>
          <w:p w14:paraId="1F0A36B6" w14:textId="77777777" w:rsidR="002E15A6" w:rsidRDefault="002E15A6" w:rsidP="0013798B">
            <w:pPr>
              <w:pStyle w:val="TableParagraph"/>
              <w:spacing w:before="9"/>
              <w:rPr>
                <w:b/>
                <w:sz w:val="13"/>
              </w:rPr>
            </w:pPr>
          </w:p>
          <w:p w14:paraId="65E1987D" w14:textId="77777777" w:rsidR="002E15A6" w:rsidRDefault="002E15A6" w:rsidP="0013798B">
            <w:pPr>
              <w:pStyle w:val="TableParagraph"/>
              <w:ind w:left="146"/>
              <w:rPr>
                <w:sz w:val="14"/>
              </w:rPr>
            </w:pPr>
            <w:r>
              <w:rPr>
                <w:sz w:val="14"/>
              </w:rPr>
              <w:t>Easily accessible</w:t>
            </w:r>
          </w:p>
        </w:tc>
        <w:tc>
          <w:tcPr>
            <w:tcW w:w="1802" w:type="dxa"/>
          </w:tcPr>
          <w:p w14:paraId="1AA3F257" w14:textId="77777777" w:rsidR="002E15A6" w:rsidRDefault="002E15A6" w:rsidP="0013798B">
            <w:pPr>
              <w:pStyle w:val="TableParagraph"/>
              <w:spacing w:before="11"/>
              <w:rPr>
                <w:b/>
                <w:sz w:val="17"/>
              </w:rPr>
            </w:pPr>
          </w:p>
          <w:p w14:paraId="1E94C1E8" w14:textId="77777777" w:rsidR="002E15A6" w:rsidRDefault="002E15A6" w:rsidP="0013798B">
            <w:pPr>
              <w:pStyle w:val="TableParagraph"/>
              <w:spacing w:line="237" w:lineRule="auto"/>
              <w:ind w:left="148" w:right="187"/>
              <w:rPr>
                <w:sz w:val="14"/>
              </w:rPr>
            </w:pPr>
            <w:r>
              <w:rPr>
                <w:sz w:val="14"/>
              </w:rPr>
              <w:t>May not ask the questions specific to the research</w:t>
            </w:r>
          </w:p>
        </w:tc>
        <w:tc>
          <w:tcPr>
            <w:tcW w:w="3604" w:type="dxa"/>
            <w:gridSpan w:val="4"/>
          </w:tcPr>
          <w:p w14:paraId="4BDFB400" w14:textId="77777777" w:rsidR="002E15A6" w:rsidRDefault="002E15A6" w:rsidP="0013798B">
            <w:pPr>
              <w:pStyle w:val="TableParagraph"/>
              <w:rPr>
                <w:b/>
                <w:sz w:val="16"/>
              </w:rPr>
            </w:pPr>
          </w:p>
          <w:p w14:paraId="60095238" w14:textId="77777777" w:rsidR="002E15A6" w:rsidRDefault="002E15A6" w:rsidP="0013798B">
            <w:pPr>
              <w:pStyle w:val="TableParagraph"/>
              <w:spacing w:before="105" w:line="169" w:lineRule="exact"/>
              <w:ind w:left="263" w:right="235"/>
              <w:jc w:val="center"/>
              <w:rPr>
                <w:sz w:val="14"/>
              </w:rPr>
            </w:pPr>
            <w:r>
              <w:rPr>
                <w:sz w:val="14"/>
              </w:rPr>
              <w:t>No ethical considerations in using unofficial</w:t>
            </w:r>
          </w:p>
          <w:p w14:paraId="60A40F99" w14:textId="77777777" w:rsidR="002E15A6" w:rsidRDefault="002E15A6" w:rsidP="0013798B">
            <w:pPr>
              <w:pStyle w:val="TableParagraph"/>
              <w:spacing w:line="169" w:lineRule="exact"/>
              <w:ind w:left="263" w:right="226"/>
              <w:jc w:val="center"/>
              <w:rPr>
                <w:sz w:val="14"/>
              </w:rPr>
            </w:pPr>
            <w:r>
              <w:rPr>
                <w:w w:val="95"/>
                <w:sz w:val="14"/>
              </w:rPr>
              <w:t>statistics.</w:t>
            </w:r>
          </w:p>
        </w:tc>
        <w:tc>
          <w:tcPr>
            <w:tcW w:w="1802" w:type="dxa"/>
            <w:gridSpan w:val="2"/>
          </w:tcPr>
          <w:p w14:paraId="10F757F2" w14:textId="77777777" w:rsidR="002E15A6" w:rsidRDefault="002E15A6" w:rsidP="0013798B">
            <w:pPr>
              <w:pStyle w:val="TableParagraph"/>
              <w:spacing w:before="132"/>
              <w:ind w:left="153"/>
              <w:rPr>
                <w:sz w:val="14"/>
              </w:rPr>
            </w:pPr>
            <w:r>
              <w:rPr>
                <w:sz w:val="14"/>
              </w:rPr>
              <w:t>Large Sample</w:t>
            </w:r>
          </w:p>
          <w:p w14:paraId="7BF59FF3" w14:textId="77777777" w:rsidR="002E15A6" w:rsidRDefault="002E15A6" w:rsidP="0013798B">
            <w:pPr>
              <w:pStyle w:val="TableParagraph"/>
              <w:spacing w:before="8"/>
              <w:rPr>
                <w:b/>
                <w:sz w:val="13"/>
              </w:rPr>
            </w:pPr>
          </w:p>
          <w:p w14:paraId="19062098" w14:textId="77777777" w:rsidR="002E15A6" w:rsidRDefault="002E15A6" w:rsidP="0013798B">
            <w:pPr>
              <w:pStyle w:val="TableParagraph"/>
              <w:ind w:left="153"/>
              <w:rPr>
                <w:sz w:val="14"/>
              </w:rPr>
            </w:pPr>
            <w:r>
              <w:rPr>
                <w:sz w:val="14"/>
              </w:rPr>
              <w:t>Valid</w:t>
            </w:r>
          </w:p>
          <w:p w14:paraId="1B1D2FAD" w14:textId="77777777" w:rsidR="002E15A6" w:rsidRDefault="002E15A6" w:rsidP="0013798B">
            <w:pPr>
              <w:pStyle w:val="TableParagraph"/>
              <w:spacing w:before="8"/>
              <w:rPr>
                <w:b/>
                <w:sz w:val="13"/>
              </w:rPr>
            </w:pPr>
          </w:p>
          <w:p w14:paraId="49BACC20" w14:textId="77777777" w:rsidR="002E15A6" w:rsidRDefault="002E15A6" w:rsidP="0013798B">
            <w:pPr>
              <w:pStyle w:val="TableParagraph"/>
              <w:ind w:left="153"/>
              <w:rPr>
                <w:sz w:val="14"/>
              </w:rPr>
            </w:pPr>
            <w:r>
              <w:rPr>
                <w:sz w:val="14"/>
              </w:rPr>
              <w:t>Reliable</w:t>
            </w:r>
          </w:p>
        </w:tc>
        <w:tc>
          <w:tcPr>
            <w:tcW w:w="1802" w:type="dxa"/>
            <w:gridSpan w:val="2"/>
          </w:tcPr>
          <w:p w14:paraId="1E35BE05" w14:textId="77777777" w:rsidR="002E15A6" w:rsidRDefault="002E15A6" w:rsidP="0013798B">
            <w:pPr>
              <w:pStyle w:val="TableParagraph"/>
              <w:rPr>
                <w:b/>
                <w:sz w:val="16"/>
              </w:rPr>
            </w:pPr>
          </w:p>
          <w:p w14:paraId="0EC789DB" w14:textId="77777777" w:rsidR="002E15A6" w:rsidRDefault="002E15A6" w:rsidP="0013798B">
            <w:pPr>
              <w:pStyle w:val="TableParagraph"/>
              <w:spacing w:before="107" w:line="237" w:lineRule="auto"/>
              <w:ind w:left="154" w:right="299"/>
              <w:rPr>
                <w:sz w:val="14"/>
              </w:rPr>
            </w:pPr>
            <w:r>
              <w:rPr>
                <w:sz w:val="14"/>
              </w:rPr>
              <w:t>Could be biased to the views of the organisation.</w:t>
            </w:r>
          </w:p>
        </w:tc>
      </w:tr>
      <w:tr w:rsidR="002E15A6" w14:paraId="2DDD5CB3" w14:textId="77777777" w:rsidTr="002E15A6">
        <w:trPr>
          <w:gridBefore w:val="1"/>
          <w:gridAfter w:val="1"/>
          <w:wBefore w:w="91" w:type="dxa"/>
          <w:wAfter w:w="142" w:type="dxa"/>
          <w:trHeight w:val="1132"/>
        </w:trPr>
        <w:tc>
          <w:tcPr>
            <w:tcW w:w="1376" w:type="dxa"/>
            <w:gridSpan w:val="2"/>
          </w:tcPr>
          <w:p w14:paraId="5DBD9198" w14:textId="77777777" w:rsidR="002E15A6" w:rsidRDefault="002E15A6" w:rsidP="0013798B">
            <w:pPr>
              <w:pStyle w:val="TableParagraph"/>
              <w:rPr>
                <w:b/>
                <w:sz w:val="16"/>
              </w:rPr>
            </w:pPr>
          </w:p>
          <w:p w14:paraId="4C876EE0" w14:textId="77777777" w:rsidR="002E15A6" w:rsidRDefault="002E15A6" w:rsidP="0013798B">
            <w:pPr>
              <w:pStyle w:val="TableParagraph"/>
              <w:spacing w:before="11"/>
              <w:rPr>
                <w:b/>
                <w:sz w:val="16"/>
              </w:rPr>
            </w:pPr>
          </w:p>
          <w:p w14:paraId="02B56E7B" w14:textId="77777777" w:rsidR="002E15A6" w:rsidRDefault="002E15A6" w:rsidP="0013798B">
            <w:pPr>
              <w:pStyle w:val="TableParagraph"/>
              <w:spacing w:line="237" w:lineRule="auto"/>
              <w:ind w:left="303" w:right="283" w:firstLine="100"/>
              <w:rPr>
                <w:b/>
                <w:sz w:val="14"/>
              </w:rPr>
            </w:pPr>
            <w:r>
              <w:rPr>
                <w:b/>
                <w:w w:val="90"/>
                <w:sz w:val="14"/>
              </w:rPr>
              <w:t xml:space="preserve">Personal </w:t>
            </w:r>
            <w:r>
              <w:rPr>
                <w:b/>
                <w:w w:val="85"/>
                <w:sz w:val="14"/>
              </w:rPr>
              <w:t>Documents</w:t>
            </w:r>
          </w:p>
        </w:tc>
        <w:tc>
          <w:tcPr>
            <w:tcW w:w="2919" w:type="dxa"/>
            <w:gridSpan w:val="2"/>
          </w:tcPr>
          <w:p w14:paraId="055C15C4" w14:textId="77777777" w:rsidR="002E15A6" w:rsidRDefault="002E15A6" w:rsidP="0013798B">
            <w:pPr>
              <w:pStyle w:val="TableParagraph"/>
              <w:rPr>
                <w:b/>
                <w:sz w:val="16"/>
              </w:rPr>
            </w:pPr>
          </w:p>
          <w:p w14:paraId="38BBB2B5" w14:textId="77777777" w:rsidR="002E15A6" w:rsidRDefault="002E15A6" w:rsidP="0013798B">
            <w:pPr>
              <w:pStyle w:val="TableParagraph"/>
              <w:spacing w:before="121" w:line="237" w:lineRule="auto"/>
              <w:ind w:left="144" w:right="272"/>
              <w:rPr>
                <w:sz w:val="14"/>
              </w:rPr>
            </w:pPr>
            <w:r>
              <w:rPr>
                <w:sz w:val="14"/>
              </w:rPr>
              <w:t>Documents</w:t>
            </w:r>
            <w:r>
              <w:rPr>
                <w:spacing w:val="-33"/>
                <w:sz w:val="14"/>
              </w:rPr>
              <w:t xml:space="preserve"> </w:t>
            </w:r>
            <w:r>
              <w:rPr>
                <w:sz w:val="14"/>
              </w:rPr>
              <w:t>such</w:t>
            </w:r>
            <w:r>
              <w:rPr>
                <w:spacing w:val="-30"/>
                <w:sz w:val="14"/>
              </w:rPr>
              <w:t xml:space="preserve"> </w:t>
            </w:r>
            <w:r>
              <w:rPr>
                <w:sz w:val="14"/>
              </w:rPr>
              <w:t>as</w:t>
            </w:r>
            <w:r>
              <w:rPr>
                <w:spacing w:val="-28"/>
                <w:sz w:val="14"/>
              </w:rPr>
              <w:t xml:space="preserve"> </w:t>
            </w:r>
            <w:r>
              <w:rPr>
                <w:sz w:val="14"/>
              </w:rPr>
              <w:t>personal</w:t>
            </w:r>
            <w:r>
              <w:rPr>
                <w:spacing w:val="-29"/>
                <w:sz w:val="14"/>
              </w:rPr>
              <w:t xml:space="preserve"> </w:t>
            </w:r>
            <w:r>
              <w:rPr>
                <w:sz w:val="14"/>
              </w:rPr>
              <w:t>diaries, letters and other personal correspondence.</w:t>
            </w:r>
          </w:p>
        </w:tc>
        <w:tc>
          <w:tcPr>
            <w:tcW w:w="1802" w:type="dxa"/>
          </w:tcPr>
          <w:p w14:paraId="13C3A490" w14:textId="77777777" w:rsidR="002E15A6" w:rsidRDefault="002E15A6" w:rsidP="0013798B">
            <w:pPr>
              <w:pStyle w:val="TableParagraph"/>
              <w:rPr>
                <w:b/>
                <w:sz w:val="16"/>
              </w:rPr>
            </w:pPr>
          </w:p>
          <w:p w14:paraId="538CD232" w14:textId="77777777" w:rsidR="002E15A6" w:rsidRDefault="002E15A6" w:rsidP="0013798B">
            <w:pPr>
              <w:pStyle w:val="TableParagraph"/>
              <w:spacing w:before="8"/>
              <w:rPr>
                <w:b/>
                <w:sz w:val="23"/>
              </w:rPr>
            </w:pPr>
          </w:p>
          <w:p w14:paraId="5C68B69B" w14:textId="77777777" w:rsidR="002E15A6" w:rsidRDefault="002E15A6" w:rsidP="0013798B">
            <w:pPr>
              <w:pStyle w:val="TableParagraph"/>
              <w:ind w:left="146"/>
              <w:rPr>
                <w:sz w:val="14"/>
              </w:rPr>
            </w:pPr>
            <w:r>
              <w:rPr>
                <w:w w:val="110"/>
                <w:sz w:val="14"/>
              </w:rPr>
              <w:t>Cheap</w:t>
            </w:r>
          </w:p>
        </w:tc>
        <w:tc>
          <w:tcPr>
            <w:tcW w:w="1802" w:type="dxa"/>
          </w:tcPr>
          <w:p w14:paraId="38324E79" w14:textId="77777777" w:rsidR="002E15A6" w:rsidRDefault="002E15A6" w:rsidP="0013798B">
            <w:pPr>
              <w:pStyle w:val="TableParagraph"/>
              <w:rPr>
                <w:b/>
                <w:sz w:val="16"/>
              </w:rPr>
            </w:pPr>
          </w:p>
          <w:p w14:paraId="7CF93C97" w14:textId="77777777" w:rsidR="002E15A6" w:rsidRDefault="002E15A6" w:rsidP="0013798B">
            <w:pPr>
              <w:pStyle w:val="TableParagraph"/>
              <w:spacing w:before="11"/>
              <w:rPr>
                <w:b/>
                <w:sz w:val="16"/>
              </w:rPr>
            </w:pPr>
          </w:p>
          <w:p w14:paraId="00965562" w14:textId="77777777" w:rsidR="002E15A6" w:rsidRDefault="002E15A6" w:rsidP="0013798B">
            <w:pPr>
              <w:pStyle w:val="TableParagraph"/>
              <w:spacing w:line="237" w:lineRule="auto"/>
              <w:ind w:left="148" w:right="513"/>
              <w:rPr>
                <w:sz w:val="14"/>
              </w:rPr>
            </w:pPr>
            <w:r>
              <w:rPr>
                <w:w w:val="105"/>
                <w:sz w:val="14"/>
              </w:rPr>
              <w:t>Can be hard to access</w:t>
            </w:r>
          </w:p>
        </w:tc>
        <w:tc>
          <w:tcPr>
            <w:tcW w:w="1802" w:type="dxa"/>
            <w:gridSpan w:val="2"/>
          </w:tcPr>
          <w:p w14:paraId="22565311" w14:textId="77777777" w:rsidR="002E15A6" w:rsidRDefault="002E15A6" w:rsidP="0013798B">
            <w:pPr>
              <w:pStyle w:val="TableParagraph"/>
              <w:rPr>
                <w:rFonts w:ascii="Times New Roman"/>
                <w:sz w:val="14"/>
              </w:rPr>
            </w:pPr>
          </w:p>
        </w:tc>
        <w:tc>
          <w:tcPr>
            <w:tcW w:w="1802" w:type="dxa"/>
            <w:gridSpan w:val="2"/>
          </w:tcPr>
          <w:p w14:paraId="64BD6B12" w14:textId="77777777" w:rsidR="002E15A6" w:rsidRDefault="002E15A6" w:rsidP="0013798B">
            <w:pPr>
              <w:pStyle w:val="TableParagraph"/>
              <w:spacing w:before="18" w:line="336" w:lineRule="exact"/>
              <w:ind w:left="151" w:right="329"/>
              <w:rPr>
                <w:sz w:val="14"/>
              </w:rPr>
            </w:pPr>
            <w:r>
              <w:rPr>
                <w:w w:val="53"/>
                <w:sz w:val="14"/>
              </w:rPr>
              <w:t>I</w:t>
            </w:r>
            <w:r>
              <w:rPr>
                <w:w w:val="95"/>
                <w:sz w:val="14"/>
              </w:rPr>
              <w:t>n</w:t>
            </w:r>
            <w:r>
              <w:rPr>
                <w:w w:val="93"/>
                <w:sz w:val="14"/>
              </w:rPr>
              <w:t>v</w:t>
            </w:r>
            <w:r>
              <w:rPr>
                <w:w w:val="113"/>
                <w:sz w:val="14"/>
              </w:rPr>
              <w:t>a</w:t>
            </w:r>
            <w:r>
              <w:rPr>
                <w:w w:val="74"/>
                <w:sz w:val="14"/>
              </w:rPr>
              <w:t>s</w:t>
            </w:r>
            <w:r>
              <w:rPr>
                <w:w w:val="72"/>
                <w:sz w:val="14"/>
              </w:rPr>
              <w:t>i</w:t>
            </w:r>
            <w:r>
              <w:rPr>
                <w:w w:val="101"/>
                <w:sz w:val="14"/>
              </w:rPr>
              <w:t>on</w:t>
            </w:r>
            <w:r>
              <w:rPr>
                <w:sz w:val="14"/>
              </w:rPr>
              <w:t xml:space="preserve"> of </w:t>
            </w:r>
            <w:r>
              <w:rPr>
                <w:w w:val="108"/>
                <w:sz w:val="14"/>
              </w:rPr>
              <w:t>p</w:t>
            </w:r>
            <w:r>
              <w:rPr>
                <w:w w:val="70"/>
                <w:sz w:val="14"/>
              </w:rPr>
              <w:t>r</w:t>
            </w:r>
            <w:r>
              <w:rPr>
                <w:w w:val="72"/>
                <w:sz w:val="14"/>
              </w:rPr>
              <w:t>i</w:t>
            </w:r>
            <w:r>
              <w:rPr>
                <w:w w:val="93"/>
                <w:sz w:val="14"/>
              </w:rPr>
              <w:t>v</w:t>
            </w:r>
            <w:r>
              <w:rPr>
                <w:w w:val="113"/>
                <w:sz w:val="14"/>
              </w:rPr>
              <w:t>a</w:t>
            </w:r>
            <w:r>
              <w:rPr>
                <w:w w:val="123"/>
                <w:sz w:val="14"/>
              </w:rPr>
              <w:t>c</w:t>
            </w:r>
            <w:r>
              <w:rPr>
                <w:w w:val="90"/>
                <w:sz w:val="14"/>
              </w:rPr>
              <w:t xml:space="preserve">y </w:t>
            </w:r>
            <w:r>
              <w:rPr>
                <w:w w:val="53"/>
                <w:sz w:val="14"/>
              </w:rPr>
              <w:t>I</w:t>
            </w:r>
            <w:r>
              <w:rPr>
                <w:w w:val="95"/>
                <w:sz w:val="14"/>
              </w:rPr>
              <w:t>n</w:t>
            </w:r>
            <w:r>
              <w:rPr>
                <w:w w:val="88"/>
                <w:sz w:val="14"/>
              </w:rPr>
              <w:t>f</w:t>
            </w:r>
            <w:r>
              <w:rPr>
                <w:w w:val="91"/>
                <w:sz w:val="14"/>
              </w:rPr>
              <w:t>or</w:t>
            </w:r>
            <w:r>
              <w:rPr>
                <w:w w:val="95"/>
                <w:sz w:val="14"/>
              </w:rPr>
              <w:t>m</w:t>
            </w:r>
            <w:r>
              <w:rPr>
                <w:w w:val="108"/>
                <w:sz w:val="14"/>
              </w:rPr>
              <w:t>e</w:t>
            </w:r>
            <w:r>
              <w:rPr>
                <w:w w:val="109"/>
                <w:sz w:val="14"/>
              </w:rPr>
              <w:t>d</w:t>
            </w:r>
            <w:r>
              <w:rPr>
                <w:sz w:val="14"/>
              </w:rPr>
              <w:t xml:space="preserve"> </w:t>
            </w:r>
            <w:r>
              <w:rPr>
                <w:w w:val="115"/>
                <w:sz w:val="14"/>
              </w:rPr>
              <w:t>C</w:t>
            </w:r>
            <w:r>
              <w:rPr>
                <w:w w:val="101"/>
                <w:sz w:val="14"/>
              </w:rPr>
              <w:t>on</w:t>
            </w:r>
            <w:r>
              <w:rPr>
                <w:w w:val="74"/>
                <w:sz w:val="14"/>
              </w:rPr>
              <w:t>s</w:t>
            </w:r>
            <w:r>
              <w:rPr>
                <w:w w:val="108"/>
                <w:sz w:val="14"/>
              </w:rPr>
              <w:t>e</w:t>
            </w:r>
            <w:r>
              <w:rPr>
                <w:w w:val="95"/>
                <w:sz w:val="14"/>
              </w:rPr>
              <w:t>n</w:t>
            </w:r>
            <w:r>
              <w:rPr>
                <w:w w:val="85"/>
                <w:sz w:val="14"/>
              </w:rPr>
              <w:t xml:space="preserve">t </w:t>
            </w:r>
            <w:r>
              <w:rPr>
                <w:sz w:val="14"/>
              </w:rPr>
              <w:t>Confidentiality</w:t>
            </w:r>
          </w:p>
        </w:tc>
        <w:tc>
          <w:tcPr>
            <w:tcW w:w="1802" w:type="dxa"/>
            <w:gridSpan w:val="2"/>
          </w:tcPr>
          <w:p w14:paraId="51C18A36" w14:textId="77777777" w:rsidR="002E15A6" w:rsidRDefault="002E15A6" w:rsidP="0013798B">
            <w:pPr>
              <w:pStyle w:val="TableParagraph"/>
              <w:rPr>
                <w:b/>
                <w:sz w:val="16"/>
              </w:rPr>
            </w:pPr>
          </w:p>
          <w:p w14:paraId="08E014BC" w14:textId="77777777" w:rsidR="002E15A6" w:rsidRDefault="002E15A6" w:rsidP="0013798B">
            <w:pPr>
              <w:pStyle w:val="TableParagraph"/>
              <w:spacing w:before="8"/>
              <w:rPr>
                <w:b/>
                <w:sz w:val="23"/>
              </w:rPr>
            </w:pPr>
          </w:p>
          <w:p w14:paraId="17881EFB" w14:textId="77777777" w:rsidR="002E15A6" w:rsidRDefault="002E15A6" w:rsidP="0013798B">
            <w:pPr>
              <w:pStyle w:val="TableParagraph"/>
              <w:ind w:left="153"/>
              <w:rPr>
                <w:sz w:val="14"/>
              </w:rPr>
            </w:pPr>
            <w:r>
              <w:rPr>
                <w:sz w:val="14"/>
              </w:rPr>
              <w:t>In depth and detailed</w:t>
            </w:r>
          </w:p>
        </w:tc>
        <w:tc>
          <w:tcPr>
            <w:tcW w:w="1802" w:type="dxa"/>
            <w:gridSpan w:val="2"/>
          </w:tcPr>
          <w:p w14:paraId="5C193CE1" w14:textId="77777777" w:rsidR="002E15A6" w:rsidRDefault="002E15A6" w:rsidP="0013798B">
            <w:pPr>
              <w:pStyle w:val="TableParagraph"/>
              <w:spacing w:before="64" w:line="237" w:lineRule="auto"/>
              <w:ind w:left="154" w:right="694"/>
              <w:rPr>
                <w:sz w:val="14"/>
              </w:rPr>
            </w:pPr>
            <w:r>
              <w:rPr>
                <w:sz w:val="14"/>
              </w:rPr>
              <w:t xml:space="preserve">Open to </w:t>
            </w:r>
            <w:r>
              <w:rPr>
                <w:w w:val="95"/>
                <w:sz w:val="14"/>
              </w:rPr>
              <w:t>interpretation</w:t>
            </w:r>
          </w:p>
          <w:p w14:paraId="4F415855" w14:textId="77777777" w:rsidR="002E15A6" w:rsidRDefault="002E15A6" w:rsidP="0013798B">
            <w:pPr>
              <w:pStyle w:val="TableParagraph"/>
              <w:spacing w:before="7"/>
              <w:rPr>
                <w:b/>
                <w:sz w:val="13"/>
              </w:rPr>
            </w:pPr>
          </w:p>
          <w:p w14:paraId="18E6917E" w14:textId="77777777" w:rsidR="002E15A6" w:rsidRDefault="002E15A6" w:rsidP="0013798B">
            <w:pPr>
              <w:pStyle w:val="TableParagraph"/>
              <w:ind w:left="154"/>
              <w:rPr>
                <w:sz w:val="14"/>
              </w:rPr>
            </w:pPr>
            <w:r>
              <w:rPr>
                <w:w w:val="95"/>
                <w:sz w:val="14"/>
              </w:rPr>
              <w:t>Personal</w:t>
            </w:r>
            <w:r>
              <w:rPr>
                <w:spacing w:val="1"/>
                <w:w w:val="95"/>
                <w:sz w:val="14"/>
              </w:rPr>
              <w:t xml:space="preserve"> </w:t>
            </w:r>
            <w:r>
              <w:rPr>
                <w:spacing w:val="2"/>
                <w:w w:val="95"/>
                <w:sz w:val="14"/>
              </w:rPr>
              <w:t>view</w:t>
            </w:r>
          </w:p>
          <w:p w14:paraId="606855BB" w14:textId="77777777" w:rsidR="002E15A6" w:rsidRDefault="002E15A6" w:rsidP="0013798B">
            <w:pPr>
              <w:pStyle w:val="TableParagraph"/>
              <w:spacing w:before="8"/>
              <w:rPr>
                <w:b/>
                <w:sz w:val="13"/>
              </w:rPr>
            </w:pPr>
          </w:p>
          <w:p w14:paraId="1DADC14D" w14:textId="77777777" w:rsidR="002E15A6" w:rsidRDefault="002E15A6" w:rsidP="0013798B">
            <w:pPr>
              <w:pStyle w:val="TableParagraph"/>
              <w:ind w:left="154"/>
              <w:rPr>
                <w:sz w:val="14"/>
              </w:rPr>
            </w:pPr>
            <w:r>
              <w:rPr>
                <w:sz w:val="14"/>
              </w:rPr>
              <w:t>Unreliable</w:t>
            </w:r>
          </w:p>
        </w:tc>
      </w:tr>
      <w:tr w:rsidR="002E15A6" w14:paraId="6933A402" w14:textId="77777777" w:rsidTr="002E15A6">
        <w:trPr>
          <w:gridBefore w:val="1"/>
          <w:gridAfter w:val="1"/>
          <w:wBefore w:w="91" w:type="dxa"/>
          <w:wAfter w:w="142" w:type="dxa"/>
          <w:trHeight w:val="1131"/>
        </w:trPr>
        <w:tc>
          <w:tcPr>
            <w:tcW w:w="1376" w:type="dxa"/>
            <w:gridSpan w:val="2"/>
          </w:tcPr>
          <w:p w14:paraId="2039FB92" w14:textId="77777777" w:rsidR="002E15A6" w:rsidRDefault="002E15A6" w:rsidP="0013798B">
            <w:pPr>
              <w:pStyle w:val="TableParagraph"/>
              <w:rPr>
                <w:b/>
                <w:sz w:val="16"/>
              </w:rPr>
            </w:pPr>
          </w:p>
          <w:p w14:paraId="6B74E0E2" w14:textId="77777777" w:rsidR="002E15A6" w:rsidRDefault="002E15A6" w:rsidP="0013798B">
            <w:pPr>
              <w:pStyle w:val="TableParagraph"/>
              <w:spacing w:before="11"/>
              <w:rPr>
                <w:b/>
                <w:sz w:val="16"/>
              </w:rPr>
            </w:pPr>
          </w:p>
          <w:p w14:paraId="7DE43DED" w14:textId="77777777" w:rsidR="002E15A6" w:rsidRDefault="002E15A6" w:rsidP="0013798B">
            <w:pPr>
              <w:pStyle w:val="TableParagraph"/>
              <w:spacing w:line="237" w:lineRule="auto"/>
              <w:ind w:left="303" w:right="283" w:firstLine="182"/>
              <w:rPr>
                <w:b/>
                <w:sz w:val="14"/>
              </w:rPr>
            </w:pPr>
            <w:r>
              <w:rPr>
                <w:b/>
                <w:w w:val="95"/>
                <w:sz w:val="14"/>
              </w:rPr>
              <w:t xml:space="preserve">Public </w:t>
            </w:r>
            <w:r>
              <w:rPr>
                <w:b/>
                <w:w w:val="85"/>
                <w:sz w:val="14"/>
              </w:rPr>
              <w:t>Documents</w:t>
            </w:r>
          </w:p>
        </w:tc>
        <w:tc>
          <w:tcPr>
            <w:tcW w:w="2919" w:type="dxa"/>
            <w:gridSpan w:val="2"/>
          </w:tcPr>
          <w:p w14:paraId="3828A8CE" w14:textId="77777777" w:rsidR="002E15A6" w:rsidRDefault="002E15A6" w:rsidP="0013798B">
            <w:pPr>
              <w:pStyle w:val="TableParagraph"/>
              <w:rPr>
                <w:b/>
                <w:sz w:val="16"/>
              </w:rPr>
            </w:pPr>
          </w:p>
          <w:p w14:paraId="0AE0BC7C" w14:textId="77777777" w:rsidR="002E15A6" w:rsidRDefault="002E15A6" w:rsidP="0013798B">
            <w:pPr>
              <w:pStyle w:val="TableParagraph"/>
              <w:spacing w:before="11"/>
              <w:rPr>
                <w:b/>
                <w:sz w:val="16"/>
              </w:rPr>
            </w:pPr>
          </w:p>
          <w:p w14:paraId="6AAB85C2" w14:textId="77777777" w:rsidR="002E15A6" w:rsidRDefault="002E15A6" w:rsidP="0013798B">
            <w:pPr>
              <w:pStyle w:val="TableParagraph"/>
              <w:spacing w:line="237" w:lineRule="auto"/>
              <w:ind w:left="144" w:right="165"/>
              <w:rPr>
                <w:sz w:val="14"/>
              </w:rPr>
            </w:pPr>
            <w:r>
              <w:rPr>
                <w:sz w:val="14"/>
              </w:rPr>
              <w:t>Government documents that have been</w:t>
            </w:r>
            <w:r>
              <w:rPr>
                <w:spacing w:val="-35"/>
                <w:sz w:val="14"/>
              </w:rPr>
              <w:t xml:space="preserve"> </w:t>
            </w:r>
            <w:r>
              <w:rPr>
                <w:sz w:val="14"/>
              </w:rPr>
              <w:t>released</w:t>
            </w:r>
            <w:r>
              <w:rPr>
                <w:spacing w:val="-33"/>
                <w:sz w:val="14"/>
              </w:rPr>
              <w:t xml:space="preserve"> </w:t>
            </w:r>
            <w:r>
              <w:rPr>
                <w:sz w:val="14"/>
              </w:rPr>
              <w:t>such</w:t>
            </w:r>
            <w:r>
              <w:rPr>
                <w:spacing w:val="-32"/>
                <w:sz w:val="14"/>
              </w:rPr>
              <w:t xml:space="preserve"> </w:t>
            </w:r>
            <w:r>
              <w:rPr>
                <w:sz w:val="14"/>
              </w:rPr>
              <w:t>as</w:t>
            </w:r>
            <w:r>
              <w:rPr>
                <w:spacing w:val="-34"/>
                <w:sz w:val="14"/>
              </w:rPr>
              <w:t xml:space="preserve"> </w:t>
            </w:r>
            <w:r>
              <w:rPr>
                <w:sz w:val="14"/>
              </w:rPr>
              <w:t>OFSTED</w:t>
            </w:r>
            <w:r>
              <w:rPr>
                <w:spacing w:val="-30"/>
                <w:sz w:val="14"/>
              </w:rPr>
              <w:t xml:space="preserve"> </w:t>
            </w:r>
            <w:r>
              <w:rPr>
                <w:sz w:val="14"/>
              </w:rPr>
              <w:t>reports</w:t>
            </w:r>
          </w:p>
        </w:tc>
        <w:tc>
          <w:tcPr>
            <w:tcW w:w="1802" w:type="dxa"/>
          </w:tcPr>
          <w:p w14:paraId="513763D4" w14:textId="77777777" w:rsidR="002E15A6" w:rsidRDefault="002E15A6" w:rsidP="0013798B">
            <w:pPr>
              <w:pStyle w:val="TableParagraph"/>
              <w:spacing w:before="1"/>
              <w:rPr>
                <w:b/>
                <w:sz w:val="19"/>
              </w:rPr>
            </w:pPr>
          </w:p>
          <w:p w14:paraId="54FD9BA0" w14:textId="77777777" w:rsidR="002E15A6" w:rsidRDefault="002E15A6" w:rsidP="0013798B">
            <w:pPr>
              <w:pStyle w:val="TableParagraph"/>
              <w:spacing w:line="237" w:lineRule="auto"/>
              <w:ind w:left="146" w:right="173"/>
              <w:rPr>
                <w:sz w:val="14"/>
              </w:rPr>
            </w:pPr>
            <w:r>
              <w:rPr>
                <w:sz w:val="14"/>
              </w:rPr>
              <w:t>Some can be easy</w:t>
            </w:r>
            <w:r>
              <w:rPr>
                <w:spacing w:val="-34"/>
                <w:sz w:val="14"/>
              </w:rPr>
              <w:t xml:space="preserve"> </w:t>
            </w:r>
            <w:r>
              <w:rPr>
                <w:sz w:val="14"/>
              </w:rPr>
              <w:t>to access.</w:t>
            </w:r>
          </w:p>
          <w:p w14:paraId="20481A46" w14:textId="77777777" w:rsidR="002E15A6" w:rsidRDefault="002E15A6" w:rsidP="0013798B">
            <w:pPr>
              <w:pStyle w:val="TableParagraph"/>
              <w:spacing w:before="8"/>
              <w:rPr>
                <w:b/>
                <w:sz w:val="13"/>
              </w:rPr>
            </w:pPr>
          </w:p>
          <w:p w14:paraId="0924BE68" w14:textId="77777777" w:rsidR="002E15A6" w:rsidRDefault="002E15A6" w:rsidP="0013798B">
            <w:pPr>
              <w:pStyle w:val="TableParagraph"/>
              <w:ind w:left="146"/>
              <w:rPr>
                <w:sz w:val="14"/>
              </w:rPr>
            </w:pPr>
            <w:r>
              <w:rPr>
                <w:w w:val="110"/>
                <w:sz w:val="14"/>
              </w:rPr>
              <w:t>Cheap</w:t>
            </w:r>
          </w:p>
        </w:tc>
        <w:tc>
          <w:tcPr>
            <w:tcW w:w="1802" w:type="dxa"/>
          </w:tcPr>
          <w:p w14:paraId="61A9607D" w14:textId="77777777" w:rsidR="002E15A6" w:rsidRDefault="002E15A6" w:rsidP="0013798B">
            <w:pPr>
              <w:pStyle w:val="TableParagraph"/>
              <w:rPr>
                <w:b/>
                <w:sz w:val="16"/>
              </w:rPr>
            </w:pPr>
          </w:p>
          <w:p w14:paraId="39E78AE7" w14:textId="77777777" w:rsidR="002E15A6" w:rsidRDefault="002E15A6" w:rsidP="0013798B">
            <w:pPr>
              <w:pStyle w:val="TableParagraph"/>
              <w:spacing w:before="11"/>
              <w:rPr>
                <w:b/>
                <w:sz w:val="16"/>
              </w:rPr>
            </w:pPr>
          </w:p>
          <w:p w14:paraId="02C8A48D" w14:textId="77777777" w:rsidR="002E15A6" w:rsidRDefault="002E15A6" w:rsidP="0013798B">
            <w:pPr>
              <w:pStyle w:val="TableParagraph"/>
              <w:spacing w:line="237" w:lineRule="auto"/>
              <w:ind w:left="148"/>
              <w:rPr>
                <w:sz w:val="14"/>
              </w:rPr>
            </w:pPr>
            <w:r>
              <w:rPr>
                <w:sz w:val="14"/>
              </w:rPr>
              <w:t>Can take time to gain access under FOI Act</w:t>
            </w:r>
          </w:p>
        </w:tc>
        <w:tc>
          <w:tcPr>
            <w:tcW w:w="3604" w:type="dxa"/>
            <w:gridSpan w:val="4"/>
          </w:tcPr>
          <w:p w14:paraId="665D6686" w14:textId="77777777" w:rsidR="002E15A6" w:rsidRDefault="002E15A6" w:rsidP="0013798B">
            <w:pPr>
              <w:pStyle w:val="TableParagraph"/>
              <w:rPr>
                <w:b/>
                <w:sz w:val="16"/>
              </w:rPr>
            </w:pPr>
          </w:p>
          <w:p w14:paraId="28331074" w14:textId="77777777" w:rsidR="002E15A6" w:rsidRDefault="002E15A6" w:rsidP="0013798B">
            <w:pPr>
              <w:pStyle w:val="TableParagraph"/>
              <w:spacing w:before="9"/>
              <w:rPr>
                <w:b/>
                <w:sz w:val="23"/>
              </w:rPr>
            </w:pPr>
          </w:p>
          <w:p w14:paraId="4A0B0097" w14:textId="77777777" w:rsidR="002E15A6" w:rsidRDefault="002E15A6" w:rsidP="0013798B">
            <w:pPr>
              <w:pStyle w:val="TableParagraph"/>
              <w:ind w:left="942"/>
              <w:rPr>
                <w:sz w:val="14"/>
              </w:rPr>
            </w:pPr>
            <w:r>
              <w:rPr>
                <w:sz w:val="14"/>
              </w:rPr>
              <w:t>No ethical considerations</w:t>
            </w:r>
          </w:p>
        </w:tc>
        <w:tc>
          <w:tcPr>
            <w:tcW w:w="1802" w:type="dxa"/>
            <w:gridSpan w:val="2"/>
          </w:tcPr>
          <w:p w14:paraId="23228184" w14:textId="77777777" w:rsidR="002E15A6" w:rsidRDefault="002E15A6" w:rsidP="0013798B">
            <w:pPr>
              <w:pStyle w:val="TableParagraph"/>
              <w:rPr>
                <w:b/>
                <w:sz w:val="16"/>
              </w:rPr>
            </w:pPr>
          </w:p>
          <w:p w14:paraId="7DCF6490" w14:textId="77777777" w:rsidR="002E15A6" w:rsidRDefault="002E15A6" w:rsidP="0013798B">
            <w:pPr>
              <w:pStyle w:val="TableParagraph"/>
              <w:spacing w:before="120"/>
              <w:ind w:left="153"/>
              <w:rPr>
                <w:sz w:val="14"/>
              </w:rPr>
            </w:pPr>
            <w:r>
              <w:rPr>
                <w:sz w:val="14"/>
              </w:rPr>
              <w:t>In depth data</w:t>
            </w:r>
          </w:p>
        </w:tc>
        <w:tc>
          <w:tcPr>
            <w:tcW w:w="1802" w:type="dxa"/>
            <w:gridSpan w:val="2"/>
          </w:tcPr>
          <w:p w14:paraId="1851F0AF" w14:textId="77777777" w:rsidR="002E15A6" w:rsidRDefault="002E15A6" w:rsidP="0013798B">
            <w:pPr>
              <w:pStyle w:val="TableParagraph"/>
              <w:spacing w:before="63"/>
              <w:ind w:left="154"/>
              <w:rPr>
                <w:sz w:val="14"/>
              </w:rPr>
            </w:pPr>
            <w:r>
              <w:rPr>
                <w:sz w:val="14"/>
              </w:rPr>
              <w:t>Unreliable</w:t>
            </w:r>
          </w:p>
          <w:p w14:paraId="1A8B3388" w14:textId="77777777" w:rsidR="002E15A6" w:rsidRDefault="002E15A6" w:rsidP="0013798B">
            <w:pPr>
              <w:pStyle w:val="TableParagraph"/>
              <w:spacing w:before="9"/>
              <w:rPr>
                <w:b/>
                <w:sz w:val="13"/>
              </w:rPr>
            </w:pPr>
          </w:p>
          <w:p w14:paraId="6944A698" w14:textId="77777777" w:rsidR="002E15A6" w:rsidRDefault="002E15A6" w:rsidP="0013798B">
            <w:pPr>
              <w:pStyle w:val="TableParagraph"/>
              <w:spacing w:line="237" w:lineRule="auto"/>
              <w:ind w:left="154" w:right="694"/>
              <w:rPr>
                <w:sz w:val="14"/>
              </w:rPr>
            </w:pPr>
            <w:r>
              <w:rPr>
                <w:sz w:val="14"/>
              </w:rPr>
              <w:t xml:space="preserve">Open to </w:t>
            </w:r>
            <w:r>
              <w:rPr>
                <w:w w:val="95"/>
                <w:sz w:val="14"/>
              </w:rPr>
              <w:t>interpretation</w:t>
            </w:r>
          </w:p>
          <w:p w14:paraId="09B80C49" w14:textId="77777777" w:rsidR="002E15A6" w:rsidRDefault="002E15A6" w:rsidP="0013798B">
            <w:pPr>
              <w:pStyle w:val="TableParagraph"/>
              <w:spacing w:before="8"/>
              <w:rPr>
                <w:b/>
                <w:sz w:val="13"/>
              </w:rPr>
            </w:pPr>
          </w:p>
          <w:p w14:paraId="74BBF1AE" w14:textId="77777777" w:rsidR="002E15A6" w:rsidRDefault="002E15A6" w:rsidP="0013798B">
            <w:pPr>
              <w:pStyle w:val="TableParagraph"/>
              <w:ind w:left="154"/>
              <w:rPr>
                <w:sz w:val="14"/>
              </w:rPr>
            </w:pPr>
            <w:r>
              <w:rPr>
                <w:sz w:val="14"/>
              </w:rPr>
              <w:t>Biased</w:t>
            </w:r>
          </w:p>
        </w:tc>
      </w:tr>
      <w:tr w:rsidR="002E15A6" w14:paraId="4E152353" w14:textId="77777777" w:rsidTr="002E15A6">
        <w:trPr>
          <w:gridBefore w:val="1"/>
          <w:gridAfter w:val="1"/>
          <w:wBefore w:w="91" w:type="dxa"/>
          <w:wAfter w:w="142" w:type="dxa"/>
          <w:trHeight w:val="1300"/>
        </w:trPr>
        <w:tc>
          <w:tcPr>
            <w:tcW w:w="1376" w:type="dxa"/>
            <w:gridSpan w:val="2"/>
          </w:tcPr>
          <w:p w14:paraId="7D27CE0B" w14:textId="77777777" w:rsidR="002E15A6" w:rsidRDefault="002E15A6" w:rsidP="0013798B">
            <w:pPr>
              <w:pStyle w:val="TableParagraph"/>
              <w:rPr>
                <w:b/>
                <w:sz w:val="16"/>
              </w:rPr>
            </w:pPr>
          </w:p>
          <w:p w14:paraId="7B187CB8" w14:textId="77777777" w:rsidR="002E15A6" w:rsidRDefault="002E15A6" w:rsidP="0013798B">
            <w:pPr>
              <w:pStyle w:val="TableParagraph"/>
              <w:spacing w:before="11"/>
              <w:rPr>
                <w:b/>
                <w:sz w:val="23"/>
              </w:rPr>
            </w:pPr>
          </w:p>
          <w:p w14:paraId="7575A171" w14:textId="77777777" w:rsidR="002E15A6" w:rsidRDefault="002E15A6" w:rsidP="0013798B">
            <w:pPr>
              <w:pStyle w:val="TableParagraph"/>
              <w:spacing w:line="237" w:lineRule="auto"/>
              <w:ind w:left="303" w:right="283" w:firstLine="76"/>
              <w:rPr>
                <w:b/>
                <w:sz w:val="14"/>
              </w:rPr>
            </w:pPr>
            <w:r>
              <w:rPr>
                <w:b/>
                <w:w w:val="85"/>
                <w:sz w:val="14"/>
              </w:rPr>
              <w:t>Historical Documents</w:t>
            </w:r>
          </w:p>
        </w:tc>
        <w:tc>
          <w:tcPr>
            <w:tcW w:w="2919" w:type="dxa"/>
            <w:gridSpan w:val="2"/>
          </w:tcPr>
          <w:p w14:paraId="3CBF5CF8" w14:textId="77777777" w:rsidR="002E15A6" w:rsidRDefault="002E15A6" w:rsidP="0013798B">
            <w:pPr>
              <w:pStyle w:val="TableParagraph"/>
              <w:rPr>
                <w:b/>
                <w:sz w:val="16"/>
              </w:rPr>
            </w:pPr>
          </w:p>
          <w:p w14:paraId="145E65BF" w14:textId="77777777" w:rsidR="002E15A6" w:rsidRDefault="002E15A6" w:rsidP="0013798B">
            <w:pPr>
              <w:pStyle w:val="TableParagraph"/>
              <w:spacing w:before="12"/>
              <w:rPr>
                <w:b/>
                <w:sz w:val="16"/>
              </w:rPr>
            </w:pPr>
          </w:p>
          <w:p w14:paraId="04720717" w14:textId="77777777" w:rsidR="002E15A6" w:rsidRDefault="002E15A6" w:rsidP="0013798B">
            <w:pPr>
              <w:pStyle w:val="TableParagraph"/>
              <w:spacing w:line="237" w:lineRule="auto"/>
              <w:ind w:left="144" w:right="189"/>
              <w:rPr>
                <w:sz w:val="14"/>
              </w:rPr>
            </w:pPr>
            <w:r>
              <w:rPr>
                <w:sz w:val="14"/>
              </w:rPr>
              <w:t xml:space="preserve">Original documents that contain </w:t>
            </w:r>
            <w:r>
              <w:rPr>
                <w:w w:val="95"/>
                <w:sz w:val="14"/>
              </w:rPr>
              <w:t xml:space="preserve">important historical information about </w:t>
            </w:r>
            <w:r>
              <w:rPr>
                <w:sz w:val="14"/>
              </w:rPr>
              <w:t>a person, place, or event.</w:t>
            </w:r>
          </w:p>
        </w:tc>
        <w:tc>
          <w:tcPr>
            <w:tcW w:w="1802" w:type="dxa"/>
          </w:tcPr>
          <w:p w14:paraId="2586A166" w14:textId="77777777" w:rsidR="002E15A6" w:rsidRDefault="002E15A6" w:rsidP="0013798B">
            <w:pPr>
              <w:pStyle w:val="TableParagraph"/>
              <w:spacing w:before="1"/>
              <w:rPr>
                <w:b/>
                <w:sz w:val="12"/>
              </w:rPr>
            </w:pPr>
          </w:p>
          <w:p w14:paraId="38EA87B1" w14:textId="77777777" w:rsidR="002E15A6" w:rsidRDefault="002E15A6" w:rsidP="0013798B">
            <w:pPr>
              <w:pStyle w:val="TableParagraph"/>
              <w:spacing w:before="1" w:line="472" w:lineRule="auto"/>
              <w:ind w:left="146" w:right="870"/>
              <w:rPr>
                <w:sz w:val="14"/>
              </w:rPr>
            </w:pPr>
            <w:r>
              <w:rPr>
                <w:sz w:val="14"/>
              </w:rPr>
              <w:t>Cheap Time</w:t>
            </w:r>
          </w:p>
          <w:p w14:paraId="18646FA3" w14:textId="77777777" w:rsidR="002E15A6" w:rsidRDefault="002E15A6" w:rsidP="0013798B">
            <w:pPr>
              <w:pStyle w:val="TableParagraph"/>
              <w:spacing w:before="3" w:line="237" w:lineRule="auto"/>
              <w:ind w:left="146" w:right="511"/>
              <w:rPr>
                <w:sz w:val="14"/>
              </w:rPr>
            </w:pPr>
            <w:r>
              <w:rPr>
                <w:w w:val="105"/>
                <w:sz w:val="14"/>
              </w:rPr>
              <w:t>Can be easy to access</w:t>
            </w:r>
          </w:p>
        </w:tc>
        <w:tc>
          <w:tcPr>
            <w:tcW w:w="1802" w:type="dxa"/>
          </w:tcPr>
          <w:p w14:paraId="601B8DFD" w14:textId="77777777" w:rsidR="002E15A6" w:rsidRDefault="002E15A6" w:rsidP="0013798B">
            <w:pPr>
              <w:pStyle w:val="TableParagraph"/>
              <w:rPr>
                <w:b/>
                <w:sz w:val="16"/>
              </w:rPr>
            </w:pPr>
          </w:p>
          <w:p w14:paraId="1C231195" w14:textId="77777777" w:rsidR="002E15A6" w:rsidRDefault="002E15A6" w:rsidP="0013798B">
            <w:pPr>
              <w:pStyle w:val="TableParagraph"/>
              <w:spacing w:before="12"/>
              <w:rPr>
                <w:b/>
                <w:sz w:val="16"/>
              </w:rPr>
            </w:pPr>
          </w:p>
          <w:p w14:paraId="08663F79" w14:textId="77777777" w:rsidR="002E15A6" w:rsidRDefault="002E15A6" w:rsidP="0013798B">
            <w:pPr>
              <w:pStyle w:val="TableParagraph"/>
              <w:spacing w:line="237" w:lineRule="auto"/>
              <w:ind w:left="148" w:right="154"/>
              <w:rPr>
                <w:sz w:val="14"/>
              </w:rPr>
            </w:pPr>
            <w:r>
              <w:rPr>
                <w:spacing w:val="3"/>
                <w:sz w:val="14"/>
              </w:rPr>
              <w:t xml:space="preserve">May </w:t>
            </w:r>
            <w:r>
              <w:rPr>
                <w:sz w:val="14"/>
              </w:rPr>
              <w:t>not be specific to</w:t>
            </w:r>
            <w:r>
              <w:rPr>
                <w:spacing w:val="-9"/>
                <w:sz w:val="14"/>
              </w:rPr>
              <w:t xml:space="preserve"> </w:t>
            </w:r>
            <w:r>
              <w:rPr>
                <w:sz w:val="14"/>
              </w:rPr>
              <w:t>the</w:t>
            </w:r>
            <w:r>
              <w:rPr>
                <w:spacing w:val="-19"/>
                <w:sz w:val="14"/>
              </w:rPr>
              <w:t xml:space="preserve"> </w:t>
            </w:r>
            <w:r>
              <w:rPr>
                <w:sz w:val="14"/>
              </w:rPr>
              <w:t>research</w:t>
            </w:r>
            <w:r>
              <w:rPr>
                <w:spacing w:val="-17"/>
                <w:sz w:val="14"/>
              </w:rPr>
              <w:t xml:space="preserve"> </w:t>
            </w:r>
            <w:r>
              <w:rPr>
                <w:sz w:val="14"/>
              </w:rPr>
              <w:t>being conducted</w:t>
            </w:r>
          </w:p>
        </w:tc>
        <w:tc>
          <w:tcPr>
            <w:tcW w:w="1802" w:type="dxa"/>
            <w:gridSpan w:val="2"/>
          </w:tcPr>
          <w:p w14:paraId="559DBD3A" w14:textId="77777777" w:rsidR="002E15A6" w:rsidRDefault="002E15A6" w:rsidP="0013798B">
            <w:pPr>
              <w:pStyle w:val="TableParagraph"/>
              <w:rPr>
                <w:rFonts w:ascii="Times New Roman"/>
                <w:sz w:val="14"/>
              </w:rPr>
            </w:pPr>
          </w:p>
        </w:tc>
        <w:tc>
          <w:tcPr>
            <w:tcW w:w="1802" w:type="dxa"/>
            <w:gridSpan w:val="2"/>
          </w:tcPr>
          <w:p w14:paraId="1F7143B9" w14:textId="77777777" w:rsidR="002E15A6" w:rsidRDefault="002E15A6" w:rsidP="0013798B">
            <w:pPr>
              <w:pStyle w:val="TableParagraph"/>
              <w:rPr>
                <w:b/>
                <w:sz w:val="16"/>
              </w:rPr>
            </w:pPr>
          </w:p>
          <w:p w14:paraId="573FC807" w14:textId="77777777" w:rsidR="002E15A6" w:rsidRDefault="002E15A6" w:rsidP="0013798B">
            <w:pPr>
              <w:pStyle w:val="TableParagraph"/>
              <w:spacing w:before="10"/>
              <w:rPr>
                <w:b/>
                <w:sz w:val="16"/>
              </w:rPr>
            </w:pPr>
          </w:p>
          <w:p w14:paraId="44E99ABF" w14:textId="77777777" w:rsidR="002E15A6" w:rsidRDefault="002E15A6" w:rsidP="0013798B">
            <w:pPr>
              <w:pStyle w:val="TableParagraph"/>
              <w:ind w:left="151"/>
              <w:rPr>
                <w:sz w:val="14"/>
              </w:rPr>
            </w:pPr>
            <w:r>
              <w:rPr>
                <w:sz w:val="14"/>
              </w:rPr>
              <w:t>Confidentiality</w:t>
            </w:r>
          </w:p>
          <w:p w14:paraId="50E261EF" w14:textId="77777777" w:rsidR="002E15A6" w:rsidRDefault="002E15A6" w:rsidP="0013798B">
            <w:pPr>
              <w:pStyle w:val="TableParagraph"/>
              <w:spacing w:before="8"/>
              <w:rPr>
                <w:b/>
                <w:sz w:val="13"/>
              </w:rPr>
            </w:pPr>
          </w:p>
          <w:p w14:paraId="17D3F1C8" w14:textId="77777777" w:rsidR="002E15A6" w:rsidRDefault="002E15A6" w:rsidP="0013798B">
            <w:pPr>
              <w:pStyle w:val="TableParagraph"/>
              <w:ind w:left="151"/>
              <w:rPr>
                <w:sz w:val="14"/>
              </w:rPr>
            </w:pPr>
            <w:r>
              <w:rPr>
                <w:spacing w:val="6"/>
                <w:w w:val="53"/>
                <w:sz w:val="14"/>
              </w:rPr>
              <w:t>I</w:t>
            </w:r>
            <w:r>
              <w:rPr>
                <w:spacing w:val="1"/>
                <w:w w:val="96"/>
                <w:sz w:val="14"/>
              </w:rPr>
              <w:t>n</w:t>
            </w:r>
            <w:r>
              <w:rPr>
                <w:spacing w:val="4"/>
                <w:w w:val="93"/>
                <w:sz w:val="14"/>
              </w:rPr>
              <w:t>v</w:t>
            </w:r>
            <w:r>
              <w:rPr>
                <w:w w:val="113"/>
                <w:sz w:val="14"/>
              </w:rPr>
              <w:t>a</w:t>
            </w:r>
            <w:r>
              <w:rPr>
                <w:spacing w:val="-2"/>
                <w:w w:val="74"/>
                <w:sz w:val="14"/>
              </w:rPr>
              <w:t>s</w:t>
            </w:r>
            <w:r>
              <w:rPr>
                <w:spacing w:val="5"/>
                <w:w w:val="72"/>
                <w:sz w:val="14"/>
              </w:rPr>
              <w:t>i</w:t>
            </w:r>
            <w:r>
              <w:rPr>
                <w:w w:val="101"/>
                <w:sz w:val="14"/>
              </w:rPr>
              <w:t>on</w:t>
            </w:r>
            <w:r>
              <w:rPr>
                <w:spacing w:val="-25"/>
                <w:sz w:val="14"/>
              </w:rPr>
              <w:t xml:space="preserve"> </w:t>
            </w:r>
            <w:r>
              <w:rPr>
                <w:sz w:val="14"/>
              </w:rPr>
              <w:t>of</w:t>
            </w:r>
            <w:r>
              <w:rPr>
                <w:spacing w:val="-8"/>
                <w:sz w:val="14"/>
              </w:rPr>
              <w:t xml:space="preserve"> </w:t>
            </w:r>
            <w:r>
              <w:rPr>
                <w:spacing w:val="-2"/>
                <w:w w:val="97"/>
                <w:sz w:val="14"/>
              </w:rPr>
              <w:t>P</w:t>
            </w:r>
            <w:r>
              <w:rPr>
                <w:spacing w:val="1"/>
                <w:w w:val="70"/>
                <w:sz w:val="14"/>
              </w:rPr>
              <w:t>r</w:t>
            </w:r>
            <w:r>
              <w:rPr>
                <w:spacing w:val="5"/>
                <w:w w:val="72"/>
                <w:sz w:val="14"/>
              </w:rPr>
              <w:t>i</w:t>
            </w:r>
            <w:r>
              <w:rPr>
                <w:spacing w:val="4"/>
                <w:w w:val="93"/>
                <w:sz w:val="14"/>
              </w:rPr>
              <w:t>v</w:t>
            </w:r>
            <w:r>
              <w:rPr>
                <w:w w:val="113"/>
                <w:sz w:val="14"/>
              </w:rPr>
              <w:t>a</w:t>
            </w:r>
            <w:r>
              <w:rPr>
                <w:w w:val="123"/>
                <w:sz w:val="14"/>
              </w:rPr>
              <w:t>c</w:t>
            </w:r>
            <w:r>
              <w:rPr>
                <w:w w:val="90"/>
                <w:sz w:val="14"/>
              </w:rPr>
              <w:t>y</w:t>
            </w:r>
          </w:p>
        </w:tc>
        <w:tc>
          <w:tcPr>
            <w:tcW w:w="1802" w:type="dxa"/>
            <w:gridSpan w:val="2"/>
          </w:tcPr>
          <w:p w14:paraId="38EF44F9" w14:textId="77777777" w:rsidR="002E15A6" w:rsidRDefault="002E15A6" w:rsidP="0013798B">
            <w:pPr>
              <w:pStyle w:val="TableParagraph"/>
              <w:rPr>
                <w:b/>
                <w:sz w:val="16"/>
              </w:rPr>
            </w:pPr>
          </w:p>
          <w:p w14:paraId="4E35CA97" w14:textId="77777777" w:rsidR="002E15A6" w:rsidRDefault="002E15A6" w:rsidP="0013798B">
            <w:pPr>
              <w:pStyle w:val="TableParagraph"/>
              <w:rPr>
                <w:b/>
                <w:sz w:val="16"/>
              </w:rPr>
            </w:pPr>
          </w:p>
          <w:p w14:paraId="00A9DD4C" w14:textId="77777777" w:rsidR="002E15A6" w:rsidRDefault="002E15A6" w:rsidP="0013798B">
            <w:pPr>
              <w:pStyle w:val="TableParagraph"/>
              <w:spacing w:before="8"/>
              <w:rPr>
                <w:b/>
                <w:sz w:val="14"/>
              </w:rPr>
            </w:pPr>
          </w:p>
          <w:p w14:paraId="0F9B694E" w14:textId="77777777" w:rsidR="002E15A6" w:rsidRDefault="002E15A6" w:rsidP="0013798B">
            <w:pPr>
              <w:pStyle w:val="TableParagraph"/>
              <w:ind w:left="153"/>
              <w:rPr>
                <w:sz w:val="14"/>
              </w:rPr>
            </w:pPr>
            <w:r>
              <w:rPr>
                <w:sz w:val="14"/>
              </w:rPr>
              <w:t>In depth data</w:t>
            </w:r>
          </w:p>
        </w:tc>
        <w:tc>
          <w:tcPr>
            <w:tcW w:w="1802" w:type="dxa"/>
            <w:gridSpan w:val="2"/>
          </w:tcPr>
          <w:p w14:paraId="58238DC2" w14:textId="77777777" w:rsidR="002E15A6" w:rsidRDefault="002E15A6" w:rsidP="0013798B">
            <w:pPr>
              <w:pStyle w:val="TableParagraph"/>
              <w:spacing w:before="65" w:line="237" w:lineRule="auto"/>
              <w:ind w:left="154" w:right="694"/>
              <w:rPr>
                <w:sz w:val="14"/>
              </w:rPr>
            </w:pPr>
            <w:r>
              <w:rPr>
                <w:sz w:val="14"/>
              </w:rPr>
              <w:t xml:space="preserve">Open to </w:t>
            </w:r>
            <w:r>
              <w:rPr>
                <w:w w:val="95"/>
                <w:sz w:val="14"/>
              </w:rPr>
              <w:t>interpretation</w:t>
            </w:r>
          </w:p>
          <w:p w14:paraId="67022833" w14:textId="77777777" w:rsidR="002E15A6" w:rsidRDefault="002E15A6" w:rsidP="0013798B">
            <w:pPr>
              <w:pStyle w:val="TableParagraph"/>
              <w:spacing w:before="7"/>
              <w:rPr>
                <w:b/>
                <w:sz w:val="13"/>
              </w:rPr>
            </w:pPr>
          </w:p>
          <w:p w14:paraId="58CD1114" w14:textId="77777777" w:rsidR="002E15A6" w:rsidRDefault="002E15A6" w:rsidP="0013798B">
            <w:pPr>
              <w:pStyle w:val="TableParagraph"/>
              <w:spacing w:line="475" w:lineRule="auto"/>
              <w:ind w:left="154" w:right="513"/>
              <w:rPr>
                <w:sz w:val="14"/>
              </w:rPr>
            </w:pPr>
            <w:r>
              <w:rPr>
                <w:sz w:val="14"/>
              </w:rPr>
              <w:t xml:space="preserve">Unreliable </w:t>
            </w:r>
            <w:r>
              <w:rPr>
                <w:w w:val="95"/>
                <w:sz w:val="14"/>
              </w:rPr>
              <w:t>Personal</w:t>
            </w:r>
            <w:r>
              <w:rPr>
                <w:spacing w:val="4"/>
                <w:w w:val="95"/>
                <w:sz w:val="14"/>
              </w:rPr>
              <w:t xml:space="preserve"> </w:t>
            </w:r>
            <w:r>
              <w:rPr>
                <w:w w:val="95"/>
                <w:sz w:val="14"/>
              </w:rPr>
              <w:t>View</w:t>
            </w:r>
          </w:p>
        </w:tc>
      </w:tr>
      <w:tr w:rsidR="002E15A6" w14:paraId="5B54AEE7" w14:textId="77777777" w:rsidTr="002E15A6">
        <w:trPr>
          <w:gridBefore w:val="1"/>
          <w:gridAfter w:val="1"/>
          <w:wBefore w:w="91" w:type="dxa"/>
          <w:wAfter w:w="142" w:type="dxa"/>
          <w:trHeight w:val="1104"/>
        </w:trPr>
        <w:tc>
          <w:tcPr>
            <w:tcW w:w="1376" w:type="dxa"/>
            <w:gridSpan w:val="2"/>
          </w:tcPr>
          <w:p w14:paraId="1BF9190C" w14:textId="77777777" w:rsidR="002E15A6" w:rsidRDefault="002E15A6" w:rsidP="0013798B">
            <w:pPr>
              <w:pStyle w:val="TableParagraph"/>
              <w:rPr>
                <w:b/>
                <w:sz w:val="16"/>
              </w:rPr>
            </w:pPr>
          </w:p>
          <w:p w14:paraId="3E42986F" w14:textId="77777777" w:rsidR="002E15A6" w:rsidRDefault="002E15A6" w:rsidP="0013798B">
            <w:pPr>
              <w:pStyle w:val="TableParagraph"/>
              <w:spacing w:before="8"/>
              <w:rPr>
                <w:b/>
              </w:rPr>
            </w:pPr>
          </w:p>
          <w:p w14:paraId="1BDEA135" w14:textId="77777777" w:rsidR="002E15A6" w:rsidRDefault="002E15A6" w:rsidP="0013798B">
            <w:pPr>
              <w:pStyle w:val="TableParagraph"/>
              <w:spacing w:before="1"/>
              <w:ind w:left="207"/>
              <w:rPr>
                <w:b/>
                <w:sz w:val="14"/>
              </w:rPr>
            </w:pPr>
            <w:r>
              <w:rPr>
                <w:b/>
                <w:w w:val="95"/>
                <w:sz w:val="14"/>
              </w:rPr>
              <w:t>Prior Research</w:t>
            </w:r>
          </w:p>
        </w:tc>
        <w:tc>
          <w:tcPr>
            <w:tcW w:w="2919" w:type="dxa"/>
            <w:gridSpan w:val="2"/>
          </w:tcPr>
          <w:p w14:paraId="46DB41A6" w14:textId="77777777" w:rsidR="002E15A6" w:rsidRDefault="002E15A6" w:rsidP="0013798B">
            <w:pPr>
              <w:pStyle w:val="TableParagraph"/>
              <w:rPr>
                <w:b/>
                <w:sz w:val="16"/>
              </w:rPr>
            </w:pPr>
          </w:p>
          <w:p w14:paraId="64725D83" w14:textId="77777777" w:rsidR="002E15A6" w:rsidRDefault="002E15A6" w:rsidP="0013798B">
            <w:pPr>
              <w:pStyle w:val="TableParagraph"/>
              <w:spacing w:before="11"/>
              <w:rPr>
                <w:b/>
                <w:sz w:val="15"/>
              </w:rPr>
            </w:pPr>
          </w:p>
          <w:p w14:paraId="127A4D20" w14:textId="77777777" w:rsidR="002E15A6" w:rsidRDefault="002E15A6" w:rsidP="0013798B">
            <w:pPr>
              <w:pStyle w:val="TableParagraph"/>
              <w:spacing w:line="237" w:lineRule="auto"/>
              <w:ind w:left="144" w:right="186"/>
              <w:rPr>
                <w:sz w:val="14"/>
              </w:rPr>
            </w:pPr>
            <w:r>
              <w:rPr>
                <w:sz w:val="14"/>
              </w:rPr>
              <w:t>Research</w:t>
            </w:r>
            <w:r>
              <w:rPr>
                <w:spacing w:val="-19"/>
                <w:sz w:val="14"/>
              </w:rPr>
              <w:t xml:space="preserve"> </w:t>
            </w:r>
            <w:r>
              <w:rPr>
                <w:sz w:val="14"/>
              </w:rPr>
              <w:t>that</w:t>
            </w:r>
            <w:r>
              <w:rPr>
                <w:spacing w:val="-14"/>
                <w:sz w:val="14"/>
              </w:rPr>
              <w:t xml:space="preserve"> </w:t>
            </w:r>
            <w:r>
              <w:rPr>
                <w:sz w:val="14"/>
              </w:rPr>
              <w:t>has</w:t>
            </w:r>
            <w:r>
              <w:rPr>
                <w:spacing w:val="-17"/>
                <w:sz w:val="14"/>
              </w:rPr>
              <w:t xml:space="preserve"> </w:t>
            </w:r>
            <w:r>
              <w:rPr>
                <w:sz w:val="14"/>
              </w:rPr>
              <w:t>been</w:t>
            </w:r>
            <w:r>
              <w:rPr>
                <w:spacing w:val="-18"/>
                <w:sz w:val="14"/>
              </w:rPr>
              <w:t xml:space="preserve"> </w:t>
            </w:r>
            <w:r>
              <w:rPr>
                <w:sz w:val="14"/>
              </w:rPr>
              <w:t>carried</w:t>
            </w:r>
            <w:r>
              <w:rPr>
                <w:spacing w:val="-23"/>
                <w:sz w:val="14"/>
              </w:rPr>
              <w:t xml:space="preserve"> </w:t>
            </w:r>
            <w:r>
              <w:rPr>
                <w:sz w:val="14"/>
              </w:rPr>
              <w:t>out</w:t>
            </w:r>
            <w:r>
              <w:rPr>
                <w:spacing w:val="-15"/>
                <w:sz w:val="14"/>
              </w:rPr>
              <w:t xml:space="preserve"> </w:t>
            </w:r>
            <w:r>
              <w:rPr>
                <w:spacing w:val="2"/>
                <w:sz w:val="14"/>
              </w:rPr>
              <w:t xml:space="preserve">in </w:t>
            </w:r>
            <w:r>
              <w:rPr>
                <w:sz w:val="14"/>
              </w:rPr>
              <w:t>the</w:t>
            </w:r>
            <w:r>
              <w:rPr>
                <w:spacing w:val="-12"/>
                <w:sz w:val="14"/>
              </w:rPr>
              <w:t xml:space="preserve"> </w:t>
            </w:r>
            <w:r>
              <w:rPr>
                <w:sz w:val="14"/>
              </w:rPr>
              <w:t>same</w:t>
            </w:r>
            <w:r>
              <w:rPr>
                <w:spacing w:val="-12"/>
                <w:sz w:val="14"/>
              </w:rPr>
              <w:t xml:space="preserve"> </w:t>
            </w:r>
            <w:r>
              <w:rPr>
                <w:sz w:val="14"/>
              </w:rPr>
              <w:t>area</w:t>
            </w:r>
            <w:r>
              <w:rPr>
                <w:spacing w:val="-16"/>
                <w:sz w:val="14"/>
              </w:rPr>
              <w:t xml:space="preserve"> </w:t>
            </w:r>
            <w:r>
              <w:rPr>
                <w:sz w:val="14"/>
              </w:rPr>
              <w:t>or</w:t>
            </w:r>
            <w:r>
              <w:rPr>
                <w:spacing w:val="-7"/>
                <w:sz w:val="14"/>
              </w:rPr>
              <w:t xml:space="preserve"> </w:t>
            </w:r>
            <w:r>
              <w:rPr>
                <w:sz w:val="14"/>
              </w:rPr>
              <w:t>on</w:t>
            </w:r>
            <w:r>
              <w:rPr>
                <w:spacing w:val="-11"/>
                <w:sz w:val="14"/>
              </w:rPr>
              <w:t xml:space="preserve"> </w:t>
            </w:r>
            <w:r>
              <w:rPr>
                <w:sz w:val="14"/>
              </w:rPr>
              <w:t>the</w:t>
            </w:r>
            <w:r>
              <w:rPr>
                <w:spacing w:val="-12"/>
                <w:sz w:val="14"/>
              </w:rPr>
              <w:t xml:space="preserve"> </w:t>
            </w:r>
            <w:r>
              <w:rPr>
                <w:sz w:val="14"/>
              </w:rPr>
              <w:t>same</w:t>
            </w:r>
            <w:r>
              <w:rPr>
                <w:spacing w:val="-12"/>
                <w:sz w:val="14"/>
              </w:rPr>
              <w:t xml:space="preserve"> </w:t>
            </w:r>
            <w:r>
              <w:rPr>
                <w:sz w:val="14"/>
              </w:rPr>
              <w:t>topic.</w:t>
            </w:r>
          </w:p>
        </w:tc>
        <w:tc>
          <w:tcPr>
            <w:tcW w:w="1802" w:type="dxa"/>
          </w:tcPr>
          <w:p w14:paraId="78ED72A1" w14:textId="77777777" w:rsidR="002E15A6" w:rsidRDefault="002E15A6" w:rsidP="0013798B">
            <w:pPr>
              <w:pStyle w:val="TableParagraph"/>
              <w:spacing w:before="134"/>
              <w:ind w:left="146"/>
              <w:rPr>
                <w:sz w:val="14"/>
              </w:rPr>
            </w:pPr>
            <w:r>
              <w:rPr>
                <w:w w:val="110"/>
                <w:sz w:val="14"/>
              </w:rPr>
              <w:t>Cheap</w:t>
            </w:r>
          </w:p>
          <w:p w14:paraId="4853788F" w14:textId="77777777" w:rsidR="002E15A6" w:rsidRDefault="002E15A6" w:rsidP="0013798B">
            <w:pPr>
              <w:pStyle w:val="TableParagraph"/>
              <w:spacing w:before="6" w:line="330" w:lineRule="atLeast"/>
              <w:ind w:left="146" w:right="299"/>
              <w:rPr>
                <w:sz w:val="14"/>
              </w:rPr>
            </w:pPr>
            <w:r>
              <w:rPr>
                <w:sz w:val="14"/>
              </w:rPr>
              <w:t>Easy to access Time</w:t>
            </w:r>
          </w:p>
        </w:tc>
        <w:tc>
          <w:tcPr>
            <w:tcW w:w="1802" w:type="dxa"/>
          </w:tcPr>
          <w:p w14:paraId="4544D958" w14:textId="77777777" w:rsidR="002E15A6" w:rsidRDefault="002E15A6" w:rsidP="0013798B">
            <w:pPr>
              <w:pStyle w:val="TableParagraph"/>
              <w:rPr>
                <w:b/>
                <w:sz w:val="16"/>
              </w:rPr>
            </w:pPr>
          </w:p>
          <w:p w14:paraId="7D52E52C" w14:textId="77777777" w:rsidR="002E15A6" w:rsidRDefault="002E15A6" w:rsidP="0013798B">
            <w:pPr>
              <w:pStyle w:val="TableParagraph"/>
              <w:spacing w:before="109" w:line="237" w:lineRule="auto"/>
              <w:ind w:left="148" w:right="250"/>
              <w:rPr>
                <w:sz w:val="14"/>
              </w:rPr>
            </w:pPr>
            <w:r>
              <w:rPr>
                <w:spacing w:val="3"/>
                <w:sz w:val="14"/>
              </w:rPr>
              <w:t xml:space="preserve">May </w:t>
            </w:r>
            <w:r>
              <w:rPr>
                <w:sz w:val="14"/>
              </w:rPr>
              <w:t>not be exactly the</w:t>
            </w:r>
            <w:r>
              <w:rPr>
                <w:spacing w:val="-27"/>
                <w:sz w:val="14"/>
              </w:rPr>
              <w:t xml:space="preserve"> </w:t>
            </w:r>
            <w:r>
              <w:rPr>
                <w:sz w:val="14"/>
              </w:rPr>
              <w:t>same</w:t>
            </w:r>
            <w:r>
              <w:rPr>
                <w:spacing w:val="-26"/>
                <w:sz w:val="14"/>
              </w:rPr>
              <w:t xml:space="preserve"> </w:t>
            </w:r>
            <w:r>
              <w:rPr>
                <w:spacing w:val="2"/>
                <w:sz w:val="14"/>
              </w:rPr>
              <w:t>in</w:t>
            </w:r>
            <w:r>
              <w:rPr>
                <w:spacing w:val="-31"/>
                <w:sz w:val="14"/>
              </w:rPr>
              <w:t xml:space="preserve"> </w:t>
            </w:r>
            <w:r>
              <w:rPr>
                <w:sz w:val="14"/>
              </w:rPr>
              <w:t>terms</w:t>
            </w:r>
            <w:r>
              <w:rPr>
                <w:spacing w:val="-26"/>
                <w:sz w:val="14"/>
              </w:rPr>
              <w:t xml:space="preserve"> </w:t>
            </w:r>
            <w:r>
              <w:rPr>
                <w:sz w:val="14"/>
              </w:rPr>
              <w:t>of research</w:t>
            </w:r>
            <w:r>
              <w:rPr>
                <w:spacing w:val="-19"/>
                <w:sz w:val="14"/>
              </w:rPr>
              <w:t xml:space="preserve"> </w:t>
            </w:r>
            <w:r>
              <w:rPr>
                <w:sz w:val="14"/>
              </w:rPr>
              <w:t>aims.</w:t>
            </w:r>
          </w:p>
        </w:tc>
        <w:tc>
          <w:tcPr>
            <w:tcW w:w="3604" w:type="dxa"/>
            <w:gridSpan w:val="4"/>
          </w:tcPr>
          <w:p w14:paraId="702ED1E0" w14:textId="77777777" w:rsidR="002E15A6" w:rsidRDefault="002E15A6" w:rsidP="0013798B">
            <w:pPr>
              <w:pStyle w:val="TableParagraph"/>
              <w:rPr>
                <w:b/>
                <w:sz w:val="16"/>
              </w:rPr>
            </w:pPr>
          </w:p>
          <w:p w14:paraId="4F36792F" w14:textId="77777777" w:rsidR="002E15A6" w:rsidRDefault="002E15A6" w:rsidP="0013798B">
            <w:pPr>
              <w:pStyle w:val="TableParagraph"/>
              <w:spacing w:before="8"/>
              <w:rPr>
                <w:b/>
              </w:rPr>
            </w:pPr>
          </w:p>
          <w:p w14:paraId="77D3CED2" w14:textId="77777777" w:rsidR="002E15A6" w:rsidRDefault="002E15A6" w:rsidP="0013798B">
            <w:pPr>
              <w:pStyle w:val="TableParagraph"/>
              <w:spacing w:before="1"/>
              <w:ind w:left="942"/>
              <w:rPr>
                <w:sz w:val="14"/>
              </w:rPr>
            </w:pPr>
            <w:r>
              <w:rPr>
                <w:sz w:val="14"/>
              </w:rPr>
              <w:t>No ethical considerations</w:t>
            </w:r>
          </w:p>
        </w:tc>
        <w:tc>
          <w:tcPr>
            <w:tcW w:w="1802" w:type="dxa"/>
            <w:gridSpan w:val="2"/>
          </w:tcPr>
          <w:p w14:paraId="13B24AD3" w14:textId="77777777" w:rsidR="002E15A6" w:rsidRDefault="002E15A6" w:rsidP="0013798B">
            <w:pPr>
              <w:pStyle w:val="TableParagraph"/>
              <w:rPr>
                <w:rFonts w:ascii="Times New Roman"/>
                <w:sz w:val="14"/>
              </w:rPr>
            </w:pPr>
          </w:p>
        </w:tc>
        <w:tc>
          <w:tcPr>
            <w:tcW w:w="1802" w:type="dxa"/>
            <w:gridSpan w:val="2"/>
          </w:tcPr>
          <w:p w14:paraId="39ED2FEF" w14:textId="77777777" w:rsidR="002E15A6" w:rsidRDefault="002E15A6" w:rsidP="0013798B">
            <w:pPr>
              <w:pStyle w:val="TableParagraph"/>
              <w:rPr>
                <w:rFonts w:ascii="Times New Roman"/>
                <w:sz w:val="14"/>
              </w:rPr>
            </w:pPr>
          </w:p>
        </w:tc>
      </w:tr>
      <w:tr w:rsidR="002E15A6" w14:paraId="737B884E" w14:textId="77777777" w:rsidTr="002E15A6">
        <w:trPr>
          <w:gridBefore w:val="1"/>
          <w:gridAfter w:val="1"/>
          <w:wBefore w:w="91" w:type="dxa"/>
          <w:wAfter w:w="142" w:type="dxa"/>
          <w:trHeight w:val="1132"/>
        </w:trPr>
        <w:tc>
          <w:tcPr>
            <w:tcW w:w="1376" w:type="dxa"/>
            <w:gridSpan w:val="2"/>
          </w:tcPr>
          <w:p w14:paraId="5AC6ADE8" w14:textId="77777777" w:rsidR="002E15A6" w:rsidRDefault="002E15A6" w:rsidP="0013798B">
            <w:pPr>
              <w:pStyle w:val="TableParagraph"/>
              <w:rPr>
                <w:b/>
                <w:sz w:val="16"/>
              </w:rPr>
            </w:pPr>
          </w:p>
          <w:p w14:paraId="130A7CE5" w14:textId="77777777" w:rsidR="002E15A6" w:rsidRDefault="002E15A6" w:rsidP="0013798B">
            <w:pPr>
              <w:pStyle w:val="TableParagraph"/>
              <w:spacing w:before="11"/>
              <w:rPr>
                <w:b/>
                <w:sz w:val="16"/>
              </w:rPr>
            </w:pPr>
          </w:p>
          <w:p w14:paraId="146607FA" w14:textId="77777777" w:rsidR="002E15A6" w:rsidRDefault="002E15A6" w:rsidP="0013798B">
            <w:pPr>
              <w:pStyle w:val="TableParagraph"/>
              <w:spacing w:line="169" w:lineRule="exact"/>
              <w:ind w:left="418"/>
              <w:rPr>
                <w:b/>
                <w:sz w:val="14"/>
              </w:rPr>
            </w:pPr>
            <w:r>
              <w:rPr>
                <w:b/>
                <w:w w:val="95"/>
                <w:sz w:val="14"/>
              </w:rPr>
              <w:t>Content</w:t>
            </w:r>
          </w:p>
          <w:p w14:paraId="294CD0CC" w14:textId="77777777" w:rsidR="002E15A6" w:rsidRDefault="002E15A6" w:rsidP="0013798B">
            <w:pPr>
              <w:pStyle w:val="TableParagraph"/>
              <w:spacing w:line="169" w:lineRule="exact"/>
              <w:ind w:left="413"/>
              <w:rPr>
                <w:b/>
                <w:sz w:val="14"/>
              </w:rPr>
            </w:pPr>
            <w:r>
              <w:rPr>
                <w:b/>
                <w:w w:val="90"/>
                <w:sz w:val="14"/>
              </w:rPr>
              <w:t>Analysis</w:t>
            </w:r>
          </w:p>
        </w:tc>
        <w:tc>
          <w:tcPr>
            <w:tcW w:w="2919" w:type="dxa"/>
            <w:gridSpan w:val="2"/>
          </w:tcPr>
          <w:p w14:paraId="02F2E6D3" w14:textId="77777777" w:rsidR="002E15A6" w:rsidRDefault="002E15A6" w:rsidP="0013798B">
            <w:pPr>
              <w:pStyle w:val="TableParagraph"/>
              <w:spacing w:before="66" w:line="237" w:lineRule="auto"/>
              <w:ind w:left="144" w:right="250"/>
              <w:rPr>
                <w:sz w:val="14"/>
              </w:rPr>
            </w:pPr>
            <w:r>
              <w:rPr>
                <w:b/>
                <w:sz w:val="14"/>
              </w:rPr>
              <w:t xml:space="preserve">Formal Content Analysis </w:t>
            </w:r>
            <w:r>
              <w:rPr>
                <w:spacing w:val="2"/>
                <w:sz w:val="14"/>
              </w:rPr>
              <w:t xml:space="preserve">is </w:t>
            </w:r>
            <w:r>
              <w:rPr>
                <w:sz w:val="14"/>
              </w:rPr>
              <w:t>a quantitative approach to analysing mass media content and involves developing</w:t>
            </w:r>
            <w:r>
              <w:rPr>
                <w:spacing w:val="-25"/>
                <w:sz w:val="14"/>
              </w:rPr>
              <w:t xml:space="preserve"> </w:t>
            </w:r>
            <w:r>
              <w:rPr>
                <w:sz w:val="14"/>
              </w:rPr>
              <w:t>a</w:t>
            </w:r>
            <w:r>
              <w:rPr>
                <w:spacing w:val="-29"/>
                <w:sz w:val="14"/>
              </w:rPr>
              <w:t xml:space="preserve"> </w:t>
            </w:r>
            <w:r>
              <w:rPr>
                <w:sz w:val="14"/>
              </w:rPr>
              <w:t>system</w:t>
            </w:r>
            <w:r>
              <w:rPr>
                <w:spacing w:val="-17"/>
                <w:sz w:val="14"/>
              </w:rPr>
              <w:t xml:space="preserve"> </w:t>
            </w:r>
            <w:r>
              <w:rPr>
                <w:sz w:val="14"/>
              </w:rPr>
              <w:t>of</w:t>
            </w:r>
            <w:r>
              <w:rPr>
                <w:spacing w:val="-20"/>
                <w:sz w:val="14"/>
              </w:rPr>
              <w:t xml:space="preserve"> </w:t>
            </w:r>
            <w:r>
              <w:rPr>
                <w:sz w:val="14"/>
              </w:rPr>
              <w:t>classification to</w:t>
            </w:r>
            <w:r>
              <w:rPr>
                <w:spacing w:val="-14"/>
                <w:sz w:val="14"/>
              </w:rPr>
              <w:t xml:space="preserve"> </w:t>
            </w:r>
            <w:r>
              <w:rPr>
                <w:sz w:val="14"/>
              </w:rPr>
              <w:t>analyse</w:t>
            </w:r>
            <w:r>
              <w:rPr>
                <w:spacing w:val="-18"/>
                <w:sz w:val="14"/>
              </w:rPr>
              <w:t xml:space="preserve"> </w:t>
            </w:r>
            <w:r>
              <w:rPr>
                <w:sz w:val="14"/>
              </w:rPr>
              <w:t>the</w:t>
            </w:r>
            <w:r>
              <w:rPr>
                <w:spacing w:val="-22"/>
                <w:sz w:val="14"/>
              </w:rPr>
              <w:t xml:space="preserve"> </w:t>
            </w:r>
            <w:r>
              <w:rPr>
                <w:sz w:val="14"/>
              </w:rPr>
              <w:t>key</w:t>
            </w:r>
            <w:r>
              <w:rPr>
                <w:spacing w:val="-16"/>
                <w:sz w:val="14"/>
              </w:rPr>
              <w:t xml:space="preserve"> </w:t>
            </w:r>
            <w:r>
              <w:rPr>
                <w:sz w:val="14"/>
              </w:rPr>
              <w:t>features</w:t>
            </w:r>
            <w:r>
              <w:rPr>
                <w:spacing w:val="-18"/>
                <w:sz w:val="14"/>
              </w:rPr>
              <w:t xml:space="preserve"> </w:t>
            </w:r>
            <w:r>
              <w:rPr>
                <w:sz w:val="14"/>
              </w:rPr>
              <w:t>of</w:t>
            </w:r>
            <w:r>
              <w:rPr>
                <w:spacing w:val="-14"/>
                <w:sz w:val="14"/>
              </w:rPr>
              <w:t xml:space="preserve"> </w:t>
            </w:r>
            <w:r>
              <w:rPr>
                <w:sz w:val="14"/>
              </w:rPr>
              <w:t>media sources</w:t>
            </w:r>
          </w:p>
        </w:tc>
        <w:tc>
          <w:tcPr>
            <w:tcW w:w="1802" w:type="dxa"/>
          </w:tcPr>
          <w:p w14:paraId="3B8DCF6B" w14:textId="77777777" w:rsidR="002E15A6" w:rsidRDefault="002E15A6" w:rsidP="0013798B">
            <w:pPr>
              <w:pStyle w:val="TableParagraph"/>
              <w:rPr>
                <w:b/>
                <w:sz w:val="16"/>
              </w:rPr>
            </w:pPr>
          </w:p>
          <w:p w14:paraId="4A5B2080" w14:textId="77777777" w:rsidR="002E15A6" w:rsidRDefault="002E15A6" w:rsidP="0013798B">
            <w:pPr>
              <w:pStyle w:val="TableParagraph"/>
              <w:spacing w:before="122"/>
              <w:ind w:left="146"/>
              <w:rPr>
                <w:sz w:val="14"/>
              </w:rPr>
            </w:pPr>
            <w:r>
              <w:rPr>
                <w:w w:val="110"/>
                <w:sz w:val="14"/>
              </w:rPr>
              <w:t>Cheap</w:t>
            </w:r>
          </w:p>
          <w:p w14:paraId="24FABD2C" w14:textId="77777777" w:rsidR="002E15A6" w:rsidRDefault="002E15A6" w:rsidP="0013798B">
            <w:pPr>
              <w:pStyle w:val="TableParagraph"/>
              <w:spacing w:before="8"/>
              <w:rPr>
                <w:b/>
                <w:sz w:val="13"/>
              </w:rPr>
            </w:pPr>
          </w:p>
          <w:p w14:paraId="4237FF53" w14:textId="77777777" w:rsidR="002E15A6" w:rsidRDefault="002E15A6" w:rsidP="0013798B">
            <w:pPr>
              <w:pStyle w:val="TableParagraph"/>
              <w:ind w:left="146"/>
              <w:rPr>
                <w:sz w:val="14"/>
              </w:rPr>
            </w:pPr>
            <w:r>
              <w:rPr>
                <w:sz w:val="14"/>
              </w:rPr>
              <w:t>Easy to access</w:t>
            </w:r>
          </w:p>
        </w:tc>
        <w:tc>
          <w:tcPr>
            <w:tcW w:w="1802" w:type="dxa"/>
          </w:tcPr>
          <w:p w14:paraId="794AF1C9" w14:textId="77777777" w:rsidR="002E15A6" w:rsidRDefault="002E15A6" w:rsidP="0013798B">
            <w:pPr>
              <w:pStyle w:val="TableParagraph"/>
              <w:rPr>
                <w:b/>
                <w:sz w:val="16"/>
              </w:rPr>
            </w:pPr>
          </w:p>
          <w:p w14:paraId="4B2A95AB" w14:textId="77777777" w:rsidR="002E15A6" w:rsidRDefault="002E15A6" w:rsidP="0013798B">
            <w:pPr>
              <w:pStyle w:val="TableParagraph"/>
              <w:spacing w:before="10"/>
              <w:rPr>
                <w:b/>
                <w:sz w:val="23"/>
              </w:rPr>
            </w:pPr>
          </w:p>
          <w:p w14:paraId="3BBC9F75" w14:textId="77777777" w:rsidR="002E15A6" w:rsidRDefault="002E15A6" w:rsidP="0013798B">
            <w:pPr>
              <w:pStyle w:val="TableParagraph"/>
              <w:ind w:left="148"/>
              <w:rPr>
                <w:sz w:val="14"/>
              </w:rPr>
            </w:pPr>
            <w:r>
              <w:rPr>
                <w:w w:val="95"/>
                <w:sz w:val="14"/>
              </w:rPr>
              <w:t>Time</w:t>
            </w:r>
          </w:p>
        </w:tc>
        <w:tc>
          <w:tcPr>
            <w:tcW w:w="3604" w:type="dxa"/>
            <w:gridSpan w:val="4"/>
          </w:tcPr>
          <w:p w14:paraId="4E3E1947" w14:textId="77777777" w:rsidR="002E15A6" w:rsidRDefault="002E15A6" w:rsidP="0013798B">
            <w:pPr>
              <w:pStyle w:val="TableParagraph"/>
              <w:rPr>
                <w:b/>
                <w:sz w:val="16"/>
              </w:rPr>
            </w:pPr>
          </w:p>
          <w:p w14:paraId="3F5CA776" w14:textId="77777777" w:rsidR="002E15A6" w:rsidRDefault="002E15A6" w:rsidP="0013798B">
            <w:pPr>
              <w:pStyle w:val="TableParagraph"/>
              <w:spacing w:before="10"/>
              <w:rPr>
                <w:b/>
                <w:sz w:val="23"/>
              </w:rPr>
            </w:pPr>
          </w:p>
          <w:p w14:paraId="60913E92" w14:textId="77777777" w:rsidR="002E15A6" w:rsidRDefault="002E15A6" w:rsidP="0013798B">
            <w:pPr>
              <w:pStyle w:val="TableParagraph"/>
              <w:ind w:left="942"/>
              <w:rPr>
                <w:sz w:val="14"/>
              </w:rPr>
            </w:pPr>
            <w:r>
              <w:rPr>
                <w:sz w:val="14"/>
              </w:rPr>
              <w:t>No ethical considerations</w:t>
            </w:r>
          </w:p>
        </w:tc>
        <w:tc>
          <w:tcPr>
            <w:tcW w:w="1802" w:type="dxa"/>
            <w:gridSpan w:val="2"/>
          </w:tcPr>
          <w:p w14:paraId="3F1A45AD" w14:textId="77777777" w:rsidR="002E15A6" w:rsidRDefault="002E15A6" w:rsidP="0013798B">
            <w:pPr>
              <w:pStyle w:val="TableParagraph"/>
              <w:rPr>
                <w:b/>
                <w:sz w:val="16"/>
              </w:rPr>
            </w:pPr>
          </w:p>
          <w:p w14:paraId="6DEFC121" w14:textId="77777777" w:rsidR="002E15A6" w:rsidRDefault="002E15A6" w:rsidP="0013798B">
            <w:pPr>
              <w:pStyle w:val="TableParagraph"/>
              <w:spacing w:before="10"/>
              <w:rPr>
                <w:b/>
                <w:sz w:val="23"/>
              </w:rPr>
            </w:pPr>
          </w:p>
          <w:p w14:paraId="21D1138A" w14:textId="77777777" w:rsidR="002E15A6" w:rsidRDefault="002E15A6" w:rsidP="0013798B">
            <w:pPr>
              <w:pStyle w:val="TableParagraph"/>
              <w:ind w:left="153"/>
              <w:rPr>
                <w:sz w:val="14"/>
              </w:rPr>
            </w:pPr>
            <w:r>
              <w:rPr>
                <w:sz w:val="14"/>
              </w:rPr>
              <w:t>Reliable</w:t>
            </w:r>
          </w:p>
        </w:tc>
        <w:tc>
          <w:tcPr>
            <w:tcW w:w="1802" w:type="dxa"/>
            <w:gridSpan w:val="2"/>
          </w:tcPr>
          <w:p w14:paraId="6CE7550B" w14:textId="77777777" w:rsidR="002E15A6" w:rsidRDefault="002E15A6" w:rsidP="0013798B">
            <w:pPr>
              <w:pStyle w:val="TableParagraph"/>
              <w:spacing w:before="1"/>
              <w:rPr>
                <w:b/>
                <w:sz w:val="19"/>
              </w:rPr>
            </w:pPr>
          </w:p>
          <w:p w14:paraId="01B684E1" w14:textId="77777777" w:rsidR="002E15A6" w:rsidRDefault="002E15A6" w:rsidP="0013798B">
            <w:pPr>
              <w:pStyle w:val="TableParagraph"/>
              <w:spacing w:line="169" w:lineRule="exact"/>
              <w:ind w:left="154"/>
              <w:rPr>
                <w:sz w:val="14"/>
              </w:rPr>
            </w:pPr>
            <w:r>
              <w:rPr>
                <w:sz w:val="14"/>
              </w:rPr>
              <w:t>Open to</w:t>
            </w:r>
          </w:p>
          <w:p w14:paraId="52146535" w14:textId="77777777" w:rsidR="002E15A6" w:rsidRDefault="002E15A6" w:rsidP="0013798B">
            <w:pPr>
              <w:pStyle w:val="TableParagraph"/>
              <w:spacing w:line="169" w:lineRule="exact"/>
              <w:ind w:left="154"/>
              <w:rPr>
                <w:sz w:val="14"/>
              </w:rPr>
            </w:pPr>
            <w:r>
              <w:rPr>
                <w:sz w:val="14"/>
              </w:rPr>
              <w:t>interpretation</w:t>
            </w:r>
          </w:p>
        </w:tc>
      </w:tr>
    </w:tbl>
    <w:p w14:paraId="40D8CEF9" w14:textId="0DFB2253" w:rsidR="002E15A6" w:rsidRDefault="002E15A6" w:rsidP="002E15A6">
      <w:pPr>
        <w:rPr>
          <w:b/>
          <w:u w:val="single"/>
        </w:rPr>
        <w:sectPr w:rsidR="002E15A6" w:rsidSect="002E15A6">
          <w:pgSz w:w="16820" w:h="11900" w:orient="landscape"/>
          <w:pgMar w:top="426" w:right="720" w:bottom="426" w:left="720" w:header="709" w:footer="709" w:gutter="0"/>
          <w:cols w:space="708"/>
          <w:titlePg/>
          <w:docGrid w:linePitch="360"/>
        </w:sectPr>
      </w:pPr>
    </w:p>
    <w:p w14:paraId="5E806D51" w14:textId="77777777" w:rsidR="002E15A6" w:rsidRPr="003B4CE1" w:rsidRDefault="002E15A6" w:rsidP="002E15A6">
      <w:pPr>
        <w:rPr>
          <w:rFonts w:ascii="Arial" w:hAnsi="Arial" w:cs="Arial"/>
          <w:b/>
          <w:sz w:val="24"/>
          <w:szCs w:val="24"/>
          <w:u w:val="single"/>
        </w:rPr>
      </w:pPr>
      <w:r>
        <w:rPr>
          <w:rFonts w:ascii="Arial" w:hAnsi="Arial" w:cs="Arial"/>
          <w:b/>
          <w:sz w:val="24"/>
          <w:szCs w:val="24"/>
          <w:u w:val="single"/>
        </w:rPr>
        <w:lastRenderedPageBreak/>
        <w:t>Ex</w:t>
      </w:r>
      <w:r w:rsidRPr="003B4CE1">
        <w:rPr>
          <w:rFonts w:ascii="Arial" w:hAnsi="Arial" w:cs="Arial"/>
          <w:b/>
          <w:sz w:val="24"/>
          <w:szCs w:val="24"/>
          <w:u w:val="single"/>
        </w:rPr>
        <w:t>am Practice</w:t>
      </w:r>
    </w:p>
    <w:p w14:paraId="7FEEA89E" w14:textId="77777777" w:rsidR="002E15A6" w:rsidRPr="003B4CE1" w:rsidRDefault="002E15A6" w:rsidP="002E15A6">
      <w:pPr>
        <w:rPr>
          <w:rFonts w:ascii="Arial" w:hAnsi="Arial" w:cs="Arial"/>
          <w:b/>
          <w:sz w:val="24"/>
          <w:szCs w:val="24"/>
        </w:rPr>
      </w:pPr>
      <w:r w:rsidRPr="003B4CE1">
        <w:rPr>
          <w:rFonts w:ascii="Arial" w:hAnsi="Arial" w:cs="Arial"/>
          <w:b/>
          <w:sz w:val="24"/>
          <w:szCs w:val="24"/>
        </w:rPr>
        <w:t>METHODS</w:t>
      </w:r>
    </w:p>
    <w:p w14:paraId="01C7C0B2" w14:textId="77777777" w:rsidR="002E15A6" w:rsidRDefault="002E15A6" w:rsidP="003E341F">
      <w:pPr>
        <w:pStyle w:val="ListParagraph"/>
        <w:numPr>
          <w:ilvl w:val="0"/>
          <w:numId w:val="12"/>
        </w:numPr>
        <w:rPr>
          <w:rFonts w:ascii="Arial" w:hAnsi="Arial" w:cs="Arial"/>
          <w:sz w:val="24"/>
          <w:szCs w:val="24"/>
        </w:rPr>
      </w:pPr>
      <w:r>
        <w:rPr>
          <w:rFonts w:ascii="Arial" w:hAnsi="Arial" w:cs="Arial"/>
          <w:sz w:val="24"/>
          <w:szCs w:val="24"/>
        </w:rPr>
        <w:t>Outline and explain two advantages/disadvantages of [a method] [10 marks]</w:t>
      </w:r>
    </w:p>
    <w:p w14:paraId="6738138D" w14:textId="77777777" w:rsidR="002E15A6" w:rsidRDefault="002E15A6" w:rsidP="002E15A6">
      <w:pPr>
        <w:pStyle w:val="ListParagraph"/>
        <w:rPr>
          <w:rFonts w:ascii="Arial" w:hAnsi="Arial" w:cs="Arial"/>
          <w:sz w:val="24"/>
          <w:szCs w:val="24"/>
        </w:rPr>
      </w:pPr>
      <w:r>
        <w:rPr>
          <w:rFonts w:ascii="Arial" w:hAnsi="Arial" w:cs="Arial"/>
          <w:sz w:val="24"/>
          <w:szCs w:val="24"/>
        </w:rPr>
        <w:t>Methods could include:</w:t>
      </w:r>
    </w:p>
    <w:tbl>
      <w:tblPr>
        <w:tblW w:w="5000" w:type="pct"/>
        <w:tblCellMar>
          <w:left w:w="0" w:type="dxa"/>
          <w:right w:w="0" w:type="dxa"/>
        </w:tblCellMar>
        <w:tblLook w:val="0420" w:firstRow="1" w:lastRow="0" w:firstColumn="0" w:lastColumn="0" w:noHBand="0" w:noVBand="1"/>
      </w:tblPr>
      <w:tblGrid>
        <w:gridCol w:w="5514"/>
        <w:gridCol w:w="5514"/>
      </w:tblGrid>
      <w:tr w:rsidR="002E15A6" w:rsidRPr="00C02141" w14:paraId="3A6BD289" w14:textId="77777777" w:rsidTr="0013798B">
        <w:trPr>
          <w:trHeight w:val="584"/>
        </w:trPr>
        <w:tc>
          <w:tcPr>
            <w:tcW w:w="2500" w:type="pct"/>
            <w:tcBorders>
              <w:top w:val="single" w:sz="8" w:space="0" w:color="8D34E0"/>
              <w:left w:val="single" w:sz="8" w:space="0" w:color="8D34E0"/>
              <w:bottom w:val="single" w:sz="8" w:space="0" w:color="8D34E0"/>
              <w:right w:val="nil"/>
            </w:tcBorders>
            <w:shd w:val="clear" w:color="auto" w:fill="8D34E0"/>
            <w:tcMar>
              <w:top w:w="72" w:type="dxa"/>
              <w:left w:w="144" w:type="dxa"/>
              <w:bottom w:w="72" w:type="dxa"/>
              <w:right w:w="144" w:type="dxa"/>
            </w:tcMar>
            <w:hideMark/>
          </w:tcPr>
          <w:p w14:paraId="6D52EC7A" w14:textId="77777777" w:rsidR="002E15A6" w:rsidRPr="00C02141" w:rsidRDefault="002E15A6" w:rsidP="0013798B">
            <w:pPr>
              <w:pStyle w:val="ListParagraph"/>
              <w:rPr>
                <w:rFonts w:ascii="Arial" w:hAnsi="Arial" w:cs="Arial"/>
                <w:sz w:val="24"/>
                <w:szCs w:val="24"/>
                <w:lang w:val="en-US"/>
              </w:rPr>
            </w:pPr>
            <w:r w:rsidRPr="00C02141">
              <w:rPr>
                <w:rFonts w:ascii="Arial" w:hAnsi="Arial" w:cs="Arial"/>
                <w:b/>
                <w:bCs/>
                <w:sz w:val="24"/>
                <w:szCs w:val="24"/>
                <w:lang w:val="en-US"/>
              </w:rPr>
              <w:t>QUANTITATIVE</w:t>
            </w:r>
          </w:p>
        </w:tc>
        <w:tc>
          <w:tcPr>
            <w:tcW w:w="2500" w:type="pct"/>
            <w:tcBorders>
              <w:top w:val="single" w:sz="8" w:space="0" w:color="8D34E0"/>
              <w:left w:val="nil"/>
              <w:bottom w:val="single" w:sz="8" w:space="0" w:color="8D34E0"/>
              <w:right w:val="single" w:sz="8" w:space="0" w:color="8D34E0"/>
            </w:tcBorders>
            <w:shd w:val="clear" w:color="auto" w:fill="8D34E0"/>
            <w:tcMar>
              <w:top w:w="72" w:type="dxa"/>
              <w:left w:w="144" w:type="dxa"/>
              <w:bottom w:w="72" w:type="dxa"/>
              <w:right w:w="144" w:type="dxa"/>
            </w:tcMar>
            <w:hideMark/>
          </w:tcPr>
          <w:p w14:paraId="2146F683" w14:textId="77777777" w:rsidR="002E15A6" w:rsidRPr="00C02141" w:rsidRDefault="002E15A6" w:rsidP="0013798B">
            <w:pPr>
              <w:pStyle w:val="ListParagraph"/>
              <w:rPr>
                <w:rFonts w:ascii="Arial" w:hAnsi="Arial" w:cs="Arial"/>
                <w:sz w:val="24"/>
                <w:szCs w:val="24"/>
                <w:lang w:val="en-US"/>
              </w:rPr>
            </w:pPr>
            <w:r w:rsidRPr="00C02141">
              <w:rPr>
                <w:rFonts w:ascii="Arial" w:hAnsi="Arial" w:cs="Arial"/>
                <w:b/>
                <w:bCs/>
                <w:sz w:val="24"/>
                <w:szCs w:val="24"/>
                <w:lang w:val="en-US"/>
              </w:rPr>
              <w:t>QUALITATIVE</w:t>
            </w:r>
          </w:p>
        </w:tc>
      </w:tr>
      <w:tr w:rsidR="002E15A6" w:rsidRPr="00C02141" w14:paraId="2C3AE4BC" w14:textId="77777777" w:rsidTr="0013798B">
        <w:trPr>
          <w:trHeight w:val="584"/>
        </w:trPr>
        <w:tc>
          <w:tcPr>
            <w:tcW w:w="2500" w:type="pct"/>
            <w:tcBorders>
              <w:top w:val="single" w:sz="8" w:space="0" w:color="8D34E0"/>
              <w:left w:val="single" w:sz="8" w:space="0" w:color="8D34E0"/>
              <w:bottom w:val="single" w:sz="8" w:space="0" w:color="8D34E0"/>
              <w:right w:val="nil"/>
            </w:tcBorders>
            <w:shd w:val="clear" w:color="auto" w:fill="EEE8F9"/>
            <w:tcMar>
              <w:top w:w="72" w:type="dxa"/>
              <w:left w:w="144" w:type="dxa"/>
              <w:bottom w:w="72" w:type="dxa"/>
              <w:right w:w="144" w:type="dxa"/>
            </w:tcMar>
            <w:hideMark/>
          </w:tcPr>
          <w:p w14:paraId="5578AE88"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Laboratory experiments</w:t>
            </w:r>
          </w:p>
          <w:p w14:paraId="11CC6C4E"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Field experiments</w:t>
            </w:r>
          </w:p>
          <w:p w14:paraId="6A639818"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Questionnaires</w:t>
            </w:r>
          </w:p>
          <w:p w14:paraId="09CEAD8F"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Structured interviews</w:t>
            </w:r>
          </w:p>
          <w:p w14:paraId="58E4FC72"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Official statistics</w:t>
            </w:r>
          </w:p>
          <w:p w14:paraId="63B595C7"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Non-official statistics</w:t>
            </w:r>
          </w:p>
          <w:p w14:paraId="483FD081"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Non-participant observation- overt/covert</w:t>
            </w:r>
          </w:p>
          <w:p w14:paraId="532EBD34"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Content analysis</w:t>
            </w:r>
          </w:p>
        </w:tc>
        <w:tc>
          <w:tcPr>
            <w:tcW w:w="2500" w:type="pct"/>
            <w:tcBorders>
              <w:top w:val="single" w:sz="8" w:space="0" w:color="8D34E0"/>
              <w:left w:val="nil"/>
              <w:bottom w:val="single" w:sz="8" w:space="0" w:color="8D34E0"/>
              <w:right w:val="single" w:sz="8" w:space="0" w:color="8D34E0"/>
            </w:tcBorders>
            <w:shd w:val="clear" w:color="auto" w:fill="EEE8F9"/>
            <w:tcMar>
              <w:top w:w="72" w:type="dxa"/>
              <w:left w:w="144" w:type="dxa"/>
              <w:bottom w:w="72" w:type="dxa"/>
              <w:right w:w="144" w:type="dxa"/>
            </w:tcMar>
            <w:hideMark/>
          </w:tcPr>
          <w:p w14:paraId="431D53A6"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Unstructured interviews</w:t>
            </w:r>
          </w:p>
          <w:p w14:paraId="571EE663"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Semi-structured interviews</w:t>
            </w:r>
          </w:p>
          <w:p w14:paraId="5779510F"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Group interviews/ focus groups</w:t>
            </w:r>
          </w:p>
          <w:p w14:paraId="64279845"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Participant observation- overt/ covert</w:t>
            </w:r>
          </w:p>
          <w:p w14:paraId="5E097784" w14:textId="77777777" w:rsidR="002E15A6" w:rsidRPr="00C02141" w:rsidRDefault="002E15A6" w:rsidP="003E341F">
            <w:pPr>
              <w:pStyle w:val="ListParagraph"/>
              <w:numPr>
                <w:ilvl w:val="0"/>
                <w:numId w:val="13"/>
              </w:numPr>
              <w:rPr>
                <w:rFonts w:ascii="Arial" w:hAnsi="Arial" w:cs="Arial"/>
                <w:sz w:val="24"/>
                <w:szCs w:val="24"/>
                <w:lang w:val="en-US"/>
              </w:rPr>
            </w:pPr>
            <w:r w:rsidRPr="00C02141">
              <w:rPr>
                <w:rFonts w:ascii="Arial" w:hAnsi="Arial" w:cs="Arial"/>
                <w:sz w:val="24"/>
                <w:szCs w:val="24"/>
                <w:lang w:val="en-US"/>
              </w:rPr>
              <w:t>Documents</w:t>
            </w:r>
          </w:p>
        </w:tc>
      </w:tr>
    </w:tbl>
    <w:p w14:paraId="6A65DBB5" w14:textId="77777777" w:rsidR="002E15A6" w:rsidRDefault="002E15A6" w:rsidP="002E15A6">
      <w:pPr>
        <w:pStyle w:val="ListParagraph"/>
        <w:rPr>
          <w:rFonts w:ascii="Arial" w:hAnsi="Arial" w:cs="Arial"/>
          <w:sz w:val="24"/>
          <w:szCs w:val="24"/>
        </w:rPr>
      </w:pPr>
    </w:p>
    <w:p w14:paraId="60AA9FAB" w14:textId="77777777" w:rsidR="002E15A6" w:rsidRDefault="002E15A6" w:rsidP="003E341F">
      <w:pPr>
        <w:pStyle w:val="ListParagraph"/>
        <w:numPr>
          <w:ilvl w:val="0"/>
          <w:numId w:val="12"/>
        </w:numPr>
        <w:rPr>
          <w:rFonts w:ascii="Arial" w:hAnsi="Arial" w:cs="Arial"/>
          <w:sz w:val="24"/>
          <w:szCs w:val="24"/>
        </w:rPr>
      </w:pPr>
      <w:r>
        <w:rPr>
          <w:rFonts w:ascii="Arial" w:hAnsi="Arial" w:cs="Arial"/>
          <w:sz w:val="24"/>
          <w:szCs w:val="24"/>
        </w:rPr>
        <w:t>Outline and explain two reasons why positivists prefer quantitative</w:t>
      </w:r>
      <w:r w:rsidRPr="00C02141">
        <w:rPr>
          <w:rFonts w:ascii="Arial" w:hAnsi="Arial" w:cs="Arial"/>
          <w:sz w:val="24"/>
          <w:szCs w:val="24"/>
        </w:rPr>
        <w:t xml:space="preserve"> data [10 marks]</w:t>
      </w:r>
    </w:p>
    <w:p w14:paraId="0CBC5910" w14:textId="77777777" w:rsidR="002E15A6" w:rsidRDefault="002E15A6" w:rsidP="003E341F">
      <w:pPr>
        <w:pStyle w:val="ListParagraph"/>
        <w:numPr>
          <w:ilvl w:val="0"/>
          <w:numId w:val="12"/>
        </w:numPr>
        <w:rPr>
          <w:rFonts w:ascii="Arial" w:hAnsi="Arial" w:cs="Arial"/>
          <w:sz w:val="24"/>
          <w:szCs w:val="24"/>
        </w:rPr>
      </w:pPr>
      <w:r>
        <w:rPr>
          <w:rFonts w:ascii="Arial" w:hAnsi="Arial" w:cs="Arial"/>
          <w:sz w:val="24"/>
          <w:szCs w:val="24"/>
        </w:rPr>
        <w:t>Outline and explain two reasons why interpretivists prefer qualitative data [10 marks]</w:t>
      </w:r>
    </w:p>
    <w:p w14:paraId="30B16A8B" w14:textId="77777777" w:rsidR="002E15A6" w:rsidRDefault="002E15A6" w:rsidP="003E341F">
      <w:pPr>
        <w:pStyle w:val="ListParagraph"/>
        <w:numPr>
          <w:ilvl w:val="0"/>
          <w:numId w:val="12"/>
        </w:numPr>
        <w:rPr>
          <w:rFonts w:ascii="Arial" w:hAnsi="Arial" w:cs="Arial"/>
          <w:sz w:val="24"/>
          <w:szCs w:val="24"/>
        </w:rPr>
      </w:pPr>
      <w:r>
        <w:rPr>
          <w:rFonts w:ascii="Arial" w:hAnsi="Arial" w:cs="Arial"/>
          <w:sz w:val="24"/>
          <w:szCs w:val="24"/>
        </w:rPr>
        <w:t>Outline and explain two reasons why positivists are critical of qualitative methods [10 marks]</w:t>
      </w:r>
    </w:p>
    <w:p w14:paraId="21512506" w14:textId="77777777" w:rsidR="002E15A6" w:rsidRDefault="002E15A6" w:rsidP="003E341F">
      <w:pPr>
        <w:pStyle w:val="ListParagraph"/>
        <w:numPr>
          <w:ilvl w:val="0"/>
          <w:numId w:val="12"/>
        </w:numPr>
        <w:rPr>
          <w:rFonts w:ascii="Arial" w:hAnsi="Arial" w:cs="Arial"/>
          <w:sz w:val="24"/>
          <w:szCs w:val="24"/>
        </w:rPr>
      </w:pPr>
      <w:r>
        <w:rPr>
          <w:rFonts w:ascii="Arial" w:hAnsi="Arial" w:cs="Arial"/>
          <w:sz w:val="24"/>
          <w:szCs w:val="24"/>
        </w:rPr>
        <w:t>Outline two ethical problems often associated with qualitative research method [10 marks]</w:t>
      </w:r>
    </w:p>
    <w:p w14:paraId="41061871" w14:textId="77777777" w:rsidR="002E15A6" w:rsidRPr="00C02141" w:rsidRDefault="002E15A6" w:rsidP="003E341F">
      <w:pPr>
        <w:pStyle w:val="ListParagraph"/>
        <w:numPr>
          <w:ilvl w:val="0"/>
          <w:numId w:val="12"/>
        </w:numPr>
        <w:rPr>
          <w:rFonts w:ascii="Arial" w:hAnsi="Arial" w:cs="Arial"/>
          <w:sz w:val="24"/>
          <w:szCs w:val="24"/>
        </w:rPr>
      </w:pPr>
      <w:r>
        <w:rPr>
          <w:rFonts w:ascii="Arial" w:hAnsi="Arial" w:cs="Arial"/>
          <w:sz w:val="24"/>
          <w:szCs w:val="24"/>
        </w:rPr>
        <w:t>Outline and explain two practical advantages of quantitative methods [10 marks]</w:t>
      </w:r>
    </w:p>
    <w:p w14:paraId="57650EA9" w14:textId="77777777" w:rsidR="002E15A6" w:rsidRDefault="002E15A6" w:rsidP="002E15A6">
      <w:pPr>
        <w:tabs>
          <w:tab w:val="left" w:pos="934"/>
        </w:tabs>
        <w:rPr>
          <w:rFonts w:ascii="Arial" w:hAnsi="Arial" w:cs="Arial"/>
          <w:sz w:val="24"/>
          <w:szCs w:val="24"/>
        </w:rPr>
      </w:pPr>
    </w:p>
    <w:p w14:paraId="71F46F29" w14:textId="5A0C9F38" w:rsidR="002E15A6" w:rsidRDefault="002E15A6" w:rsidP="002E15A6">
      <w:pPr>
        <w:tabs>
          <w:tab w:val="left" w:pos="934"/>
        </w:tabs>
        <w:rPr>
          <w:rFonts w:ascii="Arial" w:hAnsi="Arial" w:cs="Arial"/>
          <w:b/>
          <w:bCs/>
          <w:i/>
          <w:iCs/>
          <w:sz w:val="24"/>
          <w:szCs w:val="24"/>
        </w:rPr>
      </w:pPr>
      <w:r>
        <w:rPr>
          <w:rFonts w:ascii="Arial" w:hAnsi="Arial" w:cs="Arial"/>
          <w:b/>
          <w:bCs/>
          <w:i/>
          <w:iCs/>
          <w:sz w:val="24"/>
          <w:szCs w:val="24"/>
        </w:rPr>
        <w:t>EXTENSION TASKS</w:t>
      </w:r>
    </w:p>
    <w:p w14:paraId="36459A02" w14:textId="039901CA" w:rsidR="002E15A6" w:rsidRDefault="002E15A6" w:rsidP="002E15A6">
      <w:pPr>
        <w:tabs>
          <w:tab w:val="left" w:pos="934"/>
        </w:tabs>
        <w:rPr>
          <w:rFonts w:ascii="Arial" w:hAnsi="Arial" w:cs="Arial"/>
          <w:b/>
          <w:bCs/>
          <w:i/>
          <w:iCs/>
          <w:sz w:val="24"/>
          <w:szCs w:val="24"/>
        </w:rPr>
      </w:pPr>
      <w:r>
        <w:rPr>
          <w:rFonts w:ascii="Arial" w:hAnsi="Arial" w:cs="Arial"/>
          <w:b/>
          <w:bCs/>
          <w:i/>
          <w:iCs/>
          <w:sz w:val="24"/>
          <w:szCs w:val="24"/>
        </w:rPr>
        <w:t xml:space="preserve">If you are looking to study Sociology at </w:t>
      </w:r>
      <w:proofErr w:type="gramStart"/>
      <w:r>
        <w:rPr>
          <w:rFonts w:ascii="Arial" w:hAnsi="Arial" w:cs="Arial"/>
          <w:b/>
          <w:bCs/>
          <w:i/>
          <w:iCs/>
          <w:sz w:val="24"/>
          <w:szCs w:val="24"/>
        </w:rPr>
        <w:t>university</w:t>
      </w:r>
      <w:proofErr w:type="gramEnd"/>
      <w:r>
        <w:rPr>
          <w:rFonts w:ascii="Arial" w:hAnsi="Arial" w:cs="Arial"/>
          <w:b/>
          <w:bCs/>
          <w:i/>
          <w:iCs/>
          <w:sz w:val="24"/>
          <w:szCs w:val="24"/>
        </w:rPr>
        <w:t xml:space="preserve"> we would suggest accessing the following content, which we have not had time to cover on the course. Each set of resources has a taught lesson on a video and handouts which go with it. </w:t>
      </w:r>
    </w:p>
    <w:p w14:paraId="48B43B09" w14:textId="77777777" w:rsidR="002E15A6" w:rsidRDefault="002E15A6" w:rsidP="002E15A6">
      <w:pPr>
        <w:tabs>
          <w:tab w:val="left" w:pos="934"/>
        </w:tabs>
        <w:rPr>
          <w:rFonts w:ascii="Arial" w:hAnsi="Arial" w:cs="Arial"/>
          <w:b/>
          <w:bCs/>
          <w:i/>
          <w:iCs/>
          <w:sz w:val="24"/>
          <w:szCs w:val="24"/>
        </w:rPr>
      </w:pPr>
    </w:p>
    <w:p w14:paraId="06BA6C90" w14:textId="6C998BE7" w:rsidR="002E15A6" w:rsidRPr="002E15A6" w:rsidRDefault="002E15A6" w:rsidP="002E15A6">
      <w:pPr>
        <w:tabs>
          <w:tab w:val="left" w:pos="934"/>
        </w:tabs>
        <w:rPr>
          <w:rFonts w:ascii="Arial" w:hAnsi="Arial" w:cs="Arial"/>
          <w:b/>
          <w:bCs/>
          <w:sz w:val="24"/>
          <w:szCs w:val="24"/>
        </w:rPr>
      </w:pPr>
      <w:r w:rsidRPr="002E15A6">
        <w:rPr>
          <w:rFonts w:ascii="Arial" w:hAnsi="Arial" w:cs="Arial"/>
          <w:b/>
          <w:bCs/>
          <w:sz w:val="24"/>
          <w:szCs w:val="24"/>
        </w:rPr>
        <w:t>Sociology as a science</w:t>
      </w:r>
    </w:p>
    <w:p w14:paraId="5555CDCD" w14:textId="5DC11B22" w:rsidR="002E15A6" w:rsidRPr="002E15A6" w:rsidRDefault="002E15A6" w:rsidP="002E15A6">
      <w:pPr>
        <w:tabs>
          <w:tab w:val="left" w:pos="934"/>
        </w:tabs>
        <w:rPr>
          <w:rFonts w:ascii="Arial" w:hAnsi="Arial" w:cs="Arial"/>
          <w:b/>
          <w:bCs/>
          <w:sz w:val="24"/>
          <w:szCs w:val="24"/>
        </w:rPr>
      </w:pPr>
      <w:r w:rsidRPr="002E15A6">
        <w:rPr>
          <w:rFonts w:ascii="Arial" w:hAnsi="Arial" w:cs="Arial"/>
          <w:b/>
          <w:bCs/>
          <w:sz w:val="24"/>
          <w:szCs w:val="24"/>
        </w:rPr>
        <w:t>Sociology and value freedom</w:t>
      </w:r>
    </w:p>
    <w:p w14:paraId="5F1F211D" w14:textId="77777777" w:rsidR="002E15A6" w:rsidRPr="002E15A6" w:rsidRDefault="002E15A6" w:rsidP="002E15A6">
      <w:pPr>
        <w:tabs>
          <w:tab w:val="left" w:pos="934"/>
        </w:tabs>
        <w:rPr>
          <w:rFonts w:ascii="Arial" w:hAnsi="Arial" w:cs="Arial"/>
          <w:b/>
          <w:bCs/>
          <w:sz w:val="24"/>
          <w:szCs w:val="24"/>
        </w:rPr>
      </w:pPr>
      <w:r w:rsidRPr="002E15A6">
        <w:rPr>
          <w:rFonts w:ascii="Arial" w:hAnsi="Arial" w:cs="Arial"/>
          <w:b/>
          <w:bCs/>
          <w:sz w:val="24"/>
          <w:szCs w:val="24"/>
        </w:rPr>
        <w:t>Sociology and social policy</w:t>
      </w:r>
    </w:p>
    <w:p w14:paraId="4B6E3B30" w14:textId="77777777" w:rsidR="002E15A6" w:rsidRPr="002E15A6" w:rsidRDefault="002E15A6" w:rsidP="002E15A6">
      <w:pPr>
        <w:tabs>
          <w:tab w:val="left" w:pos="934"/>
        </w:tabs>
        <w:rPr>
          <w:rFonts w:ascii="Arial" w:hAnsi="Arial" w:cs="Arial"/>
          <w:sz w:val="24"/>
          <w:szCs w:val="24"/>
        </w:rPr>
      </w:pPr>
    </w:p>
    <w:p w14:paraId="1A123B35" w14:textId="38CAFAD4" w:rsidR="002E15A6" w:rsidRPr="002E15A6" w:rsidRDefault="002E15A6" w:rsidP="002E15A6">
      <w:pPr>
        <w:tabs>
          <w:tab w:val="left" w:pos="934"/>
        </w:tabs>
        <w:rPr>
          <w:rFonts w:ascii="Arial" w:hAnsi="Arial" w:cs="Arial"/>
          <w:sz w:val="24"/>
          <w:szCs w:val="24"/>
        </w:rPr>
      </w:pPr>
      <w:r w:rsidRPr="002E15A6">
        <w:rPr>
          <w:rFonts w:ascii="Arial" w:hAnsi="Arial" w:cs="Arial"/>
          <w:sz w:val="24"/>
          <w:szCs w:val="24"/>
        </w:rPr>
        <w:t xml:space="preserve">Resources can be found </w:t>
      </w:r>
      <w:hyperlink r:id="rId30" w:history="1">
        <w:r w:rsidRPr="002E15A6">
          <w:rPr>
            <w:rStyle w:val="Hyperlink"/>
            <w:rFonts w:ascii="Arial" w:hAnsi="Arial" w:cs="Arial"/>
            <w:sz w:val="24"/>
            <w:szCs w:val="24"/>
          </w:rPr>
          <w:t>here</w:t>
        </w:r>
      </w:hyperlink>
      <w:r w:rsidRPr="002E15A6">
        <w:rPr>
          <w:rFonts w:ascii="Arial" w:hAnsi="Arial" w:cs="Arial"/>
          <w:sz w:val="24"/>
          <w:szCs w:val="24"/>
        </w:rPr>
        <w:t xml:space="preserve"> </w:t>
      </w:r>
    </w:p>
    <w:p w14:paraId="0E8BCFCD" w14:textId="77777777" w:rsidR="002E15A6" w:rsidRDefault="002E15A6" w:rsidP="002E15A6">
      <w:pPr>
        <w:tabs>
          <w:tab w:val="left" w:pos="934"/>
        </w:tabs>
        <w:rPr>
          <w:rFonts w:ascii="Arial" w:hAnsi="Arial" w:cs="Arial"/>
          <w:sz w:val="24"/>
          <w:szCs w:val="24"/>
        </w:rPr>
      </w:pPr>
      <w:r w:rsidRPr="002E15A6">
        <w:rPr>
          <w:rFonts w:ascii="Arial" w:hAnsi="Arial" w:cs="Arial"/>
          <w:sz w:val="24"/>
          <w:szCs w:val="24"/>
        </w:rPr>
        <w:t>And Tutor2U content on these topics via the following links</w:t>
      </w:r>
    </w:p>
    <w:p w14:paraId="24AF9AD4" w14:textId="77777777" w:rsidR="002E15A6" w:rsidRDefault="00497C3F" w:rsidP="002E15A6">
      <w:pPr>
        <w:rPr>
          <w:rFonts w:ascii="Calibri" w:eastAsia="Times New Roman" w:hAnsi="Calibri" w:cs="Calibri"/>
          <w:color w:val="000000"/>
        </w:rPr>
      </w:pPr>
      <w:hyperlink r:id="rId31" w:history="1">
        <w:r w:rsidR="002E15A6" w:rsidRPr="0026597A">
          <w:rPr>
            <w:rStyle w:val="Hyperlink"/>
            <w:rFonts w:ascii="Calibri" w:eastAsia="Times New Roman" w:hAnsi="Calibri" w:cs="Calibri"/>
          </w:rPr>
          <w:t>Is Sociology a Science?</w:t>
        </w:r>
      </w:hyperlink>
    </w:p>
    <w:p w14:paraId="7FD3890F" w14:textId="77777777" w:rsidR="002E15A6" w:rsidRPr="00E17026" w:rsidRDefault="00497C3F" w:rsidP="002E15A6">
      <w:pPr>
        <w:rPr>
          <w:rFonts w:ascii="Calibri" w:eastAsia="Times New Roman" w:hAnsi="Calibri" w:cs="Calibri"/>
          <w:color w:val="000000"/>
        </w:rPr>
      </w:pPr>
      <w:hyperlink r:id="rId32" w:history="1">
        <w:r w:rsidR="002E15A6" w:rsidRPr="0026597A">
          <w:rPr>
            <w:rStyle w:val="Hyperlink"/>
            <w:rFonts w:ascii="Calibri" w:eastAsia="Times New Roman" w:hAnsi="Calibri" w:cs="Calibri"/>
          </w:rPr>
          <w:t>Sociology and Social Policy</w:t>
        </w:r>
      </w:hyperlink>
    </w:p>
    <w:p w14:paraId="1DE4249F" w14:textId="2903B6E2" w:rsidR="002E15A6" w:rsidRPr="002E15A6" w:rsidRDefault="002E15A6" w:rsidP="002E15A6">
      <w:pPr>
        <w:tabs>
          <w:tab w:val="left" w:pos="934"/>
        </w:tabs>
        <w:rPr>
          <w:rFonts w:ascii="Arial" w:hAnsi="Arial" w:cs="Arial"/>
          <w:sz w:val="24"/>
          <w:szCs w:val="24"/>
        </w:rPr>
        <w:sectPr w:rsidR="002E15A6" w:rsidRPr="002E15A6" w:rsidSect="002E15A6">
          <w:pgSz w:w="11900" w:h="16820"/>
          <w:pgMar w:top="720" w:right="426" w:bottom="720" w:left="426" w:header="709" w:footer="709" w:gutter="0"/>
          <w:cols w:space="708"/>
          <w:titlePg/>
          <w:docGrid w:linePitch="360"/>
        </w:sectPr>
      </w:pPr>
    </w:p>
    <w:p w14:paraId="2FBC3A38" w14:textId="7000529A" w:rsidR="001710B4" w:rsidRPr="00020D27" w:rsidRDefault="003B371F" w:rsidP="002E15A6">
      <w:pPr>
        <w:pBdr>
          <w:top w:val="single" w:sz="4" w:space="1" w:color="auto"/>
          <w:left w:val="single" w:sz="4" w:space="4" w:color="auto"/>
          <w:bottom w:val="single" w:sz="4" w:space="1" w:color="auto"/>
          <w:right w:val="single" w:sz="4" w:space="4" w:color="auto"/>
        </w:pBdr>
        <w:shd w:val="clear" w:color="auto" w:fill="E698F6"/>
        <w:jc w:val="center"/>
        <w:rPr>
          <w:rFonts w:ascii="Arial" w:hAnsi="Arial" w:cs="Arial"/>
          <w:b/>
          <w:sz w:val="24"/>
        </w:rPr>
      </w:pPr>
      <w:r>
        <w:rPr>
          <w:rFonts w:ascii="Arial" w:hAnsi="Arial" w:cs="Arial"/>
          <w:b/>
          <w:sz w:val="24"/>
        </w:rPr>
        <w:lastRenderedPageBreak/>
        <w:t>SOCIOLOGICAL THEORY</w:t>
      </w:r>
    </w:p>
    <w:p w14:paraId="0C22CA0A" w14:textId="77777777" w:rsidR="002E15A6" w:rsidRPr="00A657F0" w:rsidRDefault="002E15A6" w:rsidP="002E15A6">
      <w:pPr>
        <w:shd w:val="clear" w:color="auto" w:fill="FFFFFF"/>
        <w:spacing w:after="300" w:line="360" w:lineRule="atLeast"/>
        <w:jc w:val="center"/>
        <w:outlineLvl w:val="3"/>
        <w:rPr>
          <w:rFonts w:ascii="Calibri" w:eastAsia="Times New Roman" w:hAnsi="Calibri" w:cs="Times New Roman"/>
          <w:b/>
          <w:bCs/>
          <w:color w:val="CC00CC"/>
          <w:sz w:val="24"/>
          <w:szCs w:val="24"/>
        </w:rPr>
      </w:pPr>
      <w:r w:rsidRPr="00A657F0">
        <w:rPr>
          <w:rFonts w:ascii="Calibri" w:eastAsia="Times New Roman" w:hAnsi="Calibri" w:cs="Times New Roman"/>
          <w:b/>
          <w:bCs/>
          <w:color w:val="CC00CC"/>
          <w:sz w:val="32"/>
          <w:szCs w:val="24"/>
        </w:rPr>
        <w:t xml:space="preserve">THEORY AND METHODS </w:t>
      </w:r>
      <w:r>
        <w:rPr>
          <w:rFonts w:ascii="Calibri" w:eastAsia="Times New Roman" w:hAnsi="Calibri" w:cs="Times New Roman"/>
          <w:b/>
          <w:bCs/>
          <w:color w:val="CC00CC"/>
          <w:sz w:val="32"/>
          <w:szCs w:val="24"/>
        </w:rPr>
        <w:t xml:space="preserve">CROSS OVER </w:t>
      </w:r>
      <w:r w:rsidRPr="00A657F0">
        <w:rPr>
          <w:rFonts w:ascii="Calibri" w:eastAsia="Times New Roman" w:hAnsi="Calibri" w:cs="Times New Roman"/>
          <w:b/>
          <w:bCs/>
          <w:color w:val="CC00CC"/>
          <w:sz w:val="32"/>
          <w:szCs w:val="24"/>
        </w:rPr>
        <w:t>IN SOCIOLOGY:</w:t>
      </w:r>
    </w:p>
    <w:tbl>
      <w:tblPr>
        <w:tblStyle w:val="TableGrid"/>
        <w:tblW w:w="5000" w:type="pct"/>
        <w:tblLook w:val="04A0" w:firstRow="1" w:lastRow="0" w:firstColumn="1" w:lastColumn="0" w:noHBand="0" w:noVBand="1"/>
      </w:tblPr>
      <w:tblGrid>
        <w:gridCol w:w="5096"/>
        <w:gridCol w:w="5520"/>
      </w:tblGrid>
      <w:tr w:rsidR="002E15A6" w14:paraId="78213AA0" w14:textId="77777777" w:rsidTr="0013798B">
        <w:trPr>
          <w:trHeight w:val="472"/>
        </w:trPr>
        <w:tc>
          <w:tcPr>
            <w:tcW w:w="5000" w:type="pct"/>
            <w:gridSpan w:val="2"/>
          </w:tcPr>
          <w:p w14:paraId="2DAD9B08" w14:textId="77777777" w:rsidR="002E15A6" w:rsidRDefault="002E15A6" w:rsidP="0013798B">
            <w:pPr>
              <w:spacing w:after="300" w:line="360" w:lineRule="atLeast"/>
              <w:outlineLvl w:val="3"/>
              <w:rPr>
                <w:rFonts w:ascii="Calibri" w:eastAsia="Times New Roman" w:hAnsi="Calibri" w:cs="Times New Roman"/>
                <w:b/>
                <w:bCs/>
                <w:color w:val="000000"/>
                <w:sz w:val="24"/>
                <w:szCs w:val="24"/>
              </w:rPr>
            </w:pPr>
            <w:r w:rsidRPr="00A657F0">
              <w:rPr>
                <w:rFonts w:ascii="Calibri" w:eastAsia="Times New Roman" w:hAnsi="Calibri" w:cs="Times New Roman"/>
                <w:b/>
                <w:bCs/>
                <w:color w:val="000000"/>
                <w:sz w:val="28"/>
                <w:szCs w:val="24"/>
              </w:rPr>
              <w:t xml:space="preserve">Key debates                                 </w:t>
            </w:r>
            <w:r>
              <w:rPr>
                <w:rFonts w:ascii="Calibri" w:eastAsia="Times New Roman" w:hAnsi="Calibri" w:cs="Times New Roman"/>
                <w:b/>
                <w:bCs/>
                <w:color w:val="000000"/>
                <w:sz w:val="28"/>
                <w:szCs w:val="24"/>
              </w:rPr>
              <w:t xml:space="preserve">                    </w:t>
            </w:r>
            <w:r w:rsidRPr="00A657F0">
              <w:rPr>
                <w:rFonts w:ascii="Calibri" w:eastAsia="Times New Roman" w:hAnsi="Calibri" w:cs="Times New Roman"/>
                <w:b/>
                <w:bCs/>
                <w:color w:val="000000"/>
                <w:sz w:val="28"/>
                <w:szCs w:val="24"/>
              </w:rPr>
              <w:t>VS</w:t>
            </w:r>
          </w:p>
        </w:tc>
      </w:tr>
      <w:tr w:rsidR="002E15A6" w14:paraId="1F2BC4B6" w14:textId="77777777" w:rsidTr="0013798B">
        <w:tc>
          <w:tcPr>
            <w:tcW w:w="2400" w:type="pct"/>
          </w:tcPr>
          <w:p w14:paraId="2DD2F939" w14:textId="77777777" w:rsidR="002E15A6" w:rsidRPr="00A657F0" w:rsidRDefault="002E15A6" w:rsidP="0013798B">
            <w:pPr>
              <w:spacing w:after="300" w:line="360" w:lineRule="atLeast"/>
              <w:outlineLvl w:val="3"/>
              <w:rPr>
                <w:rFonts w:ascii="Calibri" w:eastAsia="Times New Roman" w:hAnsi="Calibri" w:cs="Times New Roman"/>
                <w:b/>
                <w:bCs/>
                <w:color w:val="000000"/>
                <w:sz w:val="28"/>
                <w:szCs w:val="24"/>
              </w:rPr>
            </w:pPr>
            <w:r w:rsidRPr="00A657F0">
              <w:rPr>
                <w:rFonts w:ascii="Calibri" w:eastAsia="Times New Roman" w:hAnsi="Calibri" w:cs="Times New Roman"/>
                <w:b/>
                <w:bCs/>
                <w:color w:val="FF0000"/>
                <w:sz w:val="28"/>
                <w:szCs w:val="24"/>
              </w:rPr>
              <w:t>CONFLICT</w:t>
            </w:r>
            <w:r w:rsidRPr="00A657F0">
              <w:rPr>
                <w:rFonts w:ascii="Calibri" w:eastAsia="Times New Roman" w:hAnsi="Calibri" w:cs="Times New Roman"/>
                <w:b/>
                <w:bCs/>
                <w:color w:val="000000"/>
                <w:sz w:val="28"/>
                <w:szCs w:val="24"/>
              </w:rPr>
              <w:t xml:space="preserve"> – society is based on inequality between different groups: Marxism, Feminism</w:t>
            </w:r>
          </w:p>
        </w:tc>
        <w:tc>
          <w:tcPr>
            <w:tcW w:w="2600" w:type="pct"/>
          </w:tcPr>
          <w:p w14:paraId="11AFC52B" w14:textId="5BA294C9" w:rsidR="002E15A6" w:rsidRPr="00A657F0" w:rsidRDefault="002E15A6" w:rsidP="0013798B">
            <w:pPr>
              <w:spacing w:after="300" w:line="360" w:lineRule="atLeast"/>
              <w:outlineLvl w:val="3"/>
              <w:rPr>
                <w:rFonts w:ascii="Calibri" w:eastAsia="Times New Roman" w:hAnsi="Calibri" w:cs="Times New Roman"/>
                <w:b/>
                <w:bCs/>
                <w:color w:val="000000"/>
                <w:sz w:val="28"/>
                <w:szCs w:val="24"/>
              </w:rPr>
            </w:pPr>
            <w:r w:rsidRPr="00A657F0">
              <w:rPr>
                <w:rFonts w:ascii="Calibri" w:eastAsia="Times New Roman" w:hAnsi="Calibri" w:cs="Times New Roman"/>
                <w:b/>
                <w:bCs/>
                <w:color w:val="FF3399"/>
                <w:sz w:val="28"/>
                <w:szCs w:val="24"/>
              </w:rPr>
              <w:t>CONSENSUS</w:t>
            </w:r>
            <w:r w:rsidRPr="00A657F0">
              <w:rPr>
                <w:rFonts w:ascii="Calibri" w:eastAsia="Times New Roman" w:hAnsi="Calibri" w:cs="Times New Roman"/>
                <w:b/>
                <w:bCs/>
                <w:color w:val="000000"/>
                <w:sz w:val="28"/>
                <w:szCs w:val="24"/>
              </w:rPr>
              <w:t xml:space="preserve"> – society is based on agreement and works in harmony: </w:t>
            </w:r>
            <w:r>
              <w:rPr>
                <w:rFonts w:ascii="Calibri" w:eastAsia="Times New Roman" w:hAnsi="Calibri" w:cs="Times New Roman"/>
                <w:b/>
                <w:bCs/>
                <w:color w:val="000000"/>
                <w:sz w:val="28"/>
                <w:szCs w:val="24"/>
              </w:rPr>
              <w:t>F</w:t>
            </w:r>
            <w:r w:rsidRPr="00A657F0">
              <w:rPr>
                <w:rFonts w:ascii="Calibri" w:eastAsia="Times New Roman" w:hAnsi="Calibri" w:cs="Times New Roman"/>
                <w:b/>
                <w:bCs/>
                <w:color w:val="000000"/>
                <w:sz w:val="28"/>
                <w:szCs w:val="24"/>
              </w:rPr>
              <w:t>unctionalism</w:t>
            </w:r>
          </w:p>
        </w:tc>
      </w:tr>
      <w:tr w:rsidR="002E15A6" w14:paraId="5E0769A0" w14:textId="77777777" w:rsidTr="0013798B">
        <w:tc>
          <w:tcPr>
            <w:tcW w:w="2400" w:type="pct"/>
          </w:tcPr>
          <w:p w14:paraId="6D263588" w14:textId="77777777" w:rsidR="002E15A6" w:rsidRPr="00A657F0" w:rsidRDefault="002E15A6" w:rsidP="0013798B">
            <w:pPr>
              <w:spacing w:after="300" w:line="360" w:lineRule="atLeast"/>
              <w:outlineLvl w:val="3"/>
              <w:rPr>
                <w:rFonts w:ascii="Calibri" w:eastAsia="Times New Roman" w:hAnsi="Calibri" w:cs="Times New Roman"/>
                <w:b/>
                <w:bCs/>
                <w:color w:val="000000"/>
                <w:sz w:val="28"/>
                <w:szCs w:val="24"/>
              </w:rPr>
            </w:pPr>
            <w:r w:rsidRPr="00A657F0">
              <w:rPr>
                <w:rFonts w:ascii="Calibri" w:eastAsia="Times New Roman" w:hAnsi="Calibri" w:cs="Times New Roman"/>
                <w:b/>
                <w:bCs/>
                <w:color w:val="3366FF"/>
                <w:sz w:val="28"/>
                <w:szCs w:val="24"/>
              </w:rPr>
              <w:t>STRUCTURALIST/MACRO</w:t>
            </w:r>
            <w:r w:rsidRPr="00A657F0">
              <w:rPr>
                <w:rFonts w:ascii="Calibri" w:eastAsia="Times New Roman" w:hAnsi="Calibri" w:cs="Times New Roman"/>
                <w:b/>
                <w:bCs/>
                <w:color w:val="000000"/>
                <w:sz w:val="28"/>
                <w:szCs w:val="24"/>
              </w:rPr>
              <w:t xml:space="preserve"> – social forces shape behaviour and individuals are passive: Marxism, Functionalism</w:t>
            </w:r>
          </w:p>
        </w:tc>
        <w:tc>
          <w:tcPr>
            <w:tcW w:w="2600" w:type="pct"/>
          </w:tcPr>
          <w:p w14:paraId="6DE0A42E" w14:textId="77777777" w:rsidR="002E15A6" w:rsidRPr="00A657F0" w:rsidRDefault="002E15A6" w:rsidP="0013798B">
            <w:pPr>
              <w:spacing w:after="300" w:line="360" w:lineRule="atLeast"/>
              <w:outlineLvl w:val="3"/>
              <w:rPr>
                <w:rFonts w:ascii="Calibri" w:eastAsia="Times New Roman" w:hAnsi="Calibri" w:cs="Times New Roman"/>
                <w:b/>
                <w:bCs/>
                <w:color w:val="000000"/>
                <w:sz w:val="28"/>
                <w:szCs w:val="24"/>
              </w:rPr>
            </w:pPr>
            <w:r w:rsidRPr="00A657F0">
              <w:rPr>
                <w:rFonts w:ascii="Calibri" w:eastAsia="Times New Roman" w:hAnsi="Calibri" w:cs="Times New Roman"/>
                <w:b/>
                <w:bCs/>
                <w:color w:val="33CC33"/>
                <w:sz w:val="28"/>
                <w:szCs w:val="24"/>
              </w:rPr>
              <w:t>SOCIAL ACTION/MICRO</w:t>
            </w:r>
            <w:r w:rsidRPr="00A657F0">
              <w:rPr>
                <w:rFonts w:ascii="Calibri" w:eastAsia="Times New Roman" w:hAnsi="Calibri" w:cs="Times New Roman"/>
                <w:b/>
                <w:bCs/>
                <w:color w:val="000000"/>
                <w:sz w:val="28"/>
                <w:szCs w:val="24"/>
              </w:rPr>
              <w:t xml:space="preserve"> – society is the product of </w:t>
            </w:r>
            <w:proofErr w:type="gramStart"/>
            <w:r w:rsidRPr="00A657F0">
              <w:rPr>
                <w:rFonts w:ascii="Calibri" w:eastAsia="Times New Roman" w:hAnsi="Calibri" w:cs="Times New Roman"/>
                <w:b/>
                <w:bCs/>
                <w:color w:val="000000"/>
                <w:sz w:val="28"/>
                <w:szCs w:val="24"/>
              </w:rPr>
              <w:t>small scale</w:t>
            </w:r>
            <w:proofErr w:type="gramEnd"/>
            <w:r w:rsidRPr="00A657F0">
              <w:rPr>
                <w:rFonts w:ascii="Calibri" w:eastAsia="Times New Roman" w:hAnsi="Calibri" w:cs="Times New Roman"/>
                <w:b/>
                <w:bCs/>
                <w:color w:val="000000"/>
                <w:sz w:val="28"/>
                <w:szCs w:val="24"/>
              </w:rPr>
              <w:t xml:space="preserve"> interactions. Individuals have free will and society is socially constructed through ideas: Interactionism</w:t>
            </w:r>
          </w:p>
        </w:tc>
      </w:tr>
      <w:tr w:rsidR="002E15A6" w14:paraId="711DE8B2" w14:textId="77777777" w:rsidTr="0013798B">
        <w:tc>
          <w:tcPr>
            <w:tcW w:w="2400" w:type="pct"/>
          </w:tcPr>
          <w:p w14:paraId="5D6C1523" w14:textId="77777777" w:rsidR="002E15A6" w:rsidRPr="00A657F0" w:rsidRDefault="002E15A6" w:rsidP="0013798B">
            <w:pPr>
              <w:spacing w:after="300" w:line="360" w:lineRule="atLeast"/>
              <w:outlineLvl w:val="3"/>
              <w:rPr>
                <w:rFonts w:ascii="Calibri" w:eastAsia="Times New Roman" w:hAnsi="Calibri" w:cs="Times New Roman"/>
                <w:b/>
                <w:bCs/>
                <w:color w:val="000000"/>
                <w:sz w:val="28"/>
                <w:szCs w:val="24"/>
              </w:rPr>
            </w:pPr>
            <w:r w:rsidRPr="00A657F0">
              <w:rPr>
                <w:rFonts w:ascii="Calibri" w:eastAsia="Times New Roman" w:hAnsi="Calibri" w:cs="Times New Roman"/>
                <w:b/>
                <w:bCs/>
                <w:color w:val="3366FF"/>
                <w:sz w:val="28"/>
                <w:szCs w:val="24"/>
              </w:rPr>
              <w:t>POSITIVISM</w:t>
            </w:r>
            <w:r w:rsidRPr="00A657F0">
              <w:rPr>
                <w:rFonts w:ascii="Calibri" w:eastAsia="Times New Roman" w:hAnsi="Calibri" w:cs="Times New Roman"/>
                <w:b/>
                <w:bCs/>
                <w:color w:val="000000"/>
                <w:sz w:val="28"/>
                <w:szCs w:val="24"/>
              </w:rPr>
              <w:t xml:space="preserve"> – the methodological approach of structuralists. Society can be studied scientifically/objectively/using quantitative data to uncover laws and rules about how society works.</w:t>
            </w:r>
          </w:p>
        </w:tc>
        <w:tc>
          <w:tcPr>
            <w:tcW w:w="2600" w:type="pct"/>
          </w:tcPr>
          <w:p w14:paraId="1673BCC7" w14:textId="77777777" w:rsidR="002E15A6" w:rsidRPr="00A657F0" w:rsidRDefault="002E15A6" w:rsidP="0013798B">
            <w:pPr>
              <w:spacing w:after="300" w:line="360" w:lineRule="atLeast"/>
              <w:outlineLvl w:val="3"/>
              <w:rPr>
                <w:rFonts w:ascii="Calibri" w:eastAsia="Times New Roman" w:hAnsi="Calibri" w:cs="Times New Roman"/>
                <w:b/>
                <w:bCs/>
                <w:color w:val="000000"/>
                <w:sz w:val="28"/>
                <w:szCs w:val="24"/>
              </w:rPr>
            </w:pPr>
            <w:r w:rsidRPr="00A657F0">
              <w:rPr>
                <w:rFonts w:ascii="Calibri" w:eastAsia="Times New Roman" w:hAnsi="Calibri" w:cs="Times New Roman"/>
                <w:b/>
                <w:bCs/>
                <w:color w:val="33CC33"/>
                <w:sz w:val="28"/>
                <w:szCs w:val="24"/>
              </w:rPr>
              <w:t xml:space="preserve">INTERPRETIVISM </w:t>
            </w:r>
            <w:r w:rsidRPr="00A657F0">
              <w:rPr>
                <w:rFonts w:ascii="Calibri" w:eastAsia="Times New Roman" w:hAnsi="Calibri" w:cs="Times New Roman"/>
                <w:b/>
                <w:bCs/>
                <w:color w:val="000000"/>
                <w:sz w:val="28"/>
                <w:szCs w:val="24"/>
              </w:rPr>
              <w:t>– the methodological approach of action theorists. Sociology cannot be scientific or value free. Need to look at the ideas, beliefs and interactions of humans to see why they behave as they do</w:t>
            </w:r>
          </w:p>
        </w:tc>
      </w:tr>
    </w:tbl>
    <w:p w14:paraId="7667D426" w14:textId="0842A9F3" w:rsidR="002E15A6" w:rsidRPr="002E15A6" w:rsidRDefault="002E15A6" w:rsidP="002E15A6">
      <w:pPr>
        <w:shd w:val="clear" w:color="auto" w:fill="FFFFFF"/>
        <w:spacing w:after="300" w:line="360" w:lineRule="atLeast"/>
        <w:outlineLvl w:val="3"/>
        <w:rPr>
          <w:rFonts w:ascii="Calibri" w:eastAsia="Times New Roman" w:hAnsi="Calibri" w:cs="Times New Roman"/>
          <w:color w:val="333333"/>
          <w:sz w:val="24"/>
          <w:szCs w:val="24"/>
        </w:rPr>
      </w:pPr>
      <w:r w:rsidRPr="00A657F0">
        <w:rPr>
          <w:rFonts w:ascii="Calibri" w:eastAsia="Times New Roman" w:hAnsi="Calibri" w:cs="Times New Roman"/>
          <w:b/>
          <w:bCs/>
          <w:noProof/>
          <w:color w:val="CC00CC"/>
          <w:sz w:val="32"/>
          <w:szCs w:val="24"/>
        </w:rPr>
        <mc:AlternateContent>
          <mc:Choice Requires="wps">
            <w:drawing>
              <wp:anchor distT="45720" distB="45720" distL="114300" distR="114300" simplePos="0" relativeHeight="251685888" behindDoc="1" locked="0" layoutInCell="1" allowOverlap="1" wp14:anchorId="0F460B3C" wp14:editId="0D29B645">
                <wp:simplePos x="0" y="0"/>
                <wp:positionH relativeFrom="page">
                  <wp:posOffset>7448550</wp:posOffset>
                </wp:positionH>
                <wp:positionV relativeFrom="paragraph">
                  <wp:posOffset>177165</wp:posOffset>
                </wp:positionV>
                <wp:extent cx="2676525" cy="24765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47650"/>
                        </a:xfrm>
                        <a:prstGeom prst="rect">
                          <a:avLst/>
                        </a:prstGeom>
                        <a:solidFill>
                          <a:srgbClr val="FFFFFF"/>
                        </a:solidFill>
                        <a:ln w="9525">
                          <a:solidFill>
                            <a:srgbClr val="000000"/>
                          </a:solidFill>
                          <a:miter lim="800000"/>
                          <a:headEnd/>
                          <a:tailEnd/>
                        </a:ln>
                      </wps:spPr>
                      <wps:txbx>
                        <w:txbxContent>
                          <w:p w14:paraId="4F18F95A" w14:textId="77777777" w:rsidR="002E15A6" w:rsidRPr="00481B2A" w:rsidRDefault="002E15A6" w:rsidP="002E15A6">
                            <w:pPr>
                              <w:rPr>
                                <w:b/>
                              </w:rPr>
                            </w:pPr>
                            <w:r w:rsidRPr="00481B2A">
                              <w:rPr>
                                <w:b/>
                              </w:rPr>
                              <w:t>Define key concepts/ideas/ summarise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60B3C" id="_x0000_s1027" type="#_x0000_t202" style="position:absolute;margin-left:586.5pt;margin-top:13.95pt;width:210.75pt;height:19.5pt;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4CKJAIAAE0EAAAOAAAAZHJzL2Uyb0RvYy54bWysVNtu2zAMfR+wfxD0vjgxcmmNOEWXLsOA&#13;&#10;rhvQ7gNoWY6FSaInKbGzrx+lpGnQDXsY5gdBFKmjw0PSy5vBaLaXziu0JZ+MxpxJK7BWdlvyb0+b&#13;&#10;d1ec+QC2Bo1WlvwgPb9ZvX2z7LtC5tiirqVjBGJ90Xclb0PoiizzopUG/Ag7acnZoDMQyHTbrHbQ&#13;&#10;E7rRWT4ez7MeXd05FNJ7Or07Ovkq4TeNFOFL03gZmC45cQtpdWmt4pqtllBsHXStEica8A8sDChL&#13;&#10;j56h7iAA2zn1G5RRwqHHJowEmgybRgmZcqBsJuNX2Ty20MmUC4nju7NM/v/Biof9V8dUXfJ8suDM&#13;&#10;gqEiPckhsPc4sDzq03e+oLDHjgLDQMdU55Sr7+5RfPfM4roFu5W3zmHfSqiJ3yTezC6uHnF8BKn6&#13;&#10;z1jTM7ALmICGxpkoHsnBCJ3qdDjXJlIRdJjPF/NZPuNMkC+fkpGKl0HxfLtzPnyUaFjclNxR7RM6&#13;&#10;7O99iGygeA6Jj3nUqt4orZPhttVaO7YH6pNN+lICr8K0ZX3JryOPv0OM0/cnCKMCNbxWpuRX5yAo&#13;&#10;omwfbJ3aMYDSxz1R1vakY5TuKGIYqiGVLIkcNa6wPpCwDo/9TfNImxbdT8566u2S+x87cJIz/clS&#13;&#10;ca4n02kchmRMZ4ucDHfpqS49YAVBlTxwdtyuQxqgqIDFWypio5K+L0xOlKlnk+yn+YpDcWmnqJe/&#13;&#10;wOoXAAAA//8DAFBLAwQUAAYACAAAACEASOKBeOUAAAAQAQAADwAAAGRycy9kb3ducmV2LnhtbEyP&#13;&#10;S0/DMBCE70j8B2uRuCDq9JU0aZwKgUDlBgXB1Y23SYQfwXbT8O/ZnuCy0mhnZ+crN6PRbEAfOmcF&#13;&#10;TCcJMLS1U51tBLy/Pd6ugIUorZLaWRTwgwE21eVFKQvlTvYVh11sGIXYUEgBbYx9wXmoWzQyTFyP&#13;&#10;lnYH542MJH3DlZcnCjeaz5Ik5UZ2lj60ssf7Fuuv3dEIWC22w2d4nr981OlB5/EmG56+vRDXV+PD&#13;&#10;msbdGljEMf5dwJmB+kNFxfbuaFVgmvQ0mxNRFDDLcmBnxzJfLIHtBaRpDrwq+X+Q6hcAAP//AwBQ&#13;&#10;SwECLQAUAAYACAAAACEAtoM4kv4AAADhAQAAEwAAAAAAAAAAAAAAAAAAAAAAW0NvbnRlbnRfVHlw&#13;&#10;ZXNdLnhtbFBLAQItABQABgAIAAAAIQA4/SH/1gAAAJQBAAALAAAAAAAAAAAAAAAAAC8BAABfcmVs&#13;&#10;cy8ucmVsc1BLAQItABQABgAIAAAAIQDwZ4CKJAIAAE0EAAAOAAAAAAAAAAAAAAAAAC4CAABkcnMv&#13;&#10;ZTJvRG9jLnhtbFBLAQItABQABgAIAAAAIQBI4oF45QAAABABAAAPAAAAAAAAAAAAAAAAAH4EAABk&#13;&#10;cnMvZG93bnJldi54bWxQSwUGAAAAAAQABADzAAAAkAUAAAAA&#13;&#10;">
                <v:textbox>
                  <w:txbxContent>
                    <w:p w14:paraId="4F18F95A" w14:textId="77777777" w:rsidR="002E15A6" w:rsidRPr="00481B2A" w:rsidRDefault="002E15A6" w:rsidP="002E15A6">
                      <w:pPr>
                        <w:rPr>
                          <w:b/>
                        </w:rPr>
                      </w:pPr>
                      <w:r w:rsidRPr="00481B2A">
                        <w:rPr>
                          <w:b/>
                        </w:rPr>
                        <w:t>Define key concepts/ideas/ summarise</w:t>
                      </w:r>
                    </w:p>
                  </w:txbxContent>
                </v:textbox>
                <w10:wrap type="topAndBottom" anchorx="page"/>
              </v:shape>
            </w:pict>
          </mc:Fallback>
        </mc:AlternateContent>
      </w:r>
    </w:p>
    <w:p w14:paraId="0C9C3870" w14:textId="3ECEC3CF" w:rsidR="002E15A6" w:rsidRPr="002E15A6" w:rsidRDefault="002E15A6" w:rsidP="002E15A6">
      <w:pPr>
        <w:shd w:val="clear" w:color="auto" w:fill="FFFFFF"/>
        <w:spacing w:after="300" w:line="360" w:lineRule="atLeast"/>
        <w:outlineLvl w:val="3"/>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w:t>
      </w:r>
      <w:r w:rsidRPr="00481B2A">
        <w:rPr>
          <w:rFonts w:ascii="Calibri" w:eastAsia="Times New Roman" w:hAnsi="Calibri" w:cs="Times New Roman"/>
          <w:b/>
          <w:bCs/>
          <w:color w:val="000000"/>
          <w:sz w:val="24"/>
          <w:szCs w:val="24"/>
        </w:rPr>
        <w:t>. Functionalism</w:t>
      </w:r>
    </w:p>
    <w:p w14:paraId="602DDA75" w14:textId="77777777" w:rsidR="002E15A6" w:rsidRDefault="002E15A6" w:rsidP="003E341F">
      <w:pPr>
        <w:numPr>
          <w:ilvl w:val="0"/>
          <w:numId w:val="15"/>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Durkheim’s functionalism – social facts and anomie</w:t>
      </w:r>
    </w:p>
    <w:p w14:paraId="5A229611" w14:textId="77777777" w:rsidR="002E15A6" w:rsidRPr="00481B2A" w:rsidRDefault="002E15A6" w:rsidP="003E341F">
      <w:pPr>
        <w:numPr>
          <w:ilvl w:val="0"/>
          <w:numId w:val="15"/>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Pa</w:t>
      </w:r>
      <w:r>
        <w:rPr>
          <w:rFonts w:ascii="Calibri" w:eastAsia="Times New Roman" w:hAnsi="Calibri" w:cs="Times New Roman"/>
          <w:color w:val="333333"/>
          <w:sz w:val="24"/>
          <w:szCs w:val="24"/>
        </w:rPr>
        <w:t>rson</w:t>
      </w:r>
      <w:r w:rsidRPr="00481B2A">
        <w:rPr>
          <w:rFonts w:ascii="Calibri" w:eastAsia="Times New Roman" w:hAnsi="Calibri" w:cs="Times New Roman"/>
          <w:color w:val="333333"/>
          <w:sz w:val="24"/>
          <w:szCs w:val="24"/>
        </w:rPr>
        <w:t>s</w:t>
      </w:r>
      <w:r>
        <w:rPr>
          <w:rFonts w:ascii="Calibri" w:eastAsia="Times New Roman" w:hAnsi="Calibri" w:cs="Times New Roman"/>
          <w:color w:val="333333"/>
          <w:sz w:val="24"/>
          <w:szCs w:val="24"/>
        </w:rPr>
        <w:t>’</w:t>
      </w:r>
      <w:r w:rsidRPr="00481B2A">
        <w:rPr>
          <w:rFonts w:ascii="Calibri" w:eastAsia="Times New Roman" w:hAnsi="Calibri" w:cs="Times New Roman"/>
          <w:color w:val="333333"/>
          <w:sz w:val="24"/>
          <w:szCs w:val="24"/>
        </w:rPr>
        <w:t xml:space="preserve"> systems theory – the organic analogy and social evolution</w:t>
      </w:r>
    </w:p>
    <w:p w14:paraId="7BE3E2AA" w14:textId="77777777" w:rsidR="002E15A6" w:rsidRPr="00481B2A" w:rsidRDefault="002E15A6" w:rsidP="003E341F">
      <w:pPr>
        <w:numPr>
          <w:ilvl w:val="0"/>
          <w:numId w:val="15"/>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Merton’s internal critique of functionalism – latent and manifest functions</w:t>
      </w:r>
    </w:p>
    <w:p w14:paraId="707B8173" w14:textId="77777777" w:rsidR="002E15A6" w:rsidRPr="00481B2A" w:rsidRDefault="002E15A6" w:rsidP="003E341F">
      <w:pPr>
        <w:numPr>
          <w:ilvl w:val="0"/>
          <w:numId w:val="15"/>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Functionalism applied to the family – Murdock’s four universal functions, Parson’s functional fit theory and the two irreducible functions of the family – socialisation and the stabilisation of adult personalities</w:t>
      </w:r>
    </w:p>
    <w:p w14:paraId="4D2215FB" w14:textId="77777777" w:rsidR="002E15A6" w:rsidRPr="00481B2A" w:rsidRDefault="002E15A6" w:rsidP="003E341F">
      <w:pPr>
        <w:numPr>
          <w:ilvl w:val="0"/>
          <w:numId w:val="15"/>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Functionalism applied to education – meritocracy, social solidarity, school as a bridge between home and society (particularistic and universalistic values)</w:t>
      </w:r>
    </w:p>
    <w:p w14:paraId="2FB22C1B" w14:textId="77777777" w:rsidR="002E15A6" w:rsidRPr="00481B2A" w:rsidRDefault="002E15A6" w:rsidP="003E341F">
      <w:pPr>
        <w:numPr>
          <w:ilvl w:val="0"/>
          <w:numId w:val="15"/>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Functionalism applied to Crime and Deviance – Durkheim’s three positive functions of crime, strain theory, consensus subcultural theories.</w:t>
      </w:r>
    </w:p>
    <w:p w14:paraId="6152CD31" w14:textId="77777777" w:rsidR="002E15A6" w:rsidRPr="00481B2A" w:rsidRDefault="002E15A6" w:rsidP="003E341F">
      <w:pPr>
        <w:numPr>
          <w:ilvl w:val="0"/>
          <w:numId w:val="15"/>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Functionalism an</w:t>
      </w:r>
      <w:r>
        <w:rPr>
          <w:rFonts w:ascii="Calibri" w:eastAsia="Times New Roman" w:hAnsi="Calibri" w:cs="Times New Roman"/>
          <w:color w:val="333333"/>
          <w:sz w:val="24"/>
          <w:szCs w:val="24"/>
        </w:rPr>
        <w:t>d Modernisation Theory – Parson</w:t>
      </w:r>
      <w:r w:rsidRPr="00481B2A">
        <w:rPr>
          <w:rFonts w:ascii="Calibri" w:eastAsia="Times New Roman" w:hAnsi="Calibri" w:cs="Times New Roman"/>
          <w:color w:val="333333"/>
          <w:sz w:val="24"/>
          <w:szCs w:val="24"/>
        </w:rPr>
        <w:t>s</w:t>
      </w:r>
      <w:r>
        <w:rPr>
          <w:rFonts w:ascii="Calibri" w:eastAsia="Times New Roman" w:hAnsi="Calibri" w:cs="Times New Roman"/>
          <w:color w:val="333333"/>
          <w:sz w:val="24"/>
          <w:szCs w:val="24"/>
        </w:rPr>
        <w:t>’</w:t>
      </w:r>
      <w:r w:rsidRPr="00481B2A">
        <w:rPr>
          <w:rFonts w:ascii="Calibri" w:eastAsia="Times New Roman" w:hAnsi="Calibri" w:cs="Times New Roman"/>
          <w:color w:val="333333"/>
          <w:sz w:val="24"/>
          <w:szCs w:val="24"/>
        </w:rPr>
        <w:t xml:space="preserve"> traditional and modern values and the evolutionary model of society</w:t>
      </w:r>
    </w:p>
    <w:p w14:paraId="4096B248" w14:textId="77777777" w:rsidR="002E15A6" w:rsidRPr="00481B2A" w:rsidRDefault="002E15A6" w:rsidP="003E341F">
      <w:pPr>
        <w:numPr>
          <w:ilvl w:val="0"/>
          <w:numId w:val="15"/>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Functionalism and research methods – Durkheim’s Positivist approach to suicide</w:t>
      </w:r>
    </w:p>
    <w:p w14:paraId="70425A0E" w14:textId="6F95DAB6" w:rsidR="002E15A6" w:rsidRPr="00481B2A" w:rsidRDefault="002E15A6" w:rsidP="002E15A6">
      <w:pPr>
        <w:shd w:val="clear" w:color="auto" w:fill="FFFFFF"/>
        <w:spacing w:after="300" w:line="360" w:lineRule="atLeast"/>
        <w:outlineLvl w:val="3"/>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lastRenderedPageBreak/>
        <w:t>2</w:t>
      </w:r>
      <w:r w:rsidRPr="00481B2A">
        <w:rPr>
          <w:rFonts w:ascii="Calibri" w:eastAsia="Times New Roman" w:hAnsi="Calibri" w:cs="Times New Roman"/>
          <w:b/>
          <w:bCs/>
          <w:color w:val="000000"/>
          <w:sz w:val="24"/>
          <w:szCs w:val="24"/>
        </w:rPr>
        <w:t>. Marxism</w:t>
      </w:r>
    </w:p>
    <w:p w14:paraId="3C85CC7D" w14:textId="77777777" w:rsidR="002E15A6" w:rsidRPr="00481B2A" w:rsidRDefault="002E15A6" w:rsidP="003E341F">
      <w:pPr>
        <w:numPr>
          <w:ilvl w:val="0"/>
          <w:numId w:val="16"/>
        </w:numPr>
        <w:shd w:val="clear" w:color="auto" w:fill="FFFFFF"/>
        <w:spacing w:before="100" w:beforeAutospacing="1" w:after="100" w:afterAutospacing="1" w:line="360" w:lineRule="atLeast"/>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Karl Marx – the basics: bourgeoisie and proletariat, exploitation, alienation, false consciousness, revolution.</w:t>
      </w:r>
      <w:r w:rsidRPr="00A657F0">
        <w:rPr>
          <w:rFonts w:ascii="Calibri" w:eastAsia="Times New Roman" w:hAnsi="Calibri" w:cs="Times New Roman"/>
          <w:b/>
          <w:bCs/>
          <w:color w:val="333333"/>
          <w:sz w:val="24"/>
          <w:szCs w:val="24"/>
        </w:rPr>
        <w:t xml:space="preserve"> </w:t>
      </w:r>
    </w:p>
    <w:p w14:paraId="7402A58F" w14:textId="77777777" w:rsidR="002E15A6" w:rsidRPr="00481B2A" w:rsidRDefault="002E15A6" w:rsidP="003E341F">
      <w:pPr>
        <w:numPr>
          <w:ilvl w:val="0"/>
          <w:numId w:val="16"/>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Gramsci’s humanistic Marxism – hegemony, dual consciousness and organic intellectuals</w:t>
      </w:r>
    </w:p>
    <w:p w14:paraId="24964A19" w14:textId="77777777" w:rsidR="002E15A6" w:rsidRPr="00481B2A" w:rsidRDefault="002E15A6" w:rsidP="003E341F">
      <w:pPr>
        <w:numPr>
          <w:ilvl w:val="0"/>
          <w:numId w:val="16"/>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Althusser’s structuralist Marxism – the repressive</w:t>
      </w:r>
      <w:r>
        <w:rPr>
          <w:rFonts w:ascii="Calibri" w:eastAsia="Times New Roman" w:hAnsi="Calibri" w:cs="Times New Roman"/>
          <w:color w:val="333333"/>
          <w:sz w:val="24"/>
          <w:szCs w:val="24"/>
        </w:rPr>
        <w:t>/ideological</w:t>
      </w:r>
      <w:r w:rsidRPr="00481B2A">
        <w:rPr>
          <w:rFonts w:ascii="Calibri" w:eastAsia="Times New Roman" w:hAnsi="Calibri" w:cs="Times New Roman"/>
          <w:color w:val="333333"/>
          <w:sz w:val="24"/>
          <w:szCs w:val="24"/>
        </w:rPr>
        <w:t xml:space="preserve"> state apparatus.</w:t>
      </w:r>
    </w:p>
    <w:p w14:paraId="34A57155" w14:textId="77777777" w:rsidR="002E15A6" w:rsidRPr="00481B2A" w:rsidRDefault="002E15A6" w:rsidP="003E341F">
      <w:pPr>
        <w:numPr>
          <w:ilvl w:val="0"/>
          <w:numId w:val="16"/>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 xml:space="preserve">Marxism applied to the Family – capitalism, private property and the family, </w:t>
      </w:r>
      <w:proofErr w:type="gramStart"/>
      <w:r w:rsidRPr="00481B2A">
        <w:rPr>
          <w:rFonts w:ascii="Calibri" w:eastAsia="Times New Roman" w:hAnsi="Calibri" w:cs="Times New Roman"/>
          <w:color w:val="333333"/>
          <w:sz w:val="24"/>
          <w:szCs w:val="24"/>
        </w:rPr>
        <w:t>The</w:t>
      </w:r>
      <w:proofErr w:type="gramEnd"/>
      <w:r w:rsidRPr="00481B2A">
        <w:rPr>
          <w:rFonts w:ascii="Calibri" w:eastAsia="Times New Roman" w:hAnsi="Calibri" w:cs="Times New Roman"/>
          <w:color w:val="333333"/>
          <w:sz w:val="24"/>
          <w:szCs w:val="24"/>
        </w:rPr>
        <w:t xml:space="preserve"> family as a safe haven, ideological functions, also see Marxist Feminism</w:t>
      </w:r>
    </w:p>
    <w:p w14:paraId="49F991F6" w14:textId="77777777" w:rsidR="002E15A6" w:rsidRPr="00481B2A" w:rsidRDefault="002E15A6" w:rsidP="003E341F">
      <w:pPr>
        <w:numPr>
          <w:ilvl w:val="0"/>
          <w:numId w:val="16"/>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Marxism applied to education – the ideological state apparatus, reproduction of class inequality, legitimation of class inequality, correspondence principle</w:t>
      </w:r>
    </w:p>
    <w:p w14:paraId="06615A2B" w14:textId="77777777" w:rsidR="002E15A6" w:rsidRPr="00481B2A" w:rsidRDefault="002E15A6" w:rsidP="003E341F">
      <w:pPr>
        <w:numPr>
          <w:ilvl w:val="0"/>
          <w:numId w:val="16"/>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Marxism applied to Crime and Deviance – • Private Property and Crime, The costs of Corporate Crime, Selective Law Enforcement, Criminogenic Capitalism</w:t>
      </w:r>
      <w:r>
        <w:rPr>
          <w:rFonts w:ascii="Calibri" w:eastAsia="Times New Roman" w:hAnsi="Calibri" w:cs="Times New Roman"/>
          <w:color w:val="333333"/>
          <w:sz w:val="24"/>
          <w:szCs w:val="24"/>
        </w:rPr>
        <w:t xml:space="preserve"> (</w:t>
      </w:r>
      <w:r w:rsidRPr="00481B2A">
        <w:rPr>
          <w:rFonts w:ascii="Calibri" w:eastAsia="Times New Roman" w:hAnsi="Calibri" w:cs="Times New Roman"/>
          <w:color w:val="333333"/>
          <w:sz w:val="24"/>
          <w:szCs w:val="24"/>
        </w:rPr>
        <w:t xml:space="preserve">Dog Eat </w:t>
      </w:r>
      <w:proofErr w:type="gramStart"/>
      <w:r w:rsidRPr="00481B2A">
        <w:rPr>
          <w:rFonts w:ascii="Calibri" w:eastAsia="Times New Roman" w:hAnsi="Calibri" w:cs="Times New Roman"/>
          <w:color w:val="333333"/>
          <w:sz w:val="24"/>
          <w:szCs w:val="24"/>
        </w:rPr>
        <w:t>Dog“ Society</w:t>
      </w:r>
      <w:proofErr w:type="gramEnd"/>
      <w:r w:rsidRPr="00481B2A">
        <w:rPr>
          <w:rFonts w:ascii="Calibri" w:eastAsia="Times New Roman" w:hAnsi="Calibri" w:cs="Times New Roman"/>
          <w:color w:val="333333"/>
          <w:sz w:val="24"/>
          <w:szCs w:val="24"/>
        </w:rPr>
        <w:t>)</w:t>
      </w:r>
    </w:p>
    <w:p w14:paraId="5FCCE841" w14:textId="53ED1F3F" w:rsidR="002E15A6" w:rsidRPr="00481B2A" w:rsidRDefault="002E15A6" w:rsidP="002E15A6">
      <w:pPr>
        <w:shd w:val="clear" w:color="auto" w:fill="FFFFFF"/>
        <w:spacing w:after="300" w:line="360" w:lineRule="atLeast"/>
        <w:outlineLvl w:val="3"/>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3</w:t>
      </w:r>
      <w:r w:rsidRPr="00481B2A">
        <w:rPr>
          <w:rFonts w:ascii="Calibri" w:eastAsia="Times New Roman" w:hAnsi="Calibri" w:cs="Times New Roman"/>
          <w:b/>
          <w:bCs/>
          <w:color w:val="000000"/>
          <w:sz w:val="24"/>
          <w:szCs w:val="24"/>
        </w:rPr>
        <w:t>. Feminism</w:t>
      </w:r>
    </w:p>
    <w:p w14:paraId="52F6EE23" w14:textId="77777777" w:rsidR="002E15A6" w:rsidRPr="00481B2A" w:rsidRDefault="002E15A6" w:rsidP="003E341F">
      <w:pPr>
        <w:numPr>
          <w:ilvl w:val="0"/>
          <w:numId w:val="17"/>
        </w:numPr>
        <w:shd w:val="clear" w:color="auto" w:fill="FFFFFF"/>
        <w:spacing w:before="100" w:beforeAutospacing="1" w:after="100" w:afterAutospacing="1" w:line="360" w:lineRule="atLeast"/>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 xml:space="preserve">Liberal Feminism – does not seek revolutionary changes: they want changes to take place within the existing structure; the creation of equal opportunities is the main aim of liberal feminists – </w:t>
      </w:r>
      <w:proofErr w:type="gramStart"/>
      <w:r w:rsidRPr="00481B2A">
        <w:rPr>
          <w:rFonts w:ascii="Calibri" w:eastAsia="Times New Roman" w:hAnsi="Calibri" w:cs="Times New Roman"/>
          <w:color w:val="333333"/>
          <w:sz w:val="24"/>
          <w:szCs w:val="24"/>
        </w:rPr>
        <w:t>e.g.</w:t>
      </w:r>
      <w:proofErr w:type="gramEnd"/>
      <w:r w:rsidRPr="00481B2A">
        <w:rPr>
          <w:rFonts w:ascii="Calibri" w:eastAsia="Times New Roman" w:hAnsi="Calibri" w:cs="Times New Roman"/>
          <w:color w:val="333333"/>
          <w:sz w:val="24"/>
          <w:szCs w:val="24"/>
        </w:rPr>
        <w:t xml:space="preserve"> the Sex Discrimination Act and the Equal Pay Act</w:t>
      </w:r>
    </w:p>
    <w:p w14:paraId="661A9D76" w14:textId="77777777" w:rsidR="002E15A6" w:rsidRPr="00481B2A" w:rsidRDefault="002E15A6" w:rsidP="003E341F">
      <w:pPr>
        <w:numPr>
          <w:ilvl w:val="0"/>
          <w:numId w:val="17"/>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 xml:space="preserve">Marxist Feminism – capitalism rather than patriarchy is the principal source of women’s oppression, and capitalists as the main beneficiaries, through the housewife role for </w:t>
      </w:r>
      <w:proofErr w:type="gramStart"/>
      <w:r w:rsidRPr="00481B2A">
        <w:rPr>
          <w:rFonts w:ascii="Calibri" w:eastAsia="Times New Roman" w:hAnsi="Calibri" w:cs="Times New Roman"/>
          <w:color w:val="333333"/>
          <w:sz w:val="24"/>
          <w:szCs w:val="24"/>
        </w:rPr>
        <w:t>example;</w:t>
      </w:r>
      <w:proofErr w:type="gramEnd"/>
      <w:r w:rsidRPr="00481B2A">
        <w:rPr>
          <w:rFonts w:ascii="Calibri" w:eastAsia="Times New Roman" w:hAnsi="Calibri" w:cs="Times New Roman"/>
          <w:color w:val="333333"/>
          <w:sz w:val="24"/>
          <w:szCs w:val="24"/>
        </w:rPr>
        <w:t xml:space="preserve"> overthrowing capitalism remains the main objective.</w:t>
      </w:r>
    </w:p>
    <w:p w14:paraId="2617B586" w14:textId="77777777" w:rsidR="002E15A6" w:rsidRPr="00481B2A" w:rsidRDefault="002E15A6" w:rsidP="003E341F">
      <w:pPr>
        <w:numPr>
          <w:ilvl w:val="0"/>
          <w:numId w:val="17"/>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Radical Feminism – Society is patriarchal, dominated and ruled by men – men are the ruling class, and women the subject class. Rape, violence and pornography some of the key tools through which men control women; separatism can be part of the solution.</w:t>
      </w:r>
    </w:p>
    <w:p w14:paraId="769BA09B" w14:textId="77777777" w:rsidR="002E15A6" w:rsidRPr="00481B2A" w:rsidRDefault="002E15A6" w:rsidP="003E341F">
      <w:pPr>
        <w:numPr>
          <w:ilvl w:val="0"/>
          <w:numId w:val="17"/>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 xml:space="preserve">Difference Feminism – women are not a homogenous </w:t>
      </w:r>
      <w:proofErr w:type="gramStart"/>
      <w:r w:rsidRPr="00481B2A">
        <w:rPr>
          <w:rFonts w:ascii="Calibri" w:eastAsia="Times New Roman" w:hAnsi="Calibri" w:cs="Times New Roman"/>
          <w:color w:val="333333"/>
          <w:sz w:val="24"/>
          <w:szCs w:val="24"/>
        </w:rPr>
        <w:t>group,</w:t>
      </w:r>
      <w:proofErr w:type="gramEnd"/>
      <w:r w:rsidRPr="00481B2A">
        <w:rPr>
          <w:rFonts w:ascii="Calibri" w:eastAsia="Times New Roman" w:hAnsi="Calibri" w:cs="Times New Roman"/>
          <w:color w:val="333333"/>
          <w:sz w:val="24"/>
          <w:szCs w:val="24"/>
        </w:rPr>
        <w:t xml:space="preserve"> they experience disadvantage in different ways.</w:t>
      </w:r>
    </w:p>
    <w:p w14:paraId="1EA718B8" w14:textId="15690208" w:rsidR="002E15A6" w:rsidRPr="002E15A6" w:rsidRDefault="002E15A6" w:rsidP="003E341F">
      <w:pPr>
        <w:numPr>
          <w:ilvl w:val="0"/>
          <w:numId w:val="17"/>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 xml:space="preserve">Postmodern Feminism – critiqued preceding Feminist theory as being part of the masculinist Enlightenment Project; concerned with language (discourses) and the relationship between power and knowledge rather than ‘politics and </w:t>
      </w:r>
      <w:proofErr w:type="gramStart"/>
      <w:r w:rsidRPr="00481B2A">
        <w:rPr>
          <w:rFonts w:ascii="Calibri" w:eastAsia="Times New Roman" w:hAnsi="Calibri" w:cs="Times New Roman"/>
          <w:color w:val="333333"/>
          <w:sz w:val="24"/>
          <w:szCs w:val="24"/>
        </w:rPr>
        <w:t>opportunities‘</w:t>
      </w:r>
      <w:proofErr w:type="gramEnd"/>
      <w:r w:rsidRPr="00481B2A">
        <w:rPr>
          <w:rFonts w:ascii="Calibri" w:eastAsia="Times New Roman" w:hAnsi="Calibri" w:cs="Times New Roman"/>
          <w:color w:val="333333"/>
          <w:sz w:val="24"/>
          <w:szCs w:val="24"/>
        </w:rPr>
        <w:t>.</w:t>
      </w:r>
    </w:p>
    <w:p w14:paraId="0B6C1CBE" w14:textId="524CEBE1" w:rsidR="002E15A6" w:rsidRPr="00481B2A" w:rsidRDefault="002E15A6" w:rsidP="002E15A6">
      <w:pPr>
        <w:shd w:val="clear" w:color="auto" w:fill="FFFFFF"/>
        <w:spacing w:after="300" w:line="360" w:lineRule="atLeast"/>
        <w:outlineLvl w:val="3"/>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4</w:t>
      </w:r>
      <w:r w:rsidRPr="00481B2A">
        <w:rPr>
          <w:rFonts w:ascii="Calibri" w:eastAsia="Times New Roman" w:hAnsi="Calibri" w:cs="Times New Roman"/>
          <w:b/>
          <w:bCs/>
          <w:color w:val="000000"/>
          <w:sz w:val="24"/>
          <w:szCs w:val="24"/>
        </w:rPr>
        <w:t>. Social Action Theory</w:t>
      </w:r>
    </w:p>
    <w:p w14:paraId="4D976CF4" w14:textId="77777777" w:rsidR="002E15A6" w:rsidRPr="00481B2A" w:rsidRDefault="002E15A6" w:rsidP="003E341F">
      <w:pPr>
        <w:numPr>
          <w:ilvl w:val="0"/>
          <w:numId w:val="18"/>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Max Weber: Verstehen, and Social Change – observation alone is not enough to understand human action, we need empathetic understanding. Gaining Verstehen is the main point of Sociology, e.g. The Protestant Ethic and the Spirit of Capitalism).</w:t>
      </w:r>
    </w:p>
    <w:p w14:paraId="453BB4DE" w14:textId="77777777" w:rsidR="002E15A6" w:rsidRPr="00481B2A" w:rsidRDefault="002E15A6" w:rsidP="003E341F">
      <w:pPr>
        <w:numPr>
          <w:ilvl w:val="0"/>
          <w:numId w:val="18"/>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Symbolic Interactionism – people’s self-concepts based on their understanding of how others perceive them (the looking glass self); need to understand mean</w:t>
      </w:r>
      <w:r>
        <w:rPr>
          <w:rFonts w:ascii="Calibri" w:eastAsia="Times New Roman" w:hAnsi="Calibri" w:cs="Times New Roman"/>
          <w:color w:val="333333"/>
          <w:sz w:val="24"/>
          <w:szCs w:val="24"/>
        </w:rPr>
        <w:t xml:space="preserve">ings to understanding actions; </w:t>
      </w:r>
      <w:r w:rsidRPr="00481B2A">
        <w:rPr>
          <w:rFonts w:ascii="Calibri" w:eastAsia="Times New Roman" w:hAnsi="Calibri" w:cs="Times New Roman"/>
          <w:color w:val="333333"/>
          <w:sz w:val="24"/>
          <w:szCs w:val="24"/>
        </w:rPr>
        <w:t>social roles are not specific or fixed; they can be interpreted in various different ways.</w:t>
      </w:r>
    </w:p>
    <w:p w14:paraId="1E967587" w14:textId="77777777" w:rsidR="002E15A6" w:rsidRPr="00481B2A" w:rsidRDefault="002E15A6" w:rsidP="003E341F">
      <w:pPr>
        <w:numPr>
          <w:ilvl w:val="0"/>
          <w:numId w:val="18"/>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Goffman’s Dramaturgical Theory – People are actors on a ‘social stage’ who actively create an impression of themselves</w:t>
      </w:r>
    </w:p>
    <w:p w14:paraId="0D277D75" w14:textId="77777777" w:rsidR="002E15A6" w:rsidRPr="00481B2A" w:rsidRDefault="002E15A6" w:rsidP="003E341F">
      <w:pPr>
        <w:numPr>
          <w:ilvl w:val="0"/>
          <w:numId w:val="18"/>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Labelling Theory – the definitions (meanings) people impose on situations or on other people can have real consequences (even if those definitions are not based in reality)</w:t>
      </w:r>
    </w:p>
    <w:p w14:paraId="3F04BAEF" w14:textId="204C3CE4" w:rsidR="002E15A6" w:rsidRPr="00481B2A" w:rsidRDefault="002E15A6" w:rsidP="002E15A6">
      <w:pPr>
        <w:shd w:val="clear" w:color="auto" w:fill="FFFFFF"/>
        <w:spacing w:after="300" w:line="360" w:lineRule="atLeast"/>
        <w:outlineLvl w:val="3"/>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lastRenderedPageBreak/>
        <w:t>5</w:t>
      </w:r>
      <w:r w:rsidRPr="00481B2A">
        <w:rPr>
          <w:rFonts w:ascii="Calibri" w:eastAsia="Times New Roman" w:hAnsi="Calibri" w:cs="Times New Roman"/>
          <w:b/>
          <w:bCs/>
          <w:color w:val="000000"/>
          <w:sz w:val="24"/>
          <w:szCs w:val="24"/>
        </w:rPr>
        <w:t>. Post Modernism and Late Modernism</w:t>
      </w:r>
    </w:p>
    <w:p w14:paraId="33843CF7" w14:textId="77777777" w:rsidR="002E15A6" w:rsidRPr="00481B2A" w:rsidRDefault="002E15A6" w:rsidP="002E15A6">
      <w:pPr>
        <w:shd w:val="clear" w:color="auto" w:fill="FFFFFF"/>
        <w:spacing w:before="100" w:beforeAutospacing="1" w:after="360" w:line="360" w:lineRule="atLeast"/>
        <w:rPr>
          <w:rFonts w:ascii="Calibri" w:eastAsia="Times New Roman" w:hAnsi="Calibri" w:cs="Times New Roman"/>
          <w:color w:val="333333"/>
          <w:sz w:val="24"/>
          <w:szCs w:val="24"/>
        </w:rPr>
      </w:pPr>
      <w:r w:rsidRPr="00481B2A">
        <w:rPr>
          <w:rFonts w:ascii="Calibri" w:eastAsia="Times New Roman" w:hAnsi="Calibri" w:cs="Times New Roman"/>
          <w:b/>
          <w:bCs/>
          <w:color w:val="333333"/>
          <w:sz w:val="24"/>
          <w:szCs w:val="24"/>
        </w:rPr>
        <w:t xml:space="preserve">Postmodernism </w:t>
      </w:r>
    </w:p>
    <w:p w14:paraId="732396E9" w14:textId="77777777" w:rsidR="002E15A6" w:rsidRPr="00481B2A" w:rsidRDefault="002E15A6" w:rsidP="003E341F">
      <w:pPr>
        <w:numPr>
          <w:ilvl w:val="0"/>
          <w:numId w:val="19"/>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Economy and Politics = Industrial economies, jobs for life; Nation State, most people vote and are in trades unions; Organised/ Heavy Capitalism and the Welfare State</w:t>
      </w:r>
    </w:p>
    <w:p w14:paraId="376157EA" w14:textId="77777777" w:rsidR="002E15A6" w:rsidRPr="00481B2A" w:rsidRDefault="002E15A6" w:rsidP="003E341F">
      <w:pPr>
        <w:numPr>
          <w:ilvl w:val="0"/>
          <w:numId w:val="19"/>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Society/ Culture reflects the underlying class and patriarchal structures; Nuclear family the norm, marriage for life; Identities shaped/ constrained by class position/ sex; Media – one way communication, reflects ‘reality’</w:t>
      </w:r>
    </w:p>
    <w:p w14:paraId="2C767BCF" w14:textId="77777777" w:rsidR="002E15A6" w:rsidRPr="00481B2A" w:rsidRDefault="002E15A6" w:rsidP="003E341F">
      <w:pPr>
        <w:numPr>
          <w:ilvl w:val="0"/>
          <w:numId w:val="19"/>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Knowledge – The Enlightenment – Science/ Objective Knowledge/ Truth and Progress</w:t>
      </w:r>
    </w:p>
    <w:p w14:paraId="587878D5" w14:textId="77777777" w:rsidR="002E15A6" w:rsidRPr="00481B2A" w:rsidRDefault="002E15A6" w:rsidP="003E341F">
      <w:pPr>
        <w:numPr>
          <w:ilvl w:val="0"/>
          <w:numId w:val="19"/>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Sociology – Positivism/ Functionalism – doing research to find how societies function and gradually building a better world; Marxism/ Feminism –emancipation.</w:t>
      </w:r>
    </w:p>
    <w:p w14:paraId="20C06BE8" w14:textId="77777777" w:rsidR="002E15A6" w:rsidRPr="00481B2A" w:rsidRDefault="002E15A6" w:rsidP="002E15A6">
      <w:pPr>
        <w:shd w:val="clear" w:color="auto" w:fill="FFFFFF"/>
        <w:spacing w:before="100" w:beforeAutospacing="1" w:after="360" w:line="360" w:lineRule="atLeast"/>
        <w:rPr>
          <w:rFonts w:ascii="Calibri" w:eastAsia="Times New Roman" w:hAnsi="Calibri" w:cs="Times New Roman"/>
          <w:color w:val="333333"/>
          <w:sz w:val="24"/>
          <w:szCs w:val="24"/>
        </w:rPr>
      </w:pPr>
      <w:r w:rsidRPr="00481B2A">
        <w:rPr>
          <w:rFonts w:ascii="Calibri" w:eastAsia="Times New Roman" w:hAnsi="Calibri" w:cs="Times New Roman"/>
          <w:b/>
          <w:bCs/>
          <w:color w:val="333333"/>
          <w:sz w:val="24"/>
          <w:szCs w:val="24"/>
        </w:rPr>
        <w:t xml:space="preserve">Late Modernism </w:t>
      </w:r>
    </w:p>
    <w:p w14:paraId="10F865AC" w14:textId="77777777" w:rsidR="002E15A6" w:rsidRPr="00481B2A" w:rsidRDefault="002E15A6" w:rsidP="003E341F">
      <w:pPr>
        <w:numPr>
          <w:ilvl w:val="0"/>
          <w:numId w:val="20"/>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 xml:space="preserve">Economy/ </w:t>
      </w:r>
      <w:proofErr w:type="gramStart"/>
      <w:r w:rsidRPr="00481B2A">
        <w:rPr>
          <w:rFonts w:ascii="Calibri" w:eastAsia="Times New Roman" w:hAnsi="Calibri" w:cs="Times New Roman"/>
          <w:color w:val="333333"/>
          <w:sz w:val="24"/>
          <w:szCs w:val="24"/>
        </w:rPr>
        <w:t>Politics  =</w:t>
      </w:r>
      <w:proofErr w:type="gramEnd"/>
      <w:r w:rsidRPr="00481B2A">
        <w:rPr>
          <w:rFonts w:ascii="Calibri" w:eastAsia="Times New Roman" w:hAnsi="Calibri" w:cs="Times New Roman"/>
          <w:color w:val="333333"/>
          <w:sz w:val="24"/>
          <w:szCs w:val="24"/>
        </w:rPr>
        <w:t xml:space="preserve"> Post-Industrial, service sector, portfolio workers and consumption is central; Declining power of the Nation State; Disorganised Capitalism/ Liquid Capitalism (Bauman)</w:t>
      </w:r>
    </w:p>
    <w:p w14:paraId="2461286A" w14:textId="77777777" w:rsidR="002E15A6" w:rsidRPr="00481B2A" w:rsidRDefault="002E15A6" w:rsidP="003E341F">
      <w:pPr>
        <w:numPr>
          <w:ilvl w:val="0"/>
          <w:numId w:val="20"/>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 xml:space="preserve">Society/ Culture – Culture is free from structure – it is more Diverse and </w:t>
      </w:r>
      <w:proofErr w:type="gramStart"/>
      <w:r w:rsidRPr="00481B2A">
        <w:rPr>
          <w:rFonts w:ascii="Calibri" w:eastAsia="Times New Roman" w:hAnsi="Calibri" w:cs="Times New Roman"/>
          <w:color w:val="333333"/>
          <w:sz w:val="24"/>
          <w:szCs w:val="24"/>
        </w:rPr>
        <w:t>Fragmented ;</w:t>
      </w:r>
      <w:proofErr w:type="gramEnd"/>
      <w:r w:rsidRPr="00481B2A">
        <w:rPr>
          <w:rFonts w:ascii="Calibri" w:eastAsia="Times New Roman" w:hAnsi="Calibri" w:cs="Times New Roman"/>
          <w:color w:val="333333"/>
          <w:sz w:val="24"/>
          <w:szCs w:val="24"/>
        </w:rPr>
        <w:t xml:space="preserve"> Relationships more diverse; More Individual Freedom to shape identities; Media – more global, two- way, hyperreality (Baudrillard)</w:t>
      </w:r>
    </w:p>
    <w:p w14:paraId="3E583570" w14:textId="77777777" w:rsidR="002E15A6" w:rsidRPr="00481B2A" w:rsidRDefault="002E15A6" w:rsidP="003E341F">
      <w:pPr>
        <w:numPr>
          <w:ilvl w:val="0"/>
          <w:numId w:val="20"/>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Knowledge – Critique of the Enlightenment; Incredulity towards Metanarratives (Lyotard)</w:t>
      </w:r>
    </w:p>
    <w:p w14:paraId="5906D5BD" w14:textId="77777777" w:rsidR="002E15A6" w:rsidRPr="00481B2A" w:rsidRDefault="002E15A6" w:rsidP="003E341F">
      <w:pPr>
        <w:numPr>
          <w:ilvl w:val="0"/>
          <w:numId w:val="20"/>
        </w:numPr>
        <w:shd w:val="clear" w:color="auto" w:fill="FFFFFF"/>
        <w:spacing w:before="100" w:beforeAutospacing="1" w:after="100" w:afterAutospacing="1" w:line="360" w:lineRule="atLeast"/>
        <w:ind w:left="660"/>
        <w:rPr>
          <w:rFonts w:ascii="Calibri" w:eastAsia="Times New Roman" w:hAnsi="Calibri" w:cs="Times New Roman"/>
          <w:color w:val="333333"/>
          <w:sz w:val="24"/>
          <w:szCs w:val="24"/>
        </w:rPr>
      </w:pPr>
      <w:r w:rsidRPr="00481B2A">
        <w:rPr>
          <w:rFonts w:ascii="Calibri" w:eastAsia="Times New Roman" w:hAnsi="Calibri" w:cs="Times New Roman"/>
          <w:color w:val="333333"/>
          <w:sz w:val="24"/>
          <w:szCs w:val="24"/>
        </w:rPr>
        <w:t>Sociology – Narrative histories; Deconstruction (Lyotard) and Destabilising Theory.</w:t>
      </w:r>
    </w:p>
    <w:tbl>
      <w:tblPr>
        <w:tblpPr w:leftFromText="180" w:rightFromText="180" w:vertAnchor="page" w:horzAnchor="margin" w:tblpY="2024"/>
        <w:tblW w:w="5000" w:type="pct"/>
        <w:tblCellMar>
          <w:left w:w="0" w:type="dxa"/>
          <w:right w:w="0" w:type="dxa"/>
        </w:tblCellMar>
        <w:tblLook w:val="0420" w:firstRow="1" w:lastRow="0" w:firstColumn="0" w:lastColumn="0" w:noHBand="0" w:noVBand="1"/>
      </w:tblPr>
      <w:tblGrid>
        <w:gridCol w:w="5303"/>
        <w:gridCol w:w="5303"/>
      </w:tblGrid>
      <w:tr w:rsidR="002E15A6" w:rsidRPr="003B371F" w14:paraId="45336560" w14:textId="77777777" w:rsidTr="0013798B">
        <w:trPr>
          <w:trHeight w:val="1066"/>
        </w:trPr>
        <w:tc>
          <w:tcPr>
            <w:tcW w:w="2500" w:type="pct"/>
            <w:tcBorders>
              <w:top w:val="single" w:sz="8" w:space="0" w:color="F8B323"/>
              <w:left w:val="single" w:sz="8" w:space="0" w:color="F8B323"/>
              <w:bottom w:val="single" w:sz="18" w:space="0" w:color="F8B323"/>
              <w:right w:val="single" w:sz="8" w:space="0" w:color="F8B323"/>
            </w:tcBorders>
            <w:shd w:val="clear" w:color="auto" w:fill="auto"/>
            <w:tcMar>
              <w:top w:w="72" w:type="dxa"/>
              <w:left w:w="144" w:type="dxa"/>
              <w:bottom w:w="72" w:type="dxa"/>
              <w:right w:w="144" w:type="dxa"/>
            </w:tcMar>
            <w:hideMark/>
          </w:tcPr>
          <w:p w14:paraId="27C8B09A" w14:textId="77777777" w:rsidR="002E15A6" w:rsidRDefault="002E15A6" w:rsidP="0013798B">
            <w:pPr>
              <w:rPr>
                <w:rFonts w:ascii="Arial" w:hAnsi="Arial" w:cs="Arial"/>
                <w:b/>
                <w:bCs/>
                <w:lang w:val="en-US"/>
              </w:rPr>
            </w:pPr>
            <w:r w:rsidRPr="003B371F">
              <w:rPr>
                <w:rFonts w:ascii="Arial" w:hAnsi="Arial" w:cs="Arial"/>
                <w:b/>
                <w:bCs/>
                <w:lang w:val="en-US"/>
              </w:rPr>
              <w:lastRenderedPageBreak/>
              <w:t>Social Order</w:t>
            </w:r>
          </w:p>
          <w:p w14:paraId="592BB925" w14:textId="77777777" w:rsidR="002E15A6" w:rsidRDefault="002E15A6" w:rsidP="0013798B">
            <w:pPr>
              <w:rPr>
                <w:rFonts w:ascii="Arial" w:hAnsi="Arial" w:cs="Arial"/>
                <w:b/>
                <w:bCs/>
                <w:lang w:val="en-US"/>
              </w:rPr>
            </w:pPr>
          </w:p>
          <w:p w14:paraId="7D6A98EE" w14:textId="77777777" w:rsidR="002E15A6" w:rsidRPr="003B371F" w:rsidRDefault="002E15A6" w:rsidP="0013798B">
            <w:pPr>
              <w:rPr>
                <w:rFonts w:ascii="Arial" w:hAnsi="Arial" w:cs="Arial"/>
              </w:rPr>
            </w:pPr>
          </w:p>
        </w:tc>
        <w:tc>
          <w:tcPr>
            <w:tcW w:w="2500" w:type="pct"/>
            <w:tcBorders>
              <w:top w:val="single" w:sz="8" w:space="0" w:color="F8B323"/>
              <w:left w:val="single" w:sz="8" w:space="0" w:color="F8B323"/>
              <w:bottom w:val="single" w:sz="18" w:space="0" w:color="F8B323"/>
              <w:right w:val="single" w:sz="8" w:space="0" w:color="F8B323"/>
            </w:tcBorders>
            <w:shd w:val="clear" w:color="auto" w:fill="auto"/>
            <w:tcMar>
              <w:top w:w="72" w:type="dxa"/>
              <w:left w:w="144" w:type="dxa"/>
              <w:bottom w:w="72" w:type="dxa"/>
              <w:right w:w="144" w:type="dxa"/>
            </w:tcMar>
            <w:hideMark/>
          </w:tcPr>
          <w:p w14:paraId="7D79D027" w14:textId="77777777" w:rsidR="002E15A6" w:rsidRPr="003B371F" w:rsidRDefault="002E15A6" w:rsidP="0013798B">
            <w:pPr>
              <w:rPr>
                <w:rFonts w:ascii="Arial" w:hAnsi="Arial" w:cs="Arial"/>
              </w:rPr>
            </w:pPr>
            <w:r w:rsidRPr="003B371F">
              <w:rPr>
                <w:rFonts w:ascii="Arial" w:hAnsi="Arial" w:cs="Arial"/>
                <w:b/>
                <w:bCs/>
                <w:lang w:val="en-US"/>
              </w:rPr>
              <w:t>Micro</w:t>
            </w:r>
          </w:p>
        </w:tc>
      </w:tr>
      <w:tr w:rsidR="002E15A6" w:rsidRPr="003B371F" w14:paraId="74D1BC10" w14:textId="77777777" w:rsidTr="0013798B">
        <w:trPr>
          <w:trHeight w:val="1066"/>
        </w:trPr>
        <w:tc>
          <w:tcPr>
            <w:tcW w:w="2500" w:type="pct"/>
            <w:tcBorders>
              <w:top w:val="single" w:sz="18" w:space="0" w:color="F8B323"/>
              <w:left w:val="single" w:sz="8" w:space="0" w:color="F8B323"/>
              <w:bottom w:val="single" w:sz="8" w:space="0" w:color="F8B323"/>
              <w:right w:val="single" w:sz="8" w:space="0" w:color="F8B323"/>
            </w:tcBorders>
            <w:shd w:val="clear" w:color="auto" w:fill="FEF2E8"/>
            <w:tcMar>
              <w:top w:w="72" w:type="dxa"/>
              <w:left w:w="144" w:type="dxa"/>
              <w:bottom w:w="72" w:type="dxa"/>
              <w:right w:w="144" w:type="dxa"/>
            </w:tcMar>
            <w:hideMark/>
          </w:tcPr>
          <w:p w14:paraId="5FC4DB6E" w14:textId="77777777" w:rsidR="002E15A6" w:rsidRDefault="002E15A6" w:rsidP="0013798B">
            <w:pPr>
              <w:rPr>
                <w:rFonts w:ascii="Arial" w:hAnsi="Arial" w:cs="Arial"/>
                <w:b/>
                <w:bCs/>
                <w:lang w:val="en-US"/>
              </w:rPr>
            </w:pPr>
            <w:r w:rsidRPr="003B371F">
              <w:rPr>
                <w:rFonts w:ascii="Arial" w:hAnsi="Arial" w:cs="Arial"/>
                <w:b/>
                <w:bCs/>
                <w:lang w:val="en-US"/>
              </w:rPr>
              <w:t>Macro</w:t>
            </w:r>
          </w:p>
          <w:p w14:paraId="1E22F6B6" w14:textId="77777777" w:rsidR="002E15A6" w:rsidRDefault="002E15A6" w:rsidP="0013798B">
            <w:pPr>
              <w:rPr>
                <w:rFonts w:ascii="Arial" w:hAnsi="Arial" w:cs="Arial"/>
                <w:b/>
                <w:bCs/>
                <w:lang w:val="en-US"/>
              </w:rPr>
            </w:pPr>
          </w:p>
          <w:p w14:paraId="3E5F5F3C" w14:textId="77777777" w:rsidR="002E15A6" w:rsidRPr="00CA254F" w:rsidRDefault="002E15A6" w:rsidP="0013798B">
            <w:pPr>
              <w:rPr>
                <w:rFonts w:ascii="Arial" w:hAnsi="Arial" w:cs="Arial"/>
                <w:b/>
                <w:bCs/>
                <w:lang w:val="en-US"/>
              </w:rPr>
            </w:pPr>
          </w:p>
        </w:tc>
        <w:tc>
          <w:tcPr>
            <w:tcW w:w="2500" w:type="pct"/>
            <w:tcBorders>
              <w:top w:val="single" w:sz="18" w:space="0" w:color="F8B323"/>
              <w:left w:val="single" w:sz="8" w:space="0" w:color="F8B323"/>
              <w:bottom w:val="single" w:sz="8" w:space="0" w:color="F8B323"/>
              <w:right w:val="single" w:sz="8" w:space="0" w:color="F8B323"/>
            </w:tcBorders>
            <w:shd w:val="clear" w:color="auto" w:fill="FEF2E8"/>
            <w:tcMar>
              <w:top w:w="72" w:type="dxa"/>
              <w:left w:w="144" w:type="dxa"/>
              <w:bottom w:w="72" w:type="dxa"/>
              <w:right w:w="144" w:type="dxa"/>
            </w:tcMar>
            <w:hideMark/>
          </w:tcPr>
          <w:p w14:paraId="6BD566B2" w14:textId="77777777" w:rsidR="002E15A6" w:rsidRPr="003B371F" w:rsidRDefault="002E15A6" w:rsidP="0013798B">
            <w:pPr>
              <w:rPr>
                <w:rFonts w:ascii="Arial" w:hAnsi="Arial" w:cs="Arial"/>
              </w:rPr>
            </w:pPr>
            <w:r w:rsidRPr="003B371F">
              <w:rPr>
                <w:rFonts w:ascii="Arial" w:hAnsi="Arial" w:cs="Arial"/>
                <w:b/>
                <w:bCs/>
                <w:lang w:val="en-US"/>
              </w:rPr>
              <w:t>Consensus theory</w:t>
            </w:r>
          </w:p>
        </w:tc>
      </w:tr>
      <w:tr w:rsidR="002E15A6" w:rsidRPr="003B371F" w14:paraId="79F6529A" w14:textId="77777777" w:rsidTr="0013798B">
        <w:trPr>
          <w:trHeight w:val="1066"/>
        </w:trPr>
        <w:tc>
          <w:tcPr>
            <w:tcW w:w="2500" w:type="pct"/>
            <w:tcBorders>
              <w:top w:val="single" w:sz="8" w:space="0" w:color="F8B323"/>
              <w:left w:val="single" w:sz="8" w:space="0" w:color="F8B323"/>
              <w:bottom w:val="single" w:sz="8" w:space="0" w:color="F8B323"/>
              <w:right w:val="single" w:sz="8" w:space="0" w:color="F8B323"/>
            </w:tcBorders>
            <w:shd w:val="clear" w:color="auto" w:fill="auto"/>
            <w:tcMar>
              <w:top w:w="72" w:type="dxa"/>
              <w:left w:w="144" w:type="dxa"/>
              <w:bottom w:w="72" w:type="dxa"/>
              <w:right w:w="144" w:type="dxa"/>
            </w:tcMar>
            <w:hideMark/>
          </w:tcPr>
          <w:p w14:paraId="2D28A654" w14:textId="77777777" w:rsidR="002E15A6" w:rsidRDefault="002E15A6" w:rsidP="0013798B">
            <w:pPr>
              <w:rPr>
                <w:rFonts w:ascii="Arial" w:hAnsi="Arial" w:cs="Arial"/>
                <w:b/>
                <w:bCs/>
                <w:lang w:val="en-US"/>
              </w:rPr>
            </w:pPr>
            <w:r w:rsidRPr="003B371F">
              <w:rPr>
                <w:rFonts w:ascii="Arial" w:hAnsi="Arial" w:cs="Arial"/>
                <w:b/>
                <w:bCs/>
                <w:lang w:val="en-US"/>
              </w:rPr>
              <w:t>Positivism</w:t>
            </w:r>
          </w:p>
          <w:p w14:paraId="0B81A961" w14:textId="77777777" w:rsidR="002E15A6" w:rsidRDefault="002E15A6" w:rsidP="0013798B">
            <w:pPr>
              <w:rPr>
                <w:rFonts w:ascii="Arial" w:hAnsi="Arial" w:cs="Arial"/>
                <w:b/>
                <w:bCs/>
                <w:lang w:val="en-US"/>
              </w:rPr>
            </w:pPr>
          </w:p>
          <w:p w14:paraId="084B9EF2" w14:textId="77777777" w:rsidR="002E15A6" w:rsidRPr="003B371F" w:rsidRDefault="002E15A6" w:rsidP="0013798B">
            <w:pPr>
              <w:rPr>
                <w:rFonts w:ascii="Arial" w:hAnsi="Arial" w:cs="Arial"/>
              </w:rPr>
            </w:pPr>
          </w:p>
        </w:tc>
        <w:tc>
          <w:tcPr>
            <w:tcW w:w="2500" w:type="pct"/>
            <w:tcBorders>
              <w:top w:val="single" w:sz="8" w:space="0" w:color="F8B323"/>
              <w:left w:val="single" w:sz="8" w:space="0" w:color="F8B323"/>
              <w:bottom w:val="single" w:sz="8" w:space="0" w:color="F8B323"/>
              <w:right w:val="single" w:sz="8" w:space="0" w:color="F8B323"/>
            </w:tcBorders>
            <w:shd w:val="clear" w:color="auto" w:fill="auto"/>
            <w:tcMar>
              <w:top w:w="72" w:type="dxa"/>
              <w:left w:w="144" w:type="dxa"/>
              <w:bottom w:w="72" w:type="dxa"/>
              <w:right w:w="144" w:type="dxa"/>
            </w:tcMar>
            <w:hideMark/>
          </w:tcPr>
          <w:p w14:paraId="581D5FF0" w14:textId="77777777" w:rsidR="002E15A6" w:rsidRPr="003B371F" w:rsidRDefault="002E15A6" w:rsidP="0013798B">
            <w:pPr>
              <w:rPr>
                <w:rFonts w:ascii="Arial" w:hAnsi="Arial" w:cs="Arial"/>
              </w:rPr>
            </w:pPr>
            <w:r w:rsidRPr="003B371F">
              <w:rPr>
                <w:rFonts w:ascii="Arial" w:hAnsi="Arial" w:cs="Arial"/>
                <w:b/>
                <w:bCs/>
                <w:lang w:val="en-US"/>
              </w:rPr>
              <w:t>Interpretivism</w:t>
            </w:r>
          </w:p>
        </w:tc>
      </w:tr>
      <w:tr w:rsidR="002E15A6" w:rsidRPr="003B371F" w14:paraId="21DAA65C" w14:textId="77777777" w:rsidTr="0013798B">
        <w:trPr>
          <w:trHeight w:val="1066"/>
        </w:trPr>
        <w:tc>
          <w:tcPr>
            <w:tcW w:w="2500" w:type="pct"/>
            <w:tcBorders>
              <w:top w:val="single" w:sz="8" w:space="0" w:color="F8B323"/>
              <w:left w:val="single" w:sz="8" w:space="0" w:color="F8B323"/>
              <w:bottom w:val="single" w:sz="8" w:space="0" w:color="F8B323"/>
              <w:right w:val="single" w:sz="8" w:space="0" w:color="F8B323"/>
            </w:tcBorders>
            <w:shd w:val="clear" w:color="auto" w:fill="FEF2E8"/>
            <w:tcMar>
              <w:top w:w="72" w:type="dxa"/>
              <w:left w:w="144" w:type="dxa"/>
              <w:bottom w:w="72" w:type="dxa"/>
              <w:right w:w="144" w:type="dxa"/>
            </w:tcMar>
            <w:hideMark/>
          </w:tcPr>
          <w:p w14:paraId="79CBC4AB" w14:textId="77777777" w:rsidR="002E15A6" w:rsidRDefault="002E15A6" w:rsidP="0013798B">
            <w:pPr>
              <w:rPr>
                <w:rFonts w:ascii="Arial" w:hAnsi="Arial" w:cs="Arial"/>
                <w:b/>
                <w:bCs/>
                <w:lang w:val="en-US"/>
              </w:rPr>
            </w:pPr>
            <w:r w:rsidRPr="003B371F">
              <w:rPr>
                <w:rFonts w:ascii="Arial" w:hAnsi="Arial" w:cs="Arial"/>
                <w:b/>
                <w:bCs/>
                <w:lang w:val="en-US"/>
              </w:rPr>
              <w:t>Conflict theory</w:t>
            </w:r>
          </w:p>
          <w:p w14:paraId="1944D586" w14:textId="77777777" w:rsidR="002E15A6" w:rsidRDefault="002E15A6" w:rsidP="0013798B">
            <w:pPr>
              <w:rPr>
                <w:rFonts w:ascii="Arial" w:hAnsi="Arial" w:cs="Arial"/>
                <w:b/>
                <w:bCs/>
                <w:lang w:val="en-US"/>
              </w:rPr>
            </w:pPr>
          </w:p>
          <w:p w14:paraId="00C043D6" w14:textId="77777777" w:rsidR="002E15A6" w:rsidRPr="003B371F" w:rsidRDefault="002E15A6" w:rsidP="0013798B">
            <w:pPr>
              <w:rPr>
                <w:rFonts w:ascii="Arial" w:hAnsi="Arial" w:cs="Arial"/>
              </w:rPr>
            </w:pPr>
          </w:p>
        </w:tc>
        <w:tc>
          <w:tcPr>
            <w:tcW w:w="2500" w:type="pct"/>
            <w:tcBorders>
              <w:top w:val="single" w:sz="8" w:space="0" w:color="F8B323"/>
              <w:left w:val="single" w:sz="8" w:space="0" w:color="F8B323"/>
              <w:bottom w:val="single" w:sz="8" w:space="0" w:color="F8B323"/>
              <w:right w:val="single" w:sz="8" w:space="0" w:color="F8B323"/>
            </w:tcBorders>
            <w:shd w:val="clear" w:color="auto" w:fill="FEF2E8"/>
            <w:tcMar>
              <w:top w:w="72" w:type="dxa"/>
              <w:left w:w="144" w:type="dxa"/>
              <w:bottom w:w="72" w:type="dxa"/>
              <w:right w:w="144" w:type="dxa"/>
            </w:tcMar>
            <w:hideMark/>
          </w:tcPr>
          <w:p w14:paraId="6AF70729" w14:textId="77777777" w:rsidR="002E15A6" w:rsidRPr="003B371F" w:rsidRDefault="002E15A6" w:rsidP="0013798B">
            <w:pPr>
              <w:rPr>
                <w:rFonts w:ascii="Arial" w:hAnsi="Arial" w:cs="Arial"/>
              </w:rPr>
            </w:pPr>
            <w:r w:rsidRPr="003B371F">
              <w:rPr>
                <w:rFonts w:ascii="Arial" w:hAnsi="Arial" w:cs="Arial"/>
                <w:b/>
                <w:bCs/>
                <w:lang w:val="en-US"/>
              </w:rPr>
              <w:t>Ideology</w:t>
            </w:r>
          </w:p>
        </w:tc>
      </w:tr>
      <w:tr w:rsidR="002E15A6" w:rsidRPr="003B371F" w14:paraId="1795C482" w14:textId="77777777" w:rsidTr="0013798B">
        <w:trPr>
          <w:trHeight w:val="1066"/>
        </w:trPr>
        <w:tc>
          <w:tcPr>
            <w:tcW w:w="2500" w:type="pct"/>
            <w:tcBorders>
              <w:top w:val="single" w:sz="8" w:space="0" w:color="F8B323"/>
              <w:left w:val="single" w:sz="8" w:space="0" w:color="F8B323"/>
              <w:bottom w:val="single" w:sz="8" w:space="0" w:color="F8B323"/>
              <w:right w:val="single" w:sz="8" w:space="0" w:color="F8B323"/>
            </w:tcBorders>
            <w:shd w:val="clear" w:color="auto" w:fill="auto"/>
            <w:tcMar>
              <w:top w:w="72" w:type="dxa"/>
              <w:left w:w="144" w:type="dxa"/>
              <w:bottom w:w="72" w:type="dxa"/>
              <w:right w:w="144" w:type="dxa"/>
            </w:tcMar>
            <w:hideMark/>
          </w:tcPr>
          <w:p w14:paraId="5C2CDD2E" w14:textId="77777777" w:rsidR="002E15A6" w:rsidRDefault="002E15A6" w:rsidP="0013798B">
            <w:pPr>
              <w:rPr>
                <w:rFonts w:ascii="Arial" w:hAnsi="Arial" w:cs="Arial"/>
                <w:b/>
                <w:bCs/>
                <w:lang w:val="en-US"/>
              </w:rPr>
            </w:pPr>
            <w:r w:rsidRPr="003B371F">
              <w:rPr>
                <w:rFonts w:ascii="Arial" w:hAnsi="Arial" w:cs="Arial"/>
                <w:b/>
                <w:bCs/>
                <w:lang w:val="en-US"/>
              </w:rPr>
              <w:t>Determinism</w:t>
            </w:r>
          </w:p>
          <w:p w14:paraId="402E0BAC" w14:textId="77777777" w:rsidR="002E15A6" w:rsidRDefault="002E15A6" w:rsidP="0013798B">
            <w:pPr>
              <w:rPr>
                <w:rFonts w:ascii="Arial" w:hAnsi="Arial" w:cs="Arial"/>
                <w:b/>
                <w:bCs/>
                <w:lang w:val="en-US"/>
              </w:rPr>
            </w:pPr>
          </w:p>
          <w:p w14:paraId="418296C8" w14:textId="77777777" w:rsidR="002E15A6" w:rsidRPr="003B371F" w:rsidRDefault="002E15A6" w:rsidP="0013798B">
            <w:pPr>
              <w:rPr>
                <w:rFonts w:ascii="Arial" w:hAnsi="Arial" w:cs="Arial"/>
              </w:rPr>
            </w:pPr>
          </w:p>
        </w:tc>
        <w:tc>
          <w:tcPr>
            <w:tcW w:w="2500" w:type="pct"/>
            <w:tcBorders>
              <w:top w:val="single" w:sz="8" w:space="0" w:color="F8B323"/>
              <w:left w:val="single" w:sz="8" w:space="0" w:color="F8B323"/>
              <w:bottom w:val="single" w:sz="8" w:space="0" w:color="F8B323"/>
              <w:right w:val="single" w:sz="8" w:space="0" w:color="F8B323"/>
            </w:tcBorders>
            <w:shd w:val="clear" w:color="auto" w:fill="auto"/>
            <w:tcMar>
              <w:top w:w="72" w:type="dxa"/>
              <w:left w:w="144" w:type="dxa"/>
              <w:bottom w:w="72" w:type="dxa"/>
              <w:right w:w="144" w:type="dxa"/>
            </w:tcMar>
            <w:hideMark/>
          </w:tcPr>
          <w:p w14:paraId="49DF5391" w14:textId="77777777" w:rsidR="002E15A6" w:rsidRPr="003B371F" w:rsidRDefault="002E15A6" w:rsidP="0013798B">
            <w:pPr>
              <w:rPr>
                <w:rFonts w:ascii="Arial" w:hAnsi="Arial" w:cs="Arial"/>
              </w:rPr>
            </w:pPr>
            <w:r w:rsidRPr="003B371F">
              <w:rPr>
                <w:rFonts w:ascii="Arial" w:hAnsi="Arial" w:cs="Arial"/>
                <w:b/>
                <w:bCs/>
                <w:lang w:val="en-US"/>
              </w:rPr>
              <w:t>Structuralism</w:t>
            </w:r>
          </w:p>
        </w:tc>
      </w:tr>
      <w:tr w:rsidR="002E15A6" w:rsidRPr="003B371F" w14:paraId="1056DAFC" w14:textId="77777777" w:rsidTr="0013798B">
        <w:trPr>
          <w:trHeight w:val="1066"/>
        </w:trPr>
        <w:tc>
          <w:tcPr>
            <w:tcW w:w="2500" w:type="pct"/>
            <w:tcBorders>
              <w:top w:val="single" w:sz="8" w:space="0" w:color="F8B323"/>
              <w:left w:val="single" w:sz="8" w:space="0" w:color="F8B323"/>
              <w:bottom w:val="single" w:sz="8" w:space="0" w:color="F8B323"/>
              <w:right w:val="single" w:sz="8" w:space="0" w:color="F8B323"/>
            </w:tcBorders>
            <w:shd w:val="clear" w:color="auto" w:fill="FEF2E8"/>
            <w:tcMar>
              <w:top w:w="72" w:type="dxa"/>
              <w:left w:w="144" w:type="dxa"/>
              <w:bottom w:w="72" w:type="dxa"/>
              <w:right w:w="144" w:type="dxa"/>
            </w:tcMar>
            <w:hideMark/>
          </w:tcPr>
          <w:p w14:paraId="67A0791B" w14:textId="77777777" w:rsidR="002E15A6" w:rsidRDefault="002E15A6" w:rsidP="0013798B">
            <w:pPr>
              <w:rPr>
                <w:rFonts w:ascii="Arial" w:hAnsi="Arial" w:cs="Arial"/>
                <w:b/>
                <w:bCs/>
                <w:lang w:val="en-US"/>
              </w:rPr>
            </w:pPr>
            <w:r w:rsidRPr="003B371F">
              <w:rPr>
                <w:rFonts w:ascii="Arial" w:hAnsi="Arial" w:cs="Arial"/>
                <w:b/>
                <w:bCs/>
                <w:lang w:val="en-US"/>
              </w:rPr>
              <w:t>Modernity</w:t>
            </w:r>
          </w:p>
          <w:p w14:paraId="1252DE66" w14:textId="77777777" w:rsidR="002E15A6" w:rsidRDefault="002E15A6" w:rsidP="0013798B">
            <w:pPr>
              <w:rPr>
                <w:rFonts w:ascii="Arial" w:hAnsi="Arial" w:cs="Arial"/>
                <w:b/>
                <w:bCs/>
                <w:lang w:val="en-US"/>
              </w:rPr>
            </w:pPr>
          </w:p>
          <w:p w14:paraId="102A9D83" w14:textId="77777777" w:rsidR="002E15A6" w:rsidRPr="003B371F" w:rsidRDefault="002E15A6" w:rsidP="0013798B">
            <w:pPr>
              <w:rPr>
                <w:rFonts w:ascii="Arial" w:hAnsi="Arial" w:cs="Arial"/>
              </w:rPr>
            </w:pPr>
          </w:p>
        </w:tc>
        <w:tc>
          <w:tcPr>
            <w:tcW w:w="2500" w:type="pct"/>
            <w:tcBorders>
              <w:top w:val="single" w:sz="8" w:space="0" w:color="F8B323"/>
              <w:left w:val="single" w:sz="8" w:space="0" w:color="F8B323"/>
              <w:bottom w:val="single" w:sz="8" w:space="0" w:color="F8B323"/>
              <w:right w:val="single" w:sz="8" w:space="0" w:color="F8B323"/>
            </w:tcBorders>
            <w:shd w:val="clear" w:color="auto" w:fill="FEF2E8"/>
            <w:tcMar>
              <w:top w:w="72" w:type="dxa"/>
              <w:left w:w="144" w:type="dxa"/>
              <w:bottom w:w="72" w:type="dxa"/>
              <w:right w:w="144" w:type="dxa"/>
            </w:tcMar>
            <w:hideMark/>
          </w:tcPr>
          <w:p w14:paraId="4DE975BE" w14:textId="77777777" w:rsidR="002E15A6" w:rsidRPr="003B371F" w:rsidRDefault="002E15A6" w:rsidP="0013798B">
            <w:pPr>
              <w:rPr>
                <w:rFonts w:ascii="Arial" w:hAnsi="Arial" w:cs="Arial"/>
              </w:rPr>
            </w:pPr>
            <w:r w:rsidRPr="003B371F">
              <w:rPr>
                <w:rFonts w:ascii="Arial" w:hAnsi="Arial" w:cs="Arial"/>
                <w:b/>
                <w:bCs/>
                <w:lang w:val="en-US"/>
              </w:rPr>
              <w:t>Postmodernity</w:t>
            </w:r>
          </w:p>
        </w:tc>
      </w:tr>
      <w:tr w:rsidR="002E15A6" w:rsidRPr="003B371F" w14:paraId="3C7D38B7" w14:textId="77777777" w:rsidTr="0013798B">
        <w:trPr>
          <w:trHeight w:val="1066"/>
        </w:trPr>
        <w:tc>
          <w:tcPr>
            <w:tcW w:w="2500" w:type="pct"/>
            <w:tcBorders>
              <w:top w:val="single" w:sz="8" w:space="0" w:color="F8B323"/>
              <w:left w:val="single" w:sz="8" w:space="0" w:color="F8B323"/>
              <w:bottom w:val="single" w:sz="8" w:space="0" w:color="F8B323"/>
              <w:right w:val="single" w:sz="8" w:space="0" w:color="F8B323"/>
            </w:tcBorders>
            <w:shd w:val="clear" w:color="auto" w:fill="auto"/>
            <w:tcMar>
              <w:top w:w="72" w:type="dxa"/>
              <w:left w:w="144" w:type="dxa"/>
              <w:bottom w:w="72" w:type="dxa"/>
              <w:right w:w="144" w:type="dxa"/>
            </w:tcMar>
            <w:hideMark/>
          </w:tcPr>
          <w:p w14:paraId="6F1BAAAB" w14:textId="77777777" w:rsidR="002E15A6" w:rsidRDefault="002E15A6" w:rsidP="0013798B">
            <w:pPr>
              <w:rPr>
                <w:rFonts w:ascii="Arial" w:hAnsi="Arial" w:cs="Arial"/>
                <w:b/>
                <w:bCs/>
                <w:lang w:val="en-US"/>
              </w:rPr>
            </w:pPr>
            <w:r w:rsidRPr="003B371F">
              <w:rPr>
                <w:rFonts w:ascii="Arial" w:hAnsi="Arial" w:cs="Arial"/>
                <w:b/>
                <w:bCs/>
                <w:lang w:val="en-US"/>
              </w:rPr>
              <w:t>Action theory</w:t>
            </w:r>
          </w:p>
          <w:p w14:paraId="136F5A02" w14:textId="77777777" w:rsidR="002E15A6" w:rsidRDefault="002E15A6" w:rsidP="0013798B">
            <w:pPr>
              <w:rPr>
                <w:rFonts w:ascii="Arial" w:hAnsi="Arial" w:cs="Arial"/>
                <w:b/>
                <w:bCs/>
                <w:lang w:val="en-US"/>
              </w:rPr>
            </w:pPr>
          </w:p>
          <w:p w14:paraId="31DCCA2E" w14:textId="77777777" w:rsidR="002E15A6" w:rsidRPr="003B371F" w:rsidRDefault="002E15A6" w:rsidP="0013798B">
            <w:pPr>
              <w:rPr>
                <w:rFonts w:ascii="Arial" w:hAnsi="Arial" w:cs="Arial"/>
              </w:rPr>
            </w:pPr>
          </w:p>
        </w:tc>
        <w:tc>
          <w:tcPr>
            <w:tcW w:w="2500" w:type="pct"/>
            <w:tcBorders>
              <w:top w:val="single" w:sz="8" w:space="0" w:color="F8B323"/>
              <w:left w:val="single" w:sz="8" w:space="0" w:color="F8B323"/>
              <w:bottom w:val="single" w:sz="8" w:space="0" w:color="F8B323"/>
              <w:right w:val="single" w:sz="8" w:space="0" w:color="F8B323"/>
            </w:tcBorders>
            <w:shd w:val="clear" w:color="auto" w:fill="auto"/>
            <w:tcMar>
              <w:top w:w="72" w:type="dxa"/>
              <w:left w:w="144" w:type="dxa"/>
              <w:bottom w:w="72" w:type="dxa"/>
              <w:right w:w="144" w:type="dxa"/>
            </w:tcMar>
            <w:hideMark/>
          </w:tcPr>
          <w:p w14:paraId="7E451D2D" w14:textId="77777777" w:rsidR="002E15A6" w:rsidRPr="003B371F" w:rsidRDefault="002E15A6" w:rsidP="0013798B">
            <w:pPr>
              <w:rPr>
                <w:rFonts w:ascii="Arial" w:hAnsi="Arial" w:cs="Arial"/>
              </w:rPr>
            </w:pPr>
            <w:r w:rsidRPr="003B371F">
              <w:rPr>
                <w:rFonts w:ascii="Arial" w:hAnsi="Arial" w:cs="Arial"/>
                <w:b/>
                <w:bCs/>
                <w:lang w:val="en-US"/>
              </w:rPr>
              <w:t>Integrated approaches</w:t>
            </w:r>
          </w:p>
        </w:tc>
      </w:tr>
    </w:tbl>
    <w:p w14:paraId="4672F61A" w14:textId="1C3B5704" w:rsidR="002E15A6" w:rsidRPr="002E15A6" w:rsidRDefault="002E15A6" w:rsidP="002E15A6">
      <w:pPr>
        <w:spacing w:after="0"/>
        <w:jc w:val="center"/>
        <w:rPr>
          <w:rFonts w:ascii="Arial" w:hAnsi="Arial" w:cs="Arial"/>
          <w:b/>
          <w:bCs/>
        </w:rPr>
      </w:pPr>
    </w:p>
    <w:p w14:paraId="48C3C5DF" w14:textId="5CBE0681" w:rsidR="001E7EFF" w:rsidRPr="002E15A6" w:rsidRDefault="002E15A6" w:rsidP="002E15A6">
      <w:pPr>
        <w:jc w:val="center"/>
        <w:rPr>
          <w:rFonts w:ascii="Arial" w:hAnsi="Arial" w:cs="Arial"/>
        </w:rPr>
      </w:pPr>
      <w:r w:rsidRPr="002E15A6">
        <w:rPr>
          <w:rFonts w:ascii="Arial" w:hAnsi="Arial" w:cs="Arial"/>
          <w:b/>
          <w:bCs/>
        </w:rPr>
        <w:t>KEY CONCEPTS IN SOCIOLOGICAL THEORY – CAN YOU DEFINE THEM?</w:t>
      </w:r>
      <w:r w:rsidR="001E7EFF" w:rsidRPr="00CA254F">
        <w:rPr>
          <w:rFonts w:ascii="Arial" w:hAnsi="Arial" w:cs="Arial"/>
          <w:b/>
        </w:rPr>
        <w:br w:type="page"/>
      </w:r>
    </w:p>
    <w:p w14:paraId="11346EBD" w14:textId="53C8A5FE" w:rsidR="002E15A6" w:rsidRPr="002E15A6" w:rsidRDefault="001E7EFF">
      <w:pPr>
        <w:rPr>
          <w:rFonts w:ascii="Arial" w:hAnsi="Arial" w:cs="Arial"/>
        </w:rPr>
      </w:pPr>
      <w:r w:rsidRPr="001E7EFF">
        <w:rPr>
          <w:rFonts w:ascii="Arial" w:hAnsi="Arial" w:cs="Arial"/>
          <w:noProof/>
        </w:rPr>
        <w:lastRenderedPageBreak/>
        <w:drawing>
          <wp:anchor distT="0" distB="0" distL="114300" distR="114300" simplePos="0" relativeHeight="251681792" behindDoc="0" locked="0" layoutInCell="1" allowOverlap="1" wp14:anchorId="05A8A2D8" wp14:editId="317BEABF">
            <wp:simplePos x="0" y="0"/>
            <wp:positionH relativeFrom="column">
              <wp:posOffset>-1280795</wp:posOffset>
            </wp:positionH>
            <wp:positionV relativeFrom="paragraph">
              <wp:posOffset>1141095</wp:posOffset>
            </wp:positionV>
            <wp:extent cx="9142730" cy="6860540"/>
            <wp:effectExtent l="0" t="1905"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9142730" cy="686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5A6">
        <w:rPr>
          <w:rFonts w:ascii="Arial" w:eastAsia="Times New Roman" w:hAnsi="Arial" w:cs="Arial"/>
          <w:b/>
          <w:sz w:val="24"/>
          <w:szCs w:val="24"/>
          <w:lang w:eastAsia="en-US"/>
        </w:rPr>
        <w:br w:type="page"/>
      </w:r>
    </w:p>
    <w:p w14:paraId="2DCA9FB9" w14:textId="77777777" w:rsidR="00CF6B9F" w:rsidRPr="00CF6B9F" w:rsidRDefault="00CF6B9F" w:rsidP="00CF6B9F">
      <w:pPr>
        <w:spacing w:after="0" w:line="240" w:lineRule="auto"/>
        <w:jc w:val="center"/>
        <w:rPr>
          <w:rFonts w:ascii="Arial" w:eastAsia="Times New Roman" w:hAnsi="Arial" w:cs="Arial"/>
          <w:b/>
          <w:sz w:val="24"/>
          <w:szCs w:val="24"/>
          <w:lang w:eastAsia="en-US"/>
        </w:rPr>
      </w:pPr>
    </w:p>
    <w:p w14:paraId="6ED94F78" w14:textId="1B9B7ACC" w:rsidR="00C02141" w:rsidRDefault="00C02141" w:rsidP="006F391B">
      <w:pPr>
        <w:jc w:val="center"/>
        <w:rPr>
          <w:rFonts w:ascii="Arial" w:hAnsi="Arial" w:cs="Arial"/>
          <w:b/>
          <w:sz w:val="24"/>
          <w:szCs w:val="24"/>
          <w:u w:val="single"/>
        </w:rPr>
      </w:pPr>
      <w:r w:rsidRPr="003B4CE1">
        <w:rPr>
          <w:rFonts w:ascii="Arial" w:hAnsi="Arial" w:cs="Arial"/>
          <w:b/>
          <w:sz w:val="24"/>
          <w:szCs w:val="24"/>
          <w:u w:val="single"/>
        </w:rPr>
        <w:t>THEORY</w:t>
      </w:r>
      <w:r w:rsidR="002E15A6">
        <w:rPr>
          <w:rFonts w:ascii="Arial" w:hAnsi="Arial" w:cs="Arial"/>
          <w:b/>
          <w:sz w:val="24"/>
          <w:szCs w:val="24"/>
          <w:u w:val="single"/>
        </w:rPr>
        <w:t xml:space="preserve"> EXAMPLE QUESTIONS</w:t>
      </w:r>
    </w:p>
    <w:p w14:paraId="61F64A65" w14:textId="77777777" w:rsidR="003D3F56" w:rsidRPr="003D3F56" w:rsidRDefault="003D3F56" w:rsidP="003D3F56">
      <w:pPr>
        <w:jc w:val="center"/>
        <w:rPr>
          <w:rFonts w:ascii="Arial" w:hAnsi="Arial" w:cs="Arial"/>
        </w:rPr>
      </w:pPr>
      <w:r w:rsidRPr="003D3F56">
        <w:rPr>
          <w:rFonts w:ascii="Arial" w:hAnsi="Arial" w:cs="Arial"/>
          <w:b/>
        </w:rPr>
        <w:t xml:space="preserve">Writing a theory essay </w:t>
      </w:r>
    </w:p>
    <w:p w14:paraId="4090F862" w14:textId="73B8F509" w:rsidR="003D3F56" w:rsidRPr="003D3F56" w:rsidRDefault="003D3F56" w:rsidP="003D3F56">
      <w:pPr>
        <w:pBdr>
          <w:top w:val="single" w:sz="4" w:space="1" w:color="auto"/>
          <w:left w:val="single" w:sz="4" w:space="0" w:color="auto"/>
          <w:bottom w:val="single" w:sz="4" w:space="1" w:color="auto"/>
          <w:right w:val="single" w:sz="4" w:space="4" w:color="auto"/>
        </w:pBdr>
        <w:jc w:val="center"/>
        <w:rPr>
          <w:rFonts w:ascii="Arial" w:hAnsi="Arial" w:cs="Arial"/>
          <w:b/>
        </w:rPr>
      </w:pPr>
      <w:r w:rsidRPr="003D3F56">
        <w:rPr>
          <w:rFonts w:ascii="Arial" w:hAnsi="Arial" w:cs="Arial"/>
          <w:b/>
        </w:rPr>
        <w:t>20 MARK ESSAY</w:t>
      </w:r>
      <w:r w:rsidR="00FE1E61">
        <w:rPr>
          <w:rFonts w:ascii="Arial" w:hAnsi="Arial" w:cs="Arial"/>
          <w:b/>
        </w:rPr>
        <w:t xml:space="preserve"> THEORY</w:t>
      </w:r>
      <w:r w:rsidRPr="003D3F56">
        <w:rPr>
          <w:rFonts w:ascii="Arial" w:hAnsi="Arial" w:cs="Arial"/>
          <w:b/>
        </w:rPr>
        <w:t xml:space="preserve"> QUESTIONS </w:t>
      </w:r>
    </w:p>
    <w:p w14:paraId="14958C77" w14:textId="77777777" w:rsidR="003D3F56" w:rsidRPr="003D3F56" w:rsidRDefault="003D3F56" w:rsidP="003D3F56">
      <w:pPr>
        <w:pBdr>
          <w:top w:val="single" w:sz="4" w:space="1" w:color="auto"/>
          <w:left w:val="single" w:sz="4" w:space="0" w:color="auto"/>
          <w:bottom w:val="single" w:sz="4" w:space="1" w:color="auto"/>
          <w:right w:val="single" w:sz="4" w:space="4" w:color="auto"/>
        </w:pBdr>
        <w:jc w:val="center"/>
        <w:rPr>
          <w:rFonts w:ascii="Arial" w:hAnsi="Arial" w:cs="Arial"/>
        </w:rPr>
      </w:pPr>
      <w:r w:rsidRPr="003D3F56">
        <w:rPr>
          <w:rFonts w:ascii="Arial" w:hAnsi="Arial" w:cs="Arial"/>
        </w:rPr>
        <w:t>These questions have an item and will get you to do several possible things:</w:t>
      </w:r>
    </w:p>
    <w:p w14:paraId="483A61EF" w14:textId="77777777" w:rsidR="003D3F56" w:rsidRPr="003D3F56" w:rsidRDefault="003D3F56" w:rsidP="003D3F56">
      <w:pPr>
        <w:pBdr>
          <w:top w:val="single" w:sz="4" w:space="1" w:color="auto"/>
          <w:left w:val="single" w:sz="4" w:space="0" w:color="auto"/>
          <w:bottom w:val="single" w:sz="4" w:space="1" w:color="auto"/>
          <w:right w:val="single" w:sz="4" w:space="4" w:color="auto"/>
        </w:pBdr>
        <w:jc w:val="center"/>
        <w:rPr>
          <w:rFonts w:ascii="Arial" w:hAnsi="Arial" w:cs="Arial"/>
        </w:rPr>
      </w:pPr>
      <w:r w:rsidRPr="003D3F56">
        <w:rPr>
          <w:rFonts w:ascii="Arial" w:hAnsi="Arial" w:cs="Arial"/>
        </w:rPr>
        <w:t>Evaluate the approach of a particular theory</w:t>
      </w:r>
    </w:p>
    <w:p w14:paraId="02CBEA37" w14:textId="77777777" w:rsidR="003D3F56" w:rsidRPr="003D3F56" w:rsidRDefault="003D3F56" w:rsidP="003D3F56">
      <w:pPr>
        <w:pBdr>
          <w:top w:val="single" w:sz="4" w:space="1" w:color="auto"/>
          <w:left w:val="single" w:sz="4" w:space="0" w:color="auto"/>
          <w:bottom w:val="single" w:sz="4" w:space="1" w:color="auto"/>
          <w:right w:val="single" w:sz="4" w:space="4" w:color="auto"/>
        </w:pBdr>
        <w:jc w:val="center"/>
        <w:rPr>
          <w:rFonts w:ascii="Arial" w:hAnsi="Arial" w:cs="Arial"/>
        </w:rPr>
      </w:pPr>
      <w:r w:rsidRPr="003D3F56">
        <w:rPr>
          <w:rFonts w:ascii="Arial" w:hAnsi="Arial" w:cs="Arial"/>
        </w:rPr>
        <w:t>Evaluate the contribution a theory has made to our understanding of society</w:t>
      </w:r>
    </w:p>
    <w:p w14:paraId="63E4F208" w14:textId="77777777" w:rsidR="003D3F56" w:rsidRPr="003D3F56" w:rsidRDefault="003D3F56" w:rsidP="003D3F56">
      <w:pPr>
        <w:pBdr>
          <w:top w:val="single" w:sz="4" w:space="1" w:color="auto"/>
          <w:left w:val="single" w:sz="4" w:space="0" w:color="auto"/>
          <w:bottom w:val="single" w:sz="4" w:space="1" w:color="auto"/>
          <w:right w:val="single" w:sz="4" w:space="4" w:color="auto"/>
        </w:pBdr>
        <w:jc w:val="center"/>
        <w:rPr>
          <w:rFonts w:ascii="Arial" w:hAnsi="Arial" w:cs="Arial"/>
        </w:rPr>
      </w:pPr>
      <w:r w:rsidRPr="003D3F56">
        <w:rPr>
          <w:rFonts w:ascii="Arial" w:hAnsi="Arial" w:cs="Arial"/>
        </w:rPr>
        <w:t xml:space="preserve">Evaluate the view that conflict approaches are more useful than consensus approaches (or </w:t>
      </w:r>
      <w:proofErr w:type="spellStart"/>
      <w:r w:rsidRPr="003D3F56">
        <w:rPr>
          <w:rFonts w:ascii="Arial" w:hAnsi="Arial" w:cs="Arial"/>
        </w:rPr>
        <w:t>visa</w:t>
      </w:r>
      <w:proofErr w:type="spellEnd"/>
      <w:r w:rsidRPr="003D3F56">
        <w:rPr>
          <w:rFonts w:ascii="Arial" w:hAnsi="Arial" w:cs="Arial"/>
        </w:rPr>
        <w:t xml:space="preserve"> versa)</w:t>
      </w:r>
    </w:p>
    <w:p w14:paraId="612603A2" w14:textId="77777777" w:rsidR="003D3F56" w:rsidRPr="003D3F56" w:rsidRDefault="003D3F56" w:rsidP="003D3F56">
      <w:pPr>
        <w:pBdr>
          <w:top w:val="single" w:sz="4" w:space="1" w:color="auto"/>
          <w:left w:val="single" w:sz="4" w:space="0" w:color="auto"/>
          <w:bottom w:val="single" w:sz="4" w:space="1" w:color="auto"/>
          <w:right w:val="single" w:sz="4" w:space="4" w:color="auto"/>
        </w:pBdr>
        <w:jc w:val="center"/>
        <w:rPr>
          <w:rFonts w:ascii="Arial" w:hAnsi="Arial" w:cs="Arial"/>
        </w:rPr>
      </w:pPr>
      <w:r w:rsidRPr="003D3F56">
        <w:rPr>
          <w:rFonts w:ascii="Arial" w:hAnsi="Arial" w:cs="Arial"/>
        </w:rPr>
        <w:t>Evaluate the view that action/micro approaches are more useful than structural/macro approaches</w:t>
      </w:r>
    </w:p>
    <w:p w14:paraId="0A664FD2" w14:textId="77777777" w:rsidR="003D3F56" w:rsidRPr="003D3F56" w:rsidRDefault="003D3F56" w:rsidP="003D3F56">
      <w:pPr>
        <w:pBdr>
          <w:top w:val="single" w:sz="4" w:space="1" w:color="auto"/>
          <w:left w:val="single" w:sz="4" w:space="0" w:color="auto"/>
          <w:bottom w:val="single" w:sz="4" w:space="1" w:color="auto"/>
          <w:right w:val="single" w:sz="4" w:space="4" w:color="auto"/>
        </w:pBdr>
        <w:jc w:val="center"/>
        <w:rPr>
          <w:rFonts w:ascii="Arial" w:hAnsi="Arial" w:cs="Arial"/>
        </w:rPr>
      </w:pPr>
      <w:r w:rsidRPr="003D3F56">
        <w:rPr>
          <w:rFonts w:ascii="Arial" w:hAnsi="Arial" w:cs="Arial"/>
        </w:rPr>
        <w:t>Evaluate the contribution of modernist theories [functionalism/</w:t>
      </w:r>
      <w:proofErr w:type="spellStart"/>
      <w:r w:rsidRPr="003D3F56">
        <w:rPr>
          <w:rFonts w:ascii="Arial" w:hAnsi="Arial" w:cs="Arial"/>
        </w:rPr>
        <w:t>marxism</w:t>
      </w:r>
      <w:proofErr w:type="spellEnd"/>
      <w:r w:rsidRPr="003D3F56">
        <w:rPr>
          <w:rFonts w:ascii="Arial" w:hAnsi="Arial" w:cs="Arial"/>
        </w:rPr>
        <w:t>] as compared to postmodern approaches</w:t>
      </w:r>
    </w:p>
    <w:p w14:paraId="1210E955" w14:textId="77777777" w:rsidR="003D3F56" w:rsidRPr="003D3F56" w:rsidRDefault="003D3F56" w:rsidP="003D3F56">
      <w:pPr>
        <w:rPr>
          <w:rFonts w:ascii="Arial" w:hAnsi="Arial" w:cs="Arial"/>
        </w:rPr>
      </w:pPr>
      <w:r w:rsidRPr="003D3F56">
        <w:rPr>
          <w:rFonts w:ascii="Arial" w:hAnsi="Arial" w:cs="Arial"/>
        </w:rPr>
        <w:t xml:space="preserve">These questions need an introduction that clearly outlines the debate in the essay and then a range of paragraphs (suggestion of 3) that compare the approach/es in the question. Come to a conclusion. They need you to show a clear understanding of key concepts within the theory and theoretical approaches </w:t>
      </w:r>
      <w:proofErr w:type="gramStart"/>
      <w:r w:rsidRPr="003D3F56">
        <w:rPr>
          <w:rFonts w:ascii="Arial" w:hAnsi="Arial" w:cs="Arial"/>
        </w:rPr>
        <w:t>e.g.</w:t>
      </w:r>
      <w:proofErr w:type="gramEnd"/>
      <w:r w:rsidRPr="003D3F56">
        <w:rPr>
          <w:rFonts w:ascii="Arial" w:hAnsi="Arial" w:cs="Arial"/>
        </w:rPr>
        <w:t xml:space="preserve"> consensus vs conflict views, structure vs action, modernity vs postmodernity.</w:t>
      </w:r>
    </w:p>
    <w:p w14:paraId="36C295B6" w14:textId="77777777" w:rsidR="003D3F56" w:rsidRPr="006F391B" w:rsidRDefault="003D3F56" w:rsidP="006F391B">
      <w:pPr>
        <w:jc w:val="center"/>
        <w:rPr>
          <w:rFonts w:ascii="Arial" w:hAnsi="Arial" w:cs="Arial"/>
          <w:b/>
          <w:bCs/>
          <w:szCs w:val="24"/>
        </w:rPr>
      </w:pPr>
    </w:p>
    <w:p w14:paraId="48D67254" w14:textId="77777777" w:rsidR="003B4CE1" w:rsidRPr="003B4CE1" w:rsidRDefault="003B4CE1" w:rsidP="00B3319B">
      <w:pPr>
        <w:pBdr>
          <w:top w:val="single" w:sz="4" w:space="1" w:color="auto"/>
          <w:left w:val="single" w:sz="4" w:space="4" w:color="auto"/>
          <w:bottom w:val="single" w:sz="4" w:space="1" w:color="auto"/>
          <w:right w:val="single" w:sz="4" w:space="4" w:color="auto"/>
        </w:pBdr>
        <w:rPr>
          <w:rFonts w:ascii="Arial" w:hAnsi="Arial" w:cs="Arial"/>
          <w:sz w:val="24"/>
          <w:szCs w:val="24"/>
          <w:lang w:val="en-US"/>
        </w:rPr>
      </w:pPr>
      <w:r w:rsidRPr="003B4CE1">
        <w:rPr>
          <w:rFonts w:ascii="Arial" w:hAnsi="Arial" w:cs="Arial"/>
          <w:sz w:val="24"/>
          <w:szCs w:val="24"/>
          <w:lang w:val="en-US"/>
        </w:rPr>
        <w:t xml:space="preserve">Item: Functionalism is a consensus theory. It sees society as based on a set of shared values and this value consensus is the basis for social order. It is also a systems theory. Its </w:t>
      </w:r>
      <w:proofErr w:type="spellStart"/>
      <w:r w:rsidRPr="003B4CE1">
        <w:rPr>
          <w:rFonts w:ascii="Arial" w:hAnsi="Arial" w:cs="Arial"/>
          <w:sz w:val="24"/>
          <w:szCs w:val="24"/>
          <w:lang w:val="en-US"/>
        </w:rPr>
        <w:t>emphasises</w:t>
      </w:r>
      <w:proofErr w:type="spellEnd"/>
      <w:r w:rsidRPr="003B4CE1">
        <w:rPr>
          <w:rFonts w:ascii="Arial" w:hAnsi="Arial" w:cs="Arial"/>
          <w:sz w:val="24"/>
          <w:szCs w:val="24"/>
          <w:lang w:val="en-US"/>
        </w:rPr>
        <w:t xml:space="preserve"> the way the social system shapes social institutions and the </w:t>
      </w:r>
      <w:proofErr w:type="spellStart"/>
      <w:r w:rsidRPr="003B4CE1">
        <w:rPr>
          <w:rFonts w:ascii="Arial" w:hAnsi="Arial" w:cs="Arial"/>
          <w:sz w:val="24"/>
          <w:szCs w:val="24"/>
          <w:lang w:val="en-US"/>
        </w:rPr>
        <w:t>behaviour</w:t>
      </w:r>
      <w:proofErr w:type="spellEnd"/>
      <w:r w:rsidRPr="003B4CE1">
        <w:rPr>
          <w:rFonts w:ascii="Arial" w:hAnsi="Arial" w:cs="Arial"/>
          <w:sz w:val="24"/>
          <w:szCs w:val="24"/>
          <w:lang w:val="en-US"/>
        </w:rPr>
        <w:t xml:space="preserve"> patterns of individuals. Society is seen as a system with its own existence and needs.</w:t>
      </w:r>
    </w:p>
    <w:p w14:paraId="0BCC4C3E" w14:textId="57FE74C5" w:rsidR="00636B2A" w:rsidRPr="006F391B" w:rsidRDefault="003B4CE1" w:rsidP="003E341F">
      <w:pPr>
        <w:pStyle w:val="ListParagraph"/>
        <w:numPr>
          <w:ilvl w:val="0"/>
          <w:numId w:val="14"/>
        </w:numPr>
        <w:rPr>
          <w:rFonts w:ascii="Arial" w:hAnsi="Arial" w:cs="Arial"/>
          <w:sz w:val="24"/>
          <w:szCs w:val="24"/>
          <w:lang w:val="en-US"/>
        </w:rPr>
      </w:pPr>
      <w:r w:rsidRPr="003B4CE1">
        <w:rPr>
          <w:rFonts w:ascii="Arial" w:hAnsi="Arial" w:cs="Arial"/>
          <w:sz w:val="24"/>
          <w:szCs w:val="24"/>
          <w:lang w:val="en-US"/>
        </w:rPr>
        <w:t>Applying material from the item and your knowledge, evaluate the claim that functionalism understates both the extent of conflict in society and the ability of social actors to cre</w:t>
      </w:r>
      <w:r>
        <w:rPr>
          <w:rFonts w:ascii="Arial" w:hAnsi="Arial" w:cs="Arial"/>
          <w:sz w:val="24"/>
          <w:szCs w:val="24"/>
          <w:lang w:val="en-US"/>
        </w:rPr>
        <w:t>ate society through interaction [20 marks]</w:t>
      </w:r>
    </w:p>
    <w:p w14:paraId="375D9DDB" w14:textId="5C2FE7C5" w:rsidR="003B4CE1" w:rsidRPr="003B4CE1" w:rsidRDefault="003B4CE1" w:rsidP="00B3319B">
      <w:pPr>
        <w:pBdr>
          <w:top w:val="single" w:sz="4" w:space="1" w:color="auto"/>
          <w:left w:val="single" w:sz="4" w:space="4" w:color="auto"/>
          <w:bottom w:val="single" w:sz="4" w:space="1" w:color="auto"/>
          <w:right w:val="single" w:sz="4" w:space="4" w:color="auto"/>
        </w:pBdr>
        <w:rPr>
          <w:rFonts w:ascii="Arial" w:hAnsi="Arial" w:cs="Arial"/>
          <w:sz w:val="24"/>
          <w:szCs w:val="24"/>
          <w:lang w:val="en-US"/>
        </w:rPr>
      </w:pPr>
      <w:r>
        <w:rPr>
          <w:rFonts w:ascii="Arial" w:hAnsi="Arial" w:cs="Arial"/>
          <w:sz w:val="24"/>
          <w:szCs w:val="24"/>
          <w:lang w:val="en-US"/>
        </w:rPr>
        <w:t>Item:</w:t>
      </w:r>
      <w:r w:rsidRPr="003B4CE1">
        <w:rPr>
          <w:rFonts w:ascii="Arial" w:hAnsi="Arial" w:cs="Arial"/>
          <w:sz w:val="24"/>
          <w:szCs w:val="24"/>
          <w:lang w:val="en-US"/>
        </w:rPr>
        <w:t xml:space="preserve"> All feminists argue that women occupy a subordinate position in society and all feminists wish to end this state of affairs. However, they differ about both the causes of the problem and its solution. For example, liberal feminists argue that traditional attitudes and cultural stereotypes about women’s abilities have kept them subordinated, but that changes in laws, policies and </w:t>
      </w:r>
      <w:proofErr w:type="spellStart"/>
      <w:r w:rsidRPr="003B4CE1">
        <w:rPr>
          <w:rFonts w:ascii="Arial" w:hAnsi="Arial" w:cs="Arial"/>
          <w:sz w:val="24"/>
          <w:szCs w:val="24"/>
          <w:lang w:val="en-US"/>
        </w:rPr>
        <w:t>socialisation</w:t>
      </w:r>
      <w:proofErr w:type="spellEnd"/>
      <w:r w:rsidRPr="003B4CE1">
        <w:rPr>
          <w:rFonts w:ascii="Arial" w:hAnsi="Arial" w:cs="Arial"/>
          <w:sz w:val="24"/>
          <w:szCs w:val="24"/>
          <w:lang w:val="en-US"/>
        </w:rPr>
        <w:t xml:space="preserve"> patterns will gradually bring about gender equality. However, both radical and </w:t>
      </w:r>
      <w:proofErr w:type="spellStart"/>
      <w:r w:rsidRPr="003B4CE1">
        <w:rPr>
          <w:rFonts w:ascii="Arial" w:hAnsi="Arial" w:cs="Arial"/>
          <w:sz w:val="24"/>
          <w:szCs w:val="24"/>
          <w:lang w:val="en-US"/>
        </w:rPr>
        <w:t>marxist</w:t>
      </w:r>
      <w:proofErr w:type="spellEnd"/>
      <w:r w:rsidRPr="003B4CE1">
        <w:rPr>
          <w:rFonts w:ascii="Arial" w:hAnsi="Arial" w:cs="Arial"/>
          <w:sz w:val="24"/>
          <w:szCs w:val="24"/>
          <w:lang w:val="en-US"/>
        </w:rPr>
        <w:t xml:space="preserve"> feminists argue that women’s oppression has deeper roots and requires more fundamental, revolutionary changes in order to end it.</w:t>
      </w:r>
    </w:p>
    <w:p w14:paraId="79DAA618" w14:textId="7B1EE204" w:rsidR="003B4CE1" w:rsidRDefault="003B4CE1" w:rsidP="003E341F">
      <w:pPr>
        <w:numPr>
          <w:ilvl w:val="0"/>
          <w:numId w:val="14"/>
        </w:numPr>
        <w:rPr>
          <w:rFonts w:ascii="Arial" w:hAnsi="Arial" w:cs="Arial"/>
          <w:sz w:val="24"/>
          <w:szCs w:val="24"/>
          <w:lang w:val="en-US"/>
        </w:rPr>
      </w:pPr>
      <w:r w:rsidRPr="003B4CE1">
        <w:rPr>
          <w:rFonts w:ascii="Arial" w:hAnsi="Arial" w:cs="Arial"/>
          <w:sz w:val="24"/>
          <w:szCs w:val="24"/>
          <w:lang w:val="en-US"/>
        </w:rPr>
        <w:t>Applying material from the item and your knowledge, evaluate the contribution of feminists to our understanding of society [20</w:t>
      </w:r>
      <w:r>
        <w:rPr>
          <w:rFonts w:ascii="Arial" w:hAnsi="Arial" w:cs="Arial"/>
          <w:sz w:val="24"/>
          <w:szCs w:val="24"/>
          <w:lang w:val="en-US"/>
        </w:rPr>
        <w:t xml:space="preserve"> marks</w:t>
      </w:r>
      <w:r w:rsidRPr="003B4CE1">
        <w:rPr>
          <w:rFonts w:ascii="Arial" w:hAnsi="Arial" w:cs="Arial"/>
          <w:sz w:val="24"/>
          <w:szCs w:val="24"/>
          <w:lang w:val="en-US"/>
        </w:rPr>
        <w:t>]</w:t>
      </w:r>
    </w:p>
    <w:p w14:paraId="6AD1A7BD" w14:textId="081CFA45" w:rsidR="003D3F56" w:rsidRDefault="003D3F56" w:rsidP="003D3F56">
      <w:pPr>
        <w:rPr>
          <w:rFonts w:ascii="Arial" w:hAnsi="Arial" w:cs="Arial"/>
          <w:sz w:val="24"/>
          <w:szCs w:val="24"/>
          <w:lang w:val="en-US"/>
        </w:rPr>
      </w:pPr>
    </w:p>
    <w:p w14:paraId="5AB9DF3D" w14:textId="27B60D84" w:rsidR="003D3F56" w:rsidRDefault="003D3F56" w:rsidP="003D3F56">
      <w:pPr>
        <w:rPr>
          <w:rFonts w:ascii="Arial" w:hAnsi="Arial" w:cs="Arial"/>
          <w:sz w:val="24"/>
          <w:szCs w:val="24"/>
          <w:lang w:val="en-US"/>
        </w:rPr>
      </w:pPr>
    </w:p>
    <w:p w14:paraId="0E313914" w14:textId="77777777" w:rsidR="003D3F56" w:rsidRPr="003B4CE1" w:rsidRDefault="003D3F56" w:rsidP="003D3F56">
      <w:pPr>
        <w:rPr>
          <w:rFonts w:ascii="Arial" w:hAnsi="Arial" w:cs="Arial"/>
          <w:sz w:val="24"/>
          <w:szCs w:val="24"/>
          <w:lang w:val="en-US"/>
        </w:rPr>
      </w:pPr>
    </w:p>
    <w:p w14:paraId="1205F9E5" w14:textId="791774A1" w:rsidR="003B4CE1" w:rsidRPr="003B4CE1" w:rsidRDefault="003B4CE1" w:rsidP="00B3319B">
      <w:pPr>
        <w:pBdr>
          <w:top w:val="single" w:sz="4" w:space="1" w:color="auto"/>
          <w:left w:val="single" w:sz="4" w:space="4" w:color="auto"/>
          <w:bottom w:val="single" w:sz="4" w:space="1" w:color="auto"/>
          <w:right w:val="single" w:sz="4" w:space="4" w:color="auto"/>
        </w:pBdr>
        <w:ind w:left="360"/>
        <w:rPr>
          <w:rFonts w:ascii="Arial" w:hAnsi="Arial" w:cs="Arial"/>
          <w:sz w:val="24"/>
          <w:szCs w:val="24"/>
          <w:lang w:val="en-US"/>
        </w:rPr>
      </w:pPr>
      <w:r>
        <w:rPr>
          <w:rFonts w:ascii="Arial" w:hAnsi="Arial" w:cs="Arial"/>
          <w:sz w:val="24"/>
          <w:szCs w:val="24"/>
          <w:lang w:val="en-US"/>
        </w:rPr>
        <w:lastRenderedPageBreak/>
        <w:t xml:space="preserve">Item: </w:t>
      </w:r>
      <w:r w:rsidRPr="003B4CE1">
        <w:rPr>
          <w:rFonts w:ascii="Arial" w:hAnsi="Arial" w:cs="Arial"/>
          <w:sz w:val="24"/>
          <w:szCs w:val="24"/>
          <w:lang w:val="en-US"/>
        </w:rPr>
        <w:t xml:space="preserve">According to some sociologists, recent changes such as those associated with </w:t>
      </w:r>
      <w:proofErr w:type="spellStart"/>
      <w:r w:rsidRPr="003B4CE1">
        <w:rPr>
          <w:rFonts w:ascii="Arial" w:hAnsi="Arial" w:cs="Arial"/>
          <w:sz w:val="24"/>
          <w:szCs w:val="24"/>
          <w:lang w:val="en-US"/>
        </w:rPr>
        <w:t>globalisation</w:t>
      </w:r>
      <w:proofErr w:type="spellEnd"/>
      <w:r w:rsidRPr="003B4CE1">
        <w:rPr>
          <w:rFonts w:ascii="Arial" w:hAnsi="Arial" w:cs="Arial"/>
          <w:sz w:val="24"/>
          <w:szCs w:val="24"/>
          <w:lang w:val="en-US"/>
        </w:rPr>
        <w:t xml:space="preserve"> have resulted in a major change in the nature of today’s society. For example, postmodernists argue that we no longer live in a modern society but are now living in a media-saturated postmodern society in which it is impossible to distinguish image from reality or to change society for the better. As a result, postmodernists argue, we need new theories to explain this new kind of society. However, some critics argue that although there have been major changes in society, these are a continuation of modernity rather than a completely new type of society.</w:t>
      </w:r>
    </w:p>
    <w:p w14:paraId="4CEB0032" w14:textId="20D3C25B" w:rsidR="003B4CE1" w:rsidRDefault="003B4CE1" w:rsidP="003E341F">
      <w:pPr>
        <w:numPr>
          <w:ilvl w:val="0"/>
          <w:numId w:val="14"/>
        </w:numPr>
        <w:rPr>
          <w:rFonts w:ascii="Arial" w:hAnsi="Arial" w:cs="Arial"/>
          <w:sz w:val="24"/>
          <w:szCs w:val="24"/>
          <w:lang w:val="en-US"/>
        </w:rPr>
      </w:pPr>
      <w:r w:rsidRPr="003B4CE1">
        <w:rPr>
          <w:rFonts w:ascii="Arial" w:hAnsi="Arial" w:cs="Arial"/>
          <w:sz w:val="24"/>
          <w:szCs w:val="24"/>
          <w:lang w:val="en-US"/>
        </w:rPr>
        <w:t>Applying material from the item and your knowledge, evaluate the claim that we are now living in the postmodern age [20]</w:t>
      </w:r>
    </w:p>
    <w:p w14:paraId="76D3ED87" w14:textId="77777777" w:rsidR="006F391B" w:rsidRDefault="006F391B" w:rsidP="006F391B">
      <w:pPr>
        <w:ind w:left="720"/>
        <w:rPr>
          <w:rFonts w:ascii="Arial" w:hAnsi="Arial" w:cs="Arial"/>
          <w:sz w:val="24"/>
          <w:szCs w:val="24"/>
          <w:lang w:val="en-US"/>
        </w:rPr>
      </w:pPr>
    </w:p>
    <w:p w14:paraId="34DB4982" w14:textId="50378529" w:rsidR="003B4CE1" w:rsidRDefault="003B4CE1" w:rsidP="00B3319B">
      <w:pPr>
        <w:pBdr>
          <w:top w:val="single" w:sz="4" w:space="1" w:color="auto"/>
          <w:left w:val="single" w:sz="4" w:space="4" w:color="auto"/>
          <w:bottom w:val="single" w:sz="4" w:space="1" w:color="auto"/>
          <w:right w:val="single" w:sz="4" w:space="4" w:color="auto"/>
        </w:pBdr>
        <w:rPr>
          <w:rFonts w:ascii="Arial" w:hAnsi="Arial" w:cs="Arial"/>
          <w:sz w:val="24"/>
          <w:szCs w:val="24"/>
          <w:lang w:val="en-US"/>
        </w:rPr>
      </w:pPr>
      <w:r>
        <w:rPr>
          <w:rFonts w:ascii="Arial" w:hAnsi="Arial" w:cs="Arial"/>
          <w:sz w:val="24"/>
          <w:szCs w:val="24"/>
          <w:lang w:val="en-US"/>
        </w:rPr>
        <w:t>Item: Marxists see class as the fundamental division in society, in which the proletariat are exploited by the capitalist owners of the means of production. The capitalist class maintain their dominance partly by force and partly by ideology control through the media, the education system and so on. However, Marxists predict that ultimately, the proletariat will overthrow capitalism by means of a revolution. For Marxists, social change is not the gradual evolutionary process seen by consensus theories. However, other sociologists argue that class is not the only basis for inequality and that revolutions have failed to occur in advanced capitalist societies.</w:t>
      </w:r>
    </w:p>
    <w:p w14:paraId="2068DE0D" w14:textId="410AFD1F" w:rsidR="006F391B" w:rsidRDefault="003B4CE1" w:rsidP="003E341F">
      <w:pPr>
        <w:pStyle w:val="ListParagraph"/>
        <w:numPr>
          <w:ilvl w:val="0"/>
          <w:numId w:val="14"/>
        </w:numPr>
        <w:rPr>
          <w:rFonts w:ascii="Arial" w:hAnsi="Arial" w:cs="Arial"/>
          <w:sz w:val="24"/>
          <w:szCs w:val="24"/>
          <w:lang w:val="en-US"/>
        </w:rPr>
      </w:pPr>
      <w:r>
        <w:rPr>
          <w:rFonts w:ascii="Arial" w:hAnsi="Arial" w:cs="Arial"/>
          <w:sz w:val="24"/>
          <w:szCs w:val="24"/>
          <w:lang w:val="en-US"/>
        </w:rPr>
        <w:t>Applying material from the item and your knowledge, evaluate the contribution of different Marxist theorists to an understanding of society [20 marks]</w:t>
      </w:r>
    </w:p>
    <w:p w14:paraId="5D9D65ED" w14:textId="77777777" w:rsidR="006F391B" w:rsidRDefault="006F391B">
      <w:pPr>
        <w:rPr>
          <w:rFonts w:ascii="Arial" w:hAnsi="Arial" w:cs="Arial"/>
          <w:sz w:val="24"/>
          <w:szCs w:val="24"/>
          <w:lang w:val="en-US"/>
        </w:rPr>
      </w:pPr>
      <w:r>
        <w:rPr>
          <w:rFonts w:ascii="Arial" w:hAnsi="Arial" w:cs="Arial"/>
          <w:sz w:val="24"/>
          <w:szCs w:val="24"/>
          <w:lang w:val="en-US"/>
        </w:rPr>
        <w:br w:type="page"/>
      </w:r>
    </w:p>
    <w:p w14:paraId="46D1D04D" w14:textId="77777777" w:rsidR="006F391B" w:rsidRPr="00481B2A" w:rsidRDefault="006F391B" w:rsidP="006F391B">
      <w:pPr>
        <w:rPr>
          <w:rFonts w:ascii="Calibri" w:hAnsi="Calibri"/>
          <w:sz w:val="24"/>
          <w:szCs w:val="24"/>
        </w:rPr>
      </w:pPr>
    </w:p>
    <w:p w14:paraId="18103697" w14:textId="77777777" w:rsidR="003B4CE1" w:rsidRPr="003B4CE1" w:rsidRDefault="003B4CE1" w:rsidP="006F391B">
      <w:pPr>
        <w:pStyle w:val="ListParagraph"/>
        <w:rPr>
          <w:rFonts w:ascii="Arial" w:hAnsi="Arial" w:cs="Arial"/>
          <w:sz w:val="24"/>
          <w:szCs w:val="24"/>
          <w:lang w:val="en-US"/>
        </w:rPr>
      </w:pPr>
    </w:p>
    <w:p w14:paraId="1864475D" w14:textId="77777777" w:rsidR="003B4CE1" w:rsidRPr="003B4CE1" w:rsidRDefault="003B4CE1" w:rsidP="003B4CE1">
      <w:pPr>
        <w:rPr>
          <w:rFonts w:ascii="Arial" w:hAnsi="Arial" w:cs="Arial"/>
          <w:sz w:val="24"/>
          <w:szCs w:val="24"/>
          <w:lang w:val="en-US"/>
        </w:rPr>
      </w:pPr>
    </w:p>
    <w:sectPr w:rsidR="003B4CE1" w:rsidRPr="003B4CE1" w:rsidSect="002E15A6">
      <w:pgSz w:w="11900" w:h="16820"/>
      <w:pgMar w:top="720" w:right="849" w:bottom="720" w:left="42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2EFE2" w14:textId="77777777" w:rsidR="00497C3F" w:rsidRDefault="00497C3F" w:rsidP="00E55659">
      <w:pPr>
        <w:spacing w:after="0" w:line="240" w:lineRule="auto"/>
      </w:pPr>
      <w:r>
        <w:separator/>
      </w:r>
    </w:p>
  </w:endnote>
  <w:endnote w:type="continuationSeparator" w:id="0">
    <w:p w14:paraId="6265BC58" w14:textId="77777777" w:rsidR="00497C3F" w:rsidRDefault="00497C3F" w:rsidP="00E55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232562"/>
      <w:docPartObj>
        <w:docPartGallery w:val="Page Numbers (Bottom of Page)"/>
        <w:docPartUnique/>
      </w:docPartObj>
    </w:sdtPr>
    <w:sdtEndPr>
      <w:rPr>
        <w:noProof/>
      </w:rPr>
    </w:sdtEndPr>
    <w:sdtContent>
      <w:p w14:paraId="63B431CA" w14:textId="51A58AD9" w:rsidR="006F391B" w:rsidRDefault="006F391B">
        <w:pPr>
          <w:pStyle w:val="Footer"/>
          <w:jc w:val="right"/>
        </w:pPr>
        <w:r>
          <w:fldChar w:fldCharType="begin"/>
        </w:r>
        <w:r>
          <w:instrText xml:space="preserve"> PAGE   \* MERGEFORMAT </w:instrText>
        </w:r>
        <w:r>
          <w:fldChar w:fldCharType="separate"/>
        </w:r>
        <w:r w:rsidR="00052FA9">
          <w:rPr>
            <w:noProof/>
          </w:rPr>
          <w:t>8</w:t>
        </w:r>
        <w:r>
          <w:rPr>
            <w:noProof/>
          </w:rPr>
          <w:fldChar w:fldCharType="end"/>
        </w:r>
      </w:p>
    </w:sdtContent>
  </w:sdt>
  <w:p w14:paraId="12E6FD3C" w14:textId="77777777" w:rsidR="006F391B" w:rsidRDefault="006F3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7976987"/>
      <w:docPartObj>
        <w:docPartGallery w:val="Page Numbers (Bottom of Page)"/>
        <w:docPartUnique/>
      </w:docPartObj>
    </w:sdtPr>
    <w:sdtEndPr>
      <w:rPr>
        <w:noProof/>
      </w:rPr>
    </w:sdtEndPr>
    <w:sdtContent>
      <w:p w14:paraId="4D80FFCF" w14:textId="24734702" w:rsidR="006F391B" w:rsidRDefault="006F391B">
        <w:pPr>
          <w:pStyle w:val="Footer"/>
          <w:jc w:val="right"/>
        </w:pPr>
        <w:r>
          <w:fldChar w:fldCharType="begin"/>
        </w:r>
        <w:r>
          <w:instrText xml:space="preserve"> PAGE   \* MERGEFORMAT </w:instrText>
        </w:r>
        <w:r>
          <w:fldChar w:fldCharType="separate"/>
        </w:r>
        <w:r w:rsidR="00052FA9">
          <w:rPr>
            <w:noProof/>
          </w:rPr>
          <w:t>10</w:t>
        </w:r>
        <w:r>
          <w:rPr>
            <w:noProof/>
          </w:rPr>
          <w:fldChar w:fldCharType="end"/>
        </w:r>
      </w:p>
    </w:sdtContent>
  </w:sdt>
  <w:p w14:paraId="68E27EBD" w14:textId="77777777" w:rsidR="006F391B" w:rsidRDefault="006F39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4875653"/>
      <w:docPartObj>
        <w:docPartGallery w:val="Page Numbers (Bottom of Page)"/>
        <w:docPartUnique/>
      </w:docPartObj>
    </w:sdtPr>
    <w:sdtEndPr>
      <w:rPr>
        <w:noProof/>
      </w:rPr>
    </w:sdtEndPr>
    <w:sdtContent>
      <w:p w14:paraId="3D9BFAE7" w14:textId="06098BE1" w:rsidR="006F391B" w:rsidRDefault="006F391B">
        <w:pPr>
          <w:pStyle w:val="Footer"/>
          <w:jc w:val="right"/>
        </w:pPr>
        <w:r>
          <w:fldChar w:fldCharType="begin"/>
        </w:r>
        <w:r>
          <w:instrText xml:space="preserve"> PAGE   \* MERGEFORMAT </w:instrText>
        </w:r>
        <w:r>
          <w:fldChar w:fldCharType="separate"/>
        </w:r>
        <w:r w:rsidR="00052FA9">
          <w:rPr>
            <w:noProof/>
          </w:rPr>
          <w:t>26</w:t>
        </w:r>
        <w:r>
          <w:rPr>
            <w:noProof/>
          </w:rPr>
          <w:fldChar w:fldCharType="end"/>
        </w:r>
      </w:p>
    </w:sdtContent>
  </w:sdt>
  <w:p w14:paraId="23F554D9" w14:textId="77777777" w:rsidR="006F391B" w:rsidRDefault="006F39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7352617"/>
      <w:docPartObj>
        <w:docPartGallery w:val="Page Numbers (Bottom of Page)"/>
        <w:docPartUnique/>
      </w:docPartObj>
    </w:sdtPr>
    <w:sdtEndPr>
      <w:rPr>
        <w:noProof/>
      </w:rPr>
    </w:sdtEndPr>
    <w:sdtContent>
      <w:p w14:paraId="3B52E803" w14:textId="3E7D0A5D" w:rsidR="006F391B" w:rsidRDefault="006F391B">
        <w:pPr>
          <w:pStyle w:val="Footer"/>
          <w:jc w:val="right"/>
        </w:pPr>
        <w:r>
          <w:fldChar w:fldCharType="begin"/>
        </w:r>
        <w:r>
          <w:instrText xml:space="preserve"> PAGE   \* MERGEFORMAT </w:instrText>
        </w:r>
        <w:r>
          <w:fldChar w:fldCharType="separate"/>
        </w:r>
        <w:r w:rsidR="00052FA9">
          <w:rPr>
            <w:noProof/>
          </w:rPr>
          <w:t>13</w:t>
        </w:r>
        <w:r>
          <w:rPr>
            <w:noProof/>
          </w:rPr>
          <w:fldChar w:fldCharType="end"/>
        </w:r>
      </w:p>
    </w:sdtContent>
  </w:sdt>
  <w:p w14:paraId="769B9A65" w14:textId="77777777" w:rsidR="006F391B" w:rsidRDefault="006F3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25D99" w14:textId="77777777" w:rsidR="00497C3F" w:rsidRDefault="00497C3F" w:rsidP="00E55659">
      <w:pPr>
        <w:spacing w:after="0" w:line="240" w:lineRule="auto"/>
      </w:pPr>
      <w:r>
        <w:separator/>
      </w:r>
    </w:p>
  </w:footnote>
  <w:footnote w:type="continuationSeparator" w:id="0">
    <w:p w14:paraId="132CCF5B" w14:textId="77777777" w:rsidR="00497C3F" w:rsidRDefault="00497C3F" w:rsidP="00E55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DDB"/>
    <w:multiLevelType w:val="hybridMultilevel"/>
    <w:tmpl w:val="89447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F4EA9"/>
    <w:multiLevelType w:val="hybridMultilevel"/>
    <w:tmpl w:val="C252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62E68"/>
    <w:multiLevelType w:val="hybridMultilevel"/>
    <w:tmpl w:val="3CCC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249E6"/>
    <w:multiLevelType w:val="multilevel"/>
    <w:tmpl w:val="839EC3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755FC"/>
    <w:multiLevelType w:val="hybridMultilevel"/>
    <w:tmpl w:val="8808121C"/>
    <w:lvl w:ilvl="0" w:tplc="F3D62422">
      <w:start w:val="45"/>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37929"/>
    <w:multiLevelType w:val="multilevel"/>
    <w:tmpl w:val="E5D813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669C1"/>
    <w:multiLevelType w:val="hybridMultilevel"/>
    <w:tmpl w:val="F38CF9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143FD"/>
    <w:multiLevelType w:val="hybridMultilevel"/>
    <w:tmpl w:val="000ACE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BDE40FC"/>
    <w:multiLevelType w:val="hybridMultilevel"/>
    <w:tmpl w:val="DAD0F27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05061EC"/>
    <w:multiLevelType w:val="multilevel"/>
    <w:tmpl w:val="BFA4A1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BA4195"/>
    <w:multiLevelType w:val="hybridMultilevel"/>
    <w:tmpl w:val="BDAABAA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75D00"/>
    <w:multiLevelType w:val="multilevel"/>
    <w:tmpl w:val="46466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F5569"/>
    <w:multiLevelType w:val="hybridMultilevel"/>
    <w:tmpl w:val="A5B0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245AEA"/>
    <w:multiLevelType w:val="hybridMultilevel"/>
    <w:tmpl w:val="FEEE82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92024C7"/>
    <w:multiLevelType w:val="multilevel"/>
    <w:tmpl w:val="4D4EF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F3546A"/>
    <w:multiLevelType w:val="multilevel"/>
    <w:tmpl w:val="7C2ABA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234760"/>
    <w:multiLevelType w:val="hybridMultilevel"/>
    <w:tmpl w:val="99E22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0068D1"/>
    <w:multiLevelType w:val="hybridMultilevel"/>
    <w:tmpl w:val="AF6A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941704"/>
    <w:multiLevelType w:val="multilevel"/>
    <w:tmpl w:val="7684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9743B6"/>
    <w:multiLevelType w:val="hybridMultilevel"/>
    <w:tmpl w:val="998AD3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AE76B2"/>
    <w:multiLevelType w:val="hybridMultilevel"/>
    <w:tmpl w:val="C6F2A69A"/>
    <w:lvl w:ilvl="0" w:tplc="CF383AA0">
      <w:start w:val="1"/>
      <w:numFmt w:val="bullet"/>
      <w:lvlText w:val=""/>
      <w:lvlJc w:val="left"/>
      <w:pPr>
        <w:tabs>
          <w:tab w:val="num" w:pos="720"/>
        </w:tabs>
        <w:ind w:left="720" w:hanging="360"/>
      </w:pPr>
      <w:rPr>
        <w:rFonts w:ascii="Wingdings" w:hAnsi="Wingdings" w:hint="default"/>
      </w:rPr>
    </w:lvl>
    <w:lvl w:ilvl="1" w:tplc="7FD0E02C" w:tentative="1">
      <w:start w:val="1"/>
      <w:numFmt w:val="bullet"/>
      <w:lvlText w:val=""/>
      <w:lvlJc w:val="left"/>
      <w:pPr>
        <w:tabs>
          <w:tab w:val="num" w:pos="1440"/>
        </w:tabs>
        <w:ind w:left="1440" w:hanging="360"/>
      </w:pPr>
      <w:rPr>
        <w:rFonts w:ascii="Wingdings" w:hAnsi="Wingdings" w:hint="default"/>
      </w:rPr>
    </w:lvl>
    <w:lvl w:ilvl="2" w:tplc="73C25968" w:tentative="1">
      <w:start w:val="1"/>
      <w:numFmt w:val="bullet"/>
      <w:lvlText w:val=""/>
      <w:lvlJc w:val="left"/>
      <w:pPr>
        <w:tabs>
          <w:tab w:val="num" w:pos="2160"/>
        </w:tabs>
        <w:ind w:left="2160" w:hanging="360"/>
      </w:pPr>
      <w:rPr>
        <w:rFonts w:ascii="Wingdings" w:hAnsi="Wingdings" w:hint="default"/>
      </w:rPr>
    </w:lvl>
    <w:lvl w:ilvl="3" w:tplc="52DAEB32" w:tentative="1">
      <w:start w:val="1"/>
      <w:numFmt w:val="bullet"/>
      <w:lvlText w:val=""/>
      <w:lvlJc w:val="left"/>
      <w:pPr>
        <w:tabs>
          <w:tab w:val="num" w:pos="2880"/>
        </w:tabs>
        <w:ind w:left="2880" w:hanging="360"/>
      </w:pPr>
      <w:rPr>
        <w:rFonts w:ascii="Wingdings" w:hAnsi="Wingdings" w:hint="default"/>
      </w:rPr>
    </w:lvl>
    <w:lvl w:ilvl="4" w:tplc="79A07D06" w:tentative="1">
      <w:start w:val="1"/>
      <w:numFmt w:val="bullet"/>
      <w:lvlText w:val=""/>
      <w:lvlJc w:val="left"/>
      <w:pPr>
        <w:tabs>
          <w:tab w:val="num" w:pos="3600"/>
        </w:tabs>
        <w:ind w:left="3600" w:hanging="360"/>
      </w:pPr>
      <w:rPr>
        <w:rFonts w:ascii="Wingdings" w:hAnsi="Wingdings" w:hint="default"/>
      </w:rPr>
    </w:lvl>
    <w:lvl w:ilvl="5" w:tplc="D3B0B8D4" w:tentative="1">
      <w:start w:val="1"/>
      <w:numFmt w:val="bullet"/>
      <w:lvlText w:val=""/>
      <w:lvlJc w:val="left"/>
      <w:pPr>
        <w:tabs>
          <w:tab w:val="num" w:pos="4320"/>
        </w:tabs>
        <w:ind w:left="4320" w:hanging="360"/>
      </w:pPr>
      <w:rPr>
        <w:rFonts w:ascii="Wingdings" w:hAnsi="Wingdings" w:hint="default"/>
      </w:rPr>
    </w:lvl>
    <w:lvl w:ilvl="6" w:tplc="1568B7BE" w:tentative="1">
      <w:start w:val="1"/>
      <w:numFmt w:val="bullet"/>
      <w:lvlText w:val=""/>
      <w:lvlJc w:val="left"/>
      <w:pPr>
        <w:tabs>
          <w:tab w:val="num" w:pos="5040"/>
        </w:tabs>
        <w:ind w:left="5040" w:hanging="360"/>
      </w:pPr>
      <w:rPr>
        <w:rFonts w:ascii="Wingdings" w:hAnsi="Wingdings" w:hint="default"/>
      </w:rPr>
    </w:lvl>
    <w:lvl w:ilvl="7" w:tplc="62665B1E" w:tentative="1">
      <w:start w:val="1"/>
      <w:numFmt w:val="bullet"/>
      <w:lvlText w:val=""/>
      <w:lvlJc w:val="left"/>
      <w:pPr>
        <w:tabs>
          <w:tab w:val="num" w:pos="5760"/>
        </w:tabs>
        <w:ind w:left="5760" w:hanging="360"/>
      </w:pPr>
      <w:rPr>
        <w:rFonts w:ascii="Wingdings" w:hAnsi="Wingdings" w:hint="default"/>
      </w:rPr>
    </w:lvl>
    <w:lvl w:ilvl="8" w:tplc="E36E7BB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6E3570"/>
    <w:multiLevelType w:val="hybridMultilevel"/>
    <w:tmpl w:val="916EAE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036787"/>
    <w:multiLevelType w:val="multilevel"/>
    <w:tmpl w:val="DE60CD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E54747"/>
    <w:multiLevelType w:val="hybridMultilevel"/>
    <w:tmpl w:val="A7BE8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BC4BEE"/>
    <w:multiLevelType w:val="hybridMultilevel"/>
    <w:tmpl w:val="11F2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3"/>
  </w:num>
  <w:num w:numId="4">
    <w:abstractNumId w:val="21"/>
  </w:num>
  <w:num w:numId="5">
    <w:abstractNumId w:val="8"/>
  </w:num>
  <w:num w:numId="6">
    <w:abstractNumId w:val="14"/>
  </w:num>
  <w:num w:numId="7">
    <w:abstractNumId w:val="17"/>
  </w:num>
  <w:num w:numId="8">
    <w:abstractNumId w:val="1"/>
  </w:num>
  <w:num w:numId="9">
    <w:abstractNumId w:val="12"/>
  </w:num>
  <w:num w:numId="10">
    <w:abstractNumId w:val="18"/>
  </w:num>
  <w:num w:numId="11">
    <w:abstractNumId w:val="4"/>
  </w:num>
  <w:num w:numId="12">
    <w:abstractNumId w:val="24"/>
  </w:num>
  <w:num w:numId="13">
    <w:abstractNumId w:val="20"/>
  </w:num>
  <w:num w:numId="14">
    <w:abstractNumId w:val="2"/>
  </w:num>
  <w:num w:numId="15">
    <w:abstractNumId w:val="22"/>
  </w:num>
  <w:num w:numId="16">
    <w:abstractNumId w:val="9"/>
  </w:num>
  <w:num w:numId="17">
    <w:abstractNumId w:val="5"/>
  </w:num>
  <w:num w:numId="18">
    <w:abstractNumId w:val="11"/>
  </w:num>
  <w:num w:numId="19">
    <w:abstractNumId w:val="3"/>
  </w:num>
  <w:num w:numId="20">
    <w:abstractNumId w:val="15"/>
  </w:num>
  <w:num w:numId="21">
    <w:abstractNumId w:val="6"/>
  </w:num>
  <w:num w:numId="22">
    <w:abstractNumId w:val="23"/>
  </w:num>
  <w:num w:numId="23">
    <w:abstractNumId w:val="19"/>
  </w:num>
  <w:num w:numId="24">
    <w:abstractNumId w:val="16"/>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C3"/>
    <w:rsid w:val="00017BEE"/>
    <w:rsid w:val="00020D27"/>
    <w:rsid w:val="00046849"/>
    <w:rsid w:val="00052FA9"/>
    <w:rsid w:val="00056F71"/>
    <w:rsid w:val="000570D7"/>
    <w:rsid w:val="00094C09"/>
    <w:rsid w:val="000A663B"/>
    <w:rsid w:val="000F5BC6"/>
    <w:rsid w:val="001200C3"/>
    <w:rsid w:val="00147301"/>
    <w:rsid w:val="00162659"/>
    <w:rsid w:val="001710B4"/>
    <w:rsid w:val="00171AA7"/>
    <w:rsid w:val="00177565"/>
    <w:rsid w:val="001859D0"/>
    <w:rsid w:val="001A6BD1"/>
    <w:rsid w:val="001B6557"/>
    <w:rsid w:val="001D1967"/>
    <w:rsid w:val="001D6BAA"/>
    <w:rsid w:val="001E7EFF"/>
    <w:rsid w:val="002577CA"/>
    <w:rsid w:val="00270278"/>
    <w:rsid w:val="002833DE"/>
    <w:rsid w:val="00284390"/>
    <w:rsid w:val="002A4CBF"/>
    <w:rsid w:val="002B3F31"/>
    <w:rsid w:val="002C0307"/>
    <w:rsid w:val="002E15A6"/>
    <w:rsid w:val="00317B02"/>
    <w:rsid w:val="003341BF"/>
    <w:rsid w:val="003442B5"/>
    <w:rsid w:val="00345220"/>
    <w:rsid w:val="00383BDC"/>
    <w:rsid w:val="00390CDE"/>
    <w:rsid w:val="003A4521"/>
    <w:rsid w:val="003B371F"/>
    <w:rsid w:val="003B4CE1"/>
    <w:rsid w:val="003D3EA5"/>
    <w:rsid w:val="003D3F56"/>
    <w:rsid w:val="003E341F"/>
    <w:rsid w:val="0041347D"/>
    <w:rsid w:val="00440237"/>
    <w:rsid w:val="004503EF"/>
    <w:rsid w:val="004846EB"/>
    <w:rsid w:val="004900EE"/>
    <w:rsid w:val="00497C3F"/>
    <w:rsid w:val="004C2004"/>
    <w:rsid w:val="004E257A"/>
    <w:rsid w:val="00506F38"/>
    <w:rsid w:val="0051032C"/>
    <w:rsid w:val="00527433"/>
    <w:rsid w:val="00534532"/>
    <w:rsid w:val="005727CF"/>
    <w:rsid w:val="005E1F5A"/>
    <w:rsid w:val="005F5CA2"/>
    <w:rsid w:val="00605D14"/>
    <w:rsid w:val="00613C1A"/>
    <w:rsid w:val="00636B2A"/>
    <w:rsid w:val="006A4959"/>
    <w:rsid w:val="006A5328"/>
    <w:rsid w:val="006B7881"/>
    <w:rsid w:val="006F230A"/>
    <w:rsid w:val="006F391B"/>
    <w:rsid w:val="00730C3D"/>
    <w:rsid w:val="00734E10"/>
    <w:rsid w:val="00764FB2"/>
    <w:rsid w:val="00785AD1"/>
    <w:rsid w:val="0083060A"/>
    <w:rsid w:val="00856817"/>
    <w:rsid w:val="00886C0A"/>
    <w:rsid w:val="008B7E28"/>
    <w:rsid w:val="008C520B"/>
    <w:rsid w:val="008D1447"/>
    <w:rsid w:val="008E2090"/>
    <w:rsid w:val="008F22DA"/>
    <w:rsid w:val="008F5EEA"/>
    <w:rsid w:val="008F710E"/>
    <w:rsid w:val="009054F8"/>
    <w:rsid w:val="00905EEA"/>
    <w:rsid w:val="00913F62"/>
    <w:rsid w:val="00914F62"/>
    <w:rsid w:val="00967BF9"/>
    <w:rsid w:val="00987DAC"/>
    <w:rsid w:val="009C4C8A"/>
    <w:rsid w:val="009F46A8"/>
    <w:rsid w:val="00A07561"/>
    <w:rsid w:val="00A32E65"/>
    <w:rsid w:val="00A50F7C"/>
    <w:rsid w:val="00A55C00"/>
    <w:rsid w:val="00B037FF"/>
    <w:rsid w:val="00B10859"/>
    <w:rsid w:val="00B2535F"/>
    <w:rsid w:val="00B3319B"/>
    <w:rsid w:val="00B6192B"/>
    <w:rsid w:val="00B64586"/>
    <w:rsid w:val="00B706EE"/>
    <w:rsid w:val="00BC4BC6"/>
    <w:rsid w:val="00BC7779"/>
    <w:rsid w:val="00BD4A37"/>
    <w:rsid w:val="00C02141"/>
    <w:rsid w:val="00C176D3"/>
    <w:rsid w:val="00C27B52"/>
    <w:rsid w:val="00CA254F"/>
    <w:rsid w:val="00CC73BE"/>
    <w:rsid w:val="00CD4FBC"/>
    <w:rsid w:val="00CF3971"/>
    <w:rsid w:val="00CF58A0"/>
    <w:rsid w:val="00CF6B9F"/>
    <w:rsid w:val="00D000E5"/>
    <w:rsid w:val="00D2779E"/>
    <w:rsid w:val="00DD792B"/>
    <w:rsid w:val="00E00D95"/>
    <w:rsid w:val="00E15846"/>
    <w:rsid w:val="00E23626"/>
    <w:rsid w:val="00E26C75"/>
    <w:rsid w:val="00E343D3"/>
    <w:rsid w:val="00E55659"/>
    <w:rsid w:val="00E6356B"/>
    <w:rsid w:val="00E77673"/>
    <w:rsid w:val="00F03BDB"/>
    <w:rsid w:val="00F15DA9"/>
    <w:rsid w:val="00F23D66"/>
    <w:rsid w:val="00F30EE8"/>
    <w:rsid w:val="00F62779"/>
    <w:rsid w:val="00F676C5"/>
    <w:rsid w:val="00F87637"/>
    <w:rsid w:val="00F94328"/>
    <w:rsid w:val="00FC1862"/>
    <w:rsid w:val="00FC49B6"/>
    <w:rsid w:val="00FE1E61"/>
    <w:rsid w:val="00FF55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FA58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55659"/>
    <w:pPr>
      <w:keepNext/>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rPr>
  </w:style>
  <w:style w:type="paragraph" w:styleId="Heading9">
    <w:name w:val="heading 9"/>
    <w:basedOn w:val="Normal"/>
    <w:next w:val="Normal"/>
    <w:link w:val="Heading9Char"/>
    <w:semiHidden/>
    <w:unhideWhenUsed/>
    <w:qFormat/>
    <w:rsid w:val="0041347D"/>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0C3"/>
    <w:rPr>
      <w:rFonts w:ascii="Tahoma" w:hAnsi="Tahoma" w:cs="Tahoma"/>
      <w:sz w:val="16"/>
      <w:szCs w:val="16"/>
    </w:rPr>
  </w:style>
  <w:style w:type="character" w:customStyle="1" w:styleId="Heading1Char">
    <w:name w:val="Heading 1 Char"/>
    <w:basedOn w:val="DefaultParagraphFont"/>
    <w:link w:val="Heading1"/>
    <w:rsid w:val="00E55659"/>
    <w:rPr>
      <w:rFonts w:ascii="Arial" w:eastAsia="Times New Roman" w:hAnsi="Arial" w:cs="Times New Roman"/>
      <w:b/>
      <w:kern w:val="28"/>
      <w:sz w:val="28"/>
      <w:szCs w:val="20"/>
    </w:rPr>
  </w:style>
  <w:style w:type="paragraph" w:styleId="FootnoteText">
    <w:name w:val="footnote text"/>
    <w:basedOn w:val="Normal"/>
    <w:link w:val="FootnoteTextChar"/>
    <w:semiHidden/>
    <w:rsid w:val="00E556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55659"/>
    <w:rPr>
      <w:rFonts w:ascii="Times New Roman" w:eastAsia="Times New Roman" w:hAnsi="Times New Roman" w:cs="Times New Roman"/>
      <w:sz w:val="20"/>
      <w:szCs w:val="20"/>
    </w:rPr>
  </w:style>
  <w:style w:type="character" w:styleId="FootnoteReference">
    <w:name w:val="footnote reference"/>
    <w:basedOn w:val="DefaultParagraphFont"/>
    <w:semiHidden/>
    <w:rsid w:val="00E55659"/>
    <w:rPr>
      <w:vertAlign w:val="superscript"/>
    </w:rPr>
  </w:style>
  <w:style w:type="character" w:styleId="Hyperlink">
    <w:name w:val="Hyperlink"/>
    <w:basedOn w:val="DefaultParagraphFont"/>
    <w:uiPriority w:val="99"/>
    <w:unhideWhenUsed/>
    <w:rsid w:val="008F5EEA"/>
    <w:rPr>
      <w:color w:val="0000FF" w:themeColor="hyperlink"/>
      <w:u w:val="single"/>
    </w:rPr>
  </w:style>
  <w:style w:type="paragraph" w:styleId="ListParagraph">
    <w:name w:val="List Paragraph"/>
    <w:basedOn w:val="Normal"/>
    <w:uiPriority w:val="34"/>
    <w:qFormat/>
    <w:rsid w:val="002C0307"/>
    <w:pPr>
      <w:ind w:left="720"/>
      <w:contextualSpacing/>
    </w:pPr>
  </w:style>
  <w:style w:type="table" w:styleId="TableGrid">
    <w:name w:val="Table Grid"/>
    <w:basedOn w:val="TableNormal"/>
    <w:uiPriority w:val="39"/>
    <w:rsid w:val="00967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semiHidden/>
    <w:rsid w:val="0041347D"/>
    <w:rPr>
      <w:rFonts w:ascii="Cambria" w:eastAsia="Times New Roman" w:hAnsi="Cambria" w:cs="Times New Roman"/>
    </w:rPr>
  </w:style>
  <w:style w:type="paragraph" w:styleId="Header">
    <w:name w:val="header"/>
    <w:basedOn w:val="Normal"/>
    <w:link w:val="HeaderChar"/>
    <w:uiPriority w:val="99"/>
    <w:unhideWhenUsed/>
    <w:rsid w:val="00F03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BDB"/>
  </w:style>
  <w:style w:type="paragraph" w:styleId="Footer">
    <w:name w:val="footer"/>
    <w:basedOn w:val="Normal"/>
    <w:link w:val="FooterChar"/>
    <w:uiPriority w:val="99"/>
    <w:unhideWhenUsed/>
    <w:rsid w:val="00F03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BDB"/>
  </w:style>
  <w:style w:type="table" w:customStyle="1" w:styleId="TableGrid1">
    <w:name w:val="Table Grid1"/>
    <w:basedOn w:val="TableNormal"/>
    <w:next w:val="TableGrid"/>
    <w:uiPriority w:val="59"/>
    <w:rsid w:val="00D2779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0D27"/>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710B4"/>
    <w:pPr>
      <w:spacing w:before="100" w:beforeAutospacing="1" w:after="100" w:afterAutospacing="1" w:line="240" w:lineRule="auto"/>
    </w:pPr>
    <w:rPr>
      <w:rFonts w:ascii="Times" w:hAnsi="Times" w:cs="Times New Roman"/>
      <w:sz w:val="20"/>
      <w:szCs w:val="20"/>
      <w:lang w:eastAsia="en-US"/>
    </w:rPr>
  </w:style>
  <w:style w:type="character" w:styleId="UnresolvedMention">
    <w:name w:val="Unresolved Mention"/>
    <w:basedOn w:val="DefaultParagraphFont"/>
    <w:uiPriority w:val="99"/>
    <w:semiHidden/>
    <w:unhideWhenUsed/>
    <w:rsid w:val="002E15A6"/>
    <w:rPr>
      <w:color w:val="605E5C"/>
      <w:shd w:val="clear" w:color="auto" w:fill="E1DFDD"/>
    </w:rPr>
  </w:style>
  <w:style w:type="character" w:styleId="FollowedHyperlink">
    <w:name w:val="FollowedHyperlink"/>
    <w:basedOn w:val="DefaultParagraphFont"/>
    <w:uiPriority w:val="99"/>
    <w:semiHidden/>
    <w:unhideWhenUsed/>
    <w:rsid w:val="002E15A6"/>
    <w:rPr>
      <w:color w:val="800080" w:themeColor="followedHyperlink"/>
      <w:u w:val="single"/>
    </w:rPr>
  </w:style>
  <w:style w:type="paragraph" w:customStyle="1" w:styleId="TableParagraph">
    <w:name w:val="Table Paragraph"/>
    <w:basedOn w:val="Normal"/>
    <w:uiPriority w:val="1"/>
    <w:qFormat/>
    <w:rsid w:val="002E15A6"/>
    <w:pPr>
      <w:widowControl w:val="0"/>
      <w:autoSpaceDE w:val="0"/>
      <w:autoSpaceDN w:val="0"/>
      <w:spacing w:after="0" w:line="240" w:lineRule="auto"/>
    </w:pPr>
    <w:rPr>
      <w:rFonts w:ascii="Verdana" w:eastAsia="Verdana" w:hAnsi="Verdana" w:cs="Verdana"/>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6181">
      <w:bodyDiv w:val="1"/>
      <w:marLeft w:val="0"/>
      <w:marRight w:val="0"/>
      <w:marTop w:val="0"/>
      <w:marBottom w:val="0"/>
      <w:divBdr>
        <w:top w:val="none" w:sz="0" w:space="0" w:color="auto"/>
        <w:left w:val="none" w:sz="0" w:space="0" w:color="auto"/>
        <w:bottom w:val="none" w:sz="0" w:space="0" w:color="auto"/>
        <w:right w:val="none" w:sz="0" w:space="0" w:color="auto"/>
      </w:divBdr>
    </w:div>
    <w:div w:id="903754399">
      <w:bodyDiv w:val="1"/>
      <w:marLeft w:val="0"/>
      <w:marRight w:val="0"/>
      <w:marTop w:val="0"/>
      <w:marBottom w:val="0"/>
      <w:divBdr>
        <w:top w:val="none" w:sz="0" w:space="0" w:color="auto"/>
        <w:left w:val="none" w:sz="0" w:space="0" w:color="auto"/>
        <w:bottom w:val="none" w:sz="0" w:space="0" w:color="auto"/>
        <w:right w:val="none" w:sz="0" w:space="0" w:color="auto"/>
      </w:divBdr>
    </w:div>
    <w:div w:id="992413181">
      <w:bodyDiv w:val="1"/>
      <w:marLeft w:val="0"/>
      <w:marRight w:val="0"/>
      <w:marTop w:val="0"/>
      <w:marBottom w:val="0"/>
      <w:divBdr>
        <w:top w:val="none" w:sz="0" w:space="0" w:color="auto"/>
        <w:left w:val="none" w:sz="0" w:space="0" w:color="auto"/>
        <w:bottom w:val="none" w:sz="0" w:space="0" w:color="auto"/>
        <w:right w:val="none" w:sz="0" w:space="0" w:color="auto"/>
      </w:divBdr>
      <w:divsChild>
        <w:div w:id="97911796">
          <w:marLeft w:val="0"/>
          <w:marRight w:val="0"/>
          <w:marTop w:val="0"/>
          <w:marBottom w:val="0"/>
          <w:divBdr>
            <w:top w:val="none" w:sz="0" w:space="0" w:color="auto"/>
            <w:left w:val="none" w:sz="0" w:space="0" w:color="auto"/>
            <w:bottom w:val="none" w:sz="0" w:space="0" w:color="auto"/>
            <w:right w:val="none" w:sz="0" w:space="0" w:color="auto"/>
          </w:divBdr>
          <w:divsChild>
            <w:div w:id="335498606">
              <w:marLeft w:val="0"/>
              <w:marRight w:val="0"/>
              <w:marTop w:val="0"/>
              <w:marBottom w:val="0"/>
              <w:divBdr>
                <w:top w:val="none" w:sz="0" w:space="0" w:color="auto"/>
                <w:left w:val="none" w:sz="0" w:space="0" w:color="auto"/>
                <w:bottom w:val="none" w:sz="0" w:space="0" w:color="auto"/>
                <w:right w:val="none" w:sz="0" w:space="0" w:color="auto"/>
              </w:divBdr>
              <w:divsChild>
                <w:div w:id="21188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360253">
      <w:bodyDiv w:val="1"/>
      <w:marLeft w:val="0"/>
      <w:marRight w:val="0"/>
      <w:marTop w:val="0"/>
      <w:marBottom w:val="0"/>
      <w:divBdr>
        <w:top w:val="none" w:sz="0" w:space="0" w:color="auto"/>
        <w:left w:val="none" w:sz="0" w:space="0" w:color="auto"/>
        <w:bottom w:val="none" w:sz="0" w:space="0" w:color="auto"/>
        <w:right w:val="none" w:sz="0" w:space="0" w:color="auto"/>
      </w:divBdr>
      <w:divsChild>
        <w:div w:id="1889416748">
          <w:marLeft w:val="547"/>
          <w:marRight w:val="0"/>
          <w:marTop w:val="154"/>
          <w:marBottom w:val="0"/>
          <w:divBdr>
            <w:top w:val="none" w:sz="0" w:space="0" w:color="auto"/>
            <w:left w:val="none" w:sz="0" w:space="0" w:color="auto"/>
            <w:bottom w:val="none" w:sz="0" w:space="0" w:color="auto"/>
            <w:right w:val="none" w:sz="0" w:space="0" w:color="auto"/>
          </w:divBdr>
        </w:div>
        <w:div w:id="174421425">
          <w:marLeft w:val="547"/>
          <w:marRight w:val="0"/>
          <w:marTop w:val="154"/>
          <w:marBottom w:val="0"/>
          <w:divBdr>
            <w:top w:val="none" w:sz="0" w:space="0" w:color="auto"/>
            <w:left w:val="none" w:sz="0" w:space="0" w:color="auto"/>
            <w:bottom w:val="none" w:sz="0" w:space="0" w:color="auto"/>
            <w:right w:val="none" w:sz="0" w:space="0" w:color="auto"/>
          </w:divBdr>
        </w:div>
        <w:div w:id="824205343">
          <w:marLeft w:val="547"/>
          <w:marRight w:val="0"/>
          <w:marTop w:val="154"/>
          <w:marBottom w:val="0"/>
          <w:divBdr>
            <w:top w:val="none" w:sz="0" w:space="0" w:color="auto"/>
            <w:left w:val="none" w:sz="0" w:space="0" w:color="auto"/>
            <w:bottom w:val="none" w:sz="0" w:space="0" w:color="auto"/>
            <w:right w:val="none" w:sz="0" w:space="0" w:color="auto"/>
          </w:divBdr>
        </w:div>
        <w:div w:id="1737825434">
          <w:marLeft w:val="547"/>
          <w:marRight w:val="0"/>
          <w:marTop w:val="154"/>
          <w:marBottom w:val="0"/>
          <w:divBdr>
            <w:top w:val="none" w:sz="0" w:space="0" w:color="auto"/>
            <w:left w:val="none" w:sz="0" w:space="0" w:color="auto"/>
            <w:bottom w:val="none" w:sz="0" w:space="0" w:color="auto"/>
            <w:right w:val="none" w:sz="0" w:space="0" w:color="auto"/>
          </w:divBdr>
        </w:div>
      </w:divsChild>
    </w:div>
    <w:div w:id="1193882089">
      <w:bodyDiv w:val="1"/>
      <w:marLeft w:val="0"/>
      <w:marRight w:val="0"/>
      <w:marTop w:val="0"/>
      <w:marBottom w:val="0"/>
      <w:divBdr>
        <w:top w:val="none" w:sz="0" w:space="0" w:color="auto"/>
        <w:left w:val="none" w:sz="0" w:space="0" w:color="auto"/>
        <w:bottom w:val="none" w:sz="0" w:space="0" w:color="auto"/>
        <w:right w:val="none" w:sz="0" w:space="0" w:color="auto"/>
      </w:divBdr>
    </w:div>
    <w:div w:id="1219896383">
      <w:bodyDiv w:val="1"/>
      <w:marLeft w:val="0"/>
      <w:marRight w:val="0"/>
      <w:marTop w:val="0"/>
      <w:marBottom w:val="0"/>
      <w:divBdr>
        <w:top w:val="none" w:sz="0" w:space="0" w:color="auto"/>
        <w:left w:val="none" w:sz="0" w:space="0" w:color="auto"/>
        <w:bottom w:val="none" w:sz="0" w:space="0" w:color="auto"/>
        <w:right w:val="none" w:sz="0" w:space="0" w:color="auto"/>
      </w:divBdr>
      <w:divsChild>
        <w:div w:id="2028870545">
          <w:marLeft w:val="547"/>
          <w:marRight w:val="0"/>
          <w:marTop w:val="144"/>
          <w:marBottom w:val="0"/>
          <w:divBdr>
            <w:top w:val="none" w:sz="0" w:space="0" w:color="auto"/>
            <w:left w:val="none" w:sz="0" w:space="0" w:color="auto"/>
            <w:bottom w:val="none" w:sz="0" w:space="0" w:color="auto"/>
            <w:right w:val="none" w:sz="0" w:space="0" w:color="auto"/>
          </w:divBdr>
        </w:div>
        <w:div w:id="5521381">
          <w:marLeft w:val="547"/>
          <w:marRight w:val="0"/>
          <w:marTop w:val="144"/>
          <w:marBottom w:val="0"/>
          <w:divBdr>
            <w:top w:val="none" w:sz="0" w:space="0" w:color="auto"/>
            <w:left w:val="none" w:sz="0" w:space="0" w:color="auto"/>
            <w:bottom w:val="none" w:sz="0" w:space="0" w:color="auto"/>
            <w:right w:val="none" w:sz="0" w:space="0" w:color="auto"/>
          </w:divBdr>
        </w:div>
      </w:divsChild>
    </w:div>
    <w:div w:id="1244487595">
      <w:bodyDiv w:val="1"/>
      <w:marLeft w:val="0"/>
      <w:marRight w:val="0"/>
      <w:marTop w:val="0"/>
      <w:marBottom w:val="0"/>
      <w:divBdr>
        <w:top w:val="none" w:sz="0" w:space="0" w:color="auto"/>
        <w:left w:val="none" w:sz="0" w:space="0" w:color="auto"/>
        <w:bottom w:val="none" w:sz="0" w:space="0" w:color="auto"/>
        <w:right w:val="none" w:sz="0" w:space="0" w:color="auto"/>
      </w:divBdr>
      <w:divsChild>
        <w:div w:id="433552827">
          <w:marLeft w:val="720"/>
          <w:marRight w:val="0"/>
          <w:marTop w:val="140"/>
          <w:marBottom w:val="0"/>
          <w:divBdr>
            <w:top w:val="none" w:sz="0" w:space="0" w:color="auto"/>
            <w:left w:val="none" w:sz="0" w:space="0" w:color="auto"/>
            <w:bottom w:val="none" w:sz="0" w:space="0" w:color="auto"/>
            <w:right w:val="none" w:sz="0" w:space="0" w:color="auto"/>
          </w:divBdr>
        </w:div>
        <w:div w:id="1434088204">
          <w:marLeft w:val="720"/>
          <w:marRight w:val="0"/>
          <w:marTop w:val="140"/>
          <w:marBottom w:val="0"/>
          <w:divBdr>
            <w:top w:val="none" w:sz="0" w:space="0" w:color="auto"/>
            <w:left w:val="none" w:sz="0" w:space="0" w:color="auto"/>
            <w:bottom w:val="none" w:sz="0" w:space="0" w:color="auto"/>
            <w:right w:val="none" w:sz="0" w:space="0" w:color="auto"/>
          </w:divBdr>
        </w:div>
      </w:divsChild>
    </w:div>
    <w:div w:id="1249537963">
      <w:bodyDiv w:val="1"/>
      <w:marLeft w:val="0"/>
      <w:marRight w:val="0"/>
      <w:marTop w:val="0"/>
      <w:marBottom w:val="0"/>
      <w:divBdr>
        <w:top w:val="none" w:sz="0" w:space="0" w:color="auto"/>
        <w:left w:val="none" w:sz="0" w:space="0" w:color="auto"/>
        <w:bottom w:val="none" w:sz="0" w:space="0" w:color="auto"/>
        <w:right w:val="none" w:sz="0" w:space="0" w:color="auto"/>
      </w:divBdr>
      <w:divsChild>
        <w:div w:id="2000963821">
          <w:marLeft w:val="0"/>
          <w:marRight w:val="0"/>
          <w:marTop w:val="0"/>
          <w:marBottom w:val="0"/>
          <w:divBdr>
            <w:top w:val="none" w:sz="0" w:space="0" w:color="auto"/>
            <w:left w:val="none" w:sz="0" w:space="0" w:color="auto"/>
            <w:bottom w:val="none" w:sz="0" w:space="0" w:color="auto"/>
            <w:right w:val="none" w:sz="0" w:space="0" w:color="auto"/>
          </w:divBdr>
          <w:divsChild>
            <w:div w:id="388459691">
              <w:marLeft w:val="0"/>
              <w:marRight w:val="0"/>
              <w:marTop w:val="0"/>
              <w:marBottom w:val="0"/>
              <w:divBdr>
                <w:top w:val="none" w:sz="0" w:space="0" w:color="auto"/>
                <w:left w:val="none" w:sz="0" w:space="0" w:color="auto"/>
                <w:bottom w:val="none" w:sz="0" w:space="0" w:color="auto"/>
                <w:right w:val="none" w:sz="0" w:space="0" w:color="auto"/>
              </w:divBdr>
              <w:divsChild>
                <w:div w:id="277034025">
                  <w:marLeft w:val="0"/>
                  <w:marRight w:val="0"/>
                  <w:marTop w:val="195"/>
                  <w:marBottom w:val="0"/>
                  <w:divBdr>
                    <w:top w:val="none" w:sz="0" w:space="0" w:color="auto"/>
                    <w:left w:val="none" w:sz="0" w:space="0" w:color="auto"/>
                    <w:bottom w:val="none" w:sz="0" w:space="0" w:color="auto"/>
                    <w:right w:val="none" w:sz="0" w:space="0" w:color="auto"/>
                  </w:divBdr>
                  <w:divsChild>
                    <w:div w:id="950163419">
                      <w:marLeft w:val="0"/>
                      <w:marRight w:val="0"/>
                      <w:marTop w:val="0"/>
                      <w:marBottom w:val="0"/>
                      <w:divBdr>
                        <w:top w:val="none" w:sz="0" w:space="0" w:color="auto"/>
                        <w:left w:val="none" w:sz="0" w:space="0" w:color="auto"/>
                        <w:bottom w:val="none" w:sz="0" w:space="0" w:color="auto"/>
                        <w:right w:val="none" w:sz="0" w:space="0" w:color="auto"/>
                      </w:divBdr>
                      <w:divsChild>
                        <w:div w:id="1596747488">
                          <w:marLeft w:val="0"/>
                          <w:marRight w:val="0"/>
                          <w:marTop w:val="0"/>
                          <w:marBottom w:val="0"/>
                          <w:divBdr>
                            <w:top w:val="none" w:sz="0" w:space="0" w:color="auto"/>
                            <w:left w:val="none" w:sz="0" w:space="0" w:color="auto"/>
                            <w:bottom w:val="none" w:sz="0" w:space="0" w:color="auto"/>
                            <w:right w:val="none" w:sz="0" w:space="0" w:color="auto"/>
                          </w:divBdr>
                          <w:divsChild>
                            <w:div w:id="616839711">
                              <w:marLeft w:val="0"/>
                              <w:marRight w:val="0"/>
                              <w:marTop w:val="0"/>
                              <w:marBottom w:val="0"/>
                              <w:divBdr>
                                <w:top w:val="none" w:sz="0" w:space="0" w:color="auto"/>
                                <w:left w:val="none" w:sz="0" w:space="0" w:color="auto"/>
                                <w:bottom w:val="none" w:sz="0" w:space="0" w:color="auto"/>
                                <w:right w:val="none" w:sz="0" w:space="0" w:color="auto"/>
                              </w:divBdr>
                              <w:divsChild>
                                <w:div w:id="1044671163">
                                  <w:marLeft w:val="0"/>
                                  <w:marRight w:val="0"/>
                                  <w:marTop w:val="0"/>
                                  <w:marBottom w:val="0"/>
                                  <w:divBdr>
                                    <w:top w:val="none" w:sz="0" w:space="0" w:color="auto"/>
                                    <w:left w:val="none" w:sz="0" w:space="0" w:color="auto"/>
                                    <w:bottom w:val="none" w:sz="0" w:space="0" w:color="auto"/>
                                    <w:right w:val="none" w:sz="0" w:space="0" w:color="auto"/>
                                  </w:divBdr>
                                  <w:divsChild>
                                    <w:div w:id="1297953026">
                                      <w:marLeft w:val="0"/>
                                      <w:marRight w:val="0"/>
                                      <w:marTop w:val="0"/>
                                      <w:marBottom w:val="0"/>
                                      <w:divBdr>
                                        <w:top w:val="none" w:sz="0" w:space="0" w:color="auto"/>
                                        <w:left w:val="none" w:sz="0" w:space="0" w:color="auto"/>
                                        <w:bottom w:val="none" w:sz="0" w:space="0" w:color="auto"/>
                                        <w:right w:val="none" w:sz="0" w:space="0" w:color="auto"/>
                                      </w:divBdr>
                                      <w:divsChild>
                                        <w:div w:id="2008824217">
                                          <w:marLeft w:val="0"/>
                                          <w:marRight w:val="0"/>
                                          <w:marTop w:val="0"/>
                                          <w:marBottom w:val="0"/>
                                          <w:divBdr>
                                            <w:top w:val="none" w:sz="0" w:space="0" w:color="auto"/>
                                            <w:left w:val="none" w:sz="0" w:space="0" w:color="auto"/>
                                            <w:bottom w:val="none" w:sz="0" w:space="0" w:color="auto"/>
                                            <w:right w:val="none" w:sz="0" w:space="0" w:color="auto"/>
                                          </w:divBdr>
                                          <w:divsChild>
                                            <w:div w:id="21907437">
                                              <w:marLeft w:val="0"/>
                                              <w:marRight w:val="0"/>
                                              <w:marTop w:val="0"/>
                                              <w:marBottom w:val="180"/>
                                              <w:divBdr>
                                                <w:top w:val="none" w:sz="0" w:space="0" w:color="auto"/>
                                                <w:left w:val="none" w:sz="0" w:space="0" w:color="auto"/>
                                                <w:bottom w:val="none" w:sz="0" w:space="0" w:color="auto"/>
                                                <w:right w:val="none" w:sz="0" w:space="0" w:color="auto"/>
                                              </w:divBdr>
                                              <w:divsChild>
                                                <w:div w:id="2065180858">
                                                  <w:marLeft w:val="0"/>
                                                  <w:marRight w:val="0"/>
                                                  <w:marTop w:val="0"/>
                                                  <w:marBottom w:val="0"/>
                                                  <w:divBdr>
                                                    <w:top w:val="none" w:sz="0" w:space="0" w:color="auto"/>
                                                    <w:left w:val="none" w:sz="0" w:space="0" w:color="auto"/>
                                                    <w:bottom w:val="none" w:sz="0" w:space="0" w:color="auto"/>
                                                    <w:right w:val="none" w:sz="0" w:space="0" w:color="auto"/>
                                                  </w:divBdr>
                                                  <w:divsChild>
                                                    <w:div w:id="1341347082">
                                                      <w:marLeft w:val="0"/>
                                                      <w:marRight w:val="0"/>
                                                      <w:marTop w:val="0"/>
                                                      <w:marBottom w:val="0"/>
                                                      <w:divBdr>
                                                        <w:top w:val="none" w:sz="0" w:space="0" w:color="auto"/>
                                                        <w:left w:val="none" w:sz="0" w:space="0" w:color="auto"/>
                                                        <w:bottom w:val="none" w:sz="0" w:space="0" w:color="auto"/>
                                                        <w:right w:val="none" w:sz="0" w:space="0" w:color="auto"/>
                                                      </w:divBdr>
                                                      <w:divsChild>
                                                        <w:div w:id="1430151280">
                                                          <w:marLeft w:val="0"/>
                                                          <w:marRight w:val="0"/>
                                                          <w:marTop w:val="0"/>
                                                          <w:marBottom w:val="0"/>
                                                          <w:divBdr>
                                                            <w:top w:val="none" w:sz="0" w:space="0" w:color="auto"/>
                                                            <w:left w:val="none" w:sz="0" w:space="0" w:color="auto"/>
                                                            <w:bottom w:val="none" w:sz="0" w:space="0" w:color="auto"/>
                                                            <w:right w:val="none" w:sz="0" w:space="0" w:color="auto"/>
                                                          </w:divBdr>
                                                          <w:divsChild>
                                                            <w:div w:id="1133716171">
                                                              <w:marLeft w:val="0"/>
                                                              <w:marRight w:val="0"/>
                                                              <w:marTop w:val="0"/>
                                                              <w:marBottom w:val="0"/>
                                                              <w:divBdr>
                                                                <w:top w:val="none" w:sz="0" w:space="0" w:color="auto"/>
                                                                <w:left w:val="none" w:sz="0" w:space="0" w:color="auto"/>
                                                                <w:bottom w:val="none" w:sz="0" w:space="0" w:color="auto"/>
                                                                <w:right w:val="none" w:sz="0" w:space="0" w:color="auto"/>
                                                              </w:divBdr>
                                                              <w:divsChild>
                                                                <w:div w:id="1602184698">
                                                                  <w:marLeft w:val="0"/>
                                                                  <w:marRight w:val="0"/>
                                                                  <w:marTop w:val="0"/>
                                                                  <w:marBottom w:val="0"/>
                                                                  <w:divBdr>
                                                                    <w:top w:val="none" w:sz="0" w:space="0" w:color="auto"/>
                                                                    <w:left w:val="none" w:sz="0" w:space="0" w:color="auto"/>
                                                                    <w:bottom w:val="none" w:sz="0" w:space="0" w:color="auto"/>
                                                                    <w:right w:val="none" w:sz="0" w:space="0" w:color="auto"/>
                                                                  </w:divBdr>
                                                                  <w:divsChild>
                                                                    <w:div w:id="1053234690">
                                                                      <w:marLeft w:val="0"/>
                                                                      <w:marRight w:val="0"/>
                                                                      <w:marTop w:val="0"/>
                                                                      <w:marBottom w:val="0"/>
                                                                      <w:divBdr>
                                                                        <w:top w:val="none" w:sz="0" w:space="0" w:color="auto"/>
                                                                        <w:left w:val="none" w:sz="0" w:space="0" w:color="auto"/>
                                                                        <w:bottom w:val="none" w:sz="0" w:space="0" w:color="auto"/>
                                                                        <w:right w:val="none" w:sz="0" w:space="0" w:color="auto"/>
                                                                      </w:divBdr>
                                                                      <w:divsChild>
                                                                        <w:div w:id="7892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475096">
      <w:bodyDiv w:val="1"/>
      <w:marLeft w:val="0"/>
      <w:marRight w:val="0"/>
      <w:marTop w:val="0"/>
      <w:marBottom w:val="0"/>
      <w:divBdr>
        <w:top w:val="none" w:sz="0" w:space="0" w:color="auto"/>
        <w:left w:val="none" w:sz="0" w:space="0" w:color="auto"/>
        <w:bottom w:val="none" w:sz="0" w:space="0" w:color="auto"/>
        <w:right w:val="none" w:sz="0" w:space="0" w:color="auto"/>
      </w:divBdr>
      <w:divsChild>
        <w:div w:id="208535670">
          <w:marLeft w:val="446"/>
          <w:marRight w:val="0"/>
          <w:marTop w:val="0"/>
          <w:marBottom w:val="0"/>
          <w:divBdr>
            <w:top w:val="none" w:sz="0" w:space="0" w:color="auto"/>
            <w:left w:val="none" w:sz="0" w:space="0" w:color="auto"/>
            <w:bottom w:val="none" w:sz="0" w:space="0" w:color="auto"/>
            <w:right w:val="none" w:sz="0" w:space="0" w:color="auto"/>
          </w:divBdr>
        </w:div>
        <w:div w:id="641928136">
          <w:marLeft w:val="446"/>
          <w:marRight w:val="0"/>
          <w:marTop w:val="0"/>
          <w:marBottom w:val="0"/>
          <w:divBdr>
            <w:top w:val="none" w:sz="0" w:space="0" w:color="auto"/>
            <w:left w:val="none" w:sz="0" w:space="0" w:color="auto"/>
            <w:bottom w:val="none" w:sz="0" w:space="0" w:color="auto"/>
            <w:right w:val="none" w:sz="0" w:space="0" w:color="auto"/>
          </w:divBdr>
        </w:div>
        <w:div w:id="1574966163">
          <w:marLeft w:val="446"/>
          <w:marRight w:val="0"/>
          <w:marTop w:val="0"/>
          <w:marBottom w:val="0"/>
          <w:divBdr>
            <w:top w:val="none" w:sz="0" w:space="0" w:color="auto"/>
            <w:left w:val="none" w:sz="0" w:space="0" w:color="auto"/>
            <w:bottom w:val="none" w:sz="0" w:space="0" w:color="auto"/>
            <w:right w:val="none" w:sz="0" w:space="0" w:color="auto"/>
          </w:divBdr>
        </w:div>
        <w:div w:id="815220559">
          <w:marLeft w:val="446"/>
          <w:marRight w:val="0"/>
          <w:marTop w:val="0"/>
          <w:marBottom w:val="0"/>
          <w:divBdr>
            <w:top w:val="none" w:sz="0" w:space="0" w:color="auto"/>
            <w:left w:val="none" w:sz="0" w:space="0" w:color="auto"/>
            <w:bottom w:val="none" w:sz="0" w:space="0" w:color="auto"/>
            <w:right w:val="none" w:sz="0" w:space="0" w:color="auto"/>
          </w:divBdr>
        </w:div>
        <w:div w:id="1620646201">
          <w:marLeft w:val="446"/>
          <w:marRight w:val="0"/>
          <w:marTop w:val="0"/>
          <w:marBottom w:val="0"/>
          <w:divBdr>
            <w:top w:val="none" w:sz="0" w:space="0" w:color="auto"/>
            <w:left w:val="none" w:sz="0" w:space="0" w:color="auto"/>
            <w:bottom w:val="none" w:sz="0" w:space="0" w:color="auto"/>
            <w:right w:val="none" w:sz="0" w:space="0" w:color="auto"/>
          </w:divBdr>
        </w:div>
        <w:div w:id="1145007379">
          <w:marLeft w:val="446"/>
          <w:marRight w:val="0"/>
          <w:marTop w:val="0"/>
          <w:marBottom w:val="0"/>
          <w:divBdr>
            <w:top w:val="none" w:sz="0" w:space="0" w:color="auto"/>
            <w:left w:val="none" w:sz="0" w:space="0" w:color="auto"/>
            <w:bottom w:val="none" w:sz="0" w:space="0" w:color="auto"/>
            <w:right w:val="none" w:sz="0" w:space="0" w:color="auto"/>
          </w:divBdr>
        </w:div>
        <w:div w:id="117114009">
          <w:marLeft w:val="446"/>
          <w:marRight w:val="0"/>
          <w:marTop w:val="0"/>
          <w:marBottom w:val="0"/>
          <w:divBdr>
            <w:top w:val="none" w:sz="0" w:space="0" w:color="auto"/>
            <w:left w:val="none" w:sz="0" w:space="0" w:color="auto"/>
            <w:bottom w:val="none" w:sz="0" w:space="0" w:color="auto"/>
            <w:right w:val="none" w:sz="0" w:space="0" w:color="auto"/>
          </w:divBdr>
        </w:div>
        <w:div w:id="1615674543">
          <w:marLeft w:val="446"/>
          <w:marRight w:val="0"/>
          <w:marTop w:val="0"/>
          <w:marBottom w:val="0"/>
          <w:divBdr>
            <w:top w:val="none" w:sz="0" w:space="0" w:color="auto"/>
            <w:left w:val="none" w:sz="0" w:space="0" w:color="auto"/>
            <w:bottom w:val="none" w:sz="0" w:space="0" w:color="auto"/>
            <w:right w:val="none" w:sz="0" w:space="0" w:color="auto"/>
          </w:divBdr>
        </w:div>
        <w:div w:id="683554995">
          <w:marLeft w:val="446"/>
          <w:marRight w:val="0"/>
          <w:marTop w:val="0"/>
          <w:marBottom w:val="0"/>
          <w:divBdr>
            <w:top w:val="none" w:sz="0" w:space="0" w:color="auto"/>
            <w:left w:val="none" w:sz="0" w:space="0" w:color="auto"/>
            <w:bottom w:val="none" w:sz="0" w:space="0" w:color="auto"/>
            <w:right w:val="none" w:sz="0" w:space="0" w:color="auto"/>
          </w:divBdr>
        </w:div>
        <w:div w:id="1351562892">
          <w:marLeft w:val="446"/>
          <w:marRight w:val="0"/>
          <w:marTop w:val="0"/>
          <w:marBottom w:val="0"/>
          <w:divBdr>
            <w:top w:val="none" w:sz="0" w:space="0" w:color="auto"/>
            <w:left w:val="none" w:sz="0" w:space="0" w:color="auto"/>
            <w:bottom w:val="none" w:sz="0" w:space="0" w:color="auto"/>
            <w:right w:val="none" w:sz="0" w:space="0" w:color="auto"/>
          </w:divBdr>
        </w:div>
        <w:div w:id="142284868">
          <w:marLeft w:val="446"/>
          <w:marRight w:val="0"/>
          <w:marTop w:val="0"/>
          <w:marBottom w:val="0"/>
          <w:divBdr>
            <w:top w:val="none" w:sz="0" w:space="0" w:color="auto"/>
            <w:left w:val="none" w:sz="0" w:space="0" w:color="auto"/>
            <w:bottom w:val="none" w:sz="0" w:space="0" w:color="auto"/>
            <w:right w:val="none" w:sz="0" w:space="0" w:color="auto"/>
          </w:divBdr>
        </w:div>
        <w:div w:id="1514806363">
          <w:marLeft w:val="446"/>
          <w:marRight w:val="0"/>
          <w:marTop w:val="0"/>
          <w:marBottom w:val="0"/>
          <w:divBdr>
            <w:top w:val="none" w:sz="0" w:space="0" w:color="auto"/>
            <w:left w:val="none" w:sz="0" w:space="0" w:color="auto"/>
            <w:bottom w:val="none" w:sz="0" w:space="0" w:color="auto"/>
            <w:right w:val="none" w:sz="0" w:space="0" w:color="auto"/>
          </w:divBdr>
        </w:div>
        <w:div w:id="268896678">
          <w:marLeft w:val="446"/>
          <w:marRight w:val="0"/>
          <w:marTop w:val="0"/>
          <w:marBottom w:val="0"/>
          <w:divBdr>
            <w:top w:val="none" w:sz="0" w:space="0" w:color="auto"/>
            <w:left w:val="none" w:sz="0" w:space="0" w:color="auto"/>
            <w:bottom w:val="none" w:sz="0" w:space="0" w:color="auto"/>
            <w:right w:val="none" w:sz="0" w:space="0" w:color="auto"/>
          </w:divBdr>
        </w:div>
      </w:divsChild>
    </w:div>
    <w:div w:id="1937209475">
      <w:bodyDiv w:val="1"/>
      <w:marLeft w:val="0"/>
      <w:marRight w:val="0"/>
      <w:marTop w:val="0"/>
      <w:marBottom w:val="0"/>
      <w:divBdr>
        <w:top w:val="none" w:sz="0" w:space="0" w:color="auto"/>
        <w:left w:val="none" w:sz="0" w:space="0" w:color="auto"/>
        <w:bottom w:val="none" w:sz="0" w:space="0" w:color="auto"/>
        <w:right w:val="none" w:sz="0" w:space="0" w:color="auto"/>
      </w:divBdr>
      <w:divsChild>
        <w:div w:id="465511026">
          <w:marLeft w:val="0"/>
          <w:marRight w:val="0"/>
          <w:marTop w:val="0"/>
          <w:marBottom w:val="0"/>
          <w:divBdr>
            <w:top w:val="none" w:sz="0" w:space="0" w:color="auto"/>
            <w:left w:val="none" w:sz="0" w:space="0" w:color="auto"/>
            <w:bottom w:val="none" w:sz="0" w:space="0" w:color="auto"/>
            <w:right w:val="none" w:sz="0" w:space="0" w:color="auto"/>
          </w:divBdr>
          <w:divsChild>
            <w:div w:id="460266799">
              <w:marLeft w:val="0"/>
              <w:marRight w:val="0"/>
              <w:marTop w:val="0"/>
              <w:marBottom w:val="0"/>
              <w:divBdr>
                <w:top w:val="none" w:sz="0" w:space="0" w:color="auto"/>
                <w:left w:val="none" w:sz="0" w:space="0" w:color="auto"/>
                <w:bottom w:val="none" w:sz="0" w:space="0" w:color="auto"/>
                <w:right w:val="none" w:sz="0" w:space="0" w:color="auto"/>
              </w:divBdr>
              <w:divsChild>
                <w:div w:id="9253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8913">
      <w:bodyDiv w:val="1"/>
      <w:marLeft w:val="0"/>
      <w:marRight w:val="0"/>
      <w:marTop w:val="0"/>
      <w:marBottom w:val="0"/>
      <w:divBdr>
        <w:top w:val="none" w:sz="0" w:space="0" w:color="auto"/>
        <w:left w:val="none" w:sz="0" w:space="0" w:color="auto"/>
        <w:bottom w:val="none" w:sz="0" w:space="0" w:color="auto"/>
        <w:right w:val="none" w:sz="0" w:space="0" w:color="auto"/>
      </w:divBdr>
      <w:divsChild>
        <w:div w:id="1924218439">
          <w:marLeft w:val="547"/>
          <w:marRight w:val="0"/>
          <w:marTop w:val="96"/>
          <w:marBottom w:val="0"/>
          <w:divBdr>
            <w:top w:val="none" w:sz="0" w:space="0" w:color="auto"/>
            <w:left w:val="none" w:sz="0" w:space="0" w:color="auto"/>
            <w:bottom w:val="none" w:sz="0" w:space="0" w:color="auto"/>
            <w:right w:val="none" w:sz="0" w:space="0" w:color="auto"/>
          </w:divBdr>
        </w:div>
        <w:div w:id="1976178075">
          <w:marLeft w:val="547"/>
          <w:marRight w:val="0"/>
          <w:marTop w:val="96"/>
          <w:marBottom w:val="0"/>
          <w:divBdr>
            <w:top w:val="none" w:sz="0" w:space="0" w:color="auto"/>
            <w:left w:val="none" w:sz="0" w:space="0" w:color="auto"/>
            <w:bottom w:val="none" w:sz="0" w:space="0" w:color="auto"/>
            <w:right w:val="none" w:sz="0" w:space="0" w:color="auto"/>
          </w:divBdr>
        </w:div>
      </w:divsChild>
    </w:div>
    <w:div w:id="2138451215">
      <w:bodyDiv w:val="1"/>
      <w:marLeft w:val="0"/>
      <w:marRight w:val="0"/>
      <w:marTop w:val="0"/>
      <w:marBottom w:val="0"/>
      <w:divBdr>
        <w:top w:val="none" w:sz="0" w:space="0" w:color="auto"/>
        <w:left w:val="none" w:sz="0" w:space="0" w:color="auto"/>
        <w:bottom w:val="none" w:sz="0" w:space="0" w:color="auto"/>
        <w:right w:val="none" w:sz="0" w:space="0" w:color="auto"/>
      </w:divBdr>
      <w:divsChild>
        <w:div w:id="16465675">
          <w:marLeft w:val="547"/>
          <w:marRight w:val="0"/>
          <w:marTop w:val="96"/>
          <w:marBottom w:val="0"/>
          <w:divBdr>
            <w:top w:val="none" w:sz="0" w:space="0" w:color="auto"/>
            <w:left w:val="none" w:sz="0" w:space="0" w:color="auto"/>
            <w:bottom w:val="none" w:sz="0" w:space="0" w:color="auto"/>
            <w:right w:val="none" w:sz="0" w:space="0" w:color="auto"/>
          </w:divBdr>
        </w:div>
        <w:div w:id="2104109817">
          <w:marLeft w:val="547"/>
          <w:marRight w:val="0"/>
          <w:marTop w:val="96"/>
          <w:marBottom w:val="0"/>
          <w:divBdr>
            <w:top w:val="none" w:sz="0" w:space="0" w:color="auto"/>
            <w:left w:val="none" w:sz="0" w:space="0" w:color="auto"/>
            <w:bottom w:val="none" w:sz="0" w:space="0" w:color="auto"/>
            <w:right w:val="none" w:sz="0" w:space="0" w:color="auto"/>
          </w:divBdr>
        </w:div>
        <w:div w:id="490024820">
          <w:marLeft w:val="547"/>
          <w:marRight w:val="0"/>
          <w:marTop w:val="96"/>
          <w:marBottom w:val="0"/>
          <w:divBdr>
            <w:top w:val="none" w:sz="0" w:space="0" w:color="auto"/>
            <w:left w:val="none" w:sz="0" w:space="0" w:color="auto"/>
            <w:bottom w:val="none" w:sz="0" w:space="0" w:color="auto"/>
            <w:right w:val="none" w:sz="0" w:space="0" w:color="auto"/>
          </w:divBdr>
        </w:div>
        <w:div w:id="1231311461">
          <w:marLeft w:val="547"/>
          <w:marRight w:val="0"/>
          <w:marTop w:val="96"/>
          <w:marBottom w:val="0"/>
          <w:divBdr>
            <w:top w:val="none" w:sz="0" w:space="0" w:color="auto"/>
            <w:left w:val="none" w:sz="0" w:space="0" w:color="auto"/>
            <w:bottom w:val="none" w:sz="0" w:space="0" w:color="auto"/>
            <w:right w:val="none" w:sz="0" w:space="0" w:color="auto"/>
          </w:divBdr>
        </w:div>
      </w:divsChild>
    </w:div>
    <w:div w:id="21451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s://www.tutor2u.net/sociology/reference/objectivity-and-subjectivity-in-sociological-research" TargetMode="External"/><Relationship Id="rId26" Type="http://schemas.openxmlformats.org/officeDocument/2006/relationships/hyperlink" Target="https://www.tutor2u.net/sociology/reference/research-methods-official-statistics" TargetMode="External"/><Relationship Id="rId21" Type="http://schemas.openxmlformats.org/officeDocument/2006/relationships/hyperlink" Target="https://www.tutor2u.net/sociology/reference/research-methods-in-sociology-quantitative-and-qualitative-method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s://www.tutor2u.net/sociology/reference/research-methods-interpretivism" TargetMode="External"/><Relationship Id="rId25" Type="http://schemas.openxmlformats.org/officeDocument/2006/relationships/hyperlink" Target="https://www.tutor2u.net/sociology/reference/research-methods-experiments" TargetMode="External"/><Relationship Id="rId33" Type="http://schemas.openxmlformats.org/officeDocument/2006/relationships/image" Target="media/image6.emf"/><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tutor2u.net/sociology/reference/research-methods-positivism"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utor2u.net/sociology/reference/research-methods-observations" TargetMode="External"/><Relationship Id="rId32" Type="http://schemas.openxmlformats.org/officeDocument/2006/relationships/hyperlink" Target="https://www.tutor2u.net/sociology/reference/sociology-and-social-policy"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tutor2u.net/sociology/reference/research-methods-choice-of-topic-and-methods" TargetMode="External"/><Relationship Id="rId23" Type="http://schemas.openxmlformats.org/officeDocument/2006/relationships/hyperlink" Target="https://www.tutor2u.net/sociology/reference/research-methods-interviews" TargetMode="External"/><Relationship Id="rId28" Type="http://schemas.openxmlformats.org/officeDocument/2006/relationships/footer" Target="footer3.xml"/><Relationship Id="rId36" Type="http://schemas.openxmlformats.org/officeDocument/2006/relationships/customXml" Target="../customXml/item2.xml"/><Relationship Id="rId10" Type="http://schemas.openxmlformats.org/officeDocument/2006/relationships/image" Target="media/image2.gif"/><Relationship Id="rId19" Type="http://schemas.openxmlformats.org/officeDocument/2006/relationships/footer" Target="footer1.xml"/><Relationship Id="rId31" Type="http://schemas.openxmlformats.org/officeDocument/2006/relationships/hyperlink" Target="https://www.tutor2u.net/sociology/reference/is-sociology-a-scienc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tutor2u.net/sociology/reference/practical-ethical-and-theoretical-issues-in-sociological-research" TargetMode="External"/><Relationship Id="rId22" Type="http://schemas.openxmlformats.org/officeDocument/2006/relationships/hyperlink" Target="https://www.tutor2u.net/sociology/reference/research-methods-questionnaires" TargetMode="External"/><Relationship Id="rId27" Type="http://schemas.openxmlformats.org/officeDocument/2006/relationships/hyperlink" Target="https://www.tutor2u.net/sociology/reference/research-methods-personal-and-historical-documents" TargetMode="External"/><Relationship Id="rId30" Type="http://schemas.openxmlformats.org/officeDocument/2006/relationships/hyperlink" Target="https://online.godalming.ac.uk/course/view.php?id=927&amp;sectionid=9728" TargetMode="External"/><Relationship Id="rId35" Type="http://schemas.openxmlformats.org/officeDocument/2006/relationships/theme" Target="theme/theme1.xml"/><Relationship Id="rId8" Type="http://schemas.openxmlformats.org/officeDocument/2006/relationships/hyperlink" Target="http://www.google.co.uk/url?sa=i&amp;rct=j&amp;q=&amp;esrc=s&amp;frm=1&amp;source=images&amp;cd=&amp;cad=rja&amp;uact=8&amp;ved=0CAcQjRw&amp;url=http://www.kwintessential.co.uk/read-our-blog/online-expansion-plans-do-your-market-research.html&amp;ei=-aV2Vbi9MuLd7QanvoDYBA&amp;bvm=bv.95039771,d.ZGU&amp;psig=AFQjCNHNcSNvyc_iZ321Z_d782N1lZum3A&amp;ust=143392548316207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9" ma:contentTypeDescription="Create a new document." ma:contentTypeScope="" ma:versionID="db8ee023c3ec3a6fd0ef3e3db86d125f">
  <xsd:schema xmlns:xsd="http://www.w3.org/2001/XMLSchema" xmlns:xs="http://www.w3.org/2001/XMLSchema" xmlns:p="http://schemas.microsoft.com/office/2006/metadata/properties" xmlns:ns2="506ac514-9468-4ce6-abae-8e7a4c758df2" targetNamespace="http://schemas.microsoft.com/office/2006/metadata/properties" ma:root="true" ma:fieldsID="2ca26bbc96d9a7960ebec51ed0d32bbb" ns2:_="">
    <xsd:import namespace="506ac514-9468-4ce6-abae-8e7a4c758d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871AA7-4718-45B4-9F96-8D85F4ADBD49}">
  <ds:schemaRefs>
    <ds:schemaRef ds:uri="http://schemas.openxmlformats.org/officeDocument/2006/bibliography"/>
  </ds:schemaRefs>
</ds:datastoreItem>
</file>

<file path=customXml/itemProps2.xml><?xml version="1.0" encoding="utf-8"?>
<ds:datastoreItem xmlns:ds="http://schemas.openxmlformats.org/officeDocument/2006/customXml" ds:itemID="{46A17111-5894-4083-B2D4-1ED09E615BC2}"/>
</file>

<file path=customXml/itemProps3.xml><?xml version="1.0" encoding="utf-8"?>
<ds:datastoreItem xmlns:ds="http://schemas.openxmlformats.org/officeDocument/2006/customXml" ds:itemID="{41DA1552-CC4B-4430-A0AA-68399B8639F5}"/>
</file>

<file path=customXml/itemProps4.xml><?xml version="1.0" encoding="utf-8"?>
<ds:datastoreItem xmlns:ds="http://schemas.openxmlformats.org/officeDocument/2006/customXml" ds:itemID="{7372689E-9BC6-4C86-8EAB-A1026EBC989A}"/>
</file>

<file path=docProps/app.xml><?xml version="1.0" encoding="utf-8"?>
<Properties xmlns="http://schemas.openxmlformats.org/officeDocument/2006/extended-properties" xmlns:vt="http://schemas.openxmlformats.org/officeDocument/2006/docPropsVTypes">
  <Template>Normal.dotm</Template>
  <TotalTime>38</TotalTime>
  <Pages>24</Pages>
  <Words>6279</Words>
  <Characters>35792</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dak</dc:creator>
  <cp:lastModifiedBy>Hannah Roberts</cp:lastModifiedBy>
  <cp:revision>5</cp:revision>
  <cp:lastPrinted>2019-01-29T15:55:00Z</cp:lastPrinted>
  <dcterms:created xsi:type="dcterms:W3CDTF">2021-03-03T08:57:00Z</dcterms:created>
  <dcterms:modified xsi:type="dcterms:W3CDTF">2021-03-04T14:44:00Z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