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231BA" w14:textId="77777777" w:rsidR="007D7AF9" w:rsidRPr="00276920" w:rsidRDefault="00B93156" w:rsidP="00B93156">
      <w:pPr>
        <w:jc w:val="center"/>
        <w:rPr>
          <w:rFonts w:ascii="Century Gothic" w:hAnsi="Century Gothic"/>
          <w:b/>
          <w:color w:val="2E74B5" w:themeColor="accent1" w:themeShade="BF"/>
          <w:sz w:val="36"/>
          <w:u w:val="single"/>
        </w:rPr>
      </w:pPr>
      <w:r w:rsidRPr="00276920">
        <w:rPr>
          <w:rFonts w:ascii="Century Gothic" w:hAnsi="Century Gothic"/>
          <w:b/>
          <w:color w:val="2E74B5" w:themeColor="accent1" w:themeShade="BF"/>
          <w:sz w:val="36"/>
          <w:u w:val="single"/>
        </w:rPr>
        <w:t>Management</w:t>
      </w:r>
    </w:p>
    <w:p w14:paraId="709A89EE" w14:textId="77777777" w:rsidR="00B93156" w:rsidRDefault="00B93156" w:rsidP="00B93156">
      <w:pPr>
        <w:rPr>
          <w:rFonts w:ascii="Century Gothic" w:hAnsi="Century Gothic"/>
          <w:sz w:val="18"/>
        </w:rPr>
      </w:pPr>
      <w:r>
        <w:rPr>
          <w:rFonts w:ascii="Century Gothic" w:hAnsi="Century Gothic"/>
        </w:rPr>
        <w:t xml:space="preserve">1. What is management? </w:t>
      </w:r>
      <w:r w:rsidRPr="00B93156">
        <w:rPr>
          <w:rFonts w:ascii="Century Gothic" w:hAnsi="Century Gothic"/>
          <w:sz w:val="18"/>
        </w:rPr>
        <w:t xml:space="preserve">(see </w:t>
      </w:r>
      <w:proofErr w:type="gramStart"/>
      <w:r w:rsidRPr="00B93156">
        <w:rPr>
          <w:rFonts w:ascii="Century Gothic" w:hAnsi="Century Gothic"/>
          <w:sz w:val="18"/>
        </w:rPr>
        <w:t>text book</w:t>
      </w:r>
      <w:proofErr w:type="gramEnd"/>
      <w:r w:rsidRPr="00B93156">
        <w:rPr>
          <w:rFonts w:ascii="Century Gothic" w:hAnsi="Century Gothic"/>
          <w:sz w:val="18"/>
        </w:rPr>
        <w:t>, page 395)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3156" w14:paraId="3B22455E" w14:textId="77777777" w:rsidTr="00B93156">
        <w:tc>
          <w:tcPr>
            <w:tcW w:w="9016" w:type="dxa"/>
          </w:tcPr>
          <w:p w14:paraId="73AA55BC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68A80B40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11C47D21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3A011D86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57D682E8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5B68E754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627F74AE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  <w:p w14:paraId="4EAC1805" w14:textId="77777777" w:rsidR="00B93156" w:rsidRDefault="00B93156" w:rsidP="00B93156">
            <w:pPr>
              <w:rPr>
                <w:rFonts w:ascii="Century Gothic" w:hAnsi="Century Gothic"/>
                <w:sz w:val="18"/>
              </w:rPr>
            </w:pPr>
          </w:p>
        </w:tc>
      </w:tr>
    </w:tbl>
    <w:p w14:paraId="2CCC00EA" w14:textId="77777777" w:rsidR="00B93156" w:rsidRPr="00B93156" w:rsidRDefault="00B93156" w:rsidP="00B93156">
      <w:pPr>
        <w:rPr>
          <w:rFonts w:ascii="Century Gothic" w:hAnsi="Century Gothic"/>
          <w:sz w:val="18"/>
        </w:rPr>
      </w:pPr>
    </w:p>
    <w:p w14:paraId="294BDBB7" w14:textId="77777777" w:rsidR="00A81C71" w:rsidRDefault="00B93156" w:rsidP="00B93156">
      <w:pPr>
        <w:rPr>
          <w:rFonts w:ascii="Century Gothic" w:hAnsi="Century Gothic"/>
          <w:color w:val="2E74B5" w:themeColor="accent1" w:themeShade="BF"/>
        </w:rPr>
      </w:pPr>
      <w:r>
        <w:rPr>
          <w:rFonts w:ascii="Century Gothic" w:hAnsi="Century Gothic"/>
        </w:rPr>
        <w:t xml:space="preserve">2. Read the following article </w:t>
      </w:r>
      <w:hyperlink r:id="rId5" w:history="1">
        <w:r w:rsidR="005B1DDE" w:rsidRPr="00B93156">
          <w:rPr>
            <w:rFonts w:ascii="Century Gothic" w:hAnsi="Century Gothic"/>
            <w:color w:val="2E74B5" w:themeColor="accent1" w:themeShade="BF"/>
          </w:rPr>
          <w:t>https://</w:t>
        </w:r>
      </w:hyperlink>
      <w:hyperlink r:id="rId6" w:history="1">
        <w:r w:rsidR="005B1DDE" w:rsidRPr="00B93156">
          <w:rPr>
            <w:rFonts w:ascii="Century Gothic" w:hAnsi="Century Gothic"/>
            <w:color w:val="2E74B5" w:themeColor="accent1" w:themeShade="BF"/>
          </w:rPr>
          <w:t>www.theguardian.com/careers/difference-between-leadership-management</w:t>
        </w:r>
      </w:hyperlink>
    </w:p>
    <w:p w14:paraId="5E38B2A0" w14:textId="77777777" w:rsidR="00B93156" w:rsidRDefault="00B93156" w:rsidP="00B93156">
      <w:pPr>
        <w:rPr>
          <w:rFonts w:ascii="Century Gothic" w:hAnsi="Century Gothic"/>
        </w:rPr>
      </w:pPr>
      <w:r w:rsidRPr="00B93156">
        <w:rPr>
          <w:rFonts w:ascii="Century Gothic" w:hAnsi="Century Gothic"/>
        </w:rPr>
        <w:t xml:space="preserve">Describe the difference between </w:t>
      </w:r>
      <w:r>
        <w:rPr>
          <w:rFonts w:ascii="Century Gothic" w:hAnsi="Century Gothic"/>
        </w:rPr>
        <w:t>management and leadership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76920" w14:paraId="0152ADCF" w14:textId="77777777" w:rsidTr="00276920">
        <w:tc>
          <w:tcPr>
            <w:tcW w:w="9016" w:type="dxa"/>
          </w:tcPr>
          <w:p w14:paraId="40299857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16C610E2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47826852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70E8F0CC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336AA83D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1DC4F5D1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28171B9C" w14:textId="77777777" w:rsidR="00276920" w:rsidRDefault="00276920" w:rsidP="00B93156">
            <w:pPr>
              <w:rPr>
                <w:rFonts w:ascii="Century Gothic" w:hAnsi="Century Gothic"/>
              </w:rPr>
            </w:pPr>
          </w:p>
          <w:p w14:paraId="198AEA7E" w14:textId="77777777" w:rsidR="00276920" w:rsidRDefault="00276920" w:rsidP="00B93156">
            <w:pPr>
              <w:rPr>
                <w:rFonts w:ascii="Century Gothic" w:hAnsi="Century Gothic"/>
              </w:rPr>
            </w:pPr>
          </w:p>
        </w:tc>
      </w:tr>
    </w:tbl>
    <w:p w14:paraId="5BE27CFE" w14:textId="77777777" w:rsidR="00276920" w:rsidRDefault="00276920" w:rsidP="00B93156">
      <w:pPr>
        <w:rPr>
          <w:rFonts w:ascii="Century Gothic" w:hAnsi="Century Gothic"/>
        </w:rPr>
      </w:pPr>
    </w:p>
    <w:p w14:paraId="1AE20F38" w14:textId="37791642" w:rsidR="00276920" w:rsidRDefault="00A76F39" w:rsidP="00B9315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3. Outline Fayol’s “Functions of Management”? (use </w:t>
      </w:r>
      <w:proofErr w:type="gramStart"/>
      <w:r>
        <w:rPr>
          <w:rFonts w:ascii="Century Gothic" w:hAnsi="Century Gothic"/>
        </w:rPr>
        <w:t>text book</w:t>
      </w:r>
      <w:proofErr w:type="gramEnd"/>
      <w:r>
        <w:rPr>
          <w:rFonts w:ascii="Century Gothic" w:hAnsi="Century Gothic"/>
        </w:rPr>
        <w:t xml:space="preserve"> pages)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4"/>
        <w:gridCol w:w="7302"/>
      </w:tblGrid>
      <w:tr w:rsidR="00A76F39" w14:paraId="256BE57A" w14:textId="77777777" w:rsidTr="00A76F39">
        <w:tc>
          <w:tcPr>
            <w:tcW w:w="1696" w:type="dxa"/>
          </w:tcPr>
          <w:p w14:paraId="644D472D" w14:textId="25911330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Planning</w:t>
            </w:r>
          </w:p>
        </w:tc>
        <w:tc>
          <w:tcPr>
            <w:tcW w:w="7320" w:type="dxa"/>
          </w:tcPr>
          <w:p w14:paraId="403ABDFF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03B081B0" w14:textId="378D3BC5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22F40012" w14:textId="77777777" w:rsidTr="00A76F39">
        <w:tc>
          <w:tcPr>
            <w:tcW w:w="1696" w:type="dxa"/>
          </w:tcPr>
          <w:p w14:paraId="374F3710" w14:textId="67DDE760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Organising</w:t>
            </w:r>
          </w:p>
        </w:tc>
        <w:tc>
          <w:tcPr>
            <w:tcW w:w="7320" w:type="dxa"/>
          </w:tcPr>
          <w:p w14:paraId="5FBECE79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75002E10" w14:textId="2897B9C7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107CDFD5" w14:textId="77777777" w:rsidTr="00A76F39">
        <w:tc>
          <w:tcPr>
            <w:tcW w:w="1696" w:type="dxa"/>
          </w:tcPr>
          <w:p w14:paraId="05B36784" w14:textId="53F64117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Commanding</w:t>
            </w:r>
          </w:p>
        </w:tc>
        <w:tc>
          <w:tcPr>
            <w:tcW w:w="7320" w:type="dxa"/>
          </w:tcPr>
          <w:p w14:paraId="4ECA6BCB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4E96F68A" w14:textId="3603E73A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661190D6" w14:textId="77777777" w:rsidTr="00A76F39">
        <w:tc>
          <w:tcPr>
            <w:tcW w:w="1696" w:type="dxa"/>
          </w:tcPr>
          <w:p w14:paraId="21A39DBC" w14:textId="3A470276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Co-ordinating</w:t>
            </w:r>
          </w:p>
        </w:tc>
        <w:tc>
          <w:tcPr>
            <w:tcW w:w="7320" w:type="dxa"/>
          </w:tcPr>
          <w:p w14:paraId="0A8D4E94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1CE70759" w14:textId="46962EC6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3C9740E6" w14:textId="77777777" w:rsidTr="00A76F39">
        <w:tc>
          <w:tcPr>
            <w:tcW w:w="1696" w:type="dxa"/>
          </w:tcPr>
          <w:p w14:paraId="4AEE41BA" w14:textId="7B2D6FC4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Controlling</w:t>
            </w:r>
          </w:p>
        </w:tc>
        <w:tc>
          <w:tcPr>
            <w:tcW w:w="7320" w:type="dxa"/>
          </w:tcPr>
          <w:p w14:paraId="73DDBE1A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315C4A32" w14:textId="6A0C45C6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</w:tbl>
    <w:p w14:paraId="0A316BA3" w14:textId="77777777" w:rsidR="00A76F39" w:rsidRDefault="00A76F39" w:rsidP="00B93156">
      <w:pPr>
        <w:rPr>
          <w:rFonts w:ascii="Century Gothic" w:hAnsi="Century Gothic"/>
        </w:rPr>
      </w:pPr>
    </w:p>
    <w:p w14:paraId="41889709" w14:textId="65008816" w:rsidR="00A76F39" w:rsidRDefault="00A76F39" w:rsidP="00B9315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 Outline </w:t>
      </w:r>
      <w:r w:rsidR="00E34EB8">
        <w:rPr>
          <w:rFonts w:ascii="Century Gothic" w:hAnsi="Century Gothic"/>
        </w:rPr>
        <w:t>Mintzberg’s</w:t>
      </w:r>
      <w:r>
        <w:rPr>
          <w:rFonts w:ascii="Century Gothic" w:hAnsi="Century Gothic"/>
        </w:rPr>
        <w:t xml:space="preserve"> “Roles of Management”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A76F39" w14:paraId="4C417FD2" w14:textId="77777777" w:rsidTr="00A76F39">
        <w:tc>
          <w:tcPr>
            <w:tcW w:w="1696" w:type="dxa"/>
          </w:tcPr>
          <w:p w14:paraId="2A6C837D" w14:textId="2E704435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Information roles</w:t>
            </w:r>
          </w:p>
        </w:tc>
        <w:tc>
          <w:tcPr>
            <w:tcW w:w="7320" w:type="dxa"/>
          </w:tcPr>
          <w:p w14:paraId="120548FA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35D79CE2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1FFD1CAB" w14:textId="6FCD6639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60243232" w14:textId="77777777" w:rsidTr="00A76F39">
        <w:tc>
          <w:tcPr>
            <w:tcW w:w="1696" w:type="dxa"/>
          </w:tcPr>
          <w:p w14:paraId="07D181DF" w14:textId="7DDDCD7A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Interpersonal roles</w:t>
            </w:r>
          </w:p>
        </w:tc>
        <w:tc>
          <w:tcPr>
            <w:tcW w:w="7320" w:type="dxa"/>
          </w:tcPr>
          <w:p w14:paraId="3F6A8D05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1CCA7A7B" w14:textId="77777777" w:rsidR="00A76F39" w:rsidRDefault="00A76F39" w:rsidP="00B93156">
            <w:pPr>
              <w:rPr>
                <w:rFonts w:ascii="Century Gothic" w:hAnsi="Century Gothic"/>
              </w:rPr>
            </w:pPr>
          </w:p>
          <w:p w14:paraId="0B6FEEAE" w14:textId="75B0DAE5" w:rsidR="00A76F39" w:rsidRDefault="00A76F39" w:rsidP="00B93156">
            <w:pPr>
              <w:rPr>
                <w:rFonts w:ascii="Century Gothic" w:hAnsi="Century Gothic"/>
              </w:rPr>
            </w:pPr>
          </w:p>
        </w:tc>
      </w:tr>
      <w:tr w:rsidR="00A76F39" w14:paraId="7DA00EA6" w14:textId="77777777" w:rsidTr="00A76F39">
        <w:tc>
          <w:tcPr>
            <w:tcW w:w="1696" w:type="dxa"/>
          </w:tcPr>
          <w:p w14:paraId="67A68FB6" w14:textId="05B19743" w:rsidR="00A76F39" w:rsidRDefault="00A76F39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Decision making roles</w:t>
            </w:r>
          </w:p>
        </w:tc>
        <w:tc>
          <w:tcPr>
            <w:tcW w:w="7320" w:type="dxa"/>
          </w:tcPr>
          <w:p w14:paraId="1C8E6C72" w14:textId="77777777" w:rsidR="00A76F39" w:rsidRDefault="00A76F39" w:rsidP="00A76F39">
            <w:pPr>
              <w:tabs>
                <w:tab w:val="left" w:pos="998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  <w:p w14:paraId="0972ABA5" w14:textId="77777777" w:rsidR="00A76F39" w:rsidRDefault="00A76F39" w:rsidP="00A76F39">
            <w:pPr>
              <w:tabs>
                <w:tab w:val="left" w:pos="998"/>
              </w:tabs>
              <w:rPr>
                <w:rFonts w:ascii="Century Gothic" w:hAnsi="Century Gothic"/>
              </w:rPr>
            </w:pPr>
          </w:p>
          <w:p w14:paraId="7BE43A5D" w14:textId="1EE31A3F" w:rsidR="00A76F39" w:rsidRDefault="00A76F39" w:rsidP="00A76F39">
            <w:pPr>
              <w:tabs>
                <w:tab w:val="left" w:pos="998"/>
              </w:tabs>
              <w:rPr>
                <w:rFonts w:ascii="Century Gothic" w:hAnsi="Century Gothic"/>
              </w:rPr>
            </w:pPr>
          </w:p>
        </w:tc>
      </w:tr>
    </w:tbl>
    <w:p w14:paraId="56C34746" w14:textId="66DCDDF9" w:rsidR="00A76F39" w:rsidRDefault="00A76F39" w:rsidP="00B93156">
      <w:pPr>
        <w:rPr>
          <w:rFonts w:ascii="Century Gothic" w:hAnsi="Century Gothic"/>
        </w:rPr>
      </w:pPr>
    </w:p>
    <w:p w14:paraId="423C91CB" w14:textId="0E38E92F" w:rsidR="00A76F39" w:rsidRDefault="00E34EB8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A6320D" wp14:editId="25876148">
            <wp:simplePos x="0" y="0"/>
            <wp:positionH relativeFrom="column">
              <wp:posOffset>-562292</wp:posOffset>
            </wp:positionH>
            <wp:positionV relativeFrom="paragraph">
              <wp:posOffset>647700</wp:posOffset>
            </wp:positionV>
            <wp:extent cx="3868798" cy="7786688"/>
            <wp:effectExtent l="0" t="0" r="0" b="5080"/>
            <wp:wrapTight wrapText="bothSides">
              <wp:wrapPolygon edited="0">
                <wp:start x="0" y="0"/>
                <wp:lineTo x="0" y="21561"/>
                <wp:lineTo x="21487" y="21561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798" cy="778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C16E" wp14:editId="7D587303">
                <wp:simplePos x="0" y="0"/>
                <wp:positionH relativeFrom="column">
                  <wp:posOffset>3338513</wp:posOffset>
                </wp:positionH>
                <wp:positionV relativeFrom="paragraph">
                  <wp:posOffset>133350</wp:posOffset>
                </wp:positionV>
                <wp:extent cx="2814637" cy="8201025"/>
                <wp:effectExtent l="0" t="0" r="2413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637" cy="820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83D10" w14:textId="77777777" w:rsidR="00E34EB8" w:rsidRDefault="00E34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C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9pt;margin-top:10.5pt;width:221.6pt;height:64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" fillcolor="white [3201]" strokeweight=".5pt">
                <v:textbox>
                  <w:txbxContent>
                    <w:p w14:paraId="4EB83D10" w14:textId="77777777" w:rsidR="00E34EB8" w:rsidRDefault="00E34EB8"/>
                  </w:txbxContent>
                </v:textbox>
              </v:shape>
            </w:pict>
          </mc:Fallback>
        </mc:AlternateContent>
      </w:r>
      <w:r w:rsidR="00A76F39">
        <w:rPr>
          <w:rFonts w:ascii="Century Gothic" w:hAnsi="Century Gothic"/>
        </w:rPr>
        <w:br w:type="page"/>
      </w:r>
    </w:p>
    <w:p w14:paraId="2A10F03B" w14:textId="2671084E" w:rsidR="00A76F39" w:rsidRDefault="00E34EB8" w:rsidP="00B93156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5. What are the steps in Drucker’s “Management by Objectives MBO” process?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4EB8" w14:paraId="79F26AB5" w14:textId="77777777" w:rsidTr="00E34EB8">
        <w:tc>
          <w:tcPr>
            <w:tcW w:w="9016" w:type="dxa"/>
          </w:tcPr>
          <w:p w14:paraId="6E21A8BE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48413A75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226FF1DB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3D543058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6D224728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381B3A03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51D96C2A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2462345A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36E4AEC0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11656578" w14:textId="667F2614" w:rsidR="00E34EB8" w:rsidRDefault="00E34EB8" w:rsidP="00B93156">
            <w:pPr>
              <w:rPr>
                <w:rFonts w:ascii="Century Gothic" w:hAnsi="Century Gothic"/>
              </w:rPr>
            </w:pPr>
          </w:p>
        </w:tc>
      </w:tr>
    </w:tbl>
    <w:p w14:paraId="595865F6" w14:textId="77777777" w:rsidR="00E34EB8" w:rsidRDefault="00E34EB8" w:rsidP="00B93156">
      <w:pPr>
        <w:rPr>
          <w:rFonts w:ascii="Century Gothic" w:hAnsi="Century Gothic"/>
        </w:rPr>
      </w:pPr>
    </w:p>
    <w:p w14:paraId="1FA3E978" w14:textId="77777777" w:rsidR="00E34EB8" w:rsidRDefault="00E34EB8">
      <w:pPr>
        <w:rPr>
          <w:rFonts w:ascii="Century Gothic" w:hAnsi="Century Gothic"/>
        </w:rPr>
      </w:pPr>
      <w:r>
        <w:rPr>
          <w:rFonts w:ascii="Century Gothic" w:hAnsi="Century Gothic"/>
        </w:rPr>
        <w:t>6. Outline the advantages and disadvantages of Drucker’s MBO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4EB8" w14:paraId="18C6A54C" w14:textId="77777777" w:rsidTr="00E34EB8">
        <w:tc>
          <w:tcPr>
            <w:tcW w:w="4508" w:type="dxa"/>
          </w:tcPr>
          <w:p w14:paraId="6693BC96" w14:textId="0B9D0281" w:rsidR="00E34EB8" w:rsidRDefault="00E34E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Advantages</w:t>
            </w:r>
          </w:p>
        </w:tc>
        <w:tc>
          <w:tcPr>
            <w:tcW w:w="4508" w:type="dxa"/>
          </w:tcPr>
          <w:p w14:paraId="4CB6B83C" w14:textId="29CEAEC0" w:rsidR="00E34EB8" w:rsidRDefault="00E34E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Disadvantages</w:t>
            </w:r>
          </w:p>
        </w:tc>
      </w:tr>
      <w:tr w:rsidR="00E34EB8" w14:paraId="2B7BC5CE" w14:textId="77777777" w:rsidTr="00E34EB8">
        <w:tc>
          <w:tcPr>
            <w:tcW w:w="4508" w:type="dxa"/>
          </w:tcPr>
          <w:p w14:paraId="607C6BD7" w14:textId="77777777" w:rsidR="00E34EB8" w:rsidRDefault="00E34EB8">
            <w:pPr>
              <w:rPr>
                <w:rFonts w:ascii="Century Gothic" w:hAnsi="Century Gothic"/>
              </w:rPr>
            </w:pPr>
          </w:p>
          <w:p w14:paraId="1DD9392C" w14:textId="77777777" w:rsidR="00E34EB8" w:rsidRDefault="00E34EB8">
            <w:pPr>
              <w:rPr>
                <w:rFonts w:ascii="Century Gothic" w:hAnsi="Century Gothic"/>
              </w:rPr>
            </w:pPr>
          </w:p>
          <w:p w14:paraId="27C813CB" w14:textId="77777777" w:rsidR="00E34EB8" w:rsidRDefault="00E34EB8">
            <w:pPr>
              <w:rPr>
                <w:rFonts w:ascii="Century Gothic" w:hAnsi="Century Gothic"/>
              </w:rPr>
            </w:pPr>
          </w:p>
          <w:p w14:paraId="042ED411" w14:textId="77777777" w:rsidR="00E34EB8" w:rsidRDefault="00E34EB8">
            <w:pPr>
              <w:rPr>
                <w:rFonts w:ascii="Century Gothic" w:hAnsi="Century Gothic"/>
              </w:rPr>
            </w:pPr>
          </w:p>
          <w:p w14:paraId="399477E0" w14:textId="77777777" w:rsidR="00E34EB8" w:rsidRDefault="00E34EB8">
            <w:pPr>
              <w:rPr>
                <w:rFonts w:ascii="Century Gothic" w:hAnsi="Century Gothic"/>
              </w:rPr>
            </w:pPr>
          </w:p>
          <w:p w14:paraId="79B3587A" w14:textId="77777777" w:rsidR="00E34EB8" w:rsidRDefault="00E34EB8">
            <w:pPr>
              <w:rPr>
                <w:rFonts w:ascii="Century Gothic" w:hAnsi="Century Gothic"/>
              </w:rPr>
            </w:pPr>
          </w:p>
          <w:p w14:paraId="362FFADC" w14:textId="77777777" w:rsidR="00E34EB8" w:rsidRDefault="00E34EB8">
            <w:pPr>
              <w:rPr>
                <w:rFonts w:ascii="Century Gothic" w:hAnsi="Century Gothic"/>
              </w:rPr>
            </w:pPr>
          </w:p>
          <w:p w14:paraId="45E6F7F1" w14:textId="77777777" w:rsidR="00E34EB8" w:rsidRDefault="00E34EB8">
            <w:pPr>
              <w:rPr>
                <w:rFonts w:ascii="Century Gothic" w:hAnsi="Century Gothic"/>
              </w:rPr>
            </w:pPr>
          </w:p>
          <w:p w14:paraId="707BF569" w14:textId="77777777" w:rsidR="00E34EB8" w:rsidRDefault="00E34EB8">
            <w:pPr>
              <w:rPr>
                <w:rFonts w:ascii="Century Gothic" w:hAnsi="Century Gothic"/>
              </w:rPr>
            </w:pPr>
          </w:p>
          <w:p w14:paraId="57BB1BAF" w14:textId="77777777" w:rsidR="00E34EB8" w:rsidRDefault="00E34EB8">
            <w:pPr>
              <w:rPr>
                <w:rFonts w:ascii="Century Gothic" w:hAnsi="Century Gothic"/>
              </w:rPr>
            </w:pPr>
          </w:p>
          <w:p w14:paraId="6ED82F9A" w14:textId="77777777" w:rsidR="00E34EB8" w:rsidRDefault="00E34EB8">
            <w:pPr>
              <w:rPr>
                <w:rFonts w:ascii="Century Gothic" w:hAnsi="Century Gothic"/>
              </w:rPr>
            </w:pPr>
          </w:p>
          <w:p w14:paraId="17C023BD" w14:textId="4021E197" w:rsidR="00E34EB8" w:rsidRDefault="00E34EB8">
            <w:pPr>
              <w:rPr>
                <w:rFonts w:ascii="Century Gothic" w:hAnsi="Century Gothic"/>
              </w:rPr>
            </w:pPr>
          </w:p>
        </w:tc>
        <w:tc>
          <w:tcPr>
            <w:tcW w:w="4508" w:type="dxa"/>
          </w:tcPr>
          <w:p w14:paraId="4127B5F1" w14:textId="77777777" w:rsidR="00E34EB8" w:rsidRDefault="00E34EB8">
            <w:pPr>
              <w:rPr>
                <w:rFonts w:ascii="Century Gothic" w:hAnsi="Century Gothic"/>
              </w:rPr>
            </w:pPr>
          </w:p>
        </w:tc>
      </w:tr>
    </w:tbl>
    <w:p w14:paraId="76DC5981" w14:textId="4A8604EF" w:rsidR="00E34EB8" w:rsidRDefault="00E34EB8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BD07E9" wp14:editId="0C84A6AA">
            <wp:simplePos x="0" y="0"/>
            <wp:positionH relativeFrom="column">
              <wp:posOffset>-647700</wp:posOffset>
            </wp:positionH>
            <wp:positionV relativeFrom="paragraph">
              <wp:posOffset>284532</wp:posOffset>
            </wp:positionV>
            <wp:extent cx="3627808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37" y="21484"/>
                <wp:lineTo x="214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0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E8858" w14:textId="2BE70571" w:rsidR="00A76F39" w:rsidRDefault="00E34EB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904C" wp14:editId="6D873BBD">
                <wp:simplePos x="0" y="0"/>
                <wp:positionH relativeFrom="column">
                  <wp:posOffset>3028950</wp:posOffset>
                </wp:positionH>
                <wp:positionV relativeFrom="paragraph">
                  <wp:posOffset>107633</wp:posOffset>
                </wp:positionV>
                <wp:extent cx="3062288" cy="3562350"/>
                <wp:effectExtent l="0" t="0" r="241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288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6431A" w14:textId="77777777" w:rsidR="00E34EB8" w:rsidRDefault="00E34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8904C" id="Text Box 4" o:spid="_x0000_s1027" type="#_x0000_t202" style="position:absolute;margin-left:238.5pt;margin-top:8.5pt;width:241.15pt;height:28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" fillcolor="white [3201]" strokeweight=".5pt">
                <v:textbox>
                  <w:txbxContent>
                    <w:p w14:paraId="2B16431A" w14:textId="77777777" w:rsidR="00E34EB8" w:rsidRDefault="00E34EB8"/>
                  </w:txbxContent>
                </v:textbox>
              </v:shape>
            </w:pict>
          </mc:Fallback>
        </mc:AlternateContent>
      </w:r>
      <w:r w:rsidR="00A76F39">
        <w:rPr>
          <w:rFonts w:ascii="Century Gothic" w:hAnsi="Century Gothic"/>
        </w:rPr>
        <w:br w:type="page"/>
      </w:r>
    </w:p>
    <w:p w14:paraId="0FF075BE" w14:textId="15B7BBC6" w:rsidR="00B93156" w:rsidRDefault="00E34EB8" w:rsidP="00B93156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7. Describe the characteristics of Theory X and Theory Y Managers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34EB8" w14:paraId="3818EB48" w14:textId="77777777" w:rsidTr="00E34EB8">
        <w:tc>
          <w:tcPr>
            <w:tcW w:w="4508" w:type="dxa"/>
          </w:tcPr>
          <w:p w14:paraId="3E847684" w14:textId="185E5A7A" w:rsidR="00E34EB8" w:rsidRDefault="00E34EB8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Theory X</w:t>
            </w:r>
          </w:p>
        </w:tc>
        <w:tc>
          <w:tcPr>
            <w:tcW w:w="4508" w:type="dxa"/>
          </w:tcPr>
          <w:p w14:paraId="7AC3797F" w14:textId="77BC8AE7" w:rsidR="00E34EB8" w:rsidRDefault="00E34EB8" w:rsidP="00B931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Theory Y</w:t>
            </w:r>
          </w:p>
        </w:tc>
      </w:tr>
      <w:tr w:rsidR="00E34EB8" w14:paraId="19007937" w14:textId="77777777" w:rsidTr="00E34EB8">
        <w:tc>
          <w:tcPr>
            <w:tcW w:w="4508" w:type="dxa"/>
          </w:tcPr>
          <w:p w14:paraId="3671A5CF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3A5B2CE3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663B8776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711BD2CA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6B6BB123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0DC9AD80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7AD78AA8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29640924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3212FB25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45731A65" w14:textId="77777777" w:rsidR="00E34EB8" w:rsidRDefault="00E34EB8" w:rsidP="00B93156">
            <w:pPr>
              <w:rPr>
                <w:rFonts w:ascii="Century Gothic" w:hAnsi="Century Gothic"/>
              </w:rPr>
            </w:pPr>
          </w:p>
          <w:p w14:paraId="2F070399" w14:textId="1D39976E" w:rsidR="00E34EB8" w:rsidRDefault="00E34EB8" w:rsidP="00B93156">
            <w:pPr>
              <w:rPr>
                <w:rFonts w:ascii="Century Gothic" w:hAnsi="Century Gothic"/>
              </w:rPr>
            </w:pPr>
          </w:p>
        </w:tc>
        <w:tc>
          <w:tcPr>
            <w:tcW w:w="4508" w:type="dxa"/>
          </w:tcPr>
          <w:p w14:paraId="3B21C146" w14:textId="77777777" w:rsidR="00E34EB8" w:rsidRDefault="00E34EB8" w:rsidP="00B93156">
            <w:pPr>
              <w:rPr>
                <w:rFonts w:ascii="Century Gothic" w:hAnsi="Century Gothic"/>
              </w:rPr>
            </w:pPr>
          </w:p>
        </w:tc>
      </w:tr>
    </w:tbl>
    <w:p w14:paraId="44AB6196" w14:textId="2FAC3ABE" w:rsidR="00E34EB8" w:rsidRPr="00B93156" w:rsidRDefault="00E34EB8" w:rsidP="00B93156">
      <w:pPr>
        <w:rPr>
          <w:rFonts w:ascii="Century Gothic" w:hAnsi="Century Gothic"/>
        </w:rPr>
      </w:pPr>
    </w:p>
    <w:p w14:paraId="4471903B" w14:textId="2EC667C7" w:rsidR="00B93156" w:rsidRPr="00B93156" w:rsidRDefault="00E34EB8" w:rsidP="00B9315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27DBCF" wp14:editId="324BEE4F">
            <wp:simplePos x="0" y="0"/>
            <wp:positionH relativeFrom="column">
              <wp:posOffset>-509587</wp:posOffset>
            </wp:positionH>
            <wp:positionV relativeFrom="paragraph">
              <wp:posOffset>324485</wp:posOffset>
            </wp:positionV>
            <wp:extent cx="354774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57" y="21551"/>
                <wp:lineTo x="214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58913" wp14:editId="0CEA9396">
                <wp:simplePos x="0" y="0"/>
                <wp:positionH relativeFrom="column">
                  <wp:posOffset>3209925</wp:posOffset>
                </wp:positionH>
                <wp:positionV relativeFrom="paragraph">
                  <wp:posOffset>300673</wp:posOffset>
                </wp:positionV>
                <wp:extent cx="3028950" cy="6234112"/>
                <wp:effectExtent l="0" t="0" r="1905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234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87ED" w14:textId="77777777" w:rsidR="00E34EB8" w:rsidRDefault="00E34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58913" id="Text Box 6" o:spid="_x0000_s1028" type="#_x0000_t202" style="position:absolute;margin-left:252.75pt;margin-top:23.7pt;width:238.5pt;height:49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" fillcolor="white [3201]" strokeweight=".5pt">
                <v:textbox>
                  <w:txbxContent>
                    <w:p w14:paraId="5E4087ED" w14:textId="77777777" w:rsidR="00E34EB8" w:rsidRDefault="00E34EB8"/>
                  </w:txbxContent>
                </v:textbox>
              </v:shape>
            </w:pict>
          </mc:Fallback>
        </mc:AlternateContent>
      </w:r>
    </w:p>
    <w:sectPr w:rsidR="00B93156" w:rsidRPr="00B93156" w:rsidSect="00B93156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71AD0"/>
    <w:multiLevelType w:val="hybridMultilevel"/>
    <w:tmpl w:val="89D8A840"/>
    <w:lvl w:ilvl="0" w:tplc="2A401F0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387A1AA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32CE5A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21E0AA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8CAF99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7340BAC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2604B9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4449E1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78077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56"/>
    <w:rsid w:val="002072FA"/>
    <w:rsid w:val="00276920"/>
    <w:rsid w:val="005B1DDE"/>
    <w:rsid w:val="00A76F39"/>
    <w:rsid w:val="00A81C71"/>
    <w:rsid w:val="00B93156"/>
    <w:rsid w:val="00C3474E"/>
    <w:rsid w:val="00E3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C8AE2"/>
  <w15:chartTrackingRefBased/>
  <w15:docId w15:val="{32C529B5-2E01-4CA3-8E6E-1ADF003B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1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931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8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01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guardian.com/careers/difference-between-leadership-managemen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theguardian.com/careers/difference-between-leadership-managemen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2</cp:revision>
  <dcterms:created xsi:type="dcterms:W3CDTF">2021-03-18T14:39:00Z</dcterms:created>
  <dcterms:modified xsi:type="dcterms:W3CDTF">2021-03-19T10:02:00Z</dcterms:modified>
</cp:coreProperties>
</file>