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4"/>
        <w:gridCol w:w="2589"/>
        <w:gridCol w:w="2137"/>
        <w:gridCol w:w="1890"/>
        <w:gridCol w:w="774"/>
        <w:gridCol w:w="1081"/>
        <w:gridCol w:w="1838"/>
        <w:gridCol w:w="1843"/>
        <w:gridCol w:w="1838"/>
      </w:tblGrid>
      <w:tr w:rsidR="00057F6B" w:rsidTr="0033442A">
        <w:tc>
          <w:tcPr>
            <w:tcW w:w="15614" w:type="dxa"/>
            <w:gridSpan w:val="9"/>
            <w:shd w:val="clear" w:color="auto" w:fill="D9D9D9" w:themeFill="background1" w:themeFillShade="D9"/>
          </w:tcPr>
          <w:p w:rsidR="00057F6B" w:rsidRDefault="00057F6B" w:rsidP="00057F6B">
            <w:pPr>
              <w:jc w:val="center"/>
            </w:pPr>
            <w:r w:rsidRPr="00E14161">
              <w:rPr>
                <w:rFonts w:ascii="Trebuchet MS" w:hAnsi="Trebuchet MS"/>
                <w:b/>
                <w:sz w:val="28"/>
                <w:szCs w:val="28"/>
              </w:rPr>
              <w:t>Scheme of Learning</w:t>
            </w:r>
          </w:p>
        </w:tc>
      </w:tr>
      <w:tr w:rsidR="00057F6B" w:rsidTr="00FC2EA6">
        <w:tc>
          <w:tcPr>
            <w:tcW w:w="1624" w:type="dxa"/>
            <w:shd w:val="clear" w:color="auto" w:fill="D9D9D9" w:themeFill="background1" w:themeFillShade="D9"/>
          </w:tcPr>
          <w:p w:rsidR="00057F6B" w:rsidRPr="0022141F" w:rsidRDefault="00057F6B" w:rsidP="00057F6B">
            <w:pPr>
              <w:jc w:val="center"/>
              <w:rPr>
                <w:rFonts w:ascii="Trebuchet MS" w:hAnsi="Trebuchet MS"/>
              </w:rPr>
            </w:pPr>
            <w:r w:rsidRPr="0022141F">
              <w:rPr>
                <w:rFonts w:ascii="Trebuchet MS" w:hAnsi="Trebuchet MS"/>
                <w:b/>
              </w:rPr>
              <w:t>Subject</w:t>
            </w:r>
          </w:p>
        </w:tc>
        <w:tc>
          <w:tcPr>
            <w:tcW w:w="2589" w:type="dxa"/>
          </w:tcPr>
          <w:p w:rsidR="00057F6B" w:rsidRPr="0022141F" w:rsidRDefault="009E6F2E" w:rsidP="0009033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Physics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057F6B" w:rsidRPr="0022141F" w:rsidRDefault="00057F6B" w:rsidP="00057F6B">
            <w:pPr>
              <w:jc w:val="center"/>
              <w:rPr>
                <w:rFonts w:ascii="Trebuchet MS" w:hAnsi="Trebuchet MS"/>
              </w:rPr>
            </w:pPr>
            <w:r w:rsidRPr="0022141F">
              <w:rPr>
                <w:rFonts w:ascii="Trebuchet MS" w:hAnsi="Trebuchet MS"/>
                <w:b/>
              </w:rPr>
              <w:t>Key stage</w:t>
            </w:r>
          </w:p>
        </w:tc>
        <w:tc>
          <w:tcPr>
            <w:tcW w:w="1890" w:type="dxa"/>
          </w:tcPr>
          <w:p w:rsidR="00057F6B" w:rsidRPr="0022141F" w:rsidRDefault="009E6F2E" w:rsidP="0009033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1855" w:type="dxa"/>
            <w:gridSpan w:val="2"/>
            <w:shd w:val="clear" w:color="auto" w:fill="D9D9D9" w:themeFill="background1" w:themeFillShade="D9"/>
          </w:tcPr>
          <w:p w:rsidR="00057F6B" w:rsidRPr="0022141F" w:rsidRDefault="00057F6B" w:rsidP="00057F6B">
            <w:pPr>
              <w:jc w:val="center"/>
              <w:rPr>
                <w:rFonts w:ascii="Trebuchet MS" w:hAnsi="Trebuchet MS"/>
              </w:rPr>
            </w:pPr>
            <w:r w:rsidRPr="0022141F">
              <w:rPr>
                <w:rFonts w:ascii="Trebuchet MS" w:hAnsi="Trebuchet MS"/>
                <w:b/>
              </w:rPr>
              <w:t>Topic</w:t>
            </w:r>
          </w:p>
        </w:tc>
        <w:tc>
          <w:tcPr>
            <w:tcW w:w="1838" w:type="dxa"/>
          </w:tcPr>
          <w:p w:rsidR="008809F3" w:rsidRPr="0022141F" w:rsidRDefault="008809F3" w:rsidP="00090330">
            <w:pPr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57F6B" w:rsidRPr="00057F6B" w:rsidRDefault="00057F6B" w:rsidP="00057F6B">
            <w:pPr>
              <w:jc w:val="center"/>
              <w:rPr>
                <w:rFonts w:ascii="Trebuchet MS" w:hAnsi="Trebuchet MS"/>
                <w:b/>
              </w:rPr>
            </w:pPr>
            <w:r w:rsidRPr="00057F6B">
              <w:rPr>
                <w:rFonts w:ascii="Trebuchet MS" w:hAnsi="Trebuchet MS"/>
                <w:b/>
              </w:rPr>
              <w:t>Unit</w:t>
            </w:r>
          </w:p>
        </w:tc>
        <w:tc>
          <w:tcPr>
            <w:tcW w:w="1838" w:type="dxa"/>
          </w:tcPr>
          <w:p w:rsidR="00057F6B" w:rsidRPr="0022141F" w:rsidRDefault="003F51F2" w:rsidP="0009033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5.17</w:t>
            </w:r>
          </w:p>
        </w:tc>
      </w:tr>
      <w:tr w:rsidR="00057F6B" w:rsidTr="00FC2EA6">
        <w:tc>
          <w:tcPr>
            <w:tcW w:w="162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057F6B" w:rsidRDefault="00057F6B" w:rsidP="00057F6B">
            <w:pPr>
              <w:ind w:left="113" w:right="113"/>
              <w:jc w:val="center"/>
            </w:pPr>
            <w:r>
              <w:rPr>
                <w:rFonts w:ascii="Trebuchet MS" w:hAnsi="Trebuchet MS"/>
                <w:b/>
              </w:rPr>
              <w:t>Big Picture</w:t>
            </w:r>
          </w:p>
        </w:tc>
        <w:tc>
          <w:tcPr>
            <w:tcW w:w="4726" w:type="dxa"/>
            <w:gridSpan w:val="2"/>
            <w:shd w:val="clear" w:color="auto" w:fill="D9D9D9" w:themeFill="background1" w:themeFillShade="D9"/>
          </w:tcPr>
          <w:p w:rsidR="00057F6B" w:rsidRDefault="00057F6B">
            <w:r w:rsidRPr="00364FFF">
              <w:rPr>
                <w:rFonts w:ascii="Trebuchet MS" w:hAnsi="Trebuchet MS"/>
                <w:b/>
              </w:rPr>
              <w:t>From where?</w:t>
            </w:r>
          </w:p>
        </w:tc>
        <w:tc>
          <w:tcPr>
            <w:tcW w:w="5583" w:type="dxa"/>
            <w:gridSpan w:val="4"/>
            <w:shd w:val="clear" w:color="auto" w:fill="D9D9D9" w:themeFill="background1" w:themeFillShade="D9"/>
          </w:tcPr>
          <w:p w:rsidR="00057F6B" w:rsidRDefault="00057F6B">
            <w:r w:rsidRPr="00E35053">
              <w:rPr>
                <w:rFonts w:ascii="Trebuchet MS" w:hAnsi="Trebuchet MS"/>
                <w:b/>
              </w:rPr>
              <w:t>Learning Objectives</w:t>
            </w:r>
          </w:p>
        </w:tc>
        <w:tc>
          <w:tcPr>
            <w:tcW w:w="3681" w:type="dxa"/>
            <w:gridSpan w:val="2"/>
            <w:shd w:val="clear" w:color="auto" w:fill="D9D9D9" w:themeFill="background1" w:themeFillShade="D9"/>
          </w:tcPr>
          <w:p w:rsidR="00057F6B" w:rsidRDefault="00057F6B">
            <w:r w:rsidRPr="00E35053">
              <w:rPr>
                <w:rFonts w:ascii="Trebuchet MS" w:hAnsi="Trebuchet MS"/>
                <w:b/>
              </w:rPr>
              <w:t>Resources</w:t>
            </w:r>
          </w:p>
        </w:tc>
      </w:tr>
      <w:tr w:rsidR="00057F6B" w:rsidTr="00FC2EA6">
        <w:tc>
          <w:tcPr>
            <w:tcW w:w="1624" w:type="dxa"/>
            <w:vMerge/>
            <w:shd w:val="clear" w:color="auto" w:fill="D9D9D9" w:themeFill="background1" w:themeFillShade="D9"/>
          </w:tcPr>
          <w:p w:rsidR="00057F6B" w:rsidRDefault="00057F6B"/>
        </w:tc>
        <w:tc>
          <w:tcPr>
            <w:tcW w:w="4726" w:type="dxa"/>
            <w:gridSpan w:val="2"/>
          </w:tcPr>
          <w:p w:rsidR="00057F6B" w:rsidRPr="00C30DBB" w:rsidRDefault="003F51F2" w:rsidP="00A334BE">
            <w:r>
              <w:t>Students have just completed their assessment on chapter 10</w:t>
            </w:r>
          </w:p>
        </w:tc>
        <w:tc>
          <w:tcPr>
            <w:tcW w:w="5583" w:type="dxa"/>
            <w:gridSpan w:val="4"/>
          </w:tcPr>
          <w:p w:rsidR="007C69F2" w:rsidRPr="00B562C9" w:rsidRDefault="0037244D" w:rsidP="007C69F2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sz w:val="19"/>
                <w:szCs w:val="19"/>
              </w:rPr>
            </w:pPr>
            <w:r>
              <w:rPr>
                <w:rFonts w:ascii="HelveticaNeueLT-Light" w:hAnsi="HelveticaNeueLT-Light" w:cs="HelveticaNeueLT-Light"/>
                <w:sz w:val="19"/>
                <w:szCs w:val="19"/>
              </w:rPr>
              <w:t>To describe the internal energy changes as substances change state</w:t>
            </w:r>
          </w:p>
        </w:tc>
        <w:tc>
          <w:tcPr>
            <w:tcW w:w="3681" w:type="dxa"/>
            <w:gridSpan w:val="2"/>
          </w:tcPr>
          <w:p w:rsidR="000F3EBD" w:rsidRPr="00096854" w:rsidRDefault="003A7F95" w:rsidP="002535E9">
            <w:r>
              <w:object w:dxaOrig="1551" w:dyaOrig="1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6" o:title=""/>
                </v:shape>
                <o:OLEObject Type="Embed" ProgID="PowerPoint.Show.12" ShapeID="_x0000_i1025" DrawAspect="Icon" ObjectID="_1474230201" r:id="rId7"/>
              </w:object>
            </w:r>
            <w:r>
              <w:object w:dxaOrig="1551" w:dyaOrig="1004">
                <v:shape id="_x0000_i1026" type="#_x0000_t75" style="width:77.25pt;height:50.25pt" o:ole="">
                  <v:imagedata r:id="rId8" o:title=""/>
                </v:shape>
                <o:OLEObject Type="Embed" ProgID="Excel.Sheet.12" ShapeID="_x0000_i1026" DrawAspect="Icon" ObjectID="_1474230202" r:id="rId9"/>
              </w:object>
            </w:r>
          </w:p>
        </w:tc>
      </w:tr>
      <w:tr w:rsidR="00057F6B" w:rsidTr="00FC2EA6">
        <w:tc>
          <w:tcPr>
            <w:tcW w:w="1624" w:type="dxa"/>
            <w:vMerge/>
            <w:shd w:val="clear" w:color="auto" w:fill="D9D9D9" w:themeFill="background1" w:themeFillShade="D9"/>
          </w:tcPr>
          <w:p w:rsidR="00057F6B" w:rsidRDefault="00057F6B"/>
        </w:tc>
        <w:tc>
          <w:tcPr>
            <w:tcW w:w="4726" w:type="dxa"/>
            <w:gridSpan w:val="2"/>
            <w:shd w:val="clear" w:color="auto" w:fill="D9D9D9" w:themeFill="background1" w:themeFillShade="D9"/>
          </w:tcPr>
          <w:p w:rsidR="00057F6B" w:rsidRDefault="00057F6B">
            <w:r w:rsidRPr="00E35053">
              <w:rPr>
                <w:rFonts w:ascii="Trebuchet MS" w:hAnsi="Trebuchet MS"/>
                <w:b/>
              </w:rPr>
              <w:t>To where?</w:t>
            </w:r>
          </w:p>
        </w:tc>
        <w:tc>
          <w:tcPr>
            <w:tcW w:w="5583" w:type="dxa"/>
            <w:gridSpan w:val="4"/>
            <w:shd w:val="clear" w:color="auto" w:fill="D9D9D9" w:themeFill="background1" w:themeFillShade="D9"/>
          </w:tcPr>
          <w:p w:rsidR="00057F6B" w:rsidRDefault="00057F6B">
            <w:r w:rsidRPr="00E35053">
              <w:rPr>
                <w:rFonts w:ascii="Trebuchet MS" w:hAnsi="Trebuchet MS"/>
                <w:b/>
              </w:rPr>
              <w:t>Levelled Success Outcomes</w:t>
            </w:r>
          </w:p>
        </w:tc>
        <w:tc>
          <w:tcPr>
            <w:tcW w:w="3681" w:type="dxa"/>
            <w:gridSpan w:val="2"/>
            <w:shd w:val="clear" w:color="auto" w:fill="D9D9D9" w:themeFill="background1" w:themeFillShade="D9"/>
          </w:tcPr>
          <w:p w:rsidR="00057F6B" w:rsidRDefault="00057F6B">
            <w:r w:rsidRPr="00E35053">
              <w:rPr>
                <w:rFonts w:ascii="Trebuchet MS" w:hAnsi="Trebuchet MS"/>
                <w:b/>
              </w:rPr>
              <w:t>Use of TAs/Other adults</w:t>
            </w:r>
          </w:p>
        </w:tc>
      </w:tr>
      <w:tr w:rsidR="00057F6B" w:rsidTr="00FC2EA6">
        <w:tc>
          <w:tcPr>
            <w:tcW w:w="1624" w:type="dxa"/>
            <w:vMerge/>
            <w:shd w:val="clear" w:color="auto" w:fill="D9D9D9" w:themeFill="background1" w:themeFillShade="D9"/>
          </w:tcPr>
          <w:p w:rsidR="00057F6B" w:rsidRDefault="00057F6B"/>
        </w:tc>
        <w:tc>
          <w:tcPr>
            <w:tcW w:w="4726" w:type="dxa"/>
            <w:gridSpan w:val="2"/>
          </w:tcPr>
          <w:p w:rsidR="00057F6B" w:rsidRDefault="0037244D" w:rsidP="002535E9">
            <w:r>
              <w:t>Specific heat capacity</w:t>
            </w:r>
          </w:p>
        </w:tc>
        <w:tc>
          <w:tcPr>
            <w:tcW w:w="5583" w:type="dxa"/>
            <w:gridSpan w:val="4"/>
          </w:tcPr>
          <w:p w:rsidR="004721D0" w:rsidRPr="004F1265" w:rsidRDefault="00FC2EA6" w:rsidP="007C69F2">
            <w:pPr>
              <w:rPr>
                <w:rFonts w:cs="ArialMT"/>
              </w:rPr>
            </w:pPr>
            <w:r>
              <w:rPr>
                <w:b/>
              </w:rPr>
              <w:t xml:space="preserve">K – </w:t>
            </w:r>
            <w:r w:rsidR="0037244D">
              <w:t xml:space="preserve">convert between </w:t>
            </w:r>
            <w:r w:rsidR="003A7F95">
              <w:t>Celsius</w:t>
            </w:r>
            <w:r w:rsidR="0037244D">
              <w:t xml:space="preserve"> and Kelvin</w:t>
            </w:r>
          </w:p>
          <w:p w:rsidR="009E6F2E" w:rsidRPr="0037244D" w:rsidRDefault="009E6F2E">
            <w:r>
              <w:rPr>
                <w:b/>
              </w:rPr>
              <w:t xml:space="preserve">B – </w:t>
            </w:r>
            <w:r w:rsidR="0037244D">
              <w:t>define the term internal energy</w:t>
            </w:r>
          </w:p>
          <w:p w:rsidR="00057F6B" w:rsidRPr="003C42A2" w:rsidRDefault="009E6F2E" w:rsidP="0037244D">
            <w:r>
              <w:rPr>
                <w:b/>
              </w:rPr>
              <w:t xml:space="preserve">A – </w:t>
            </w:r>
            <w:r w:rsidR="0037244D">
              <w:t>explain how the internal energy of a substance changes as it changes state</w:t>
            </w:r>
          </w:p>
        </w:tc>
        <w:tc>
          <w:tcPr>
            <w:tcW w:w="3681" w:type="dxa"/>
            <w:gridSpan w:val="2"/>
          </w:tcPr>
          <w:p w:rsidR="00057F6B" w:rsidRDefault="00057F6B"/>
        </w:tc>
      </w:tr>
      <w:tr w:rsidR="002E20FA" w:rsidTr="00FC2EA6">
        <w:tc>
          <w:tcPr>
            <w:tcW w:w="6350" w:type="dxa"/>
            <w:gridSpan w:val="3"/>
            <w:shd w:val="clear" w:color="auto" w:fill="D9D9D9" w:themeFill="background1" w:themeFillShade="D9"/>
          </w:tcPr>
          <w:p w:rsidR="002E20FA" w:rsidRDefault="002E20FA">
            <w:r>
              <w:rPr>
                <w:rFonts w:ascii="Trebuchet MS" w:hAnsi="Trebuchet MS"/>
                <w:b/>
              </w:rPr>
              <w:t xml:space="preserve">Learning </w:t>
            </w:r>
            <w:r w:rsidRPr="002E20FA">
              <w:rPr>
                <w:rFonts w:ascii="Trebuchet MS" w:hAnsi="Trebuchet MS"/>
                <w:b/>
              </w:rPr>
              <w:t>Hook</w:t>
            </w:r>
            <w:r>
              <w:rPr>
                <w:rFonts w:ascii="Trebuchet MS" w:hAnsi="Trebuchet MS"/>
                <w:b/>
              </w:rPr>
              <w:t>/WOW</w:t>
            </w:r>
          </w:p>
        </w:tc>
        <w:tc>
          <w:tcPr>
            <w:tcW w:w="5583" w:type="dxa"/>
            <w:gridSpan w:val="4"/>
            <w:shd w:val="clear" w:color="auto" w:fill="D9D9D9" w:themeFill="background1" w:themeFillShade="D9"/>
          </w:tcPr>
          <w:p w:rsidR="002E20FA" w:rsidRDefault="002E20FA">
            <w:r>
              <w:rPr>
                <w:rFonts w:ascii="Trebuchet MS" w:hAnsi="Trebuchet MS"/>
                <w:b/>
              </w:rPr>
              <w:t>Key Vocabulary</w:t>
            </w:r>
          </w:p>
        </w:tc>
        <w:tc>
          <w:tcPr>
            <w:tcW w:w="3681" w:type="dxa"/>
            <w:gridSpan w:val="2"/>
            <w:shd w:val="clear" w:color="auto" w:fill="D9D9D9" w:themeFill="background1" w:themeFillShade="D9"/>
          </w:tcPr>
          <w:p w:rsidR="002E20FA" w:rsidRDefault="002E20FA">
            <w:r>
              <w:rPr>
                <w:rFonts w:ascii="Trebuchet MS" w:hAnsi="Trebuchet MS"/>
                <w:b/>
              </w:rPr>
              <w:t>Homework</w:t>
            </w:r>
          </w:p>
        </w:tc>
      </w:tr>
      <w:tr w:rsidR="002E20FA" w:rsidTr="00FC2EA6">
        <w:tc>
          <w:tcPr>
            <w:tcW w:w="6350" w:type="dxa"/>
            <w:gridSpan w:val="3"/>
          </w:tcPr>
          <w:p w:rsidR="002E20FA" w:rsidRPr="00096854" w:rsidRDefault="002E20FA">
            <w:pPr>
              <w:rPr>
                <w:color w:val="FF0000"/>
              </w:rPr>
            </w:pPr>
          </w:p>
        </w:tc>
        <w:tc>
          <w:tcPr>
            <w:tcW w:w="5583" w:type="dxa"/>
            <w:gridSpan w:val="4"/>
          </w:tcPr>
          <w:p w:rsidR="009E6F2E" w:rsidRDefault="00417645" w:rsidP="00E276E4">
            <w:r>
              <w:t>Binding energy, nucleon, fission, fusion</w:t>
            </w:r>
            <w:r w:rsidR="007C69F2">
              <w:t>, thermal, neutron, moderator</w:t>
            </w:r>
          </w:p>
        </w:tc>
        <w:tc>
          <w:tcPr>
            <w:tcW w:w="3681" w:type="dxa"/>
            <w:gridSpan w:val="2"/>
          </w:tcPr>
          <w:p w:rsidR="000E63EF" w:rsidRDefault="000E63EF" w:rsidP="000E63EF"/>
        </w:tc>
      </w:tr>
      <w:tr w:rsidR="00057F6B" w:rsidTr="00FC2EA6">
        <w:tc>
          <w:tcPr>
            <w:tcW w:w="1624" w:type="dxa"/>
            <w:shd w:val="clear" w:color="auto" w:fill="D9D9D9" w:themeFill="background1" w:themeFillShade="D9"/>
            <w:vAlign w:val="center"/>
          </w:tcPr>
          <w:p w:rsidR="00057F6B" w:rsidRPr="00860612" w:rsidRDefault="00E93AE9" w:rsidP="00057F6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Lesson </w:t>
            </w:r>
          </w:p>
        </w:tc>
        <w:tc>
          <w:tcPr>
            <w:tcW w:w="4726" w:type="dxa"/>
            <w:gridSpan w:val="2"/>
            <w:shd w:val="clear" w:color="auto" w:fill="D9D9D9" w:themeFill="background1" w:themeFillShade="D9"/>
            <w:vAlign w:val="center"/>
          </w:tcPr>
          <w:p w:rsidR="00057F6B" w:rsidRPr="00F84D09" w:rsidRDefault="00057F6B" w:rsidP="00057F6B">
            <w:pPr>
              <w:jc w:val="center"/>
              <w:rPr>
                <w:rFonts w:ascii="Trebuchet MS" w:hAnsi="Trebuchet MS"/>
                <w:b/>
              </w:rPr>
            </w:pPr>
            <w:r w:rsidRPr="00F84D09">
              <w:rPr>
                <w:rFonts w:ascii="Trebuchet MS" w:hAnsi="Trebuchet MS"/>
                <w:b/>
              </w:rPr>
              <w:t>Outline Plan</w:t>
            </w:r>
          </w:p>
        </w:tc>
        <w:tc>
          <w:tcPr>
            <w:tcW w:w="2664" w:type="dxa"/>
            <w:gridSpan w:val="2"/>
            <w:shd w:val="clear" w:color="auto" w:fill="D9D9D9" w:themeFill="background1" w:themeFillShade="D9"/>
            <w:vAlign w:val="center"/>
          </w:tcPr>
          <w:p w:rsidR="00057F6B" w:rsidRPr="00F84D09" w:rsidRDefault="00057F6B" w:rsidP="00057F6B">
            <w:pPr>
              <w:jc w:val="center"/>
              <w:rPr>
                <w:rFonts w:ascii="Trebuchet MS" w:hAnsi="Trebuchet MS"/>
                <w:b/>
              </w:rPr>
            </w:pPr>
            <w:r w:rsidRPr="00F84D09">
              <w:rPr>
                <w:rFonts w:ascii="Trebuchet MS" w:hAnsi="Trebuchet MS"/>
                <w:b/>
              </w:rPr>
              <w:t>Key(K)</w:t>
            </w:r>
          </w:p>
        </w:tc>
        <w:tc>
          <w:tcPr>
            <w:tcW w:w="2919" w:type="dxa"/>
            <w:gridSpan w:val="2"/>
            <w:shd w:val="clear" w:color="auto" w:fill="D9D9D9" w:themeFill="background1" w:themeFillShade="D9"/>
            <w:vAlign w:val="center"/>
          </w:tcPr>
          <w:p w:rsidR="00057F6B" w:rsidRDefault="00057F6B" w:rsidP="00057F6B">
            <w:pPr>
              <w:jc w:val="center"/>
            </w:pPr>
            <w:r w:rsidRPr="00F84D09">
              <w:rPr>
                <w:rFonts w:ascii="Trebuchet MS" w:hAnsi="Trebuchet MS"/>
                <w:b/>
              </w:rPr>
              <w:t>Booster (B)</w:t>
            </w:r>
          </w:p>
        </w:tc>
        <w:tc>
          <w:tcPr>
            <w:tcW w:w="3681" w:type="dxa"/>
            <w:gridSpan w:val="2"/>
            <w:shd w:val="clear" w:color="auto" w:fill="D9D9D9" w:themeFill="background1" w:themeFillShade="D9"/>
          </w:tcPr>
          <w:p w:rsidR="00057F6B" w:rsidRDefault="00057F6B" w:rsidP="00057F6B">
            <w:pPr>
              <w:jc w:val="center"/>
            </w:pPr>
            <w:r w:rsidRPr="00F84D09">
              <w:rPr>
                <w:rFonts w:ascii="Trebuchet MS" w:hAnsi="Trebuchet MS"/>
                <w:b/>
              </w:rPr>
              <w:t>Aspire (A)</w:t>
            </w:r>
          </w:p>
        </w:tc>
      </w:tr>
      <w:tr w:rsidR="00057F6B" w:rsidTr="00FC2EA6">
        <w:tc>
          <w:tcPr>
            <w:tcW w:w="1624" w:type="dxa"/>
            <w:vAlign w:val="center"/>
          </w:tcPr>
          <w:p w:rsidR="00057F6B" w:rsidRPr="003D23EB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Starter:</w:t>
            </w:r>
          </w:p>
        </w:tc>
        <w:tc>
          <w:tcPr>
            <w:tcW w:w="4726" w:type="dxa"/>
            <w:gridSpan w:val="2"/>
          </w:tcPr>
          <w:p w:rsidR="004F1265" w:rsidRDefault="0037244D" w:rsidP="00057F6B">
            <w:r>
              <w:t>Students explain the atom arrangement in solids, liquids and gases</w:t>
            </w:r>
          </w:p>
        </w:tc>
        <w:tc>
          <w:tcPr>
            <w:tcW w:w="2664" w:type="dxa"/>
            <w:gridSpan w:val="2"/>
          </w:tcPr>
          <w:p w:rsidR="00417645" w:rsidRPr="00417645" w:rsidRDefault="00417645" w:rsidP="00593473">
            <w:pPr>
              <w:rPr>
                <w:color w:val="FF0000"/>
              </w:rPr>
            </w:pPr>
          </w:p>
        </w:tc>
        <w:tc>
          <w:tcPr>
            <w:tcW w:w="2919" w:type="dxa"/>
            <w:gridSpan w:val="2"/>
          </w:tcPr>
          <w:p w:rsidR="00417645" w:rsidRPr="003A7F95" w:rsidRDefault="003A7F95" w:rsidP="00057F6B">
            <w:r w:rsidRPr="003A7F95">
              <w:t>Explain the relative strength of the force between atoms</w:t>
            </w:r>
          </w:p>
        </w:tc>
        <w:tc>
          <w:tcPr>
            <w:tcW w:w="3681" w:type="dxa"/>
            <w:gridSpan w:val="2"/>
          </w:tcPr>
          <w:p w:rsidR="00417645" w:rsidRPr="003A7F95" w:rsidRDefault="003A7F95" w:rsidP="00057F6B">
            <w:r w:rsidRPr="003A7F95">
              <w:t>Describe the 4</w:t>
            </w:r>
            <w:r w:rsidRPr="003A7F95">
              <w:rPr>
                <w:vertAlign w:val="superscript"/>
              </w:rPr>
              <w:t>th</w:t>
            </w:r>
            <w:r w:rsidRPr="003A7F95">
              <w:t xml:space="preserve"> state of matter (Plasma)</w:t>
            </w:r>
          </w:p>
        </w:tc>
      </w:tr>
      <w:tr w:rsidR="00057F6B" w:rsidTr="00FC2EA6">
        <w:tc>
          <w:tcPr>
            <w:tcW w:w="1624" w:type="dxa"/>
            <w:vAlign w:val="center"/>
          </w:tcPr>
          <w:p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Activity</w:t>
            </w:r>
          </w:p>
          <w:p w:rsidR="00057F6B" w:rsidRPr="00860612" w:rsidRDefault="00057F6B" w:rsidP="003D23E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60612">
              <w:rPr>
                <w:rFonts w:ascii="Trebuchet MS" w:hAnsi="Trebuchet MS"/>
                <w:sz w:val="20"/>
                <w:szCs w:val="20"/>
              </w:rPr>
              <w:t>Model</w:t>
            </w:r>
          </w:p>
          <w:p w:rsidR="00057F6B" w:rsidRPr="00860612" w:rsidRDefault="00057F6B" w:rsidP="003D23E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60612">
              <w:rPr>
                <w:rFonts w:ascii="Trebuchet MS" w:hAnsi="Trebuchet MS"/>
                <w:sz w:val="20"/>
                <w:szCs w:val="20"/>
              </w:rPr>
              <w:t>Construct Meaning</w:t>
            </w:r>
          </w:p>
        </w:tc>
        <w:tc>
          <w:tcPr>
            <w:tcW w:w="4726" w:type="dxa"/>
            <w:gridSpan w:val="2"/>
          </w:tcPr>
          <w:p w:rsidR="00D2212D" w:rsidRDefault="003A7F95" w:rsidP="00DD02A5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 xml:space="preserve">Q. Two cubes are in a room. How can they exchange energy? </w:t>
            </w:r>
            <w:r>
              <w:rPr>
                <w:rFonts w:ascii="Calibri" w:hAnsi="Calibri"/>
                <w:color w:val="FF0000"/>
              </w:rPr>
              <w:t>Hitting each other or at different temperatures.</w:t>
            </w:r>
          </w:p>
          <w:p w:rsidR="003A7F95" w:rsidRDefault="003A7F95" w:rsidP="00DD02A5">
            <w:pPr>
              <w:rPr>
                <w:rFonts w:ascii="Calibri" w:hAnsi="Calibri"/>
                <w:color w:val="FF0000"/>
              </w:rPr>
            </w:pPr>
          </w:p>
          <w:p w:rsidR="003A7F95" w:rsidRPr="003A7F95" w:rsidRDefault="003A7F95" w:rsidP="00DD02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 through slides and explain to students how they convert the temperature between scales.</w:t>
            </w:r>
          </w:p>
        </w:tc>
        <w:tc>
          <w:tcPr>
            <w:tcW w:w="2664" w:type="dxa"/>
            <w:gridSpan w:val="2"/>
          </w:tcPr>
          <w:p w:rsidR="00AC0164" w:rsidRPr="004736EB" w:rsidRDefault="00AC0164" w:rsidP="00057F6B"/>
        </w:tc>
        <w:tc>
          <w:tcPr>
            <w:tcW w:w="2919" w:type="dxa"/>
            <w:gridSpan w:val="2"/>
          </w:tcPr>
          <w:p w:rsidR="00AC0164" w:rsidRPr="00AC0164" w:rsidRDefault="00AC0164" w:rsidP="00057F6B">
            <w:pPr>
              <w:rPr>
                <w:color w:val="FF0000"/>
              </w:rPr>
            </w:pPr>
          </w:p>
        </w:tc>
        <w:tc>
          <w:tcPr>
            <w:tcW w:w="3681" w:type="dxa"/>
            <w:gridSpan w:val="2"/>
          </w:tcPr>
          <w:p w:rsidR="003C42A2" w:rsidRPr="00DD02A5" w:rsidRDefault="003C42A2" w:rsidP="00057F6B">
            <w:pPr>
              <w:rPr>
                <w:color w:val="FF0000"/>
              </w:rPr>
            </w:pPr>
          </w:p>
        </w:tc>
      </w:tr>
      <w:tr w:rsidR="00FC2EA6" w:rsidTr="00FC2EA6">
        <w:trPr>
          <w:trHeight w:val="847"/>
        </w:trPr>
        <w:tc>
          <w:tcPr>
            <w:tcW w:w="1624" w:type="dxa"/>
            <w:vAlign w:val="center"/>
          </w:tcPr>
          <w:p w:rsidR="00FC2EA6" w:rsidRPr="00860612" w:rsidRDefault="00FC2EA6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Apply:</w:t>
            </w:r>
          </w:p>
          <w:p w:rsidR="00FC2EA6" w:rsidRPr="00860612" w:rsidRDefault="00FC2EA6" w:rsidP="003D23EB">
            <w:pPr>
              <w:jc w:val="center"/>
              <w:rPr>
                <w:rFonts w:ascii="Trebuchet MS" w:hAnsi="Trebuchet MS"/>
              </w:rPr>
            </w:pPr>
            <w:r w:rsidRPr="00860612">
              <w:rPr>
                <w:rFonts w:ascii="Trebuchet MS" w:hAnsi="Trebuchet MS"/>
              </w:rPr>
              <w:t>(</w:t>
            </w:r>
            <w:r w:rsidRPr="00860612">
              <w:rPr>
                <w:rFonts w:ascii="Trebuchet MS" w:hAnsi="Trebuchet MS"/>
                <w:sz w:val="20"/>
                <w:szCs w:val="20"/>
              </w:rPr>
              <w:t>knowledge and skills learnt.)</w:t>
            </w:r>
          </w:p>
        </w:tc>
        <w:tc>
          <w:tcPr>
            <w:tcW w:w="4726" w:type="dxa"/>
            <w:gridSpan w:val="2"/>
          </w:tcPr>
          <w:p w:rsidR="00FC2EA6" w:rsidRDefault="003A7F95" w:rsidP="00AC0164">
            <w:r>
              <w:t>Students use the textbook to complete the worksheet.</w:t>
            </w:r>
          </w:p>
          <w:p w:rsidR="003A7F95" w:rsidRDefault="003A7F95" w:rsidP="00AC0164"/>
          <w:p w:rsidR="003A7F95" w:rsidRDefault="003A7F95" w:rsidP="00AC0164">
            <w:r>
              <w:t>Check on temperature conversions from the slide on the ppt.</w:t>
            </w:r>
          </w:p>
        </w:tc>
        <w:tc>
          <w:tcPr>
            <w:tcW w:w="2664" w:type="dxa"/>
            <w:gridSpan w:val="2"/>
          </w:tcPr>
          <w:p w:rsidR="00FC2EA6" w:rsidRPr="004736EB" w:rsidRDefault="00FC2EA6" w:rsidP="00FC2EA6"/>
        </w:tc>
        <w:tc>
          <w:tcPr>
            <w:tcW w:w="2919" w:type="dxa"/>
            <w:gridSpan w:val="2"/>
          </w:tcPr>
          <w:p w:rsidR="00FC2EA6" w:rsidRPr="00AC0164" w:rsidRDefault="00FC2EA6" w:rsidP="00FC2EA6">
            <w:pPr>
              <w:rPr>
                <w:color w:val="FF0000"/>
              </w:rPr>
            </w:pPr>
          </w:p>
        </w:tc>
        <w:tc>
          <w:tcPr>
            <w:tcW w:w="3681" w:type="dxa"/>
            <w:gridSpan w:val="2"/>
          </w:tcPr>
          <w:p w:rsidR="00FC2EA6" w:rsidRPr="00417645" w:rsidRDefault="00FC2EA6" w:rsidP="00057F6B"/>
        </w:tc>
      </w:tr>
      <w:tr w:rsidR="00057F6B" w:rsidTr="00FC2EA6">
        <w:tc>
          <w:tcPr>
            <w:tcW w:w="1624" w:type="dxa"/>
            <w:vAlign w:val="center"/>
          </w:tcPr>
          <w:p w:rsidR="00057F6B" w:rsidRPr="00860612" w:rsidRDefault="00057F6B" w:rsidP="003D23E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Review:</w:t>
            </w:r>
          </w:p>
        </w:tc>
        <w:tc>
          <w:tcPr>
            <w:tcW w:w="4726" w:type="dxa"/>
            <w:gridSpan w:val="2"/>
          </w:tcPr>
          <w:p w:rsidR="00AC0164" w:rsidRPr="00746148" w:rsidRDefault="003A7F95" w:rsidP="00A74AC5">
            <w:r>
              <w:t>Review learning against the outcomes and set a target for improvement.</w:t>
            </w:r>
            <w:bookmarkStart w:id="0" w:name="_GoBack"/>
            <w:bookmarkEnd w:id="0"/>
          </w:p>
        </w:tc>
        <w:tc>
          <w:tcPr>
            <w:tcW w:w="2664" w:type="dxa"/>
            <w:gridSpan w:val="2"/>
          </w:tcPr>
          <w:p w:rsidR="00057F6B" w:rsidRDefault="00057F6B" w:rsidP="00057F6B"/>
        </w:tc>
        <w:tc>
          <w:tcPr>
            <w:tcW w:w="2919" w:type="dxa"/>
            <w:gridSpan w:val="2"/>
          </w:tcPr>
          <w:p w:rsidR="00057F6B" w:rsidRPr="00BC3C90" w:rsidRDefault="00057F6B" w:rsidP="00057F6B">
            <w:pPr>
              <w:rPr>
                <w:color w:val="FF0000"/>
              </w:rPr>
            </w:pPr>
          </w:p>
        </w:tc>
        <w:tc>
          <w:tcPr>
            <w:tcW w:w="3681" w:type="dxa"/>
            <w:gridSpan w:val="2"/>
          </w:tcPr>
          <w:p w:rsidR="00057F6B" w:rsidRPr="004736EB" w:rsidRDefault="00057F6B" w:rsidP="004736EB">
            <w:pPr>
              <w:tabs>
                <w:tab w:val="left" w:pos="1215"/>
              </w:tabs>
            </w:pPr>
          </w:p>
        </w:tc>
      </w:tr>
      <w:tr w:rsidR="00057F6B" w:rsidTr="00FC2EA6">
        <w:tc>
          <w:tcPr>
            <w:tcW w:w="1624" w:type="dxa"/>
            <w:vAlign w:val="center"/>
          </w:tcPr>
          <w:p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Subject</w:t>
            </w:r>
          </w:p>
          <w:p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Generic Skills</w:t>
            </w:r>
          </w:p>
          <w:p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SMSC</w:t>
            </w:r>
          </w:p>
        </w:tc>
        <w:tc>
          <w:tcPr>
            <w:tcW w:w="4726" w:type="dxa"/>
            <w:gridSpan w:val="2"/>
          </w:tcPr>
          <w:p w:rsidR="00417645" w:rsidRDefault="00417645" w:rsidP="00057F6B"/>
        </w:tc>
        <w:tc>
          <w:tcPr>
            <w:tcW w:w="2664" w:type="dxa"/>
            <w:gridSpan w:val="2"/>
          </w:tcPr>
          <w:p w:rsidR="00057F6B" w:rsidRDefault="00057F6B" w:rsidP="00057F6B"/>
        </w:tc>
        <w:tc>
          <w:tcPr>
            <w:tcW w:w="2919" w:type="dxa"/>
            <w:gridSpan w:val="2"/>
          </w:tcPr>
          <w:p w:rsidR="00057F6B" w:rsidRPr="00533660" w:rsidRDefault="00057F6B" w:rsidP="00533660"/>
        </w:tc>
        <w:tc>
          <w:tcPr>
            <w:tcW w:w="3681" w:type="dxa"/>
            <w:gridSpan w:val="2"/>
          </w:tcPr>
          <w:p w:rsidR="00057F6B" w:rsidRDefault="00057F6B" w:rsidP="00057F6B"/>
        </w:tc>
      </w:tr>
      <w:tr w:rsidR="00057F6B" w:rsidTr="00FC2EA6">
        <w:tc>
          <w:tcPr>
            <w:tcW w:w="1624" w:type="dxa"/>
            <w:vAlign w:val="center"/>
          </w:tcPr>
          <w:p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Key Questions</w:t>
            </w:r>
          </w:p>
        </w:tc>
        <w:tc>
          <w:tcPr>
            <w:tcW w:w="4726" w:type="dxa"/>
            <w:gridSpan w:val="2"/>
          </w:tcPr>
          <w:p w:rsidR="00057F6B" w:rsidRDefault="00057F6B" w:rsidP="00057F6B"/>
        </w:tc>
        <w:tc>
          <w:tcPr>
            <w:tcW w:w="2664" w:type="dxa"/>
            <w:gridSpan w:val="2"/>
          </w:tcPr>
          <w:p w:rsidR="00057F6B" w:rsidRPr="00A74AC5" w:rsidRDefault="00057F6B" w:rsidP="00057F6B">
            <w:pPr>
              <w:rPr>
                <w:color w:val="FF0000"/>
              </w:rPr>
            </w:pPr>
          </w:p>
        </w:tc>
        <w:tc>
          <w:tcPr>
            <w:tcW w:w="2919" w:type="dxa"/>
            <w:gridSpan w:val="2"/>
          </w:tcPr>
          <w:p w:rsidR="00057F6B" w:rsidRPr="00834DBE" w:rsidRDefault="00057F6B" w:rsidP="00057F6B">
            <w:pPr>
              <w:rPr>
                <w:color w:val="FF0000"/>
              </w:rPr>
            </w:pPr>
          </w:p>
        </w:tc>
        <w:tc>
          <w:tcPr>
            <w:tcW w:w="3681" w:type="dxa"/>
            <w:gridSpan w:val="2"/>
          </w:tcPr>
          <w:p w:rsidR="00057F6B" w:rsidRPr="00533660" w:rsidRDefault="00057F6B" w:rsidP="00057F6B">
            <w:pPr>
              <w:rPr>
                <w:color w:val="FF0000"/>
              </w:rPr>
            </w:pPr>
          </w:p>
        </w:tc>
      </w:tr>
      <w:tr w:rsidR="00057F6B" w:rsidTr="00FC2EA6">
        <w:tc>
          <w:tcPr>
            <w:tcW w:w="1624" w:type="dxa"/>
            <w:vAlign w:val="center"/>
          </w:tcPr>
          <w:p w:rsidR="00057F6B" w:rsidRPr="00364FFF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64FFF">
              <w:rPr>
                <w:rFonts w:ascii="Trebuchet MS" w:hAnsi="Trebuchet MS"/>
                <w:b/>
                <w:sz w:val="20"/>
                <w:szCs w:val="20"/>
              </w:rPr>
              <w:t>Assessment</w:t>
            </w:r>
          </w:p>
        </w:tc>
        <w:tc>
          <w:tcPr>
            <w:tcW w:w="4726" w:type="dxa"/>
            <w:gridSpan w:val="2"/>
          </w:tcPr>
          <w:p w:rsidR="00303A61" w:rsidRPr="00995028" w:rsidRDefault="00303A61" w:rsidP="00057F6B"/>
        </w:tc>
        <w:tc>
          <w:tcPr>
            <w:tcW w:w="2664" w:type="dxa"/>
            <w:gridSpan w:val="2"/>
          </w:tcPr>
          <w:p w:rsidR="00057F6B" w:rsidRDefault="00057F6B" w:rsidP="00057F6B"/>
        </w:tc>
        <w:tc>
          <w:tcPr>
            <w:tcW w:w="2919" w:type="dxa"/>
            <w:gridSpan w:val="2"/>
          </w:tcPr>
          <w:p w:rsidR="00057F6B" w:rsidRDefault="00057F6B" w:rsidP="00057F6B"/>
        </w:tc>
        <w:tc>
          <w:tcPr>
            <w:tcW w:w="3681" w:type="dxa"/>
            <w:gridSpan w:val="2"/>
          </w:tcPr>
          <w:p w:rsidR="00057F6B" w:rsidRDefault="00057F6B" w:rsidP="00057F6B"/>
        </w:tc>
      </w:tr>
    </w:tbl>
    <w:p w:rsidR="001F4AA9" w:rsidRDefault="001F4AA9"/>
    <w:sectPr w:rsidR="001F4AA9" w:rsidSect="00057F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NeueL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77D1"/>
    <w:multiLevelType w:val="hybridMultilevel"/>
    <w:tmpl w:val="B3F07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82EB2"/>
    <w:multiLevelType w:val="hybridMultilevel"/>
    <w:tmpl w:val="5C56B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6B"/>
    <w:rsid w:val="00047EEC"/>
    <w:rsid w:val="00057F6B"/>
    <w:rsid w:val="0008615F"/>
    <w:rsid w:val="00090330"/>
    <w:rsid w:val="00096854"/>
    <w:rsid w:val="000E63EF"/>
    <w:rsid w:val="000F3EBD"/>
    <w:rsid w:val="00102D28"/>
    <w:rsid w:val="00123559"/>
    <w:rsid w:val="00125251"/>
    <w:rsid w:val="001F0BBC"/>
    <w:rsid w:val="001F4AA9"/>
    <w:rsid w:val="002435D6"/>
    <w:rsid w:val="002535E9"/>
    <w:rsid w:val="00275A6B"/>
    <w:rsid w:val="00287E84"/>
    <w:rsid w:val="002E20FA"/>
    <w:rsid w:val="00303A61"/>
    <w:rsid w:val="0033442A"/>
    <w:rsid w:val="003357D5"/>
    <w:rsid w:val="0037244D"/>
    <w:rsid w:val="003A2ADA"/>
    <w:rsid w:val="003A7F95"/>
    <w:rsid w:val="003C42A2"/>
    <w:rsid w:val="003D23EB"/>
    <w:rsid w:val="003F51F2"/>
    <w:rsid w:val="00417645"/>
    <w:rsid w:val="004721D0"/>
    <w:rsid w:val="004736EB"/>
    <w:rsid w:val="004F1265"/>
    <w:rsid w:val="00515571"/>
    <w:rsid w:val="00517D55"/>
    <w:rsid w:val="00533660"/>
    <w:rsid w:val="00593473"/>
    <w:rsid w:val="00611BF1"/>
    <w:rsid w:val="00682DF4"/>
    <w:rsid w:val="006D45CE"/>
    <w:rsid w:val="006E047A"/>
    <w:rsid w:val="006F2797"/>
    <w:rsid w:val="00746148"/>
    <w:rsid w:val="00750529"/>
    <w:rsid w:val="007C69F2"/>
    <w:rsid w:val="00803D2A"/>
    <w:rsid w:val="008150F9"/>
    <w:rsid w:val="00834DBE"/>
    <w:rsid w:val="008809F3"/>
    <w:rsid w:val="008C0B3A"/>
    <w:rsid w:val="009003D0"/>
    <w:rsid w:val="0094067D"/>
    <w:rsid w:val="00995028"/>
    <w:rsid w:val="009E6F2E"/>
    <w:rsid w:val="00A334BE"/>
    <w:rsid w:val="00A33A26"/>
    <w:rsid w:val="00A74AC5"/>
    <w:rsid w:val="00AA5C30"/>
    <w:rsid w:val="00AC0164"/>
    <w:rsid w:val="00B562C9"/>
    <w:rsid w:val="00B6657E"/>
    <w:rsid w:val="00BB186E"/>
    <w:rsid w:val="00BB4E7E"/>
    <w:rsid w:val="00BC3C90"/>
    <w:rsid w:val="00BE57BD"/>
    <w:rsid w:val="00BF4977"/>
    <w:rsid w:val="00C15EEC"/>
    <w:rsid w:val="00C30DBB"/>
    <w:rsid w:val="00D13174"/>
    <w:rsid w:val="00D2212D"/>
    <w:rsid w:val="00DC2666"/>
    <w:rsid w:val="00DD02A5"/>
    <w:rsid w:val="00DF60E9"/>
    <w:rsid w:val="00E03A05"/>
    <w:rsid w:val="00E276E4"/>
    <w:rsid w:val="00E3493D"/>
    <w:rsid w:val="00E93446"/>
    <w:rsid w:val="00E93AE9"/>
    <w:rsid w:val="00EC7A11"/>
    <w:rsid w:val="00ED5E0B"/>
    <w:rsid w:val="00F36983"/>
    <w:rsid w:val="00F51770"/>
    <w:rsid w:val="00F60441"/>
    <w:rsid w:val="00FB22D4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04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1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04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1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Presentation1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D44A969A</Template>
  <TotalTime>19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Jones</dc:creator>
  <cp:lastModifiedBy>Iain Holmes</cp:lastModifiedBy>
  <cp:revision>3</cp:revision>
  <dcterms:created xsi:type="dcterms:W3CDTF">2014-10-06T17:01:00Z</dcterms:created>
  <dcterms:modified xsi:type="dcterms:W3CDTF">2014-10-07T22:37:00Z</dcterms:modified>
</cp:coreProperties>
</file>