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36" w:rsidRPr="00F223AA" w:rsidRDefault="005C229B" w:rsidP="00961236">
      <w:pPr>
        <w:autoSpaceDE w:val="0"/>
        <w:autoSpaceDN w:val="0"/>
        <w:adjustRightInd w:val="0"/>
        <w:spacing w:after="0" w:line="240" w:lineRule="auto"/>
        <w:rPr>
          <w:rFonts w:cs="CalvertMTStd-Bold"/>
          <w:b/>
          <w:bCs/>
          <w:color w:val="1F3826"/>
          <w:sz w:val="36"/>
          <w:szCs w:val="36"/>
        </w:rPr>
      </w:pPr>
      <w:r w:rsidRPr="00F223AA">
        <w:rPr>
          <w:noProof/>
          <w:lang w:eastAsia="en-GB"/>
        </w:rPr>
        <w:drawing>
          <wp:anchor distT="0" distB="0" distL="114300" distR="114300" simplePos="0" relativeHeight="251659264" behindDoc="1" locked="0" layoutInCell="1" allowOverlap="1">
            <wp:simplePos x="0" y="0"/>
            <wp:positionH relativeFrom="page">
              <wp:posOffset>5388610</wp:posOffset>
            </wp:positionH>
            <wp:positionV relativeFrom="paragraph">
              <wp:posOffset>0</wp:posOffset>
            </wp:positionV>
            <wp:extent cx="2167890" cy="1582420"/>
            <wp:effectExtent l="0" t="0" r="3810" b="0"/>
            <wp:wrapTight wrapText="bothSides">
              <wp:wrapPolygon edited="0">
                <wp:start x="0" y="0"/>
                <wp:lineTo x="0" y="21323"/>
                <wp:lineTo x="21448" y="21323"/>
                <wp:lineTo x="214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890" cy="1582420"/>
                    </a:xfrm>
                    <a:prstGeom prst="rect">
                      <a:avLst/>
                    </a:prstGeom>
                  </pic:spPr>
                </pic:pic>
              </a:graphicData>
            </a:graphic>
            <wp14:sizeRelH relativeFrom="page">
              <wp14:pctWidth>0</wp14:pctWidth>
            </wp14:sizeRelH>
            <wp14:sizeRelV relativeFrom="page">
              <wp14:pctHeight>0</wp14:pctHeight>
            </wp14:sizeRelV>
          </wp:anchor>
        </w:drawing>
      </w:r>
      <w:r w:rsidR="00961236" w:rsidRPr="00F223AA">
        <w:rPr>
          <w:rFonts w:cs="CalvertMTStd-Bold"/>
          <w:b/>
          <w:bCs/>
          <w:color w:val="1F3826"/>
          <w:sz w:val="36"/>
          <w:szCs w:val="36"/>
        </w:rPr>
        <w:t>Temperate broadleaf woodland</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Most temperate broadleaf woodland is found in the northern hemisphere, in Europe, eastern North America, and East Asia. Most trees in temperate broadleaf woodlands are deciduous trees that lose all their leaves each year.</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A wide range of tree species live in temperate broadleaf woodlands. The dominant tree species depend upon the soil conditions, for example, the dominant tree species in British broadleaf woodlands are:</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beech – on moist soils, for example, clay;</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ash – on alkaline soils, for example, limestone;</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oak – wide range of tolerance.</w:t>
      </w:r>
      <w:r w:rsidR="005C229B" w:rsidRPr="00F223AA">
        <w:rPr>
          <w:noProof/>
          <w:lang w:eastAsia="en-GB"/>
        </w:rPr>
        <w:t xml:space="preserve"> </w:t>
      </w:r>
    </w:p>
    <w:p w:rsidR="00961236" w:rsidRPr="00F223AA" w:rsidRDefault="00961236" w:rsidP="00961236">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t>Ecological features</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Temperate broadleaf woodlands do not have major temperature extremes.</w:t>
      </w:r>
    </w:p>
    <w:p w:rsidR="005C229B" w:rsidRPr="00F223AA" w:rsidRDefault="005C229B" w:rsidP="00961236">
      <w:pPr>
        <w:autoSpaceDE w:val="0"/>
        <w:autoSpaceDN w:val="0"/>
        <w:adjustRightInd w:val="0"/>
        <w:spacing w:after="0" w:line="240" w:lineRule="auto"/>
        <w:rPr>
          <w:rFonts w:cs="MyriadPro-Light"/>
          <w:color w:val="000000"/>
          <w:sz w:val="20"/>
          <w:szCs w:val="20"/>
        </w:rPr>
      </w:pPr>
    </w:p>
    <w:p w:rsidR="00961236" w:rsidRPr="00F223AA" w:rsidRDefault="00961236" w:rsidP="005C229B">
      <w:pPr>
        <w:pStyle w:val="ListParagraph"/>
        <w:numPr>
          <w:ilvl w:val="0"/>
          <w:numId w:val="1"/>
        </w:num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There is no pronounced dry season – water is available all year.</w:t>
      </w:r>
    </w:p>
    <w:p w:rsidR="005C229B" w:rsidRPr="00F223AA" w:rsidRDefault="005C229B" w:rsidP="00961236">
      <w:pPr>
        <w:autoSpaceDE w:val="0"/>
        <w:autoSpaceDN w:val="0"/>
        <w:adjustRightInd w:val="0"/>
        <w:spacing w:after="0" w:line="240" w:lineRule="auto"/>
        <w:rPr>
          <w:rFonts w:cs="MyriadPro-Light"/>
          <w:color w:val="000000"/>
          <w:sz w:val="20"/>
          <w:szCs w:val="20"/>
        </w:rPr>
      </w:pPr>
    </w:p>
    <w:p w:rsidR="00961236" w:rsidRPr="00F223AA" w:rsidRDefault="00961236" w:rsidP="005C229B">
      <w:pPr>
        <w:pStyle w:val="ListParagraph"/>
        <w:numPr>
          <w:ilvl w:val="0"/>
          <w:numId w:val="1"/>
        </w:num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The soils are usually deep and fertile. The trees play an important part in the formation of soil with dead organic matter and its retention by vegetation cover and root binding.</w:t>
      </w:r>
    </w:p>
    <w:p w:rsidR="005C229B" w:rsidRPr="00F223AA" w:rsidRDefault="005C229B" w:rsidP="005C229B">
      <w:pPr>
        <w:pStyle w:val="ListParagraph"/>
        <w:rPr>
          <w:rFonts w:cs="MyriadPro-Light"/>
          <w:color w:val="000000"/>
          <w:sz w:val="20"/>
          <w:szCs w:val="20"/>
        </w:rPr>
      </w:pPr>
    </w:p>
    <w:p w:rsidR="00961236" w:rsidRPr="00F223AA" w:rsidRDefault="005C229B" w:rsidP="005C229B">
      <w:pPr>
        <w:pStyle w:val="ListParagraph"/>
        <w:numPr>
          <w:ilvl w:val="0"/>
          <w:numId w:val="1"/>
        </w:numPr>
        <w:autoSpaceDE w:val="0"/>
        <w:autoSpaceDN w:val="0"/>
        <w:adjustRightInd w:val="0"/>
        <w:spacing w:after="0" w:line="240" w:lineRule="auto"/>
        <w:rPr>
          <w:rFonts w:cs="MyriadPro-Light"/>
          <w:color w:val="000000"/>
          <w:sz w:val="20"/>
          <w:szCs w:val="20"/>
        </w:rPr>
      </w:pPr>
      <w:r w:rsidRPr="00F223AA">
        <w:rPr>
          <w:noProof/>
          <w:lang w:eastAsia="en-GB"/>
        </w:rPr>
        <w:drawing>
          <wp:anchor distT="0" distB="0" distL="114300" distR="114300" simplePos="0" relativeHeight="251658240" behindDoc="1" locked="0" layoutInCell="1" allowOverlap="1">
            <wp:simplePos x="0" y="0"/>
            <wp:positionH relativeFrom="page">
              <wp:posOffset>4912025</wp:posOffset>
            </wp:positionH>
            <wp:positionV relativeFrom="paragraph">
              <wp:posOffset>8478</wp:posOffset>
            </wp:positionV>
            <wp:extent cx="2648585" cy="1289050"/>
            <wp:effectExtent l="0" t="0" r="0" b="6350"/>
            <wp:wrapTight wrapText="bothSides">
              <wp:wrapPolygon edited="0">
                <wp:start x="0" y="0"/>
                <wp:lineTo x="0" y="21387"/>
                <wp:lineTo x="21439" y="21387"/>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8585" cy="1289050"/>
                    </a:xfrm>
                    <a:prstGeom prst="rect">
                      <a:avLst/>
                    </a:prstGeom>
                  </pic:spPr>
                </pic:pic>
              </a:graphicData>
            </a:graphic>
            <wp14:sizeRelH relativeFrom="page">
              <wp14:pctWidth>0</wp14:pctWidth>
            </wp14:sizeRelH>
            <wp14:sizeRelV relativeFrom="page">
              <wp14:pctHeight>0</wp14:pctHeight>
            </wp14:sizeRelV>
          </wp:anchor>
        </w:drawing>
      </w:r>
      <w:r w:rsidR="00961236" w:rsidRPr="00F223AA">
        <w:rPr>
          <w:rFonts w:cs="MyriadPro-Light"/>
          <w:color w:val="000000"/>
          <w:sz w:val="20"/>
          <w:szCs w:val="20"/>
        </w:rPr>
        <w:t>The tree canopy layer is present from spring until autumn, so the growth of plants under the canopy is more difficult because they are shaded during the time when the temperatures are best for growth. Many woodland floor plants overcome this by growing early in spring, for example, British bluebells, snowdrops, Lesser Celandine.</w:t>
      </w:r>
    </w:p>
    <w:p w:rsidR="005C229B" w:rsidRPr="00F223AA" w:rsidRDefault="005C229B" w:rsidP="005C229B">
      <w:pPr>
        <w:pStyle w:val="ListParagraph"/>
        <w:rPr>
          <w:rFonts w:cs="MyriadPro-Light"/>
          <w:color w:val="000000"/>
          <w:sz w:val="20"/>
          <w:szCs w:val="20"/>
        </w:rPr>
      </w:pPr>
    </w:p>
    <w:p w:rsidR="00961236" w:rsidRPr="00F223AA" w:rsidRDefault="00961236" w:rsidP="005C229B">
      <w:pPr>
        <w:pStyle w:val="ListParagraph"/>
        <w:numPr>
          <w:ilvl w:val="0"/>
          <w:numId w:val="1"/>
        </w:num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The lack of available food during the winter causes many animals to become less active, store food, hibernate, or migrate.</w:t>
      </w:r>
    </w:p>
    <w:p w:rsidR="005C229B" w:rsidRPr="00F223AA" w:rsidRDefault="005C229B" w:rsidP="005C229B">
      <w:pPr>
        <w:pStyle w:val="ListParagraph"/>
        <w:rPr>
          <w:rFonts w:cs="MyriadPro-Light"/>
          <w:color w:val="000000"/>
          <w:sz w:val="20"/>
          <w:szCs w:val="20"/>
        </w:rPr>
      </w:pPr>
    </w:p>
    <w:p w:rsidR="00961236" w:rsidRPr="00F223AA" w:rsidRDefault="00961236" w:rsidP="00961236">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t>High biodiversity</w:t>
      </w:r>
    </w:p>
    <w:p w:rsidR="005C6E7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Having a high biodiversity creates a higher ecological stability. No species are dominant so a change in the population of one species will have a relatively small impact on the overall community of species.</w:t>
      </w:r>
    </w:p>
    <w:p w:rsidR="00961236" w:rsidRPr="00F223AA" w:rsidRDefault="00961236" w:rsidP="00961236">
      <w:pPr>
        <w:autoSpaceDE w:val="0"/>
        <w:autoSpaceDN w:val="0"/>
        <w:adjustRightInd w:val="0"/>
        <w:spacing w:after="0" w:line="240" w:lineRule="auto"/>
        <w:rPr>
          <w:rFonts w:cs="MyriadPro-Light"/>
          <w:color w:val="000000"/>
          <w:sz w:val="20"/>
          <w:szCs w:val="20"/>
        </w:rPr>
      </w:pPr>
    </w:p>
    <w:p w:rsidR="00961236" w:rsidRPr="00F223AA" w:rsidRDefault="00961236" w:rsidP="00961236">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t>Woodland resources</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Temperate broadleaf woodland was historically important for a wide range of resources.</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Wood was used for:</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1.______________________________________</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2.______________________________________</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3.______________________________________</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4.______________________________________</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5.______________________________________</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6.______________________________________</w:t>
      </w:r>
    </w:p>
    <w:p w:rsidR="00961236" w:rsidRPr="00F223AA" w:rsidRDefault="00961236" w:rsidP="00961236">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t>Recreation</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In what ways are many woodlands important for public recreation?</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5C6E76">
        <w:rPr>
          <w:rFonts w:cs="MyriadPro-Light"/>
          <w:color w:val="000000"/>
          <w:sz w:val="20"/>
          <w:szCs w:val="20"/>
        </w:rPr>
        <w:t>___________________________</w:t>
      </w:r>
    </w:p>
    <w:p w:rsidR="00961236" w:rsidRPr="00F223AA" w:rsidRDefault="00961236" w:rsidP="00961236">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lastRenderedPageBreak/>
        <w:t>The hydrological cycle</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What role do trees play in the hydrological cycle?</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FF7CC2">
        <w:rPr>
          <w:rFonts w:cs="MyriadPro-Light"/>
          <w:color w:val="000000"/>
          <w:sz w:val="20"/>
          <w:szCs w:val="20"/>
        </w:rPr>
        <w:t>___________________________</w:t>
      </w:r>
    </w:p>
    <w:p w:rsidR="00961236" w:rsidRPr="00F223AA" w:rsidRDefault="00961236" w:rsidP="00961236">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t>Carbon sequestration</w:t>
      </w:r>
    </w:p>
    <w:p w:rsidR="00961236" w:rsidRPr="00F223AA" w:rsidRDefault="00961236" w:rsidP="00961236">
      <w:pPr>
        <w:autoSpaceDE w:val="0"/>
        <w:autoSpaceDN w:val="0"/>
        <w:adjustRightInd w:val="0"/>
        <w:spacing w:after="0" w:line="240" w:lineRule="auto"/>
        <w:rPr>
          <w:rFonts w:cs="MyriadPro-Light"/>
          <w:color w:val="000000"/>
          <w:sz w:val="20"/>
          <w:szCs w:val="20"/>
        </w:rPr>
      </w:pPr>
      <w:r w:rsidRPr="00F223AA">
        <w:rPr>
          <w:rFonts w:cs="MyriadPro-Light"/>
          <w:color w:val="000000"/>
          <w:sz w:val="20"/>
          <w:szCs w:val="20"/>
        </w:rPr>
        <w:t>What is this and how are plants involved?</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F223AA">
        <w:rPr>
          <w:rFonts w:cs="MyriadPro-Light"/>
          <w:color w:val="000000"/>
          <w:sz w:val="20"/>
          <w:szCs w:val="20"/>
        </w:rPr>
        <w:t>__________________________</w:t>
      </w:r>
    </w:p>
    <w:p w:rsidR="00961236" w:rsidRPr="00F223AA" w:rsidRDefault="00961236" w:rsidP="00961236">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F223AA">
        <w:rPr>
          <w:rFonts w:cs="MyriadPro-Light"/>
          <w:color w:val="000000"/>
          <w:sz w:val="20"/>
          <w:szCs w:val="20"/>
        </w:rPr>
        <w:t>___________________________</w:t>
      </w:r>
    </w:p>
    <w:p w:rsidR="00961236" w:rsidRPr="00F223AA" w:rsidRDefault="00961236" w:rsidP="00F223AA">
      <w:pPr>
        <w:autoSpaceDE w:val="0"/>
        <w:autoSpaceDN w:val="0"/>
        <w:adjustRightInd w:val="0"/>
        <w:spacing w:after="0" w:line="240" w:lineRule="auto"/>
        <w:rPr>
          <w:rFonts w:cs="MyriadPro-Bold"/>
          <w:b/>
          <w:bCs/>
          <w:color w:val="DF4500"/>
          <w:sz w:val="24"/>
          <w:szCs w:val="24"/>
        </w:rPr>
      </w:pPr>
      <w:r w:rsidRPr="00F223AA">
        <w:rPr>
          <w:rFonts w:cs="MyriadPro-Bold"/>
          <w:b/>
          <w:bCs/>
          <w:color w:val="DF4500"/>
          <w:sz w:val="24"/>
          <w:szCs w:val="24"/>
        </w:rPr>
        <w:t>Threats</w:t>
      </w:r>
    </w:p>
    <w:p w:rsidR="00BE526A" w:rsidRPr="00F223AA" w:rsidRDefault="00F223AA" w:rsidP="00BE526A">
      <w:pPr>
        <w:autoSpaceDE w:val="0"/>
        <w:autoSpaceDN w:val="0"/>
        <w:adjustRightInd w:val="0"/>
        <w:spacing w:after="0" w:line="480" w:lineRule="auto"/>
        <w:rPr>
          <w:rFonts w:cs="MyriadPro-Light"/>
          <w:color w:val="000000"/>
          <w:sz w:val="20"/>
          <w:szCs w:val="20"/>
        </w:rPr>
      </w:pPr>
      <w:r w:rsidRPr="00F223AA">
        <w:rPr>
          <w:rFonts w:cs="MyriadPro-Bold"/>
          <w:bCs/>
          <w:color w:val="000000" w:themeColor="text1"/>
          <w:sz w:val="24"/>
          <w:szCs w:val="24"/>
        </w:rPr>
        <w:t>What are the main threats to a broadleaf woodland?</w:t>
      </w:r>
      <w:r w:rsidR="00BE526A" w:rsidRPr="00BE526A">
        <w:rPr>
          <w:rFonts w:cs="MyriadPro-Light"/>
          <w:color w:val="000000"/>
          <w:sz w:val="20"/>
          <w:szCs w:val="20"/>
        </w:rPr>
        <w:t xml:space="preserve"> </w:t>
      </w:r>
      <w:r w:rsidR="00BE526A"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BE526A">
        <w:rPr>
          <w:rFonts w:cs="MyriadPro-Light"/>
          <w:color w:val="000000"/>
          <w:sz w:val="20"/>
          <w:szCs w:val="20"/>
        </w:rPr>
        <w:t>___________________________</w:t>
      </w:r>
    </w:p>
    <w:p w:rsidR="00BE526A" w:rsidRPr="00F223AA" w:rsidRDefault="00BE526A" w:rsidP="00BE526A">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cs="MyriadPro-Light"/>
          <w:color w:val="000000"/>
          <w:sz w:val="20"/>
          <w:szCs w:val="20"/>
        </w:rPr>
        <w:t>___________________________</w:t>
      </w:r>
    </w:p>
    <w:p w:rsidR="00BE526A" w:rsidRPr="00F223AA" w:rsidRDefault="00BE526A" w:rsidP="00BE526A">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cs="MyriadPro-Light"/>
          <w:color w:val="000000"/>
          <w:sz w:val="20"/>
          <w:szCs w:val="20"/>
        </w:rPr>
        <w:t>___________________________</w:t>
      </w:r>
    </w:p>
    <w:p w:rsidR="00BE526A" w:rsidRPr="00F223AA" w:rsidRDefault="00BE526A" w:rsidP="00BE526A">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cs="MyriadPro-Light"/>
          <w:color w:val="000000"/>
          <w:sz w:val="20"/>
          <w:szCs w:val="20"/>
        </w:rPr>
        <w:t>___________________________</w:t>
      </w:r>
    </w:p>
    <w:p w:rsidR="00BE526A" w:rsidRPr="00F223AA" w:rsidRDefault="00BE526A" w:rsidP="00BE526A">
      <w:pPr>
        <w:autoSpaceDE w:val="0"/>
        <w:autoSpaceDN w:val="0"/>
        <w:adjustRightInd w:val="0"/>
        <w:spacing w:after="0" w:line="480" w:lineRule="auto"/>
        <w:rPr>
          <w:rFonts w:cs="MyriadPro-Light"/>
          <w:color w:val="000000"/>
          <w:sz w:val="20"/>
          <w:szCs w:val="20"/>
        </w:rPr>
      </w:pPr>
      <w:r w:rsidRPr="00F223AA">
        <w:rPr>
          <w:rFonts w:cs="MyriadPro-Ligh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cs="MyriadPro-Light"/>
          <w:color w:val="000000"/>
          <w:sz w:val="20"/>
          <w:szCs w:val="20"/>
        </w:rPr>
        <w:t>___________________________</w:t>
      </w:r>
    </w:p>
    <w:p w:rsidR="00F223AA" w:rsidRDefault="00BE526A" w:rsidP="00F223AA">
      <w:pPr>
        <w:autoSpaceDE w:val="0"/>
        <w:autoSpaceDN w:val="0"/>
        <w:adjustRightInd w:val="0"/>
        <w:spacing w:after="0" w:line="240" w:lineRule="auto"/>
        <w:rPr>
          <w:rFonts w:cs="MyriadPro-Bold"/>
          <w:bCs/>
          <w:color w:val="000000" w:themeColor="text1"/>
          <w:sz w:val="24"/>
          <w:szCs w:val="24"/>
        </w:rPr>
      </w:pPr>
      <w:r>
        <w:rPr>
          <w:rFonts w:cs="MyriadPro-Bold"/>
          <w:bCs/>
          <w:color w:val="000000" w:themeColor="text1"/>
          <w:sz w:val="24"/>
          <w:szCs w:val="24"/>
        </w:rPr>
        <w:lastRenderedPageBreak/>
        <w:t>How can broadleaf woodlands be conserved?</w:t>
      </w:r>
    </w:p>
    <w:p w:rsidR="00BE526A" w:rsidRDefault="00BE526A" w:rsidP="00F223AA">
      <w:pPr>
        <w:autoSpaceDE w:val="0"/>
        <w:autoSpaceDN w:val="0"/>
        <w:adjustRightInd w:val="0"/>
        <w:spacing w:after="0" w:line="240" w:lineRule="auto"/>
        <w:rPr>
          <w:rFonts w:cs="MyriadPro-Bold"/>
          <w:bCs/>
          <w:color w:val="000000" w:themeColor="text1"/>
          <w:sz w:val="24"/>
          <w:szCs w:val="24"/>
        </w:rPr>
      </w:pPr>
      <w:r>
        <w:rPr>
          <w:rFonts w:cs="MyriadPro-Bold"/>
          <w:bCs/>
          <w:color w:val="000000" w:themeColor="text1"/>
          <w:sz w:val="24"/>
          <w:szCs w:val="24"/>
        </w:rPr>
        <w:t>1.</w:t>
      </w:r>
      <w:r w:rsidR="00193C36">
        <w:rPr>
          <w:rFonts w:cs="MyriadPro-Bold"/>
          <w:bCs/>
          <w:color w:val="000000" w:themeColor="text1"/>
          <w:sz w:val="24"/>
          <w:szCs w:val="24"/>
        </w:rPr>
        <w:t>_________________________________________________________</w:t>
      </w:r>
    </w:p>
    <w:p w:rsidR="00BE526A" w:rsidRDefault="00BE526A" w:rsidP="00F223AA">
      <w:pPr>
        <w:autoSpaceDE w:val="0"/>
        <w:autoSpaceDN w:val="0"/>
        <w:adjustRightInd w:val="0"/>
        <w:spacing w:after="0" w:line="240" w:lineRule="auto"/>
        <w:rPr>
          <w:rFonts w:cs="MyriadPro-Bold"/>
          <w:bCs/>
          <w:color w:val="000000" w:themeColor="text1"/>
          <w:sz w:val="24"/>
          <w:szCs w:val="24"/>
        </w:rPr>
      </w:pPr>
      <w:r>
        <w:rPr>
          <w:rFonts w:cs="MyriadPro-Bold"/>
          <w:bCs/>
          <w:color w:val="000000" w:themeColor="text1"/>
          <w:sz w:val="24"/>
          <w:szCs w:val="24"/>
        </w:rPr>
        <w:t>2.</w:t>
      </w:r>
      <w:r w:rsidR="00193C36">
        <w:rPr>
          <w:rFonts w:cs="MyriadPro-Bold"/>
          <w:bCs/>
          <w:color w:val="000000" w:themeColor="text1"/>
          <w:sz w:val="24"/>
          <w:szCs w:val="24"/>
        </w:rPr>
        <w:t>_________________________________________________________</w:t>
      </w:r>
    </w:p>
    <w:p w:rsidR="00BE526A" w:rsidRDefault="00BE526A" w:rsidP="00F223AA">
      <w:pPr>
        <w:autoSpaceDE w:val="0"/>
        <w:autoSpaceDN w:val="0"/>
        <w:adjustRightInd w:val="0"/>
        <w:spacing w:after="0" w:line="240" w:lineRule="auto"/>
        <w:rPr>
          <w:rFonts w:cs="MyriadPro-Bold"/>
          <w:bCs/>
          <w:color w:val="000000" w:themeColor="text1"/>
          <w:sz w:val="24"/>
          <w:szCs w:val="24"/>
        </w:rPr>
      </w:pPr>
      <w:r>
        <w:rPr>
          <w:rFonts w:cs="MyriadPro-Bold"/>
          <w:bCs/>
          <w:color w:val="000000" w:themeColor="text1"/>
          <w:sz w:val="24"/>
          <w:szCs w:val="24"/>
        </w:rPr>
        <w:t>3.</w:t>
      </w:r>
      <w:r w:rsidR="00193C36">
        <w:rPr>
          <w:rFonts w:cs="MyriadPro-Bold"/>
          <w:bCs/>
          <w:color w:val="000000" w:themeColor="text1"/>
          <w:sz w:val="24"/>
          <w:szCs w:val="24"/>
        </w:rPr>
        <w:t>_________________________________________________________</w:t>
      </w:r>
    </w:p>
    <w:p w:rsidR="00BE526A" w:rsidRDefault="00BE526A" w:rsidP="00F223AA">
      <w:pPr>
        <w:autoSpaceDE w:val="0"/>
        <w:autoSpaceDN w:val="0"/>
        <w:adjustRightInd w:val="0"/>
        <w:spacing w:after="0" w:line="240" w:lineRule="auto"/>
        <w:rPr>
          <w:rFonts w:cs="MyriadPro-Bold"/>
          <w:bCs/>
          <w:color w:val="000000" w:themeColor="text1"/>
          <w:sz w:val="24"/>
          <w:szCs w:val="24"/>
        </w:rPr>
      </w:pPr>
    </w:p>
    <w:p w:rsidR="00193C36" w:rsidRDefault="00193C36" w:rsidP="00F223AA">
      <w:pPr>
        <w:autoSpaceDE w:val="0"/>
        <w:autoSpaceDN w:val="0"/>
        <w:adjustRightInd w:val="0"/>
        <w:spacing w:after="0" w:line="240" w:lineRule="auto"/>
        <w:rPr>
          <w:rFonts w:cs="MyriadPro-Bold"/>
          <w:bCs/>
          <w:color w:val="000000" w:themeColor="text1"/>
          <w:sz w:val="24"/>
          <w:szCs w:val="24"/>
        </w:rPr>
      </w:pPr>
    </w:p>
    <w:p w:rsidR="00193C36" w:rsidRDefault="00193C36" w:rsidP="00F223AA">
      <w:pPr>
        <w:autoSpaceDE w:val="0"/>
        <w:autoSpaceDN w:val="0"/>
        <w:adjustRightInd w:val="0"/>
        <w:spacing w:after="0" w:line="240" w:lineRule="auto"/>
        <w:rPr>
          <w:rFonts w:cs="MyriadPro-Bold"/>
          <w:bCs/>
          <w:color w:val="000000" w:themeColor="text1"/>
          <w:sz w:val="24"/>
          <w:szCs w:val="24"/>
        </w:rPr>
      </w:pPr>
      <w:r>
        <w:rPr>
          <w:rFonts w:cs="MyriadPro-Bold"/>
          <w:bCs/>
          <w:color w:val="000000" w:themeColor="text1"/>
          <w:sz w:val="24"/>
          <w:szCs w:val="24"/>
        </w:rPr>
        <w:t>What designations can be applied to woodlands? Find some local examples</w:t>
      </w:r>
    </w:p>
    <w:p w:rsidR="00193C36" w:rsidRDefault="00193C36" w:rsidP="00F223AA">
      <w:pPr>
        <w:autoSpaceDE w:val="0"/>
        <w:autoSpaceDN w:val="0"/>
        <w:adjustRightInd w:val="0"/>
        <w:spacing w:after="0" w:line="240" w:lineRule="auto"/>
        <w:rPr>
          <w:rFonts w:cs="MyriadPro-Bold"/>
          <w:bCs/>
          <w:color w:val="000000" w:themeColor="text1"/>
          <w:sz w:val="24"/>
          <w:szCs w:val="24"/>
        </w:rPr>
      </w:pPr>
    </w:p>
    <w:p w:rsidR="00193C36" w:rsidRDefault="00193C36" w:rsidP="00F223AA">
      <w:pPr>
        <w:autoSpaceDE w:val="0"/>
        <w:autoSpaceDN w:val="0"/>
        <w:adjustRightInd w:val="0"/>
        <w:spacing w:after="0" w:line="240" w:lineRule="auto"/>
        <w:rPr>
          <w:rFonts w:cs="MyriadPro-Bold"/>
          <w:bCs/>
          <w:color w:val="000000" w:themeColor="text1"/>
          <w:sz w:val="24"/>
          <w:szCs w:val="24"/>
        </w:rPr>
      </w:pPr>
    </w:p>
    <w:p w:rsidR="00FC1E9B" w:rsidRDefault="00FC1E9B" w:rsidP="00F223AA">
      <w:pPr>
        <w:autoSpaceDE w:val="0"/>
        <w:autoSpaceDN w:val="0"/>
        <w:adjustRightInd w:val="0"/>
        <w:spacing w:after="0" w:line="240" w:lineRule="auto"/>
        <w:rPr>
          <w:rFonts w:cs="MyriadPro-Bold"/>
          <w:bCs/>
          <w:color w:val="000000" w:themeColor="text1"/>
          <w:sz w:val="24"/>
          <w:szCs w:val="24"/>
        </w:rPr>
      </w:pPr>
    </w:p>
    <w:p w:rsidR="00FC1E9B" w:rsidRDefault="00FC1E9B" w:rsidP="00F223AA">
      <w:pPr>
        <w:autoSpaceDE w:val="0"/>
        <w:autoSpaceDN w:val="0"/>
        <w:adjustRightInd w:val="0"/>
        <w:spacing w:after="0" w:line="240" w:lineRule="auto"/>
        <w:rPr>
          <w:rFonts w:cs="MyriadPro-Bold"/>
          <w:bCs/>
          <w:color w:val="000000" w:themeColor="text1"/>
          <w:sz w:val="24"/>
          <w:szCs w:val="24"/>
        </w:rPr>
      </w:pPr>
    </w:p>
    <w:p w:rsidR="00FC1E9B" w:rsidRDefault="00FC1E9B" w:rsidP="00F223AA">
      <w:pPr>
        <w:autoSpaceDE w:val="0"/>
        <w:autoSpaceDN w:val="0"/>
        <w:adjustRightInd w:val="0"/>
        <w:spacing w:after="0" w:line="240" w:lineRule="auto"/>
        <w:rPr>
          <w:rFonts w:cs="MyriadPro-Bold"/>
          <w:bCs/>
          <w:color w:val="000000" w:themeColor="text1"/>
          <w:sz w:val="24"/>
          <w:szCs w:val="24"/>
        </w:rPr>
      </w:pPr>
    </w:p>
    <w:p w:rsidR="00193C36" w:rsidRDefault="00FC1E9B" w:rsidP="00F223AA">
      <w:pPr>
        <w:autoSpaceDE w:val="0"/>
        <w:autoSpaceDN w:val="0"/>
        <w:adjustRightInd w:val="0"/>
        <w:spacing w:after="0" w:line="240" w:lineRule="auto"/>
        <w:rPr>
          <w:rFonts w:cs="MyriadPro-Bold"/>
          <w:bCs/>
          <w:color w:val="000000" w:themeColor="text1"/>
          <w:sz w:val="24"/>
          <w:szCs w:val="24"/>
        </w:rPr>
      </w:pPr>
      <w:r>
        <w:rPr>
          <w:rFonts w:cs="MyriadPro-Bold"/>
          <w:bCs/>
          <w:color w:val="000000" w:themeColor="text1"/>
          <w:sz w:val="24"/>
          <w:szCs w:val="24"/>
        </w:rPr>
        <w:t>Research the main methods of woodland management a</w:t>
      </w:r>
      <w:r w:rsidR="00FF7CC2">
        <w:rPr>
          <w:rFonts w:cs="MyriadPro-Bold"/>
          <w:bCs/>
          <w:color w:val="000000" w:themeColor="text1"/>
          <w:sz w:val="24"/>
          <w:szCs w:val="24"/>
        </w:rPr>
        <w:t>n</w:t>
      </w:r>
      <w:r>
        <w:rPr>
          <w:rFonts w:cs="MyriadPro-Bold"/>
          <w:bCs/>
          <w:color w:val="000000" w:themeColor="text1"/>
          <w:sz w:val="24"/>
          <w:szCs w:val="24"/>
        </w:rPr>
        <w:t>d make notes below.</w:t>
      </w:r>
      <w:r w:rsidR="00FF7CC2">
        <w:rPr>
          <w:rFonts w:cs="MyriadPro-Bold"/>
          <w:bCs/>
          <w:color w:val="000000" w:themeColor="text1"/>
          <w:sz w:val="24"/>
          <w:szCs w:val="24"/>
        </w:rPr>
        <w:t xml:space="preserve"> Here are some documents that should help.</w:t>
      </w:r>
    </w:p>
    <w:p w:rsidR="00FF7CC2" w:rsidRDefault="00FF7CC2" w:rsidP="00F223AA">
      <w:pPr>
        <w:autoSpaceDE w:val="0"/>
        <w:autoSpaceDN w:val="0"/>
        <w:adjustRightInd w:val="0"/>
        <w:spacing w:after="0" w:line="240" w:lineRule="auto"/>
        <w:rPr>
          <w:rFonts w:cs="MyriadPro-Bold"/>
          <w:bCs/>
          <w:color w:val="000000" w:themeColor="text1"/>
          <w:sz w:val="24"/>
          <w:szCs w:val="24"/>
        </w:rPr>
      </w:pPr>
      <w:hyperlink r:id="rId9" w:history="1">
        <w:r w:rsidRPr="00F80A4C">
          <w:rPr>
            <w:rStyle w:val="Hyperlink"/>
            <w:rFonts w:cs="MyriadPro-Bold"/>
            <w:bCs/>
            <w:sz w:val="24"/>
            <w:szCs w:val="24"/>
          </w:rPr>
          <w:t>https://www.woodlandtrust.org.uk/mediafile/100088528/Sustainable-management-brochure.pdf</w:t>
        </w:r>
      </w:hyperlink>
    </w:p>
    <w:p w:rsidR="00FF7CC2" w:rsidRDefault="00FF7CC2" w:rsidP="00F223AA">
      <w:pPr>
        <w:autoSpaceDE w:val="0"/>
        <w:autoSpaceDN w:val="0"/>
        <w:adjustRightInd w:val="0"/>
        <w:spacing w:after="0" w:line="240" w:lineRule="auto"/>
        <w:rPr>
          <w:rFonts w:cs="MyriadPro-Bold"/>
          <w:bCs/>
          <w:color w:val="000000" w:themeColor="text1"/>
          <w:sz w:val="24"/>
          <w:szCs w:val="24"/>
        </w:rPr>
      </w:pPr>
    </w:p>
    <w:p w:rsidR="00FF7CC2" w:rsidRDefault="00FF7CC2" w:rsidP="00F223AA">
      <w:pPr>
        <w:autoSpaceDE w:val="0"/>
        <w:autoSpaceDN w:val="0"/>
        <w:adjustRightInd w:val="0"/>
        <w:spacing w:after="0" w:line="240" w:lineRule="auto"/>
        <w:rPr>
          <w:rFonts w:cs="MyriadPro-Bold"/>
          <w:bCs/>
          <w:color w:val="000000" w:themeColor="text1"/>
          <w:sz w:val="24"/>
          <w:szCs w:val="24"/>
        </w:rPr>
      </w:pPr>
      <w:hyperlink r:id="rId10" w:history="1">
        <w:r w:rsidRPr="00F80A4C">
          <w:rPr>
            <w:rStyle w:val="Hyperlink"/>
            <w:rFonts w:cs="MyriadPro-Bold"/>
            <w:bCs/>
            <w:sz w:val="24"/>
            <w:szCs w:val="24"/>
          </w:rPr>
          <w:t>https://www.woodlandtrust.org.uk/mediafile/100088528/Sustainable-management-brochure.pdf</w:t>
        </w:r>
      </w:hyperlink>
    </w:p>
    <w:p w:rsidR="00FF7CC2" w:rsidRDefault="00FF7CC2" w:rsidP="00F223AA">
      <w:pPr>
        <w:autoSpaceDE w:val="0"/>
        <w:autoSpaceDN w:val="0"/>
        <w:adjustRightInd w:val="0"/>
        <w:spacing w:after="0" w:line="240" w:lineRule="auto"/>
        <w:rPr>
          <w:rFonts w:cs="MyriadPro-Bold"/>
          <w:bCs/>
          <w:color w:val="000000" w:themeColor="text1"/>
          <w:sz w:val="24"/>
          <w:szCs w:val="24"/>
        </w:rPr>
      </w:pPr>
    </w:p>
    <w:p w:rsidR="00FF7CC2" w:rsidRDefault="00FF7CC2" w:rsidP="00F223AA">
      <w:pPr>
        <w:autoSpaceDE w:val="0"/>
        <w:autoSpaceDN w:val="0"/>
        <w:adjustRightInd w:val="0"/>
        <w:spacing w:after="0" w:line="240" w:lineRule="auto"/>
        <w:rPr>
          <w:rFonts w:cs="MyriadPro-Bold"/>
          <w:bCs/>
          <w:color w:val="000000" w:themeColor="text1"/>
          <w:sz w:val="24"/>
          <w:szCs w:val="24"/>
        </w:rPr>
      </w:pPr>
      <w:hyperlink r:id="rId11" w:history="1">
        <w:r w:rsidRPr="00F80A4C">
          <w:rPr>
            <w:rStyle w:val="Hyperlink"/>
            <w:rFonts w:cs="MyriadPro-Bold"/>
            <w:bCs/>
            <w:sz w:val="24"/>
            <w:szCs w:val="24"/>
          </w:rPr>
          <w:t>https://www.forestry.gov.uk/pdf/so-you-own-a-woodland.pdf/$file/so-you-own-a-woodland.pdf</w:t>
        </w:r>
      </w:hyperlink>
    </w:p>
    <w:p w:rsidR="00FF7CC2" w:rsidRDefault="00FF7CC2" w:rsidP="00F223AA">
      <w:pPr>
        <w:autoSpaceDE w:val="0"/>
        <w:autoSpaceDN w:val="0"/>
        <w:adjustRightInd w:val="0"/>
        <w:spacing w:after="0" w:line="240" w:lineRule="auto"/>
        <w:rPr>
          <w:rFonts w:cs="MyriadPro-Bold"/>
          <w:bCs/>
          <w:color w:val="000000" w:themeColor="text1"/>
          <w:sz w:val="24"/>
          <w:szCs w:val="24"/>
        </w:rPr>
      </w:pPr>
    </w:p>
    <w:p w:rsidR="00FF7CC2" w:rsidRDefault="00FF7CC2" w:rsidP="00F223AA">
      <w:pPr>
        <w:autoSpaceDE w:val="0"/>
        <w:autoSpaceDN w:val="0"/>
        <w:adjustRightInd w:val="0"/>
        <w:spacing w:after="0" w:line="240" w:lineRule="auto"/>
        <w:rPr>
          <w:rFonts w:cs="MyriadPro-Bold"/>
          <w:bCs/>
          <w:color w:val="000000" w:themeColor="text1"/>
          <w:sz w:val="24"/>
          <w:szCs w:val="24"/>
        </w:rPr>
      </w:pPr>
      <w:hyperlink r:id="rId12" w:history="1">
        <w:r w:rsidRPr="00F80A4C">
          <w:rPr>
            <w:rStyle w:val="Hyperlink"/>
            <w:rFonts w:cs="MyriadPro-Bold"/>
            <w:bCs/>
            <w:sz w:val="24"/>
            <w:szCs w:val="24"/>
          </w:rPr>
          <w:t>https://www.forestry.gov.uk/PDF/fcpg003.pdf/$FILE/fcpg003.pdf</w:t>
        </w:r>
      </w:hyperlink>
    </w:p>
    <w:p w:rsidR="00FF7CC2" w:rsidRDefault="00FF7CC2" w:rsidP="00F223AA">
      <w:pPr>
        <w:autoSpaceDE w:val="0"/>
        <w:autoSpaceDN w:val="0"/>
        <w:adjustRightInd w:val="0"/>
        <w:spacing w:after="0" w:line="240" w:lineRule="auto"/>
        <w:rPr>
          <w:rFonts w:cs="MyriadPro-Bold"/>
          <w:bCs/>
          <w:color w:val="000000" w:themeColor="text1"/>
          <w:sz w:val="24"/>
          <w:szCs w:val="24"/>
        </w:rPr>
      </w:pP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Default="00FC1E9B" w:rsidP="00FC1E9B">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E9B" w:rsidRPr="00F223AA" w:rsidRDefault="00FC1E9B" w:rsidP="00FF7CC2">
      <w:pPr>
        <w:autoSpaceDE w:val="0"/>
        <w:autoSpaceDN w:val="0"/>
        <w:adjustRightInd w:val="0"/>
        <w:spacing w:after="0" w:line="480" w:lineRule="auto"/>
        <w:rPr>
          <w:rFonts w:cs="MyriadPro-Bold"/>
          <w:bCs/>
          <w:color w:val="000000" w:themeColor="text1"/>
          <w:sz w:val="24"/>
          <w:szCs w:val="24"/>
        </w:rPr>
      </w:pPr>
      <w:r>
        <w:rPr>
          <w:rFonts w:cs="MyriadPro-Bold"/>
          <w:bCs/>
          <w:color w:val="000000" w:themeColor="text1"/>
          <w:sz w:val="24"/>
          <w:szCs w:val="24"/>
        </w:rPr>
        <w:t>_______________________________________________________________________________________________________________________________________________________________________________________________________</w:t>
      </w:r>
      <w:r w:rsidR="00FF7CC2">
        <w:rPr>
          <w:rFonts w:cs="MyriadPro-Bold"/>
          <w:bCs/>
          <w:color w:val="000000" w:themeColor="text1"/>
          <w:sz w:val="24"/>
          <w:szCs w:val="24"/>
        </w:rPr>
        <w:t>___________________________</w:t>
      </w:r>
      <w:bookmarkStart w:id="0" w:name="_GoBack"/>
      <w:bookmarkEnd w:id="0"/>
    </w:p>
    <w:sectPr w:rsidR="00FC1E9B" w:rsidRPr="00F223A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76" w:rsidRDefault="005C6E76" w:rsidP="005C229B">
      <w:pPr>
        <w:spacing w:after="0" w:line="240" w:lineRule="auto"/>
      </w:pPr>
      <w:r>
        <w:separator/>
      </w:r>
    </w:p>
  </w:endnote>
  <w:endnote w:type="continuationSeparator" w:id="0">
    <w:p w:rsidR="005C6E76" w:rsidRDefault="005C6E76" w:rsidP="005C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vertMTStd-Bold">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34290"/>
      <w:docPartObj>
        <w:docPartGallery w:val="Page Numbers (Bottom of Page)"/>
        <w:docPartUnique/>
      </w:docPartObj>
    </w:sdtPr>
    <w:sdtEndPr>
      <w:rPr>
        <w:noProof/>
      </w:rPr>
    </w:sdtEndPr>
    <w:sdtContent>
      <w:p w:rsidR="00FF7CC2" w:rsidRDefault="00FF7C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FF7CC2" w:rsidRDefault="00F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76" w:rsidRDefault="005C6E76" w:rsidP="005C229B">
      <w:pPr>
        <w:spacing w:after="0" w:line="240" w:lineRule="auto"/>
      </w:pPr>
      <w:r>
        <w:separator/>
      </w:r>
    </w:p>
  </w:footnote>
  <w:footnote w:type="continuationSeparator" w:id="0">
    <w:p w:rsidR="005C6E76" w:rsidRDefault="005C6E76" w:rsidP="005C2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67A11"/>
    <w:multiLevelType w:val="hybridMultilevel"/>
    <w:tmpl w:val="46B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36"/>
    <w:rsid w:val="00193C36"/>
    <w:rsid w:val="00413938"/>
    <w:rsid w:val="005C229B"/>
    <w:rsid w:val="005C6E76"/>
    <w:rsid w:val="00903586"/>
    <w:rsid w:val="00961236"/>
    <w:rsid w:val="00BE526A"/>
    <w:rsid w:val="00F223AA"/>
    <w:rsid w:val="00FC1E9B"/>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CF2C1-6F0A-4B85-BB85-42326E06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9B"/>
    <w:pPr>
      <w:ind w:left="720"/>
      <w:contextualSpacing/>
    </w:pPr>
  </w:style>
  <w:style w:type="paragraph" w:styleId="Header">
    <w:name w:val="header"/>
    <w:basedOn w:val="Normal"/>
    <w:link w:val="HeaderChar"/>
    <w:uiPriority w:val="99"/>
    <w:unhideWhenUsed/>
    <w:rsid w:val="005C2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29B"/>
  </w:style>
  <w:style w:type="paragraph" w:styleId="Footer">
    <w:name w:val="footer"/>
    <w:basedOn w:val="Normal"/>
    <w:link w:val="FooterChar"/>
    <w:uiPriority w:val="99"/>
    <w:unhideWhenUsed/>
    <w:rsid w:val="005C2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29B"/>
  </w:style>
  <w:style w:type="paragraph" w:styleId="BalloonText">
    <w:name w:val="Balloon Text"/>
    <w:basedOn w:val="Normal"/>
    <w:link w:val="BalloonTextChar"/>
    <w:uiPriority w:val="99"/>
    <w:semiHidden/>
    <w:unhideWhenUsed/>
    <w:rsid w:val="00FF7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C2"/>
    <w:rPr>
      <w:rFonts w:ascii="Segoe UI" w:hAnsi="Segoe UI" w:cs="Segoe UI"/>
      <w:sz w:val="18"/>
      <w:szCs w:val="18"/>
    </w:rPr>
  </w:style>
  <w:style w:type="character" w:styleId="Hyperlink">
    <w:name w:val="Hyperlink"/>
    <w:basedOn w:val="DefaultParagraphFont"/>
    <w:uiPriority w:val="99"/>
    <w:unhideWhenUsed/>
    <w:rsid w:val="00FF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orestry.gov.uk/PDF/fcpg003.pdf/$FILE/fcpg0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estry.gov.uk/pdf/so-you-own-a-woodland.pdf/$file/so-you-own-a-woodland.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oodlandtrust.org.uk/mediafile/100088528/Sustainable-management-brochure.pdf" TargetMode="External"/><Relationship Id="rId4" Type="http://schemas.openxmlformats.org/officeDocument/2006/relationships/webSettings" Target="webSettings.xml"/><Relationship Id="rId9" Type="http://schemas.openxmlformats.org/officeDocument/2006/relationships/hyperlink" Target="https://www.woodlandtrust.org.uk/mediafile/100088528/Sustainable-management-brochu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1F5350A9</Template>
  <TotalTime>53</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5</cp:revision>
  <cp:lastPrinted>2017-11-02T13:19:00Z</cp:lastPrinted>
  <dcterms:created xsi:type="dcterms:W3CDTF">2017-10-30T17:16:00Z</dcterms:created>
  <dcterms:modified xsi:type="dcterms:W3CDTF">2017-11-02T13:24:00Z</dcterms:modified>
</cp:coreProperties>
</file>