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4198" w14:textId="77777777" w:rsidR="00AC7E17" w:rsidRPr="00AC7E17" w:rsidRDefault="00AC7E17" w:rsidP="00AC7E17">
      <w:pPr>
        <w:shd w:val="clear" w:color="auto" w:fill="FFFFFF"/>
        <w:spacing w:after="240" w:line="240" w:lineRule="auto"/>
        <w:outlineLvl w:val="0"/>
        <w:rPr>
          <w:rFonts w:ascii="Times New Roman" w:eastAsia="Times New Roman" w:hAnsi="Times New Roman" w:cs="Times New Roman"/>
          <w:b/>
          <w:bCs/>
          <w:color w:val="222222"/>
          <w:kern w:val="36"/>
          <w:sz w:val="48"/>
          <w:szCs w:val="48"/>
          <w:lang w:eastAsia="en-GB"/>
          <w14:ligatures w14:val="none"/>
        </w:rPr>
      </w:pPr>
      <w:r w:rsidRPr="00AC7E17">
        <w:rPr>
          <w:rFonts w:ascii="Times New Roman" w:eastAsia="Times New Roman" w:hAnsi="Times New Roman" w:cs="Times New Roman"/>
          <w:b/>
          <w:bCs/>
          <w:color w:val="222222"/>
          <w:kern w:val="36"/>
          <w:sz w:val="48"/>
          <w:szCs w:val="48"/>
          <w:lang w:eastAsia="en-GB"/>
          <w14:ligatures w14:val="none"/>
        </w:rPr>
        <w:t xml:space="preserve">Colombia’s ‘cocaine hippo’ population is even bigger than scientists </w:t>
      </w:r>
      <w:proofErr w:type="gramStart"/>
      <w:r w:rsidRPr="00AC7E17">
        <w:rPr>
          <w:rFonts w:ascii="Times New Roman" w:eastAsia="Times New Roman" w:hAnsi="Times New Roman" w:cs="Times New Roman"/>
          <w:b/>
          <w:bCs/>
          <w:color w:val="222222"/>
          <w:kern w:val="36"/>
          <w:sz w:val="48"/>
          <w:szCs w:val="48"/>
          <w:lang w:eastAsia="en-GB"/>
          <w14:ligatures w14:val="none"/>
        </w:rPr>
        <w:t>thought</w:t>
      </w:r>
      <w:proofErr w:type="gramEnd"/>
    </w:p>
    <w:p w14:paraId="0AFF2902" w14:textId="77777777" w:rsidR="00AC7E17" w:rsidRPr="00AC7E17" w:rsidRDefault="00AC7E17" w:rsidP="00AC7E17">
      <w:pPr>
        <w:shd w:val="clear" w:color="auto" w:fill="FFFFFF"/>
        <w:spacing w:line="240" w:lineRule="auto"/>
        <w:rPr>
          <w:rFonts w:ascii="Times New Roman" w:eastAsia="Times New Roman" w:hAnsi="Times New Roman" w:cs="Times New Roman"/>
          <w:b/>
          <w:bCs/>
          <w:color w:val="222222"/>
          <w:kern w:val="0"/>
          <w:sz w:val="27"/>
          <w:szCs w:val="27"/>
          <w:lang w:eastAsia="en-GB"/>
          <w14:ligatures w14:val="none"/>
        </w:rPr>
      </w:pPr>
      <w:r w:rsidRPr="00AC7E17">
        <w:rPr>
          <w:rFonts w:ascii="Times New Roman" w:eastAsia="Times New Roman" w:hAnsi="Times New Roman" w:cs="Times New Roman"/>
          <w:b/>
          <w:bCs/>
          <w:color w:val="222222"/>
          <w:kern w:val="0"/>
          <w:sz w:val="27"/>
          <w:szCs w:val="27"/>
          <w:lang w:eastAsia="en-GB"/>
          <w14:ligatures w14:val="none"/>
        </w:rPr>
        <w:t>The most comprehensive census yet reveals that there could be twice as many of the invasive animals than previous estimates indicated.</w:t>
      </w:r>
    </w:p>
    <w:p w14:paraId="79D4DB75" w14:textId="77777777" w:rsidR="00AC7E17" w:rsidRPr="00AC7E17" w:rsidRDefault="00AC7E17" w:rsidP="00AC7E17">
      <w:pPr>
        <w:numPr>
          <w:ilvl w:val="0"/>
          <w:numId w:val="1"/>
        </w:numPr>
        <w:shd w:val="clear" w:color="auto" w:fill="FFFFFF"/>
        <w:spacing w:after="100" w:afterAutospacing="1" w:line="240" w:lineRule="auto"/>
        <w:ind w:right="120"/>
        <w:rPr>
          <w:rFonts w:ascii="Segoe UI" w:eastAsia="Times New Roman" w:hAnsi="Segoe UI" w:cs="Segoe UI"/>
          <w:color w:val="222222"/>
          <w:kern w:val="0"/>
          <w:sz w:val="20"/>
          <w:szCs w:val="20"/>
          <w:lang w:eastAsia="en-GB"/>
          <w14:ligatures w14:val="none"/>
        </w:rPr>
      </w:pPr>
      <w:hyperlink r:id="rId10" w:anchor="author-0" w:history="1">
        <w:r w:rsidRPr="00AC7E17">
          <w:rPr>
            <w:rFonts w:ascii="Segoe UI" w:eastAsia="Times New Roman" w:hAnsi="Segoe UI" w:cs="Segoe UI"/>
            <w:color w:val="006699"/>
            <w:kern w:val="0"/>
            <w:sz w:val="20"/>
            <w:szCs w:val="20"/>
            <w:u w:val="single"/>
            <w:lang w:eastAsia="en-GB"/>
            <w14:ligatures w14:val="none"/>
          </w:rPr>
          <w:t>Luke Taylor</w:t>
        </w:r>
      </w:hyperlink>
    </w:p>
    <w:p w14:paraId="0230DC0E" w14:textId="650DF5A9" w:rsidR="00AC7E17" w:rsidRPr="00AC7E17" w:rsidRDefault="00AC7E17" w:rsidP="00AC7E17">
      <w:pPr>
        <w:shd w:val="clear" w:color="auto" w:fill="FFFFFF"/>
        <w:spacing w:after="0" w:line="240" w:lineRule="auto"/>
        <w:jc w:val="center"/>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noProof/>
          <w:color w:val="222222"/>
          <w:kern w:val="0"/>
          <w:sz w:val="27"/>
          <w:szCs w:val="27"/>
          <w:lang w:eastAsia="en-GB"/>
          <w14:ligatures w14:val="none"/>
        </w:rPr>
        <w:drawing>
          <wp:inline distT="0" distB="0" distL="0" distR="0" wp14:anchorId="078540EC" wp14:editId="0F40945A">
            <wp:extent cx="3050540" cy="2032229"/>
            <wp:effectExtent l="0" t="0" r="0" b="6350"/>
            <wp:docPr id="1724225500" name="Picture 5" descr="Two wild hippos, descendants from a small herd introduced by drug kingpin Pablo Escobar, in a lake in Colombia,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wild hippos, descendants from a small herd introduced by drug kingpin Pablo Escobar, in a lake in Colombia, 20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7411" cy="2036807"/>
                    </a:xfrm>
                    <a:prstGeom prst="rect">
                      <a:avLst/>
                    </a:prstGeom>
                    <a:noFill/>
                    <a:ln>
                      <a:noFill/>
                    </a:ln>
                  </pic:spPr>
                </pic:pic>
              </a:graphicData>
            </a:graphic>
          </wp:inline>
        </w:drawing>
      </w:r>
    </w:p>
    <w:p w14:paraId="2776C633" w14:textId="77777777" w:rsidR="00AC7E17" w:rsidRPr="00AC7E17" w:rsidRDefault="00AC7E17" w:rsidP="00AC7E17">
      <w:pPr>
        <w:pBdr>
          <w:bottom w:val="single" w:sz="6" w:space="4" w:color="979797"/>
        </w:pBdr>
        <w:shd w:val="clear" w:color="auto" w:fill="FFFFFF"/>
        <w:spacing w:before="150" w:after="150" w:line="240" w:lineRule="auto"/>
        <w:rPr>
          <w:rFonts w:ascii="Segoe UI" w:eastAsia="Times New Roman" w:hAnsi="Segoe UI" w:cs="Segoe UI"/>
          <w:color w:val="666666"/>
          <w:kern w:val="0"/>
          <w:sz w:val="16"/>
          <w:szCs w:val="16"/>
          <w:lang w:eastAsia="en-GB"/>
          <w14:ligatures w14:val="none"/>
        </w:rPr>
      </w:pPr>
      <w:r w:rsidRPr="00AC7E17">
        <w:rPr>
          <w:rFonts w:ascii="Segoe UI" w:eastAsia="Times New Roman" w:hAnsi="Segoe UI" w:cs="Segoe UI"/>
          <w:color w:val="666666"/>
          <w:kern w:val="0"/>
          <w:sz w:val="16"/>
          <w:szCs w:val="16"/>
          <w:lang w:eastAsia="en-GB"/>
          <w14:ligatures w14:val="none"/>
        </w:rPr>
        <w:t xml:space="preserve">Wild descendants of the hippo population introduced in Colombia by Pablo </w:t>
      </w:r>
      <w:proofErr w:type="spellStart"/>
      <w:r w:rsidRPr="00AC7E17">
        <w:rPr>
          <w:rFonts w:ascii="Segoe UI" w:eastAsia="Times New Roman" w:hAnsi="Segoe UI" w:cs="Segoe UI"/>
          <w:color w:val="666666"/>
          <w:kern w:val="0"/>
          <w:sz w:val="16"/>
          <w:szCs w:val="16"/>
          <w:lang w:eastAsia="en-GB"/>
          <w14:ligatures w14:val="none"/>
        </w:rPr>
        <w:t>Escobar.Credit</w:t>
      </w:r>
      <w:proofErr w:type="spellEnd"/>
      <w:r w:rsidRPr="00AC7E17">
        <w:rPr>
          <w:rFonts w:ascii="Segoe UI" w:eastAsia="Times New Roman" w:hAnsi="Segoe UI" w:cs="Segoe UI"/>
          <w:color w:val="666666"/>
          <w:kern w:val="0"/>
          <w:sz w:val="16"/>
          <w:szCs w:val="16"/>
          <w:lang w:eastAsia="en-GB"/>
          <w14:ligatures w14:val="none"/>
        </w:rPr>
        <w:t xml:space="preserve">: Raul </w:t>
      </w:r>
      <w:proofErr w:type="spellStart"/>
      <w:r w:rsidRPr="00AC7E17">
        <w:rPr>
          <w:rFonts w:ascii="Segoe UI" w:eastAsia="Times New Roman" w:hAnsi="Segoe UI" w:cs="Segoe UI"/>
          <w:color w:val="666666"/>
          <w:kern w:val="0"/>
          <w:sz w:val="16"/>
          <w:szCs w:val="16"/>
          <w:lang w:eastAsia="en-GB"/>
          <w14:ligatures w14:val="none"/>
        </w:rPr>
        <w:t>Arboleda</w:t>
      </w:r>
      <w:proofErr w:type="spellEnd"/>
      <w:r w:rsidRPr="00AC7E17">
        <w:rPr>
          <w:rFonts w:ascii="Segoe UI" w:eastAsia="Times New Roman" w:hAnsi="Segoe UI" w:cs="Segoe UI"/>
          <w:color w:val="666666"/>
          <w:kern w:val="0"/>
          <w:sz w:val="16"/>
          <w:szCs w:val="16"/>
          <w:lang w:eastAsia="en-GB"/>
          <w14:ligatures w14:val="none"/>
        </w:rPr>
        <w:t>/AFP via Getty</w:t>
      </w:r>
    </w:p>
    <w:p w14:paraId="129E6674"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Colombia’s invasive hippo population is even larger than researchers had thought, according to </w:t>
      </w:r>
      <w:hyperlink r:id="rId12" w:history="1">
        <w:r w:rsidRPr="00AC7E17">
          <w:rPr>
            <w:rFonts w:ascii="Times New Roman" w:eastAsia="Times New Roman" w:hAnsi="Times New Roman" w:cs="Times New Roman"/>
            <w:color w:val="006699"/>
            <w:kern w:val="0"/>
            <w:sz w:val="27"/>
            <w:szCs w:val="27"/>
            <w:u w:val="single"/>
            <w:lang w:eastAsia="en-GB"/>
            <w14:ligatures w14:val="none"/>
          </w:rPr>
          <w:t>the most thorough census of the animals conducted yet</w:t>
        </w:r>
      </w:hyperlink>
      <w:r w:rsidRPr="00AC7E17">
        <w:rPr>
          <w:rFonts w:ascii="Times New Roman" w:eastAsia="Times New Roman" w:hAnsi="Times New Roman" w:cs="Times New Roman"/>
          <w:color w:val="222222"/>
          <w:kern w:val="0"/>
          <w:sz w:val="27"/>
          <w:szCs w:val="27"/>
          <w:lang w:eastAsia="en-GB"/>
          <w14:ligatures w14:val="none"/>
        </w:rPr>
        <w:t>. Scientists </w:t>
      </w:r>
      <w:hyperlink r:id="rId13" w:history="1">
        <w:r w:rsidRPr="00AC7E17">
          <w:rPr>
            <w:rFonts w:ascii="Times New Roman" w:eastAsia="Times New Roman" w:hAnsi="Times New Roman" w:cs="Times New Roman"/>
            <w:color w:val="006699"/>
            <w:kern w:val="0"/>
            <w:sz w:val="27"/>
            <w:szCs w:val="27"/>
            <w:u w:val="single"/>
            <w:lang w:eastAsia="en-GB"/>
            <w14:ligatures w14:val="none"/>
          </w:rPr>
          <w:t>were already concerned about the hippos</w:t>
        </w:r>
      </w:hyperlink>
      <w:r w:rsidRPr="00AC7E17">
        <w:rPr>
          <w:rFonts w:ascii="Times New Roman" w:eastAsia="Times New Roman" w:hAnsi="Times New Roman" w:cs="Times New Roman"/>
          <w:color w:val="222222"/>
          <w:kern w:val="0"/>
          <w:sz w:val="27"/>
          <w:szCs w:val="27"/>
          <w:lang w:eastAsia="en-GB"/>
          <w14:ligatures w14:val="none"/>
        </w:rPr>
        <w:t> — considered the largest invasive animal in the world — threatening native plants and animals in the country, and had been calling for drastic measures to reduce the population. The census results have only heightened that fear.</w:t>
      </w:r>
    </w:p>
    <w:p w14:paraId="61CD250A" w14:textId="0831C374" w:rsidR="00AC7E17" w:rsidRPr="00AC7E17" w:rsidRDefault="00AC7E17" w:rsidP="00AC7E17">
      <w:pPr>
        <w:shd w:val="clear" w:color="auto" w:fill="FFFFFF"/>
        <w:spacing w:after="0" w:line="240" w:lineRule="auto"/>
        <w:jc w:val="center"/>
        <w:rPr>
          <w:rFonts w:ascii="Times New Roman" w:eastAsia="Times New Roman" w:hAnsi="Times New Roman" w:cs="Times New Roman"/>
          <w:color w:val="0000FF"/>
          <w:kern w:val="0"/>
          <w:sz w:val="24"/>
          <w:szCs w:val="24"/>
          <w:u w:val="single"/>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fldChar w:fldCharType="begin"/>
      </w:r>
      <w:r w:rsidRPr="00AC7E17">
        <w:rPr>
          <w:rFonts w:ascii="Times New Roman" w:eastAsia="Times New Roman" w:hAnsi="Times New Roman" w:cs="Times New Roman"/>
          <w:color w:val="222222"/>
          <w:kern w:val="0"/>
          <w:sz w:val="27"/>
          <w:szCs w:val="27"/>
          <w:lang w:eastAsia="en-GB"/>
          <w14:ligatures w14:val="none"/>
        </w:rPr>
        <w:instrText>HYPERLINK "https://www.nature.com/articles/d41586-023-00606-z"</w:instrText>
      </w:r>
      <w:r w:rsidRPr="00AC7E17">
        <w:rPr>
          <w:rFonts w:ascii="Times New Roman" w:eastAsia="Times New Roman" w:hAnsi="Times New Roman" w:cs="Times New Roman"/>
          <w:color w:val="222222"/>
          <w:kern w:val="0"/>
          <w:sz w:val="27"/>
          <w:szCs w:val="27"/>
          <w:lang w:eastAsia="en-GB"/>
          <w14:ligatures w14:val="none"/>
        </w:rPr>
      </w:r>
      <w:r w:rsidRPr="00AC7E17">
        <w:rPr>
          <w:rFonts w:ascii="Times New Roman" w:eastAsia="Times New Roman" w:hAnsi="Times New Roman" w:cs="Times New Roman"/>
          <w:color w:val="222222"/>
          <w:kern w:val="0"/>
          <w:sz w:val="27"/>
          <w:szCs w:val="27"/>
          <w:lang w:eastAsia="en-GB"/>
          <w14:ligatures w14:val="none"/>
        </w:rPr>
        <w:fldChar w:fldCharType="separate"/>
      </w:r>
      <w:r w:rsidRPr="00AC7E17">
        <w:rPr>
          <w:rFonts w:ascii="Times New Roman" w:eastAsia="Times New Roman" w:hAnsi="Times New Roman" w:cs="Times New Roman"/>
          <w:noProof/>
          <w:color w:val="0000FF"/>
          <w:kern w:val="0"/>
          <w:sz w:val="27"/>
          <w:szCs w:val="27"/>
          <w:lang w:eastAsia="en-GB"/>
          <w14:ligatures w14:val="none"/>
        </w:rPr>
        <w:drawing>
          <wp:inline distT="0" distB="0" distL="0" distR="0" wp14:anchorId="1E18539C" wp14:editId="787D4940">
            <wp:extent cx="2565400" cy="1924050"/>
            <wp:effectExtent l="0" t="0" r="6350" b="0"/>
            <wp:docPr id="2080397050" name="Picture 4" descr="A hippo in water with its head sticking out of it&#10;&#10;Description automatically generated with low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97050" name="Picture 4" descr="A hippo in water with its head sticking out of it&#10;&#10;Description automatically generated with low confidenc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2039" cy="1929029"/>
                    </a:xfrm>
                    <a:prstGeom prst="rect">
                      <a:avLst/>
                    </a:prstGeom>
                    <a:noFill/>
                    <a:ln>
                      <a:noFill/>
                    </a:ln>
                  </pic:spPr>
                </pic:pic>
              </a:graphicData>
            </a:graphic>
          </wp:inline>
        </w:drawing>
      </w:r>
    </w:p>
    <w:p w14:paraId="2833BBC3" w14:textId="77777777" w:rsidR="00AC7E17" w:rsidRDefault="00AC7E17" w:rsidP="00AC7E17">
      <w:pPr>
        <w:shd w:val="clear" w:color="auto" w:fill="FFFFFF"/>
        <w:spacing w:after="0"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fldChar w:fldCharType="end"/>
      </w:r>
    </w:p>
    <w:p w14:paraId="04E6518B" w14:textId="59518A4E" w:rsidR="00AC7E17" w:rsidRPr="00AC7E17" w:rsidRDefault="00AC7E17" w:rsidP="00AC7E17">
      <w:pPr>
        <w:shd w:val="clear" w:color="auto" w:fill="FFFFFF"/>
        <w:spacing w:after="0"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A few years ago, researchers estimated how fast the animals were reproducing, to project that about 98 hippos were living along the country’s Magdalena River and its tributaries in 2020</w:t>
      </w:r>
      <w:hyperlink r:id="rId15" w:anchor="ref-CR1" w:history="1">
        <w:r w:rsidRPr="00AC7E17">
          <w:rPr>
            <w:rFonts w:ascii="Times New Roman" w:eastAsia="Times New Roman" w:hAnsi="Times New Roman" w:cs="Times New Roman"/>
            <w:color w:val="006699"/>
            <w:kern w:val="0"/>
            <w:sz w:val="20"/>
            <w:szCs w:val="20"/>
            <w:u w:val="single"/>
            <w:lang w:eastAsia="en-GB"/>
            <w14:ligatures w14:val="none"/>
          </w:rPr>
          <w:t>1</w:t>
        </w:r>
      </w:hyperlink>
      <w:r w:rsidRPr="00AC7E17">
        <w:rPr>
          <w:rFonts w:ascii="Times New Roman" w:eastAsia="Times New Roman" w:hAnsi="Times New Roman" w:cs="Times New Roman"/>
          <w:color w:val="222222"/>
          <w:kern w:val="0"/>
          <w:sz w:val="27"/>
          <w:szCs w:val="27"/>
          <w:lang w:eastAsia="en-GB"/>
          <w14:ligatures w14:val="none"/>
        </w:rPr>
        <w:t>. But the new study, for which a research team counted the animals in person, by drone and using other tracking methods, estimates that there are 181–215 of them residing in Colombia.</w:t>
      </w:r>
    </w:p>
    <w:p w14:paraId="12D2F0C7"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 xml:space="preserve">“Before, one argument against dealing with the hippos was that our information was limited and our arguments theoretical,” says ecologist Rafael Moreno, who participated in the study while at the Alexander von Humboldt Biological Resources Research Institute </w:t>
      </w:r>
      <w:r w:rsidRPr="00AC7E17">
        <w:rPr>
          <w:rFonts w:ascii="Times New Roman" w:eastAsia="Times New Roman" w:hAnsi="Times New Roman" w:cs="Times New Roman"/>
          <w:color w:val="222222"/>
          <w:kern w:val="0"/>
          <w:sz w:val="27"/>
          <w:szCs w:val="27"/>
          <w:lang w:eastAsia="en-GB"/>
          <w14:ligatures w14:val="none"/>
        </w:rPr>
        <w:lastRenderedPageBreak/>
        <w:t>in Bogotá. “But we have put that argument to bed now. This study shows that this is a real issue, and that the state must act urgently.”</w:t>
      </w:r>
    </w:p>
    <w:p w14:paraId="416BCD5F" w14:textId="77777777" w:rsidR="00AC7E17" w:rsidRPr="00AC7E17" w:rsidRDefault="00AC7E17" w:rsidP="00AC7E17">
      <w:pPr>
        <w:shd w:val="clear" w:color="auto" w:fill="FFFFFF"/>
        <w:spacing w:after="120" w:line="240" w:lineRule="auto"/>
        <w:outlineLvl w:val="1"/>
        <w:rPr>
          <w:rFonts w:ascii="Times New Roman" w:eastAsia="Times New Roman" w:hAnsi="Times New Roman" w:cs="Times New Roman"/>
          <w:b/>
          <w:bCs/>
          <w:color w:val="222222"/>
          <w:kern w:val="0"/>
          <w:sz w:val="36"/>
          <w:szCs w:val="36"/>
          <w:lang w:eastAsia="en-GB"/>
          <w14:ligatures w14:val="none"/>
        </w:rPr>
      </w:pPr>
      <w:r w:rsidRPr="00AC7E17">
        <w:rPr>
          <w:rFonts w:ascii="Times New Roman" w:eastAsia="Times New Roman" w:hAnsi="Times New Roman" w:cs="Times New Roman"/>
          <w:b/>
          <w:bCs/>
          <w:color w:val="222222"/>
          <w:kern w:val="0"/>
          <w:sz w:val="36"/>
          <w:szCs w:val="36"/>
          <w:lang w:eastAsia="en-GB"/>
          <w14:ligatures w14:val="none"/>
        </w:rPr>
        <w:t>By drone and on foot</w:t>
      </w:r>
    </w:p>
    <w:p w14:paraId="5FB28F80"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Colombia’s ‘cocaine hippos’ are all descendants of three females and one male illegally imported by drug-cartel leader Pablo Escobar. After he died in the 1993, the hippos (</w:t>
      </w:r>
      <w:r w:rsidRPr="00AC7E17">
        <w:rPr>
          <w:rFonts w:ascii="Times New Roman" w:eastAsia="Times New Roman" w:hAnsi="Times New Roman" w:cs="Times New Roman"/>
          <w:i/>
          <w:iCs/>
          <w:color w:val="222222"/>
          <w:kern w:val="0"/>
          <w:sz w:val="27"/>
          <w:szCs w:val="27"/>
          <w:lang w:eastAsia="en-GB"/>
          <w14:ligatures w14:val="none"/>
        </w:rPr>
        <w:t>Hippopotamus amphibius</w:t>
      </w:r>
      <w:r w:rsidRPr="00AC7E17">
        <w:rPr>
          <w:rFonts w:ascii="Times New Roman" w:eastAsia="Times New Roman" w:hAnsi="Times New Roman" w:cs="Times New Roman"/>
          <w:color w:val="222222"/>
          <w:kern w:val="0"/>
          <w:sz w:val="27"/>
          <w:szCs w:val="27"/>
          <w:lang w:eastAsia="en-GB"/>
          <w14:ligatures w14:val="none"/>
        </w:rPr>
        <w:t>) escaped from his estate and established themselves in the Magdalena River. Without the natural predators or droughts of their native Africa to keep them in check, the giant herbivores have bred rapidly to form the largest population of the animals outside that continent.</w:t>
      </w:r>
    </w:p>
    <w:p w14:paraId="6038011B"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Colombian officials have struggled to manage the hippos. After they ordered an aggressive male to be killed in 2009, a photo of soldiers posing with the corpse sparked outrage and halted efforts to rein them in. Some communities now depend on the tourism the hippos bring, whereas others — particularly fishing communities — live in fear of the highly territorial animals, which can weigh 3 tonnes and can tear off a person’s limbs or trample them.</w:t>
      </w:r>
    </w:p>
    <w:p w14:paraId="2E4A3BEA" w14:textId="63B6F11E" w:rsidR="00AC7E17" w:rsidRPr="00AC7E17" w:rsidRDefault="00AC7E17" w:rsidP="00AC7E17">
      <w:pPr>
        <w:shd w:val="clear" w:color="auto" w:fill="FFFFFF"/>
        <w:spacing w:after="0" w:line="240" w:lineRule="auto"/>
        <w:jc w:val="center"/>
        <w:rPr>
          <w:rFonts w:ascii="Times New Roman" w:eastAsia="Times New Roman" w:hAnsi="Times New Roman" w:cs="Times New Roman"/>
          <w:color w:val="0000FF"/>
          <w:kern w:val="0"/>
          <w:sz w:val="24"/>
          <w:szCs w:val="24"/>
          <w:u w:val="single"/>
          <w:lang w:eastAsia="en-GB"/>
          <w14:ligatures w14:val="none"/>
        </w:rPr>
      </w:pPr>
      <w:hyperlink r:id="rId16" w:history="1">
        <w:r w:rsidRPr="00AC7E17">
          <w:rPr>
            <w:rFonts w:ascii="Times New Roman" w:eastAsia="Times New Roman" w:hAnsi="Times New Roman" w:cs="Times New Roman"/>
            <w:noProof/>
            <w:color w:val="0000FF"/>
            <w:kern w:val="0"/>
            <w:sz w:val="27"/>
            <w:szCs w:val="27"/>
            <w:lang w:eastAsia="en-GB"/>
            <w14:ligatures w14:val="none"/>
          </w:rPr>
          <w:drawing>
            <wp:inline distT="0" distB="0" distL="0" distR="0" wp14:anchorId="264C5227" wp14:editId="419D4898">
              <wp:extent cx="3619499" cy="2714625"/>
              <wp:effectExtent l="0" t="0" r="635" b="0"/>
              <wp:docPr id="1525049198" name="Picture 3" descr="A group of people wearing face masks&#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49198" name="Picture 3" descr="A group of people wearing face masks&#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7237" cy="2720429"/>
                      </a:xfrm>
                      <a:prstGeom prst="rect">
                        <a:avLst/>
                      </a:prstGeom>
                      <a:noFill/>
                      <a:ln>
                        <a:noFill/>
                      </a:ln>
                    </pic:spPr>
                  </pic:pic>
                </a:graphicData>
              </a:graphic>
            </wp:inline>
          </w:drawing>
        </w:r>
      </w:hyperlink>
    </w:p>
    <w:p w14:paraId="70E94923"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 xml:space="preserve">Colombia’s environment ministry commissioned the census to get a better picture of the problem and how to manage it. Completing it was </w:t>
      </w:r>
      <w:proofErr w:type="gramStart"/>
      <w:r w:rsidRPr="00AC7E17">
        <w:rPr>
          <w:rFonts w:ascii="Times New Roman" w:eastAsia="Times New Roman" w:hAnsi="Times New Roman" w:cs="Times New Roman"/>
          <w:color w:val="222222"/>
          <w:kern w:val="0"/>
          <w:sz w:val="27"/>
          <w:szCs w:val="27"/>
          <w:lang w:eastAsia="en-GB"/>
          <w14:ligatures w14:val="none"/>
        </w:rPr>
        <w:t>challenging:</w:t>
      </w:r>
      <w:proofErr w:type="gramEnd"/>
      <w:r w:rsidRPr="00AC7E17">
        <w:rPr>
          <w:rFonts w:ascii="Times New Roman" w:eastAsia="Times New Roman" w:hAnsi="Times New Roman" w:cs="Times New Roman"/>
          <w:color w:val="222222"/>
          <w:kern w:val="0"/>
          <w:sz w:val="27"/>
          <w:szCs w:val="27"/>
          <w:lang w:eastAsia="en-GB"/>
          <w14:ligatures w14:val="none"/>
        </w:rPr>
        <w:t xml:space="preserve"> despite the hippos’ large size, it is difficult to find and count them accurately. They are nocturnal, immerse themselves in water for 16 hours a day and roam large distances.</w:t>
      </w:r>
    </w:p>
    <w:p w14:paraId="40A7A858"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 xml:space="preserve">Comprising researchers at the National University of Colombia in Bogotá, the Humboldt Institute and </w:t>
      </w:r>
      <w:proofErr w:type="spellStart"/>
      <w:r w:rsidRPr="00AC7E17">
        <w:rPr>
          <w:rFonts w:ascii="Times New Roman" w:eastAsia="Times New Roman" w:hAnsi="Times New Roman" w:cs="Times New Roman"/>
          <w:color w:val="222222"/>
          <w:kern w:val="0"/>
          <w:sz w:val="27"/>
          <w:szCs w:val="27"/>
          <w:lang w:eastAsia="en-GB"/>
          <w14:ligatures w14:val="none"/>
        </w:rPr>
        <w:t>Cornare</w:t>
      </w:r>
      <w:proofErr w:type="spellEnd"/>
      <w:r w:rsidRPr="00AC7E17">
        <w:rPr>
          <w:rFonts w:ascii="Times New Roman" w:eastAsia="Times New Roman" w:hAnsi="Times New Roman" w:cs="Times New Roman"/>
          <w:color w:val="222222"/>
          <w:kern w:val="0"/>
          <w:sz w:val="27"/>
          <w:szCs w:val="27"/>
          <w:lang w:eastAsia="en-GB"/>
          <w14:ligatures w14:val="none"/>
        </w:rPr>
        <w:t>, an environmental body managing an area where the hippos live, the team made various trips in 2021 and 2022 by car, boat and on foot to count the hippos. In locations where the animals could not be reached safely, they used drones to count them or footprints to estimate the population.</w:t>
      </w:r>
    </w:p>
    <w:p w14:paraId="7AF20FB5" w14:textId="3CF75879" w:rsidR="00AC7E17" w:rsidRPr="00AC7E17" w:rsidRDefault="00AC7E17" w:rsidP="00AC7E17">
      <w:pPr>
        <w:shd w:val="clear" w:color="auto" w:fill="FFFFFF"/>
        <w:spacing w:after="0" w:line="240" w:lineRule="auto"/>
        <w:jc w:val="center"/>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noProof/>
          <w:color w:val="222222"/>
          <w:kern w:val="0"/>
          <w:sz w:val="27"/>
          <w:szCs w:val="27"/>
          <w:lang w:eastAsia="en-GB"/>
          <w14:ligatures w14:val="none"/>
        </w:rPr>
        <w:lastRenderedPageBreak/>
        <w:drawing>
          <wp:inline distT="0" distB="0" distL="0" distR="0" wp14:anchorId="58F86AC6" wp14:editId="4C4A5578">
            <wp:extent cx="2797075" cy="1863374"/>
            <wp:effectExtent l="0" t="0" r="3810" b="3810"/>
            <wp:docPr id="1403545414" name="Picture 2" descr="Two researchers prepare a dart with a drug to be used on the hip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researchers prepare a dart with a drug to be used on the hipp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2948" cy="1867287"/>
                    </a:xfrm>
                    <a:prstGeom prst="rect">
                      <a:avLst/>
                    </a:prstGeom>
                    <a:noFill/>
                    <a:ln>
                      <a:noFill/>
                    </a:ln>
                  </pic:spPr>
                </pic:pic>
              </a:graphicData>
            </a:graphic>
          </wp:inline>
        </w:drawing>
      </w:r>
    </w:p>
    <w:p w14:paraId="3351877E" w14:textId="77777777" w:rsidR="00AC7E17" w:rsidRPr="00AC7E17" w:rsidRDefault="00AC7E17" w:rsidP="00AC7E17">
      <w:pPr>
        <w:pBdr>
          <w:bottom w:val="single" w:sz="6" w:space="4" w:color="979797"/>
        </w:pBdr>
        <w:shd w:val="clear" w:color="auto" w:fill="FFFFFF"/>
        <w:spacing w:before="150" w:after="150" w:line="240" w:lineRule="auto"/>
        <w:rPr>
          <w:rFonts w:ascii="Segoe UI" w:eastAsia="Times New Roman" w:hAnsi="Segoe UI" w:cs="Segoe UI"/>
          <w:color w:val="666666"/>
          <w:kern w:val="0"/>
          <w:sz w:val="16"/>
          <w:szCs w:val="16"/>
          <w:lang w:eastAsia="en-GB"/>
          <w14:ligatures w14:val="none"/>
        </w:rPr>
      </w:pPr>
      <w:r w:rsidRPr="00AC7E17">
        <w:rPr>
          <w:rFonts w:ascii="Segoe UI" w:eastAsia="Times New Roman" w:hAnsi="Segoe UI" w:cs="Segoe UI"/>
          <w:color w:val="666666"/>
          <w:kern w:val="0"/>
          <w:sz w:val="16"/>
          <w:szCs w:val="16"/>
          <w:lang w:eastAsia="en-GB"/>
          <w14:ligatures w14:val="none"/>
        </w:rPr>
        <w:t xml:space="preserve">One way of managing the hippo population is by contraception, administered using a </w:t>
      </w:r>
      <w:proofErr w:type="spellStart"/>
      <w:proofErr w:type="gramStart"/>
      <w:r w:rsidRPr="00AC7E17">
        <w:rPr>
          <w:rFonts w:ascii="Segoe UI" w:eastAsia="Times New Roman" w:hAnsi="Segoe UI" w:cs="Segoe UI"/>
          <w:color w:val="666666"/>
          <w:kern w:val="0"/>
          <w:sz w:val="16"/>
          <w:szCs w:val="16"/>
          <w:lang w:eastAsia="en-GB"/>
          <w14:ligatures w14:val="none"/>
        </w:rPr>
        <w:t>dart.Credit</w:t>
      </w:r>
      <w:proofErr w:type="spellEnd"/>
      <w:proofErr w:type="gramEnd"/>
      <w:r w:rsidRPr="00AC7E17">
        <w:rPr>
          <w:rFonts w:ascii="Segoe UI" w:eastAsia="Times New Roman" w:hAnsi="Segoe UI" w:cs="Segoe UI"/>
          <w:color w:val="666666"/>
          <w:kern w:val="0"/>
          <w:sz w:val="16"/>
          <w:szCs w:val="16"/>
          <w:lang w:eastAsia="en-GB"/>
          <w14:ligatures w14:val="none"/>
        </w:rPr>
        <w:t xml:space="preserve">: </w:t>
      </w:r>
      <w:proofErr w:type="spellStart"/>
      <w:r w:rsidRPr="00AC7E17">
        <w:rPr>
          <w:rFonts w:ascii="Segoe UI" w:eastAsia="Times New Roman" w:hAnsi="Segoe UI" w:cs="Segoe UI"/>
          <w:color w:val="666666"/>
          <w:kern w:val="0"/>
          <w:sz w:val="16"/>
          <w:szCs w:val="16"/>
          <w:lang w:eastAsia="en-GB"/>
          <w14:ligatures w14:val="none"/>
        </w:rPr>
        <w:t>Cornare</w:t>
      </w:r>
      <w:proofErr w:type="spellEnd"/>
      <w:r w:rsidRPr="00AC7E17">
        <w:rPr>
          <w:rFonts w:ascii="Segoe UI" w:eastAsia="Times New Roman" w:hAnsi="Segoe UI" w:cs="Segoe UI"/>
          <w:color w:val="666666"/>
          <w:kern w:val="0"/>
          <w:sz w:val="16"/>
          <w:szCs w:val="16"/>
          <w:lang w:eastAsia="en-GB"/>
          <w14:ligatures w14:val="none"/>
        </w:rPr>
        <w:t xml:space="preserve"> via Reuters</w:t>
      </w:r>
    </w:p>
    <w:p w14:paraId="59C7C69C"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The researchers found that 37% are juveniles, indicating that the animals are breeding rapidly. One hypothesis for this is that the hippos are reaching sexual maturity earlier than they do in Africa owing to the lush conditions in Colombia. Another is that the animals are having greater reproductive success because there are fewer fights among them for territory and resources, Moreno says. But evidence is needed to confirm the actual cause.</w:t>
      </w:r>
    </w:p>
    <w:p w14:paraId="1B9ADA50" w14:textId="7398F72F"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While counting the hippos, the team documented the myriad ways in which the animals are damaging Colombia’s ecosystems. As they waddle their huge bodies to and from rivers, the hippos are eroding riverbanks and carving out muddy paths that divide forests. Moreover, they are outcompeting other animals for habitat and resources, with the West Indian manatee (</w:t>
      </w:r>
      <w:r w:rsidRPr="00AC7E17">
        <w:rPr>
          <w:rFonts w:ascii="Times New Roman" w:eastAsia="Times New Roman" w:hAnsi="Times New Roman" w:cs="Times New Roman"/>
          <w:i/>
          <w:iCs/>
          <w:color w:val="222222"/>
          <w:kern w:val="0"/>
          <w:sz w:val="27"/>
          <w:szCs w:val="27"/>
          <w:lang w:eastAsia="en-GB"/>
          <w14:ligatures w14:val="none"/>
        </w:rPr>
        <w:t>Trichechus manatus</w:t>
      </w:r>
      <w:r w:rsidRPr="00AC7E17">
        <w:rPr>
          <w:rFonts w:ascii="Times New Roman" w:eastAsia="Times New Roman" w:hAnsi="Times New Roman" w:cs="Times New Roman"/>
          <w:color w:val="222222"/>
          <w:kern w:val="0"/>
          <w:sz w:val="27"/>
          <w:szCs w:val="27"/>
          <w:lang w:eastAsia="en-GB"/>
          <w14:ligatures w14:val="none"/>
        </w:rPr>
        <w:t>), neotropical otter (</w:t>
      </w:r>
      <w:proofErr w:type="spellStart"/>
      <w:r w:rsidRPr="00AC7E17">
        <w:rPr>
          <w:rFonts w:ascii="Times New Roman" w:eastAsia="Times New Roman" w:hAnsi="Times New Roman" w:cs="Times New Roman"/>
          <w:i/>
          <w:iCs/>
          <w:color w:val="222222"/>
          <w:kern w:val="0"/>
          <w:sz w:val="27"/>
          <w:szCs w:val="27"/>
          <w:lang w:eastAsia="en-GB"/>
          <w14:ligatures w14:val="none"/>
        </w:rPr>
        <w:t>Lontra</w:t>
      </w:r>
      <w:proofErr w:type="spellEnd"/>
      <w:r w:rsidRPr="00AC7E17">
        <w:rPr>
          <w:rFonts w:ascii="Times New Roman" w:eastAsia="Times New Roman" w:hAnsi="Times New Roman" w:cs="Times New Roman"/>
          <w:i/>
          <w:iCs/>
          <w:color w:val="222222"/>
          <w:kern w:val="0"/>
          <w:sz w:val="27"/>
          <w:szCs w:val="27"/>
          <w:lang w:eastAsia="en-GB"/>
          <w14:ligatures w14:val="none"/>
        </w:rPr>
        <w:t xml:space="preserve"> </w:t>
      </w:r>
      <w:proofErr w:type="spellStart"/>
      <w:r w:rsidRPr="00AC7E17">
        <w:rPr>
          <w:rFonts w:ascii="Times New Roman" w:eastAsia="Times New Roman" w:hAnsi="Times New Roman" w:cs="Times New Roman"/>
          <w:i/>
          <w:iCs/>
          <w:color w:val="222222"/>
          <w:kern w:val="0"/>
          <w:sz w:val="27"/>
          <w:szCs w:val="27"/>
          <w:lang w:eastAsia="en-GB"/>
          <w14:ligatures w14:val="none"/>
        </w:rPr>
        <w:t>longicaudis</w:t>
      </w:r>
      <w:proofErr w:type="spellEnd"/>
      <w:r w:rsidRPr="00AC7E17">
        <w:rPr>
          <w:rFonts w:ascii="Times New Roman" w:eastAsia="Times New Roman" w:hAnsi="Times New Roman" w:cs="Times New Roman"/>
          <w:color w:val="222222"/>
          <w:kern w:val="0"/>
          <w:sz w:val="27"/>
          <w:szCs w:val="27"/>
          <w:lang w:eastAsia="en-GB"/>
          <w14:ligatures w14:val="none"/>
        </w:rPr>
        <w:t>) and capybara (</w:t>
      </w:r>
      <w:r w:rsidRPr="00AC7E17">
        <w:rPr>
          <w:rFonts w:ascii="Times New Roman" w:eastAsia="Times New Roman" w:hAnsi="Times New Roman" w:cs="Times New Roman"/>
          <w:i/>
          <w:iCs/>
          <w:color w:val="222222"/>
          <w:kern w:val="0"/>
          <w:sz w:val="27"/>
          <w:szCs w:val="27"/>
          <w:lang w:eastAsia="en-GB"/>
          <w14:ligatures w14:val="none"/>
        </w:rPr>
        <w:t>Hydrochoerus hydrochaeris</w:t>
      </w:r>
      <w:r w:rsidRPr="00AC7E17">
        <w:rPr>
          <w:rFonts w:ascii="Times New Roman" w:eastAsia="Times New Roman" w:hAnsi="Times New Roman" w:cs="Times New Roman"/>
          <w:color w:val="222222"/>
          <w:kern w:val="0"/>
          <w:sz w:val="27"/>
          <w:szCs w:val="27"/>
          <w:lang w:eastAsia="en-GB"/>
          <w14:ligatures w14:val="none"/>
        </w:rPr>
        <w:t>) most under threat.</w:t>
      </w:r>
    </w:p>
    <w:p w14:paraId="11746726" w14:textId="13ED8F30" w:rsidR="00AC7E17" w:rsidRPr="00AC7E17" w:rsidRDefault="00AC7E17" w:rsidP="00AC7E17">
      <w:pPr>
        <w:shd w:val="clear" w:color="auto" w:fill="FFFFFF"/>
        <w:spacing w:after="120" w:line="240" w:lineRule="auto"/>
        <w:outlineLvl w:val="1"/>
        <w:rPr>
          <w:rFonts w:ascii="Times New Roman" w:eastAsia="Times New Roman" w:hAnsi="Times New Roman" w:cs="Times New Roman"/>
          <w:b/>
          <w:bCs/>
          <w:color w:val="222222"/>
          <w:kern w:val="0"/>
          <w:sz w:val="36"/>
          <w:szCs w:val="36"/>
          <w:lang w:eastAsia="en-GB"/>
          <w14:ligatures w14:val="none"/>
        </w:rPr>
      </w:pPr>
      <w:r w:rsidRPr="00AC7E17">
        <w:rPr>
          <w:rFonts w:ascii="Times New Roman" w:eastAsia="Times New Roman" w:hAnsi="Times New Roman" w:cs="Times New Roman"/>
          <w:b/>
          <w:bCs/>
          <w:color w:val="222222"/>
          <w:kern w:val="0"/>
          <w:sz w:val="36"/>
          <w:szCs w:val="36"/>
          <w:lang w:eastAsia="en-GB"/>
          <w14:ligatures w14:val="none"/>
        </w:rPr>
        <w:t>Exploring solutions</w:t>
      </w:r>
    </w:p>
    <w:p w14:paraId="39A5C4AB"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With serious attacks on humans in 2020 and 2021, and a car crash leaving a hippo dead on the highway in April, solutions are needed, scientists say.</w:t>
      </w:r>
    </w:p>
    <w:p w14:paraId="27769FE0" w14:textId="77777777" w:rsid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One strategy currently being tried is to administer contraceptives to the animals by dart. That might eventually get rid of the hippos by preventing their reproduction, but it is slow, costly and hasn’t been tested on hippos on such a scale before. A modelling study published in April</w:t>
      </w:r>
      <w:hyperlink r:id="rId19" w:anchor="ref-CR2" w:history="1">
        <w:r w:rsidRPr="00AC7E17">
          <w:rPr>
            <w:rFonts w:ascii="Times New Roman" w:eastAsia="Times New Roman" w:hAnsi="Times New Roman" w:cs="Times New Roman"/>
            <w:color w:val="006699"/>
            <w:kern w:val="0"/>
            <w:sz w:val="20"/>
            <w:szCs w:val="20"/>
            <w:u w:val="single"/>
            <w:lang w:eastAsia="en-GB"/>
            <w14:ligatures w14:val="none"/>
          </w:rPr>
          <w:t>2</w:t>
        </w:r>
      </w:hyperlink>
      <w:r w:rsidRPr="00AC7E17">
        <w:rPr>
          <w:rFonts w:ascii="Times New Roman" w:eastAsia="Times New Roman" w:hAnsi="Times New Roman" w:cs="Times New Roman"/>
          <w:color w:val="222222"/>
          <w:kern w:val="0"/>
          <w:sz w:val="27"/>
          <w:szCs w:val="27"/>
          <w:lang w:eastAsia="en-GB"/>
          <w14:ligatures w14:val="none"/>
        </w:rPr>
        <w:t> estimated that this method could eradicate the hippos in 45 years at a cost of at least US$850,000.</w:t>
      </w:r>
    </w:p>
    <w:p w14:paraId="4633121A" w14:textId="2FA42CD2" w:rsidR="00AC7E17" w:rsidRPr="00AC7E17" w:rsidRDefault="00AC7E17" w:rsidP="00AC7E17">
      <w:pPr>
        <w:shd w:val="clear" w:color="auto" w:fill="FFFFFF"/>
        <w:spacing w:before="100" w:beforeAutospacing="1" w:after="100" w:afterAutospacing="1" w:line="240" w:lineRule="auto"/>
        <w:jc w:val="center"/>
        <w:rPr>
          <w:rFonts w:ascii="Times New Roman" w:eastAsia="Times New Roman" w:hAnsi="Times New Roman" w:cs="Times New Roman"/>
          <w:color w:val="222222"/>
          <w:kern w:val="0"/>
          <w:sz w:val="27"/>
          <w:szCs w:val="27"/>
          <w:lang w:eastAsia="en-GB"/>
          <w14:ligatures w14:val="none"/>
        </w:rPr>
      </w:pPr>
      <w:r w:rsidRPr="007233FF">
        <w:drawing>
          <wp:inline distT="0" distB="0" distL="0" distR="0" wp14:anchorId="485837F3" wp14:editId="0F2083AF">
            <wp:extent cx="2857501" cy="2143125"/>
            <wp:effectExtent l="0" t="0" r="0" b="0"/>
            <wp:docPr id="636663214" name="Picture 1" descr="A picture containing outdoor, plant, jungle, vegetation&#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63214" name="Picture 1" descr="A picture containing outdoor, plant, jungle, vegetation&#10;&#10;Description automatically generat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3809" cy="2147856"/>
                    </a:xfrm>
                    <a:prstGeom prst="rect">
                      <a:avLst/>
                    </a:prstGeom>
                    <a:noFill/>
                    <a:ln>
                      <a:noFill/>
                    </a:ln>
                  </pic:spPr>
                </pic:pic>
              </a:graphicData>
            </a:graphic>
          </wp:inline>
        </w:drawing>
      </w:r>
    </w:p>
    <w:p w14:paraId="03D8252B"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lastRenderedPageBreak/>
        <w:t xml:space="preserve">Another strategy — capturing, </w:t>
      </w:r>
      <w:proofErr w:type="gramStart"/>
      <w:r w:rsidRPr="00AC7E17">
        <w:rPr>
          <w:rFonts w:ascii="Times New Roman" w:eastAsia="Times New Roman" w:hAnsi="Times New Roman" w:cs="Times New Roman"/>
          <w:color w:val="222222"/>
          <w:kern w:val="0"/>
          <w:sz w:val="27"/>
          <w:szCs w:val="27"/>
          <w:lang w:eastAsia="en-GB"/>
          <w14:ligatures w14:val="none"/>
        </w:rPr>
        <w:t>anaesthetizing</w:t>
      </w:r>
      <w:proofErr w:type="gramEnd"/>
      <w:r w:rsidRPr="00AC7E17">
        <w:rPr>
          <w:rFonts w:ascii="Times New Roman" w:eastAsia="Times New Roman" w:hAnsi="Times New Roman" w:cs="Times New Roman"/>
          <w:color w:val="222222"/>
          <w:kern w:val="0"/>
          <w:sz w:val="27"/>
          <w:szCs w:val="27"/>
          <w:lang w:eastAsia="en-GB"/>
          <w14:ligatures w14:val="none"/>
        </w:rPr>
        <w:t xml:space="preserve"> and transporting the hippos by helicopter to a facility to be castrated — would cost at least $530,000 and take up to 52 years for eradication, the study found. Both calculations are underestimates, given that the models were fed earlier, lower estimates of the hippo population, before the census results had been released.</w:t>
      </w:r>
    </w:p>
    <w:p w14:paraId="16168757"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Meanwhile, the regional agency responsible for dealing with the hippos is strapped for funding and relying on donations of contraceptives from the United States. Agency officials are negotiating with countries, including India and Mexico, to export some of the animals to sanctuaries abroad. But this would cost $3.5 million, according to those working on the strategy.</w:t>
      </w:r>
    </w:p>
    <w:p w14:paraId="7952C83A"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There is no single best solution, says Olga Montenegro, a biologist at the National University who worked on the census. The hippos live in various groups, some of which might be easily relocated, but others are well established and are breeding quickly.</w:t>
      </w:r>
    </w:p>
    <w:p w14:paraId="77D85F0A"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Many researchers advocate culling the animals. They say it is the swiftest, most humane thing to do and that it would solve the problem before it becomes impossible to fix. The cost of killing the hippos must be weighed against that of losing native flora and fauna in Colombia — the second-most biodiverse country in the world — they add.</w:t>
      </w:r>
    </w:p>
    <w:p w14:paraId="42C2FA25"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i/>
          <w:iCs/>
          <w:color w:val="222222"/>
          <w:kern w:val="0"/>
          <w:sz w:val="27"/>
          <w:szCs w:val="27"/>
          <w:lang w:eastAsia="en-GB"/>
          <w14:ligatures w14:val="none"/>
        </w:rPr>
        <w:t>Nature</w:t>
      </w:r>
      <w:r w:rsidRPr="00AC7E17">
        <w:rPr>
          <w:rFonts w:ascii="Times New Roman" w:eastAsia="Times New Roman" w:hAnsi="Times New Roman" w:cs="Times New Roman"/>
          <w:color w:val="222222"/>
          <w:kern w:val="0"/>
          <w:sz w:val="27"/>
          <w:szCs w:val="27"/>
          <w:lang w:eastAsia="en-GB"/>
          <w14:ligatures w14:val="none"/>
        </w:rPr>
        <w:t> asked the environment ministry how it would manage the growing hippo population, given the new findings, but it did not comment.</w:t>
      </w:r>
    </w:p>
    <w:p w14:paraId="4D032C7E"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r w:rsidRPr="00AC7E17">
        <w:rPr>
          <w:rFonts w:ascii="Times New Roman" w:eastAsia="Times New Roman" w:hAnsi="Times New Roman" w:cs="Times New Roman"/>
          <w:color w:val="222222"/>
          <w:kern w:val="0"/>
          <w:sz w:val="27"/>
          <w:szCs w:val="27"/>
          <w:lang w:eastAsia="en-GB"/>
          <w14:ligatures w14:val="none"/>
        </w:rPr>
        <w:t>“There is a moral weight to the decision to cull a hippo. But the weight of the other decision — inaction — is far greater,” Moreno says. “I hope this is something the politicians will understand.”</w:t>
      </w:r>
    </w:p>
    <w:p w14:paraId="0DCEA974" w14:textId="77777777" w:rsidR="00AC7E17" w:rsidRPr="00AC7E17" w:rsidRDefault="00AC7E17" w:rsidP="00AC7E17">
      <w:pPr>
        <w:shd w:val="clear" w:color="auto" w:fill="FFFFFF"/>
        <w:spacing w:before="100" w:beforeAutospacing="1" w:after="100" w:afterAutospacing="1" w:line="240" w:lineRule="auto"/>
        <w:rPr>
          <w:rFonts w:ascii="Times New Roman" w:eastAsia="Times New Roman" w:hAnsi="Times New Roman" w:cs="Times New Roman"/>
          <w:color w:val="222222"/>
          <w:kern w:val="0"/>
          <w:sz w:val="27"/>
          <w:szCs w:val="27"/>
          <w:lang w:eastAsia="en-GB"/>
          <w14:ligatures w14:val="none"/>
        </w:rPr>
      </w:pPr>
      <w:proofErr w:type="spellStart"/>
      <w:r w:rsidRPr="00AC7E17">
        <w:rPr>
          <w:rFonts w:ascii="Times New Roman" w:eastAsia="Times New Roman" w:hAnsi="Times New Roman" w:cs="Times New Roman"/>
          <w:i/>
          <w:iCs/>
          <w:color w:val="222222"/>
          <w:kern w:val="0"/>
          <w:sz w:val="27"/>
          <w:szCs w:val="27"/>
          <w:lang w:eastAsia="en-GB"/>
          <w14:ligatures w14:val="none"/>
        </w:rPr>
        <w:t>doi</w:t>
      </w:r>
      <w:proofErr w:type="spellEnd"/>
      <w:r w:rsidRPr="00AC7E17">
        <w:rPr>
          <w:rFonts w:ascii="Times New Roman" w:eastAsia="Times New Roman" w:hAnsi="Times New Roman" w:cs="Times New Roman"/>
          <w:i/>
          <w:iCs/>
          <w:color w:val="222222"/>
          <w:kern w:val="0"/>
          <w:sz w:val="27"/>
          <w:szCs w:val="27"/>
          <w:lang w:eastAsia="en-GB"/>
          <w14:ligatures w14:val="none"/>
        </w:rPr>
        <w:t>: https://doi.org/10.1038/d41586-023-01818-z</w:t>
      </w:r>
    </w:p>
    <w:p w14:paraId="4C478C26" w14:textId="77777777" w:rsidR="00AC7E17" w:rsidRPr="00AC7E17" w:rsidRDefault="00AC7E17" w:rsidP="00AC7E17">
      <w:pPr>
        <w:pBdr>
          <w:bottom w:val="single" w:sz="12" w:space="6" w:color="D5D5D5"/>
        </w:pBdr>
        <w:shd w:val="clear" w:color="auto" w:fill="FFFFFF"/>
        <w:spacing w:after="0" w:line="240" w:lineRule="auto"/>
        <w:outlineLvl w:val="1"/>
        <w:rPr>
          <w:rFonts w:ascii="Times New Roman" w:eastAsia="Times New Roman" w:hAnsi="Times New Roman" w:cs="Times New Roman"/>
          <w:b/>
          <w:bCs/>
          <w:color w:val="222222"/>
          <w:kern w:val="0"/>
          <w:sz w:val="28"/>
          <w:szCs w:val="28"/>
          <w:lang w:eastAsia="en-GB"/>
          <w14:ligatures w14:val="none"/>
        </w:rPr>
      </w:pPr>
      <w:r w:rsidRPr="00AC7E17">
        <w:rPr>
          <w:rFonts w:ascii="Times New Roman" w:eastAsia="Times New Roman" w:hAnsi="Times New Roman" w:cs="Times New Roman"/>
          <w:b/>
          <w:bCs/>
          <w:color w:val="222222"/>
          <w:kern w:val="0"/>
          <w:sz w:val="28"/>
          <w:szCs w:val="28"/>
          <w:lang w:eastAsia="en-GB"/>
          <w14:ligatures w14:val="none"/>
        </w:rPr>
        <w:t>References</w:t>
      </w:r>
    </w:p>
    <w:p w14:paraId="6FD872CE" w14:textId="77777777" w:rsidR="00AC7E17" w:rsidRPr="00AC7E17" w:rsidRDefault="00AC7E17" w:rsidP="00AC7E17">
      <w:pPr>
        <w:numPr>
          <w:ilvl w:val="0"/>
          <w:numId w:val="3"/>
        </w:numPr>
        <w:pBdr>
          <w:bottom w:val="single" w:sz="6" w:space="12" w:color="D5D5D5"/>
        </w:pBdr>
        <w:shd w:val="clear" w:color="auto" w:fill="FFFFFF"/>
        <w:spacing w:after="360" w:line="240" w:lineRule="auto"/>
        <w:rPr>
          <w:rFonts w:ascii="Times New Roman" w:eastAsia="Times New Roman" w:hAnsi="Times New Roman" w:cs="Times New Roman"/>
          <w:color w:val="222222"/>
          <w:kern w:val="0"/>
          <w:lang w:eastAsia="en-GB"/>
          <w14:ligatures w14:val="none"/>
        </w:rPr>
      </w:pPr>
      <w:proofErr w:type="spellStart"/>
      <w:r w:rsidRPr="00AC7E17">
        <w:rPr>
          <w:rFonts w:ascii="Times New Roman" w:eastAsia="Times New Roman" w:hAnsi="Times New Roman" w:cs="Times New Roman"/>
          <w:color w:val="222222"/>
          <w:kern w:val="0"/>
          <w:lang w:eastAsia="en-GB"/>
          <w14:ligatures w14:val="none"/>
        </w:rPr>
        <w:t>Castelblanco</w:t>
      </w:r>
      <w:proofErr w:type="spellEnd"/>
      <w:r w:rsidRPr="00AC7E17">
        <w:rPr>
          <w:rFonts w:ascii="Times New Roman" w:eastAsia="Times New Roman" w:hAnsi="Times New Roman" w:cs="Times New Roman"/>
          <w:color w:val="222222"/>
          <w:kern w:val="0"/>
          <w:lang w:eastAsia="en-GB"/>
          <w14:ligatures w14:val="none"/>
        </w:rPr>
        <w:t>-Martínez, D. N. </w:t>
      </w:r>
      <w:r w:rsidRPr="00AC7E17">
        <w:rPr>
          <w:rFonts w:ascii="Times New Roman" w:eastAsia="Times New Roman" w:hAnsi="Times New Roman" w:cs="Times New Roman"/>
          <w:i/>
          <w:iCs/>
          <w:color w:val="222222"/>
          <w:kern w:val="0"/>
          <w:lang w:eastAsia="en-GB"/>
          <w14:ligatures w14:val="none"/>
        </w:rPr>
        <w:t>et al.</w:t>
      </w:r>
      <w:r w:rsidRPr="00AC7E17">
        <w:rPr>
          <w:rFonts w:ascii="Times New Roman" w:eastAsia="Times New Roman" w:hAnsi="Times New Roman" w:cs="Times New Roman"/>
          <w:color w:val="222222"/>
          <w:kern w:val="0"/>
          <w:lang w:eastAsia="en-GB"/>
          <w14:ligatures w14:val="none"/>
        </w:rPr>
        <w:t> </w:t>
      </w:r>
      <w:r w:rsidRPr="00AC7E17">
        <w:rPr>
          <w:rFonts w:ascii="Times New Roman" w:eastAsia="Times New Roman" w:hAnsi="Times New Roman" w:cs="Times New Roman"/>
          <w:i/>
          <w:iCs/>
          <w:color w:val="222222"/>
          <w:kern w:val="0"/>
          <w:lang w:eastAsia="en-GB"/>
          <w14:ligatures w14:val="none"/>
        </w:rPr>
        <w:t xml:space="preserve">Biol. </w:t>
      </w:r>
      <w:proofErr w:type="spellStart"/>
      <w:r w:rsidRPr="00AC7E17">
        <w:rPr>
          <w:rFonts w:ascii="Times New Roman" w:eastAsia="Times New Roman" w:hAnsi="Times New Roman" w:cs="Times New Roman"/>
          <w:i/>
          <w:iCs/>
          <w:color w:val="222222"/>
          <w:kern w:val="0"/>
          <w:lang w:eastAsia="en-GB"/>
          <w14:ligatures w14:val="none"/>
        </w:rPr>
        <w:t>Conserv</w:t>
      </w:r>
      <w:proofErr w:type="spellEnd"/>
      <w:r w:rsidRPr="00AC7E17">
        <w:rPr>
          <w:rFonts w:ascii="Times New Roman" w:eastAsia="Times New Roman" w:hAnsi="Times New Roman" w:cs="Times New Roman"/>
          <w:i/>
          <w:iCs/>
          <w:color w:val="222222"/>
          <w:kern w:val="0"/>
          <w:lang w:eastAsia="en-GB"/>
          <w14:ligatures w14:val="none"/>
        </w:rPr>
        <w:t>.</w:t>
      </w:r>
      <w:r w:rsidRPr="00AC7E17">
        <w:rPr>
          <w:rFonts w:ascii="Times New Roman" w:eastAsia="Times New Roman" w:hAnsi="Times New Roman" w:cs="Times New Roman"/>
          <w:color w:val="222222"/>
          <w:kern w:val="0"/>
          <w:lang w:eastAsia="en-GB"/>
          <w14:ligatures w14:val="none"/>
        </w:rPr>
        <w:t> </w:t>
      </w:r>
      <w:r w:rsidRPr="00AC7E17">
        <w:rPr>
          <w:rFonts w:ascii="Times New Roman" w:eastAsia="Times New Roman" w:hAnsi="Times New Roman" w:cs="Times New Roman"/>
          <w:b/>
          <w:bCs/>
          <w:color w:val="222222"/>
          <w:kern w:val="0"/>
          <w:lang w:eastAsia="en-GB"/>
          <w14:ligatures w14:val="none"/>
        </w:rPr>
        <w:t>253</w:t>
      </w:r>
      <w:r w:rsidRPr="00AC7E17">
        <w:rPr>
          <w:rFonts w:ascii="Times New Roman" w:eastAsia="Times New Roman" w:hAnsi="Times New Roman" w:cs="Times New Roman"/>
          <w:color w:val="222222"/>
          <w:kern w:val="0"/>
          <w:lang w:eastAsia="en-GB"/>
          <w14:ligatures w14:val="none"/>
        </w:rPr>
        <w:t>, 108923 (2021).</w:t>
      </w:r>
    </w:p>
    <w:p w14:paraId="5DB94358" w14:textId="77777777" w:rsidR="00AC7E17" w:rsidRPr="00AC7E17" w:rsidRDefault="00AC7E17" w:rsidP="00AC7E17">
      <w:pPr>
        <w:pBdr>
          <w:bottom w:val="single" w:sz="6" w:space="12" w:color="D5D5D5"/>
        </w:pBdr>
        <w:shd w:val="clear" w:color="auto" w:fill="FFFFFF"/>
        <w:spacing w:after="360" w:line="240" w:lineRule="auto"/>
        <w:ind w:left="720"/>
        <w:rPr>
          <w:rFonts w:ascii="Segoe UI" w:eastAsia="Times New Roman" w:hAnsi="Segoe UI" w:cs="Segoe UI"/>
          <w:b/>
          <w:bCs/>
          <w:color w:val="222222"/>
          <w:kern w:val="0"/>
          <w:lang w:eastAsia="en-GB"/>
          <w14:ligatures w14:val="none"/>
        </w:rPr>
      </w:pPr>
      <w:hyperlink r:id="rId22" w:history="1">
        <w:r w:rsidRPr="00AC7E17">
          <w:rPr>
            <w:rFonts w:ascii="Segoe UI" w:eastAsia="Times New Roman" w:hAnsi="Segoe UI" w:cs="Segoe UI"/>
            <w:b/>
            <w:bCs/>
            <w:color w:val="006699"/>
            <w:kern w:val="0"/>
            <w:u w:val="single"/>
            <w:lang w:eastAsia="en-GB"/>
            <w14:ligatures w14:val="none"/>
          </w:rPr>
          <w:t>Article</w:t>
        </w:r>
      </w:hyperlink>
      <w:r w:rsidRPr="00AC7E17">
        <w:rPr>
          <w:rFonts w:ascii="Segoe UI" w:eastAsia="Times New Roman" w:hAnsi="Segoe UI" w:cs="Segoe UI"/>
          <w:b/>
          <w:bCs/>
          <w:color w:val="222222"/>
          <w:kern w:val="0"/>
          <w:lang w:eastAsia="en-GB"/>
          <w14:ligatures w14:val="none"/>
        </w:rPr>
        <w:t> </w:t>
      </w:r>
      <w:hyperlink r:id="rId23" w:history="1">
        <w:r w:rsidRPr="00AC7E17">
          <w:rPr>
            <w:rFonts w:ascii="Segoe UI" w:eastAsia="Times New Roman" w:hAnsi="Segoe UI" w:cs="Segoe UI"/>
            <w:b/>
            <w:bCs/>
            <w:color w:val="006699"/>
            <w:kern w:val="0"/>
            <w:u w:val="single"/>
            <w:lang w:eastAsia="en-GB"/>
            <w14:ligatures w14:val="none"/>
          </w:rPr>
          <w:t>Google Scholar</w:t>
        </w:r>
      </w:hyperlink>
      <w:r w:rsidRPr="00AC7E17">
        <w:rPr>
          <w:rFonts w:ascii="Segoe UI" w:eastAsia="Times New Roman" w:hAnsi="Segoe UI" w:cs="Segoe UI"/>
          <w:b/>
          <w:bCs/>
          <w:color w:val="222222"/>
          <w:kern w:val="0"/>
          <w:lang w:eastAsia="en-GB"/>
          <w14:ligatures w14:val="none"/>
        </w:rPr>
        <w:t> </w:t>
      </w:r>
    </w:p>
    <w:p w14:paraId="27596036" w14:textId="77777777" w:rsidR="00AC7E17" w:rsidRPr="00AC7E17" w:rsidRDefault="00AC7E17" w:rsidP="00AC7E17">
      <w:pPr>
        <w:numPr>
          <w:ilvl w:val="0"/>
          <w:numId w:val="3"/>
        </w:numPr>
        <w:pBdr>
          <w:bottom w:val="single" w:sz="6" w:space="12" w:color="D5D5D5"/>
        </w:pBdr>
        <w:shd w:val="clear" w:color="auto" w:fill="FFFFFF"/>
        <w:spacing w:after="360" w:line="240" w:lineRule="auto"/>
        <w:rPr>
          <w:rFonts w:ascii="Times New Roman" w:eastAsia="Times New Roman" w:hAnsi="Times New Roman" w:cs="Times New Roman"/>
          <w:color w:val="222222"/>
          <w:kern w:val="0"/>
          <w:lang w:eastAsia="en-GB"/>
          <w14:ligatures w14:val="none"/>
        </w:rPr>
      </w:pPr>
      <w:proofErr w:type="spellStart"/>
      <w:r w:rsidRPr="00AC7E17">
        <w:rPr>
          <w:rFonts w:ascii="Times New Roman" w:eastAsia="Times New Roman" w:hAnsi="Times New Roman" w:cs="Times New Roman"/>
          <w:color w:val="222222"/>
          <w:kern w:val="0"/>
          <w:lang w:eastAsia="en-GB"/>
          <w14:ligatures w14:val="none"/>
        </w:rPr>
        <w:t>Subalusky</w:t>
      </w:r>
      <w:proofErr w:type="spellEnd"/>
      <w:r w:rsidRPr="00AC7E17">
        <w:rPr>
          <w:rFonts w:ascii="Times New Roman" w:eastAsia="Times New Roman" w:hAnsi="Times New Roman" w:cs="Times New Roman"/>
          <w:color w:val="222222"/>
          <w:kern w:val="0"/>
          <w:lang w:eastAsia="en-GB"/>
          <w14:ligatures w14:val="none"/>
        </w:rPr>
        <w:t>, A. L. </w:t>
      </w:r>
      <w:r w:rsidRPr="00AC7E17">
        <w:rPr>
          <w:rFonts w:ascii="Times New Roman" w:eastAsia="Times New Roman" w:hAnsi="Times New Roman" w:cs="Times New Roman"/>
          <w:i/>
          <w:iCs/>
          <w:color w:val="222222"/>
          <w:kern w:val="0"/>
          <w:lang w:eastAsia="en-GB"/>
          <w14:ligatures w14:val="none"/>
        </w:rPr>
        <w:t>et al.</w:t>
      </w:r>
      <w:r w:rsidRPr="00AC7E17">
        <w:rPr>
          <w:rFonts w:ascii="Times New Roman" w:eastAsia="Times New Roman" w:hAnsi="Times New Roman" w:cs="Times New Roman"/>
          <w:color w:val="222222"/>
          <w:kern w:val="0"/>
          <w:lang w:eastAsia="en-GB"/>
          <w14:ligatures w14:val="none"/>
        </w:rPr>
        <w:t> </w:t>
      </w:r>
      <w:r w:rsidRPr="00AC7E17">
        <w:rPr>
          <w:rFonts w:ascii="Times New Roman" w:eastAsia="Times New Roman" w:hAnsi="Times New Roman" w:cs="Times New Roman"/>
          <w:i/>
          <w:iCs/>
          <w:color w:val="222222"/>
          <w:kern w:val="0"/>
          <w:lang w:eastAsia="en-GB"/>
          <w14:ligatures w14:val="none"/>
        </w:rPr>
        <w:t>Sci. Rep.</w:t>
      </w:r>
      <w:r w:rsidRPr="00AC7E17">
        <w:rPr>
          <w:rFonts w:ascii="Times New Roman" w:eastAsia="Times New Roman" w:hAnsi="Times New Roman" w:cs="Times New Roman"/>
          <w:color w:val="222222"/>
          <w:kern w:val="0"/>
          <w:lang w:eastAsia="en-GB"/>
          <w14:ligatures w14:val="none"/>
        </w:rPr>
        <w:t> </w:t>
      </w:r>
      <w:r w:rsidRPr="00AC7E17">
        <w:rPr>
          <w:rFonts w:ascii="Times New Roman" w:eastAsia="Times New Roman" w:hAnsi="Times New Roman" w:cs="Times New Roman"/>
          <w:b/>
          <w:bCs/>
          <w:color w:val="222222"/>
          <w:kern w:val="0"/>
          <w:lang w:eastAsia="en-GB"/>
          <w14:ligatures w14:val="none"/>
        </w:rPr>
        <w:t>13</w:t>
      </w:r>
      <w:r w:rsidRPr="00AC7E17">
        <w:rPr>
          <w:rFonts w:ascii="Times New Roman" w:eastAsia="Times New Roman" w:hAnsi="Times New Roman" w:cs="Times New Roman"/>
          <w:color w:val="222222"/>
          <w:kern w:val="0"/>
          <w:lang w:eastAsia="en-GB"/>
          <w14:ligatures w14:val="none"/>
        </w:rPr>
        <w:t>, 6193 (2023).</w:t>
      </w:r>
    </w:p>
    <w:p w14:paraId="2ACCB7E8" w14:textId="77777777" w:rsidR="00AC7E17" w:rsidRPr="00AC7E17" w:rsidRDefault="00AC7E17" w:rsidP="00AC7E17">
      <w:pPr>
        <w:pBdr>
          <w:bottom w:val="single" w:sz="6" w:space="12" w:color="D5D5D5"/>
        </w:pBdr>
        <w:shd w:val="clear" w:color="auto" w:fill="FFFFFF"/>
        <w:spacing w:line="240" w:lineRule="auto"/>
        <w:ind w:left="720"/>
        <w:rPr>
          <w:rFonts w:ascii="Segoe UI" w:eastAsia="Times New Roman" w:hAnsi="Segoe UI" w:cs="Segoe UI"/>
          <w:b/>
          <w:bCs/>
          <w:color w:val="222222"/>
          <w:kern w:val="0"/>
          <w:lang w:eastAsia="en-GB"/>
          <w14:ligatures w14:val="none"/>
        </w:rPr>
      </w:pPr>
      <w:hyperlink r:id="rId24" w:history="1">
        <w:r w:rsidRPr="00AC7E17">
          <w:rPr>
            <w:rFonts w:ascii="Segoe UI" w:eastAsia="Times New Roman" w:hAnsi="Segoe UI" w:cs="Segoe UI"/>
            <w:b/>
            <w:bCs/>
            <w:color w:val="006699"/>
            <w:kern w:val="0"/>
            <w:u w:val="single"/>
            <w:lang w:eastAsia="en-GB"/>
            <w14:ligatures w14:val="none"/>
          </w:rPr>
          <w:t>Article</w:t>
        </w:r>
      </w:hyperlink>
      <w:r w:rsidRPr="00AC7E17">
        <w:rPr>
          <w:rFonts w:ascii="Segoe UI" w:eastAsia="Times New Roman" w:hAnsi="Segoe UI" w:cs="Segoe UI"/>
          <w:b/>
          <w:bCs/>
          <w:color w:val="222222"/>
          <w:kern w:val="0"/>
          <w:lang w:eastAsia="en-GB"/>
          <w14:ligatures w14:val="none"/>
        </w:rPr>
        <w:t> </w:t>
      </w:r>
      <w:hyperlink r:id="rId25" w:history="1">
        <w:r w:rsidRPr="00AC7E17">
          <w:rPr>
            <w:rFonts w:ascii="Segoe UI" w:eastAsia="Times New Roman" w:hAnsi="Segoe UI" w:cs="Segoe UI"/>
            <w:b/>
            <w:bCs/>
            <w:color w:val="006699"/>
            <w:kern w:val="0"/>
            <w:u w:val="single"/>
            <w:lang w:eastAsia="en-GB"/>
            <w14:ligatures w14:val="none"/>
          </w:rPr>
          <w:t>PubMed</w:t>
        </w:r>
      </w:hyperlink>
      <w:r w:rsidRPr="00AC7E17">
        <w:rPr>
          <w:rFonts w:ascii="Segoe UI" w:eastAsia="Times New Roman" w:hAnsi="Segoe UI" w:cs="Segoe UI"/>
          <w:b/>
          <w:bCs/>
          <w:color w:val="222222"/>
          <w:kern w:val="0"/>
          <w:lang w:eastAsia="en-GB"/>
          <w14:ligatures w14:val="none"/>
        </w:rPr>
        <w:t> </w:t>
      </w:r>
      <w:hyperlink r:id="rId26" w:history="1">
        <w:r w:rsidRPr="00AC7E17">
          <w:rPr>
            <w:rFonts w:ascii="Segoe UI" w:eastAsia="Times New Roman" w:hAnsi="Segoe UI" w:cs="Segoe UI"/>
            <w:b/>
            <w:bCs/>
            <w:color w:val="006699"/>
            <w:kern w:val="0"/>
            <w:u w:val="single"/>
            <w:lang w:eastAsia="en-GB"/>
            <w14:ligatures w14:val="none"/>
          </w:rPr>
          <w:t>Google Scholar</w:t>
        </w:r>
      </w:hyperlink>
    </w:p>
    <w:p w14:paraId="7B28D2CD" w14:textId="77777777" w:rsidR="008376B7" w:rsidRDefault="00AC7E17"/>
    <w:sectPr w:rsidR="008376B7" w:rsidSect="00AC7E17">
      <w:footerReference w:type="default" r:id="rId27"/>
      <w:pgSz w:w="11906" w:h="16838"/>
      <w:pgMar w:top="1077" w:right="1077" w:bottom="1077" w:left="107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0F4D" w14:textId="77777777" w:rsidR="00AC7E17" w:rsidRDefault="00AC7E17" w:rsidP="00AC7E17">
      <w:pPr>
        <w:spacing w:after="0" w:line="240" w:lineRule="auto"/>
      </w:pPr>
      <w:r>
        <w:separator/>
      </w:r>
    </w:p>
  </w:endnote>
  <w:endnote w:type="continuationSeparator" w:id="0">
    <w:p w14:paraId="38F9A53A" w14:textId="77777777" w:rsidR="00AC7E17" w:rsidRDefault="00AC7E17" w:rsidP="00AC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784408"/>
      <w:docPartObj>
        <w:docPartGallery w:val="Page Numbers (Bottom of Page)"/>
        <w:docPartUnique/>
      </w:docPartObj>
    </w:sdtPr>
    <w:sdtContent>
      <w:p w14:paraId="596DEDB4" w14:textId="7D4CBB40" w:rsidR="00AC7E17" w:rsidRDefault="00AC7E17">
        <w:pPr>
          <w:pStyle w:val="Footer"/>
          <w:jc w:val="center"/>
        </w:pPr>
        <w:r>
          <w:fldChar w:fldCharType="begin"/>
        </w:r>
        <w:r>
          <w:instrText>PAGE   \* MERGEFORMAT</w:instrText>
        </w:r>
        <w:r>
          <w:fldChar w:fldCharType="separate"/>
        </w:r>
        <w:r>
          <w:t>2</w:t>
        </w:r>
        <w:r>
          <w:fldChar w:fldCharType="end"/>
        </w:r>
      </w:p>
    </w:sdtContent>
  </w:sdt>
  <w:p w14:paraId="322680FB" w14:textId="77777777" w:rsidR="00AC7E17" w:rsidRDefault="00AC7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934F" w14:textId="77777777" w:rsidR="00AC7E17" w:rsidRDefault="00AC7E17" w:rsidP="00AC7E17">
      <w:pPr>
        <w:spacing w:after="0" w:line="240" w:lineRule="auto"/>
      </w:pPr>
      <w:r>
        <w:separator/>
      </w:r>
    </w:p>
  </w:footnote>
  <w:footnote w:type="continuationSeparator" w:id="0">
    <w:p w14:paraId="217AD60D" w14:textId="77777777" w:rsidR="00AC7E17" w:rsidRDefault="00AC7E17" w:rsidP="00AC7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2FA"/>
    <w:multiLevelType w:val="multilevel"/>
    <w:tmpl w:val="A2F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368C5"/>
    <w:multiLevelType w:val="multilevel"/>
    <w:tmpl w:val="578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12481"/>
    <w:multiLevelType w:val="multilevel"/>
    <w:tmpl w:val="2948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786439">
    <w:abstractNumId w:val="1"/>
  </w:num>
  <w:num w:numId="2" w16cid:durableId="1788348082">
    <w:abstractNumId w:val="0"/>
  </w:num>
  <w:num w:numId="3" w16cid:durableId="152723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17"/>
    <w:rsid w:val="002F3030"/>
    <w:rsid w:val="006539B0"/>
    <w:rsid w:val="00AC7E17"/>
    <w:rsid w:val="00B007B0"/>
    <w:rsid w:val="00BB33B5"/>
    <w:rsid w:val="00C13978"/>
    <w:rsid w:val="00CA25FD"/>
    <w:rsid w:val="00D80C4B"/>
    <w:rsid w:val="00DE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7050"/>
  <w15:chartTrackingRefBased/>
  <w15:docId w15:val="{14A9EC03-E731-4A01-997B-FC2C4AFF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7E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AC7E1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17"/>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AC7E17"/>
    <w:rPr>
      <w:rFonts w:ascii="Times New Roman" w:eastAsia="Times New Roman" w:hAnsi="Times New Roman" w:cs="Times New Roman"/>
      <w:b/>
      <w:bCs/>
      <w:kern w:val="0"/>
      <w:sz w:val="36"/>
      <w:szCs w:val="36"/>
      <w:lang w:eastAsia="en-GB"/>
      <w14:ligatures w14:val="none"/>
    </w:rPr>
  </w:style>
  <w:style w:type="paragraph" w:customStyle="1" w:styleId="c-article-author-listitem">
    <w:name w:val="c-article-author-list__item"/>
    <w:basedOn w:val="Normal"/>
    <w:rsid w:val="00AC7E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C7E17"/>
    <w:rPr>
      <w:color w:val="0000FF"/>
      <w:u w:val="single"/>
    </w:rPr>
  </w:style>
  <w:style w:type="paragraph" w:customStyle="1" w:styleId="c-article-social-listitem">
    <w:name w:val="c-article-social-list__item"/>
    <w:basedOn w:val="Normal"/>
    <w:rsid w:val="00AC7E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visually-hidden">
    <w:name w:val="u-visually-hidden"/>
    <w:basedOn w:val="DefaultParagraphFont"/>
    <w:rsid w:val="00AC7E17"/>
  </w:style>
  <w:style w:type="paragraph" w:customStyle="1" w:styleId="figurecaption">
    <w:name w:val="figure__caption"/>
    <w:basedOn w:val="Normal"/>
    <w:rsid w:val="00AC7E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r10">
    <w:name w:val="mr10"/>
    <w:basedOn w:val="DefaultParagraphFont"/>
    <w:rsid w:val="00AC7E17"/>
  </w:style>
  <w:style w:type="paragraph" w:styleId="NormalWeb">
    <w:name w:val="Normal (Web)"/>
    <w:basedOn w:val="Normal"/>
    <w:uiPriority w:val="99"/>
    <w:semiHidden/>
    <w:unhideWhenUsed/>
    <w:rsid w:val="00AC7E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recommendedtitle">
    <w:name w:val="recommended__title"/>
    <w:basedOn w:val="Normal"/>
    <w:rsid w:val="00AC7E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AC7E17"/>
    <w:rPr>
      <w:i/>
      <w:iCs/>
    </w:rPr>
  </w:style>
  <w:style w:type="paragraph" w:customStyle="1" w:styleId="c-article-referencestext">
    <w:name w:val="c-article-references__text"/>
    <w:basedOn w:val="Normal"/>
    <w:rsid w:val="00AC7E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article-referenceslinks">
    <w:name w:val="c-article-references__links"/>
    <w:basedOn w:val="Normal"/>
    <w:rsid w:val="00AC7E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AC7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E17"/>
  </w:style>
  <w:style w:type="paragraph" w:styleId="Footer">
    <w:name w:val="footer"/>
    <w:basedOn w:val="Normal"/>
    <w:link w:val="FooterChar"/>
    <w:uiPriority w:val="99"/>
    <w:unhideWhenUsed/>
    <w:rsid w:val="00AC7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91583">
      <w:bodyDiv w:val="1"/>
      <w:marLeft w:val="0"/>
      <w:marRight w:val="0"/>
      <w:marTop w:val="0"/>
      <w:marBottom w:val="0"/>
      <w:divBdr>
        <w:top w:val="none" w:sz="0" w:space="0" w:color="auto"/>
        <w:left w:val="none" w:sz="0" w:space="0" w:color="auto"/>
        <w:bottom w:val="none" w:sz="0" w:space="0" w:color="auto"/>
        <w:right w:val="none" w:sz="0" w:space="0" w:color="auto"/>
      </w:divBdr>
      <w:divsChild>
        <w:div w:id="936445130">
          <w:marLeft w:val="0"/>
          <w:marRight w:val="0"/>
          <w:marTop w:val="0"/>
          <w:marBottom w:val="600"/>
          <w:divBdr>
            <w:top w:val="none" w:sz="0" w:space="0" w:color="auto"/>
            <w:left w:val="none" w:sz="0" w:space="0" w:color="auto"/>
            <w:bottom w:val="none" w:sz="0" w:space="0" w:color="auto"/>
            <w:right w:val="none" w:sz="0" w:space="0" w:color="auto"/>
          </w:divBdr>
          <w:divsChild>
            <w:div w:id="744764385">
              <w:marLeft w:val="0"/>
              <w:marRight w:val="0"/>
              <w:marTop w:val="0"/>
              <w:marBottom w:val="0"/>
              <w:divBdr>
                <w:top w:val="none" w:sz="0" w:space="0" w:color="auto"/>
                <w:left w:val="none" w:sz="0" w:space="0" w:color="auto"/>
                <w:bottom w:val="none" w:sz="0" w:space="0" w:color="auto"/>
                <w:right w:val="none" w:sz="0" w:space="0" w:color="auto"/>
              </w:divBdr>
              <w:divsChild>
                <w:div w:id="1450859047">
                  <w:marLeft w:val="0"/>
                  <w:marRight w:val="0"/>
                  <w:marTop w:val="0"/>
                  <w:marBottom w:val="0"/>
                  <w:divBdr>
                    <w:top w:val="none" w:sz="0" w:space="0" w:color="auto"/>
                    <w:left w:val="none" w:sz="0" w:space="0" w:color="auto"/>
                    <w:bottom w:val="none" w:sz="0" w:space="0" w:color="auto"/>
                    <w:right w:val="none" w:sz="0" w:space="0" w:color="auto"/>
                  </w:divBdr>
                  <w:divsChild>
                    <w:div w:id="1851413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25102754">
              <w:marLeft w:val="0"/>
              <w:marRight w:val="0"/>
              <w:marTop w:val="0"/>
              <w:marBottom w:val="0"/>
              <w:divBdr>
                <w:top w:val="none" w:sz="0" w:space="0" w:color="auto"/>
                <w:left w:val="none" w:sz="0" w:space="0" w:color="auto"/>
                <w:bottom w:val="none" w:sz="0" w:space="0" w:color="auto"/>
                <w:right w:val="none" w:sz="0" w:space="0" w:color="auto"/>
              </w:divBdr>
            </w:div>
            <w:div w:id="449209753">
              <w:marLeft w:val="0"/>
              <w:marRight w:val="0"/>
              <w:marTop w:val="0"/>
              <w:marBottom w:val="0"/>
              <w:divBdr>
                <w:top w:val="none" w:sz="0" w:space="0" w:color="auto"/>
                <w:left w:val="none" w:sz="0" w:space="0" w:color="auto"/>
                <w:bottom w:val="none" w:sz="0" w:space="0" w:color="auto"/>
                <w:right w:val="none" w:sz="0" w:space="0" w:color="auto"/>
              </w:divBdr>
            </w:div>
          </w:divsChild>
        </w:div>
        <w:div w:id="949631950">
          <w:marLeft w:val="0"/>
          <w:marRight w:val="0"/>
          <w:marTop w:val="0"/>
          <w:marBottom w:val="0"/>
          <w:divBdr>
            <w:top w:val="none" w:sz="0" w:space="0" w:color="auto"/>
            <w:left w:val="none" w:sz="0" w:space="0" w:color="auto"/>
            <w:bottom w:val="none" w:sz="0" w:space="0" w:color="auto"/>
            <w:right w:val="none" w:sz="0" w:space="0" w:color="auto"/>
          </w:divBdr>
        </w:div>
        <w:div w:id="1992831925">
          <w:marLeft w:val="0"/>
          <w:marRight w:val="0"/>
          <w:marTop w:val="600"/>
          <w:marBottom w:val="0"/>
          <w:divBdr>
            <w:top w:val="none" w:sz="0" w:space="0" w:color="auto"/>
            <w:left w:val="none" w:sz="0" w:space="0" w:color="auto"/>
            <w:bottom w:val="none" w:sz="0" w:space="0" w:color="auto"/>
            <w:right w:val="none" w:sz="0" w:space="0" w:color="auto"/>
          </w:divBdr>
          <w:divsChild>
            <w:div w:id="319965032">
              <w:marLeft w:val="0"/>
              <w:marRight w:val="0"/>
              <w:marTop w:val="0"/>
              <w:marBottom w:val="0"/>
              <w:divBdr>
                <w:top w:val="none" w:sz="0" w:space="0" w:color="auto"/>
                <w:left w:val="none" w:sz="0" w:space="0" w:color="auto"/>
                <w:bottom w:val="none" w:sz="0" w:space="0" w:color="auto"/>
                <w:right w:val="none" w:sz="0" w:space="0" w:color="auto"/>
              </w:divBdr>
              <w:divsChild>
                <w:div w:id="933512427">
                  <w:marLeft w:val="0"/>
                  <w:marRight w:val="0"/>
                  <w:marTop w:val="0"/>
                  <w:marBottom w:val="600"/>
                  <w:divBdr>
                    <w:top w:val="none" w:sz="0" w:space="0" w:color="auto"/>
                    <w:left w:val="none" w:sz="0" w:space="0" w:color="auto"/>
                    <w:bottom w:val="none" w:sz="0" w:space="0" w:color="auto"/>
                    <w:right w:val="none" w:sz="0" w:space="0" w:color="auto"/>
                  </w:divBdr>
                  <w:divsChild>
                    <w:div w:id="6353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ure.com/articles/d41586-023-00606-z" TargetMode="External"/><Relationship Id="rId18" Type="http://schemas.openxmlformats.org/officeDocument/2006/relationships/image" Target="media/image4.jpeg"/><Relationship Id="rId26" Type="http://schemas.openxmlformats.org/officeDocument/2006/relationships/hyperlink" Target="http://scholar.google.com/scholar_lookup?&amp;title=&amp;journal=Sci.%20Rep.&amp;doi=10.1038%2Fs41598-023-33028-y&amp;volume=13&amp;publication_year=2023&amp;author=Subalusky%2CA.%20L."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www.minambiente.gov.co/wp-content/uploads/2023/04/DA_PROCESO_22-22-34390_132001000_113971031.pdf" TargetMode="External"/><Relationship Id="rId17" Type="http://schemas.openxmlformats.org/officeDocument/2006/relationships/image" Target="media/image3.jpeg"/><Relationship Id="rId25" Type="http://schemas.openxmlformats.org/officeDocument/2006/relationships/hyperlink" Target="http://www.ncbi.nlm.nih.gov/entrez/query.fcgi?cmd=Retrieve&amp;db=PubMed&amp;dopt=Abstract&amp;list_uids=37062768" TargetMode="External"/><Relationship Id="rId2" Type="http://schemas.openxmlformats.org/officeDocument/2006/relationships/customXml" Target="../customXml/item2.xml"/><Relationship Id="rId16" Type="http://schemas.openxmlformats.org/officeDocument/2006/relationships/hyperlink" Target="https://www.nature.com/articles/d41586-021-03527-x" TargetMode="External"/><Relationship Id="rId20" Type="http://schemas.openxmlformats.org/officeDocument/2006/relationships/hyperlink" Target="https://www.nature.com/articles/d41586-021-0208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doi.org/10.1038%2Fs41598-023-33028-y" TargetMode="External"/><Relationship Id="rId5" Type="http://schemas.openxmlformats.org/officeDocument/2006/relationships/styles" Target="styles.xml"/><Relationship Id="rId15" Type="http://schemas.openxmlformats.org/officeDocument/2006/relationships/hyperlink" Target="https://www.nature.com/articles/d41586-023-01818-z?utm_source=Nature+Briefing&amp;utm_campaign=cadab83fe1-briefing-dy-20230605&amp;utm_medium=email&amp;utm_term=0_c9dfd39373-cadab83fe1-45754234" TargetMode="External"/><Relationship Id="rId23" Type="http://schemas.openxmlformats.org/officeDocument/2006/relationships/hyperlink" Target="http://scholar.google.com/scholar_lookup?&amp;title=&amp;journal=Biol.%20Conserv.&amp;doi=10.1016%2Fj.biocon.2020.108923&amp;volume=253&amp;publication_year=2021&amp;author=Castelblanco-Mart%C3%ADnez%2CD.%20N." TargetMode="External"/><Relationship Id="rId28" Type="http://schemas.openxmlformats.org/officeDocument/2006/relationships/fontTable" Target="fontTable.xml"/><Relationship Id="rId10" Type="http://schemas.openxmlformats.org/officeDocument/2006/relationships/hyperlink" Target="https://www.nature.com/articles/d41586-023-01818-z?utm_source=Nature+Briefing&amp;utm_campaign=cadab83fe1-briefing-dy-20230605&amp;utm_medium=email&amp;utm_term=0_c9dfd39373-cadab83fe1-45754234" TargetMode="External"/><Relationship Id="rId19" Type="http://schemas.openxmlformats.org/officeDocument/2006/relationships/hyperlink" Target="https://www.nature.com/articles/d41586-023-01818-z?utm_source=Nature+Briefing&amp;utm_campaign=cadab83fe1-briefing-dy-20230605&amp;utm_medium=email&amp;utm_term=0_c9dfd39373-cadab83fe1-457542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doi.org/10.1016%2Fj.biocon.2020.108923"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9326C473-0751-4527-A2F9-B45890BF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45197-7041-430B-B42A-7667BE7F1FAB}">
  <ds:schemaRefs>
    <ds:schemaRef ds:uri="http://schemas.microsoft.com/sharepoint/v3/contenttype/forms"/>
  </ds:schemaRefs>
</ds:datastoreItem>
</file>

<file path=customXml/itemProps3.xml><?xml version="1.0" encoding="utf-8"?>
<ds:datastoreItem xmlns:ds="http://schemas.openxmlformats.org/officeDocument/2006/customXml" ds:itemID="{530FE560-3B7F-4084-A26A-9A2DB2959E6A}">
  <ds:schemaRefs>
    <ds:schemaRef ds:uri="http://schemas.openxmlformats.org/package/2006/metadata/core-properties"/>
    <ds:schemaRef ds:uri="043d8930-37e3-4d62-86f8-bb6decb1e6f2"/>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20eb508b-84ce-43fc-b842-cdd6d1d0f5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1</cp:revision>
  <dcterms:created xsi:type="dcterms:W3CDTF">2023-06-09T12:58:00Z</dcterms:created>
  <dcterms:modified xsi:type="dcterms:W3CDTF">2023-06-09T13:04:00Z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