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469" w:rsidRDefault="000E2469" w:rsidP="000E2469">
      <w:pPr>
        <w:rPr>
          <w:b/>
          <w:bCs/>
        </w:rPr>
      </w:pPr>
      <w:r w:rsidRPr="00EC786E">
        <w:rPr>
          <w:b/>
          <w:bCs/>
        </w:rPr>
        <w:t>EDUCATION KEY TOPIC VIDEOS</w:t>
      </w:r>
    </w:p>
    <w:p w:rsidR="000E2469" w:rsidRPr="003A7429" w:rsidRDefault="000E2469" w:rsidP="000E2469">
      <w:r w:rsidRPr="003A7429">
        <w:t>Follow these links to the tutor2u Sociology channel to view these short topic videos that explain, with lots of examples, everything you need to study in the Education topic.</w:t>
      </w:r>
    </w:p>
    <w:p w:rsidR="000E2469" w:rsidRDefault="000E2469" w:rsidP="000E2469">
      <w:pPr>
        <w:rPr>
          <w:rFonts w:ascii="Calibri" w:hAnsi="Calibri" w:cs="Calibri"/>
          <w:color w:val="000000"/>
        </w:rPr>
      </w:pPr>
    </w:p>
    <w:p w:rsidR="000E2469" w:rsidRPr="00BE6419" w:rsidRDefault="000E2469" w:rsidP="000E2469">
      <w:pPr>
        <w:rPr>
          <w:rFonts w:ascii="Calibri" w:hAnsi="Calibri" w:cs="Calibri"/>
          <w:b/>
          <w:bCs/>
          <w:color w:val="000000"/>
        </w:rPr>
      </w:pPr>
      <w:r w:rsidRPr="00EC786E">
        <w:rPr>
          <w:rFonts w:ascii="Calibri" w:hAnsi="Calibri" w:cs="Calibri"/>
          <w:b/>
          <w:bCs/>
          <w:color w:val="000000"/>
        </w:rPr>
        <w:t>CONSENSUS THEORIES &amp; EDUCATION</w:t>
      </w:r>
      <w:r w:rsidRPr="00EC786E">
        <w:rPr>
          <w:rFonts w:ascii="Calibri" w:hAnsi="Calibri" w:cs="Calibri"/>
          <w:b/>
          <w:bCs/>
          <w:color w:val="000000"/>
        </w:rPr>
        <w:tab/>
      </w:r>
    </w:p>
    <w:p w:rsidR="000E2469" w:rsidRDefault="000E2469" w:rsidP="000E2469">
      <w:pPr>
        <w:rPr>
          <w:rFonts w:ascii="Calibri" w:hAnsi="Calibri" w:cs="Calibri"/>
          <w:color w:val="000000"/>
        </w:rPr>
      </w:pPr>
      <w:hyperlink r:id="rId4" w:history="1">
        <w:r w:rsidRPr="003900AF">
          <w:rPr>
            <w:rStyle w:val="Hyperlink"/>
            <w:rFonts w:ascii="Calibri" w:hAnsi="Calibri" w:cs="Calibri"/>
          </w:rPr>
          <w:t>Durkheim</w:t>
        </w:r>
      </w:hyperlink>
    </w:p>
    <w:p w:rsidR="000E2469" w:rsidRDefault="000E2469" w:rsidP="000E2469">
      <w:pPr>
        <w:rPr>
          <w:rFonts w:ascii="Calibri" w:hAnsi="Calibri" w:cs="Calibri"/>
          <w:color w:val="000000"/>
        </w:rPr>
      </w:pPr>
      <w:hyperlink r:id="rId5" w:history="1">
        <w:r w:rsidRPr="003900AF">
          <w:rPr>
            <w:rStyle w:val="Hyperlink"/>
            <w:rFonts w:ascii="Calibri" w:hAnsi="Calibri" w:cs="Calibri"/>
          </w:rPr>
          <w:t>Parsons</w:t>
        </w:r>
      </w:hyperlink>
    </w:p>
    <w:p w:rsidR="000E2469" w:rsidRDefault="000E2469" w:rsidP="000E2469">
      <w:pPr>
        <w:rPr>
          <w:rFonts w:ascii="Calibri" w:hAnsi="Calibri" w:cs="Calibri"/>
          <w:color w:val="000000"/>
        </w:rPr>
      </w:pPr>
      <w:hyperlink r:id="rId6" w:history="1">
        <w:r w:rsidRPr="003900AF">
          <w:rPr>
            <w:rStyle w:val="Hyperlink"/>
            <w:rFonts w:ascii="Calibri" w:hAnsi="Calibri" w:cs="Calibri"/>
          </w:rPr>
          <w:t>Davis and Moore</w:t>
        </w:r>
      </w:hyperlink>
      <w:r>
        <w:rPr>
          <w:rFonts w:ascii="Calibri" w:hAnsi="Calibri" w:cs="Calibri"/>
          <w:color w:val="000000"/>
        </w:rPr>
        <w:tab/>
      </w:r>
    </w:p>
    <w:p w:rsidR="000E2469" w:rsidRDefault="000E2469" w:rsidP="000E2469">
      <w:pPr>
        <w:rPr>
          <w:rFonts w:ascii="Calibri" w:hAnsi="Calibri" w:cs="Calibri"/>
          <w:color w:val="000000"/>
        </w:rPr>
      </w:pPr>
      <w:hyperlink r:id="rId7" w:history="1">
        <w:r w:rsidRPr="003900AF">
          <w:rPr>
            <w:rStyle w:val="Hyperlink"/>
            <w:rFonts w:ascii="Calibri" w:hAnsi="Calibri" w:cs="Calibri"/>
          </w:rPr>
          <w:t>New Right</w:t>
        </w:r>
      </w:hyperlink>
      <w:r>
        <w:rPr>
          <w:rFonts w:ascii="Calibri" w:hAnsi="Calibri" w:cs="Calibri"/>
          <w:color w:val="000000"/>
        </w:rPr>
        <w:tab/>
      </w:r>
    </w:p>
    <w:p w:rsidR="000E2469" w:rsidRDefault="000E2469" w:rsidP="000E2469">
      <w:pPr>
        <w:rPr>
          <w:rFonts w:ascii="Calibri" w:hAnsi="Calibri" w:cs="Calibri"/>
          <w:color w:val="000000"/>
        </w:rPr>
      </w:pPr>
    </w:p>
    <w:p w:rsidR="000E2469" w:rsidRPr="00BE6419" w:rsidRDefault="000E2469" w:rsidP="000E2469">
      <w:pPr>
        <w:rPr>
          <w:rFonts w:ascii="Calibri" w:hAnsi="Calibri" w:cs="Calibri"/>
          <w:b/>
          <w:bCs/>
          <w:color w:val="000000"/>
        </w:rPr>
      </w:pPr>
      <w:r w:rsidRPr="00EC786E">
        <w:rPr>
          <w:rFonts w:ascii="Calibri" w:hAnsi="Calibri" w:cs="Calibri"/>
          <w:b/>
          <w:bCs/>
          <w:color w:val="000000"/>
        </w:rPr>
        <w:t>CONFLICT THEORIES &amp; EDUCATION</w:t>
      </w:r>
    </w:p>
    <w:p w:rsidR="000E2469" w:rsidRDefault="000E2469" w:rsidP="000E2469">
      <w:pPr>
        <w:rPr>
          <w:rFonts w:ascii="Calibri" w:hAnsi="Calibri" w:cs="Calibri"/>
          <w:color w:val="000000"/>
        </w:rPr>
      </w:pPr>
      <w:hyperlink r:id="rId8" w:history="1">
        <w:proofErr w:type="spellStart"/>
        <w:r w:rsidRPr="003900AF">
          <w:rPr>
            <w:rStyle w:val="Hyperlink"/>
            <w:rFonts w:ascii="Calibri" w:hAnsi="Calibri" w:cs="Calibri"/>
          </w:rPr>
          <w:t>Althusser</w:t>
        </w:r>
        <w:proofErr w:type="spellEnd"/>
      </w:hyperlink>
      <w:r>
        <w:rPr>
          <w:rFonts w:ascii="Calibri" w:hAnsi="Calibri" w:cs="Calibri"/>
          <w:color w:val="000000"/>
        </w:rPr>
        <w:tab/>
      </w:r>
    </w:p>
    <w:p w:rsidR="000E2469" w:rsidRDefault="000E2469" w:rsidP="000E2469">
      <w:pPr>
        <w:rPr>
          <w:rFonts w:ascii="Calibri" w:hAnsi="Calibri" w:cs="Calibri"/>
          <w:color w:val="000000"/>
        </w:rPr>
      </w:pPr>
      <w:hyperlink r:id="rId9" w:history="1">
        <w:r w:rsidRPr="003900AF">
          <w:rPr>
            <w:rStyle w:val="Hyperlink"/>
            <w:rFonts w:ascii="Calibri" w:hAnsi="Calibri" w:cs="Calibri"/>
          </w:rPr>
          <w:t xml:space="preserve">Bowles and </w:t>
        </w:r>
        <w:proofErr w:type="spellStart"/>
        <w:r w:rsidRPr="003900AF">
          <w:rPr>
            <w:rStyle w:val="Hyperlink"/>
            <w:rFonts w:ascii="Calibri" w:hAnsi="Calibri" w:cs="Calibri"/>
          </w:rPr>
          <w:t>Gintis</w:t>
        </w:r>
        <w:proofErr w:type="spellEnd"/>
      </w:hyperlink>
    </w:p>
    <w:p w:rsidR="000E2469" w:rsidRDefault="000E2469" w:rsidP="000E2469">
      <w:pPr>
        <w:rPr>
          <w:rFonts w:ascii="Calibri" w:hAnsi="Calibri" w:cs="Calibri"/>
          <w:color w:val="000000"/>
        </w:rPr>
      </w:pPr>
      <w:hyperlink r:id="rId10" w:history="1">
        <w:r w:rsidRPr="003900AF">
          <w:rPr>
            <w:rStyle w:val="Hyperlink"/>
            <w:rFonts w:ascii="Calibri" w:hAnsi="Calibri" w:cs="Calibri"/>
          </w:rPr>
          <w:t>Bourdieu</w:t>
        </w:r>
      </w:hyperlink>
    </w:p>
    <w:p w:rsidR="000E2469" w:rsidRDefault="000E2469" w:rsidP="000E2469">
      <w:pPr>
        <w:rPr>
          <w:rFonts w:ascii="Calibri" w:hAnsi="Calibri" w:cs="Calibri"/>
          <w:color w:val="000000"/>
        </w:rPr>
      </w:pPr>
      <w:hyperlink r:id="rId11" w:history="1">
        <w:r w:rsidRPr="003900AF">
          <w:rPr>
            <w:rStyle w:val="Hyperlink"/>
            <w:rFonts w:ascii="Calibri" w:hAnsi="Calibri" w:cs="Calibri"/>
          </w:rPr>
          <w:t>Willis</w:t>
        </w:r>
      </w:hyperlink>
    </w:p>
    <w:p w:rsidR="000E2469" w:rsidRDefault="000E2469" w:rsidP="000E2469">
      <w:pPr>
        <w:rPr>
          <w:rFonts w:ascii="Calibri" w:hAnsi="Calibri" w:cs="Calibri"/>
          <w:color w:val="000000"/>
        </w:rPr>
      </w:pPr>
      <w:hyperlink r:id="rId12" w:history="1">
        <w:r w:rsidRPr="003900AF">
          <w:rPr>
            <w:rStyle w:val="Hyperlink"/>
            <w:rFonts w:ascii="Calibri" w:hAnsi="Calibri" w:cs="Calibri"/>
          </w:rPr>
          <w:t>Feminist Perspectives</w:t>
        </w:r>
      </w:hyperlink>
    </w:p>
    <w:p w:rsidR="008878DE" w:rsidRDefault="008878DE">
      <w:bookmarkStart w:id="0" w:name="_GoBack"/>
      <w:bookmarkEnd w:id="0"/>
    </w:p>
    <w:sectPr w:rsidR="008878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69"/>
    <w:rsid w:val="000E2469"/>
    <w:rsid w:val="0088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DD617-63FC-4580-9CF1-1F41FD11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469"/>
    <w:pPr>
      <w:spacing w:before="16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24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tor2u.net/sociology/reference/althusser-on-education-aqa-a-level-sociolog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utor2u.net/sociology/reference/new-right-on-education" TargetMode="External"/><Relationship Id="rId12" Type="http://schemas.openxmlformats.org/officeDocument/2006/relationships/hyperlink" Target="https://www.tutor2u.net/sociology/reference/feminist-perspectives-on-educ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utor2u.net/sociology/reference/davis-and-moore-on-education-aqa-a-level-sociology" TargetMode="External"/><Relationship Id="rId11" Type="http://schemas.openxmlformats.org/officeDocument/2006/relationships/hyperlink" Target="https://www.tutor2u.net/sociology/reference/willis-on-education-aqa-a-level-sociology" TargetMode="External"/><Relationship Id="rId5" Type="http://schemas.openxmlformats.org/officeDocument/2006/relationships/hyperlink" Target="https://www.tutor2u.net/sociology/reference/parsons-on-education-aqa-a-level-sociology" TargetMode="External"/><Relationship Id="rId10" Type="http://schemas.openxmlformats.org/officeDocument/2006/relationships/hyperlink" Target="https://www.tutor2u.net/sociology/reference/bourdieu-on-education-aqa-a-level-sociology" TargetMode="External"/><Relationship Id="rId4" Type="http://schemas.openxmlformats.org/officeDocument/2006/relationships/hyperlink" Target="https://www.tutor2u.net/sociology/reference/durkheim-on-education-aqa-a-level-sociology" TargetMode="External"/><Relationship Id="rId9" Type="http://schemas.openxmlformats.org/officeDocument/2006/relationships/hyperlink" Target="https://www.tutor2u.net/sociology/reference/bowles-and-gintis-on-education-aqa-a-level-sociolog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Roberts</dc:creator>
  <cp:keywords/>
  <dc:description/>
  <cp:lastModifiedBy>Hannah Roberts</cp:lastModifiedBy>
  <cp:revision>1</cp:revision>
  <dcterms:created xsi:type="dcterms:W3CDTF">2021-06-29T14:17:00Z</dcterms:created>
  <dcterms:modified xsi:type="dcterms:W3CDTF">2021-06-29T14:17:00Z</dcterms:modified>
</cp:coreProperties>
</file>