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B488" w14:textId="77777777" w:rsidR="00C87D71" w:rsidRDefault="00520E0E" w:rsidP="008C332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0DB516" wp14:editId="5B0DB517">
                <wp:simplePos x="0" y="0"/>
                <wp:positionH relativeFrom="column">
                  <wp:posOffset>1181100</wp:posOffset>
                </wp:positionH>
                <wp:positionV relativeFrom="paragraph">
                  <wp:posOffset>9525</wp:posOffset>
                </wp:positionV>
                <wp:extent cx="4619625" cy="1123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DB52E" w14:textId="5AA59878" w:rsidR="00AC231D" w:rsidRDefault="008C3326" w:rsidP="00520E0E">
                            <w:pPr>
                              <w:spacing w:after="0"/>
                              <w:rPr>
                                <w:color w:val="C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SETTING SHORT AND LONG TERMS TARGETS</w:t>
                            </w:r>
                          </w:p>
                          <w:p w14:paraId="5B0DB52F" w14:textId="77C5A3E6" w:rsidR="00AC231D" w:rsidRDefault="008C3326" w:rsidP="00520E0E">
                            <w:pPr>
                              <w:spacing w:after="0"/>
                              <w:rPr>
                                <w:color w:val="C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4"/>
                              </w:rPr>
                              <w:t>SMART TARGETS are an invaluable development tool to a developing practitioner.</w:t>
                            </w:r>
                          </w:p>
                          <w:p w14:paraId="13A9E512" w14:textId="7B879C14" w:rsidR="008C3326" w:rsidRPr="00520E0E" w:rsidRDefault="008C3326" w:rsidP="00520E0E">
                            <w:pPr>
                              <w:spacing w:after="0"/>
                              <w:rPr>
                                <w:color w:val="C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0"/>
                                <w:szCs w:val="24"/>
                              </w:rPr>
                              <w:t xml:space="preserve">At the start of some workshops / rehearsals your tutor / director may ask you to set a SMART TARGET. You may also independently set yourself short and long term targets as part of your self-management. </w:t>
                            </w:r>
                          </w:p>
                          <w:p w14:paraId="5B0DB530" w14:textId="77777777" w:rsidR="00AC231D" w:rsidRPr="00520E0E" w:rsidRDefault="00AC231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DB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.75pt;width:363.75pt;height:8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">
                <v:textbox>
                  <w:txbxContent>
                    <w:p w14:paraId="5B0DB52E" w14:textId="5AA59878" w:rsidR="00AC231D" w:rsidRDefault="008C3326" w:rsidP="00520E0E">
                      <w:pPr>
                        <w:spacing w:after="0"/>
                        <w:rPr>
                          <w:color w:val="C00000"/>
                          <w:sz w:val="20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SETTING SHORT AND LONG TERMS TARGETS</w:t>
                      </w:r>
                    </w:p>
                    <w:p w14:paraId="5B0DB52F" w14:textId="77C5A3E6" w:rsidR="00AC231D" w:rsidRDefault="008C3326" w:rsidP="00520E0E">
                      <w:pPr>
                        <w:spacing w:after="0"/>
                        <w:rPr>
                          <w:color w:val="C00000"/>
                          <w:sz w:val="20"/>
                          <w:szCs w:val="24"/>
                        </w:rPr>
                      </w:pPr>
                      <w:r>
                        <w:rPr>
                          <w:color w:val="C00000"/>
                          <w:sz w:val="20"/>
                          <w:szCs w:val="24"/>
                        </w:rPr>
                        <w:t>SMART TARGETS are an invaluable development tool to a developing practitioner.</w:t>
                      </w:r>
                    </w:p>
                    <w:p w14:paraId="13A9E512" w14:textId="7B879C14" w:rsidR="008C3326" w:rsidRPr="00520E0E" w:rsidRDefault="008C3326" w:rsidP="00520E0E">
                      <w:pPr>
                        <w:spacing w:after="0"/>
                        <w:rPr>
                          <w:color w:val="C00000"/>
                          <w:sz w:val="20"/>
                          <w:szCs w:val="24"/>
                        </w:rPr>
                      </w:pPr>
                      <w:r>
                        <w:rPr>
                          <w:color w:val="C00000"/>
                          <w:sz w:val="20"/>
                          <w:szCs w:val="24"/>
                        </w:rPr>
                        <w:t xml:space="preserve">At the start of some workshops / rehearsals your tutor / director may ask you to set a SMART TARGET. You may also independently set yourself short and long term targets as part of your self-management. </w:t>
                      </w:r>
                    </w:p>
                    <w:p w14:paraId="5B0DB530" w14:textId="77777777" w:rsidR="00AC231D" w:rsidRPr="00520E0E" w:rsidRDefault="00AC231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  <w:sz w:val="24"/>
          <w:szCs w:val="24"/>
        </w:rPr>
        <w:drawing>
          <wp:inline distT="0" distB="0" distL="0" distR="0" wp14:anchorId="5B0DB518" wp14:editId="5B0DB519">
            <wp:extent cx="1181100" cy="1181100"/>
            <wp:effectExtent l="0" t="0" r="0" b="0"/>
            <wp:docPr id="3" name="Picture 3" descr="\\godalming.ac.uk\dfs\Users\Staff\AWP\PAN\LOGO\CATheatre\ClassAction\ClassAction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odalming.ac.uk\dfs\Users\Staff\AWP\PAN\LOGO\CATheatre\ClassAction\ClassActionBLAC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77" cy="118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C87D71" w14:paraId="5B0DB48C" w14:textId="77777777" w:rsidTr="008C3326">
        <w:tc>
          <w:tcPr>
            <w:tcW w:w="2518" w:type="dxa"/>
          </w:tcPr>
          <w:p w14:paraId="5B0DB489" w14:textId="77777777" w:rsidR="00C87D71" w:rsidRPr="00C87D71" w:rsidRDefault="00C87D71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C87D71">
              <w:rPr>
                <w:b/>
                <w:color w:val="943634" w:themeColor="accent2" w:themeShade="BF"/>
                <w:sz w:val="24"/>
                <w:szCs w:val="24"/>
              </w:rPr>
              <w:t>PRACTITIONER’S NAME</w:t>
            </w:r>
          </w:p>
        </w:tc>
        <w:tc>
          <w:tcPr>
            <w:tcW w:w="6804" w:type="dxa"/>
          </w:tcPr>
          <w:p w14:paraId="5B0DB48A" w14:textId="77777777" w:rsidR="00C87D71" w:rsidRDefault="00C87D71" w:rsidP="008C3326">
            <w:pPr>
              <w:rPr>
                <w:color w:val="C00000"/>
                <w:sz w:val="24"/>
                <w:szCs w:val="24"/>
              </w:rPr>
            </w:pPr>
          </w:p>
          <w:p w14:paraId="5B0DB48B" w14:textId="77777777" w:rsidR="00C87D71" w:rsidRDefault="00C87D71" w:rsidP="008C3326">
            <w:pPr>
              <w:rPr>
                <w:color w:val="C00000"/>
                <w:sz w:val="24"/>
                <w:szCs w:val="24"/>
              </w:rPr>
            </w:pPr>
          </w:p>
        </w:tc>
      </w:tr>
      <w:tr w:rsidR="008C3326" w14:paraId="4BACC67C" w14:textId="77777777" w:rsidTr="008C3326">
        <w:tc>
          <w:tcPr>
            <w:tcW w:w="2518" w:type="dxa"/>
          </w:tcPr>
          <w:p w14:paraId="715233D3" w14:textId="6AE5A269" w:rsidR="008C3326" w:rsidRPr="00C87D71" w:rsidRDefault="008C3326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Date target set</w:t>
            </w:r>
          </w:p>
        </w:tc>
        <w:tc>
          <w:tcPr>
            <w:tcW w:w="6804" w:type="dxa"/>
          </w:tcPr>
          <w:p w14:paraId="6D0B87C8" w14:textId="77777777" w:rsidR="008C3326" w:rsidRDefault="008C3326" w:rsidP="008C3326">
            <w:pPr>
              <w:rPr>
                <w:color w:val="C00000"/>
                <w:sz w:val="24"/>
                <w:szCs w:val="24"/>
              </w:rPr>
            </w:pPr>
          </w:p>
          <w:p w14:paraId="799B08C7" w14:textId="77777777" w:rsidR="008C3326" w:rsidRDefault="008C3326" w:rsidP="008C3326">
            <w:pPr>
              <w:rPr>
                <w:color w:val="C00000"/>
                <w:sz w:val="24"/>
                <w:szCs w:val="24"/>
              </w:rPr>
            </w:pPr>
          </w:p>
        </w:tc>
      </w:tr>
      <w:tr w:rsidR="00C87D71" w14:paraId="5B0DB490" w14:textId="77777777" w:rsidTr="008C3326">
        <w:tc>
          <w:tcPr>
            <w:tcW w:w="2518" w:type="dxa"/>
          </w:tcPr>
          <w:p w14:paraId="5B0DB48D" w14:textId="4B9D3D9A" w:rsidR="00C87D71" w:rsidRPr="00C87D71" w:rsidRDefault="008C3326" w:rsidP="008C3326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Workshop / Rehearsal</w:t>
            </w:r>
          </w:p>
        </w:tc>
        <w:tc>
          <w:tcPr>
            <w:tcW w:w="6804" w:type="dxa"/>
          </w:tcPr>
          <w:p w14:paraId="5B0DB48E" w14:textId="77777777" w:rsidR="00C87D71" w:rsidRDefault="00C87D71" w:rsidP="008C3326">
            <w:pPr>
              <w:rPr>
                <w:color w:val="C00000"/>
                <w:sz w:val="24"/>
                <w:szCs w:val="24"/>
              </w:rPr>
            </w:pPr>
          </w:p>
          <w:p w14:paraId="5B0DB48F" w14:textId="77777777" w:rsidR="00C87D71" w:rsidRDefault="00C87D71" w:rsidP="008C3326">
            <w:pPr>
              <w:rPr>
                <w:color w:val="C00000"/>
                <w:sz w:val="24"/>
                <w:szCs w:val="24"/>
              </w:rPr>
            </w:pPr>
          </w:p>
        </w:tc>
      </w:tr>
    </w:tbl>
    <w:p w14:paraId="5B0DB495" w14:textId="77777777" w:rsidR="00C87D71" w:rsidRDefault="00C87D71" w:rsidP="008C3326">
      <w:pPr>
        <w:spacing w:after="0"/>
        <w:rPr>
          <w:color w:val="C00000"/>
          <w:sz w:val="24"/>
          <w:szCs w:val="24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6833"/>
      </w:tblGrid>
      <w:tr w:rsidR="008C3326" w14:paraId="65EB4C91" w14:textId="77777777" w:rsidTr="008C3326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extDirection w:val="btLr"/>
            <w:hideMark/>
          </w:tcPr>
          <w:p w14:paraId="5C319DCC" w14:textId="77777777" w:rsidR="008C3326" w:rsidRPr="008C3326" w:rsidRDefault="008C3326" w:rsidP="008C3326">
            <w:pPr>
              <w:tabs>
                <w:tab w:val="left" w:pos="2611"/>
              </w:tabs>
              <w:ind w:left="113" w:right="113"/>
              <w:jc w:val="center"/>
              <w:rPr>
                <w:rFonts w:ascii="Gill Sans MT" w:hAnsi="Gill Sans MT"/>
                <w:b/>
                <w:sz w:val="32"/>
              </w:rPr>
            </w:pPr>
            <w:r w:rsidRPr="008C3326">
              <w:rPr>
                <w:rFonts w:ascii="Gill Sans MT" w:hAnsi="Gill Sans MT"/>
                <w:b/>
                <w:sz w:val="32"/>
              </w:rPr>
              <w:t>Short Term Target For The Session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F7253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Specific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6157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47743C78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1251C47B" w14:textId="4DD248A9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</w:tc>
      </w:tr>
      <w:tr w:rsidR="008C3326" w14:paraId="665475F0" w14:textId="77777777" w:rsidTr="008C332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EE54520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98610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Measurable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5C35C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4A84838D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78B8D872" w14:textId="173A656C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</w:tc>
      </w:tr>
      <w:tr w:rsidR="008C3326" w14:paraId="57D8F64A" w14:textId="77777777" w:rsidTr="008C332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513D6103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F8E5A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Achievable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44CED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4C77D00D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61C4D980" w14:textId="36519489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</w:tc>
      </w:tr>
      <w:tr w:rsidR="008C3326" w14:paraId="3707299A" w14:textId="77777777" w:rsidTr="008C332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396D5936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44EC6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Realistic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C16E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1CF57BF2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474ED9D2" w14:textId="72BC1D5D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</w:tc>
      </w:tr>
      <w:tr w:rsidR="008C3326" w14:paraId="55454AD1" w14:textId="77777777" w:rsidTr="008C3326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28D3CA65" w14:textId="77777777" w:rsidR="008C3326" w:rsidRPr="008C3326" w:rsidRDefault="008C3326" w:rsidP="008C3326">
            <w:pPr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492D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  <w:r w:rsidRPr="008C3326">
              <w:rPr>
                <w:rFonts w:ascii="Gill Sans MT" w:hAnsi="Gill Sans MT"/>
                <w:sz w:val="32"/>
              </w:rPr>
              <w:t>Time</w:t>
            </w:r>
          </w:p>
        </w:tc>
        <w:tc>
          <w:tcPr>
            <w:tcW w:w="6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73D0D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2C0DEA66" w14:textId="77777777" w:rsid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  <w:p w14:paraId="38EC1DF0" w14:textId="35BF7192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32"/>
              </w:rPr>
            </w:pPr>
          </w:p>
        </w:tc>
      </w:tr>
    </w:tbl>
    <w:p w14:paraId="433C974A" w14:textId="63D6725B" w:rsidR="008C3326" w:rsidRPr="008C3326" w:rsidRDefault="008C3326" w:rsidP="008C3326">
      <w:pPr>
        <w:spacing w:after="0"/>
        <w:rPr>
          <w:b/>
          <w:color w:val="943634" w:themeColor="accent2" w:themeShade="BF"/>
          <w:szCs w:val="24"/>
        </w:rPr>
      </w:pPr>
      <w:r w:rsidRPr="008C3326">
        <w:rPr>
          <w:b/>
          <w:color w:val="943634" w:themeColor="accent2" w:themeShade="BF"/>
          <w:szCs w:val="24"/>
        </w:rPr>
        <w:t>It is your responsibility to seek feedback from tutors, directors and peers so you can measure your success against this target</w:t>
      </w:r>
    </w:p>
    <w:p w14:paraId="27199406" w14:textId="77777777" w:rsidR="008C3326" w:rsidRPr="008C3326" w:rsidRDefault="008C3326" w:rsidP="008C3326">
      <w:pPr>
        <w:spacing w:after="0"/>
        <w:rPr>
          <w:b/>
          <w:sz w:val="10"/>
          <w:szCs w:val="36"/>
        </w:rPr>
      </w:pPr>
    </w:p>
    <w:p w14:paraId="216591C2" w14:textId="13EB83D6" w:rsidR="008C3326" w:rsidRPr="008C3326" w:rsidRDefault="008C3326" w:rsidP="008C3326">
      <w:pPr>
        <w:spacing w:after="0"/>
        <w:rPr>
          <w:color w:val="C00000"/>
          <w:sz w:val="24"/>
          <w:szCs w:val="20"/>
        </w:rPr>
      </w:pPr>
      <w:r w:rsidRPr="008C3326">
        <w:rPr>
          <w:b/>
          <w:color w:val="943634" w:themeColor="accent2" w:themeShade="BF"/>
          <w:szCs w:val="24"/>
        </w:rPr>
        <w:t>I</w:t>
      </w:r>
      <w:r w:rsidRPr="008C3326">
        <w:rPr>
          <w:b/>
          <w:color w:val="943634" w:themeColor="accent2" w:themeShade="BF"/>
          <w:szCs w:val="24"/>
        </w:rPr>
        <w:t>t</w:t>
      </w:r>
      <w:r w:rsidRPr="008C3326">
        <w:rPr>
          <w:b/>
          <w:color w:val="943634" w:themeColor="accent2" w:themeShade="BF"/>
          <w:szCs w:val="24"/>
        </w:rPr>
        <w:t xml:space="preserve"> is important that you are then able to set new targets for future development based on feedback you receive against this target</w:t>
      </w:r>
    </w:p>
    <w:p w14:paraId="4DFCF077" w14:textId="7CE57545" w:rsidR="008C3326" w:rsidRPr="008C3326" w:rsidRDefault="008C3326" w:rsidP="008C3326">
      <w:pPr>
        <w:spacing w:after="0"/>
        <w:rPr>
          <w:b/>
          <w:sz w:val="14"/>
          <w:szCs w:val="3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135"/>
        <w:gridCol w:w="8187"/>
      </w:tblGrid>
      <w:tr w:rsidR="008C3326" w14:paraId="45B0840E" w14:textId="77777777" w:rsidTr="008C332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EECDF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Specific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1EA25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I need to improve my character physicality. Finding a character tension point will help with my character physicality. To develop one tension point for my monologue character</w:t>
            </w:r>
          </w:p>
        </w:tc>
        <w:bookmarkStart w:id="0" w:name="_GoBack"/>
        <w:bookmarkEnd w:id="0"/>
      </w:tr>
      <w:tr w:rsidR="008C3326" w14:paraId="4075F660" w14:textId="77777777" w:rsidTr="008C332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F824B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Measurable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637C2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I will explore, find and the refine the tension point within one lesson</w:t>
            </w:r>
          </w:p>
        </w:tc>
      </w:tr>
      <w:tr w:rsidR="008C3326" w14:paraId="0F90D800" w14:textId="77777777" w:rsidTr="008C332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61C7F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Achievable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000F0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I will take part in a physical warm-up, I will find where my character holds their tension, I will develop that into a tension point which I will then incorporate into my character physicality</w:t>
            </w:r>
          </w:p>
        </w:tc>
      </w:tr>
      <w:tr w:rsidR="008C3326" w14:paraId="4E7703BB" w14:textId="77777777" w:rsidTr="008C332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4E34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Realistic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CEB99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Character physicality is an integral part of character development/work. It is the first thing the audience connects to and is part of the symbology of the character. I want to create more believable characters on stage</w:t>
            </w:r>
          </w:p>
        </w:tc>
      </w:tr>
      <w:tr w:rsidR="008C3326" w14:paraId="46AA9D06" w14:textId="77777777" w:rsidTr="008C332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9F04B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>Time</w:t>
            </w:r>
          </w:p>
        </w:tc>
        <w:tc>
          <w:tcPr>
            <w:tcW w:w="8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44DD4" w14:textId="77777777" w:rsidR="008C3326" w:rsidRPr="008C3326" w:rsidRDefault="008C3326" w:rsidP="008C3326">
            <w:pPr>
              <w:tabs>
                <w:tab w:val="left" w:pos="2611"/>
              </w:tabs>
              <w:rPr>
                <w:rFonts w:ascii="Gill Sans MT" w:hAnsi="Gill Sans MT"/>
                <w:sz w:val="20"/>
              </w:rPr>
            </w:pPr>
            <w:r w:rsidRPr="008C3326">
              <w:rPr>
                <w:rFonts w:ascii="Gill Sans MT" w:hAnsi="Gill Sans MT"/>
                <w:sz w:val="20"/>
              </w:rPr>
              <w:t xml:space="preserve">In this one lesson I will learn how to find tension points, and then apply it to my character. I will use that as part of my character physicality over the next two weeks rehearsal for my monologue. </w:t>
            </w:r>
          </w:p>
        </w:tc>
      </w:tr>
    </w:tbl>
    <w:p w14:paraId="19A67AE9" w14:textId="4D2D6A3B" w:rsidR="006F4F87" w:rsidRPr="00520E0E" w:rsidRDefault="006F4F87" w:rsidP="008C3326">
      <w:pPr>
        <w:spacing w:after="0"/>
        <w:rPr>
          <w:color w:val="C00000"/>
          <w:sz w:val="28"/>
          <w:szCs w:val="20"/>
        </w:rPr>
      </w:pPr>
    </w:p>
    <w:sectPr w:rsidR="006F4F87" w:rsidRPr="00520E0E" w:rsidSect="0065131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B528" w14:textId="77777777" w:rsidR="00AC231D" w:rsidRDefault="00AC231D" w:rsidP="00C87D71">
      <w:pPr>
        <w:spacing w:after="0" w:line="240" w:lineRule="auto"/>
      </w:pPr>
      <w:r>
        <w:separator/>
      </w:r>
    </w:p>
  </w:endnote>
  <w:endnote w:type="continuationSeparator" w:id="0">
    <w:p w14:paraId="5B0DB529" w14:textId="77777777" w:rsidR="00AC231D" w:rsidRDefault="00AC231D" w:rsidP="00C8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DB526" w14:textId="77777777" w:rsidR="00AC231D" w:rsidRDefault="00AC231D" w:rsidP="00C87D71">
      <w:pPr>
        <w:spacing w:after="0" w:line="240" w:lineRule="auto"/>
      </w:pPr>
      <w:r>
        <w:separator/>
      </w:r>
    </w:p>
  </w:footnote>
  <w:footnote w:type="continuationSeparator" w:id="0">
    <w:p w14:paraId="5B0DB527" w14:textId="77777777" w:rsidR="00AC231D" w:rsidRDefault="00AC231D" w:rsidP="00C8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708"/>
      <w:gridCol w:w="6318"/>
    </w:tblGrid>
    <w:tr w:rsidR="00AC231D" w:rsidRPr="00520E0E" w14:paraId="5B0DB52C" w14:textId="77777777">
      <w:sdt>
        <w:sdtPr>
          <w:rPr>
            <w:color w:val="FFFFFF" w:themeColor="background1"/>
          </w:rPr>
          <w:alias w:val="Date"/>
          <w:id w:val="77625188"/>
          <w:placeholder>
            <w:docPart w:val="97448256A8D8494A98FD12EE629F09E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5B0DB52A" w14:textId="77777777" w:rsidR="00AC231D" w:rsidRDefault="00AC231D" w:rsidP="00520E0E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Peer to Peer Feedback Form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14:paraId="5B0DB52B" w14:textId="77777777" w:rsidR="00AC231D" w:rsidRPr="00520E0E" w:rsidRDefault="00AC231D" w:rsidP="00520E0E">
          <w:pPr>
            <w:pStyle w:val="Header"/>
            <w:rPr>
              <w:bCs/>
              <w:color w:val="76923C" w:themeColor="accent3" w:themeShade="BF"/>
              <w:szCs w:val="24"/>
            </w:rPr>
          </w:pPr>
          <w:r w:rsidRPr="00520E0E">
            <w:rPr>
              <w:b/>
              <w:bCs/>
              <w:color w:val="76923C" w:themeColor="accent3" w:themeShade="BF"/>
              <w:szCs w:val="24"/>
            </w:rPr>
            <w:t>[</w:t>
          </w:r>
          <w:sdt>
            <w:sdtPr>
              <w:rPr>
                <w:b/>
                <w:bCs/>
                <w:caps/>
                <w:szCs w:val="24"/>
              </w:rPr>
              <w:alias w:val="Title"/>
              <w:id w:val="77625180"/>
              <w:placeholder>
                <w:docPart w:val="87DB9A6E191E450181D0D023C21F8CC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520E0E">
                <w:rPr>
                  <w:b/>
                  <w:bCs/>
                  <w:caps/>
                  <w:szCs w:val="24"/>
                </w:rPr>
                <w:t>ADVICE FOR DEVELOPMENT AND IMPROVEMENT</w:t>
              </w:r>
            </w:sdtContent>
          </w:sdt>
          <w:r w:rsidRPr="00520E0E">
            <w:rPr>
              <w:b/>
              <w:bCs/>
              <w:color w:val="76923C" w:themeColor="accent3" w:themeShade="BF"/>
              <w:szCs w:val="24"/>
            </w:rPr>
            <w:t>]</w:t>
          </w:r>
        </w:p>
      </w:tc>
    </w:tr>
  </w:tbl>
  <w:p w14:paraId="5B0DB52D" w14:textId="77777777" w:rsidR="00AC231D" w:rsidRDefault="00AC2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71"/>
    <w:rsid w:val="001A13C2"/>
    <w:rsid w:val="004833A3"/>
    <w:rsid w:val="00520E0E"/>
    <w:rsid w:val="00651310"/>
    <w:rsid w:val="006F4F87"/>
    <w:rsid w:val="0075768E"/>
    <w:rsid w:val="008C3326"/>
    <w:rsid w:val="00A377F9"/>
    <w:rsid w:val="00AC231D"/>
    <w:rsid w:val="00C87D71"/>
    <w:rsid w:val="00EB63ED"/>
    <w:rsid w:val="00FE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B488"/>
  <w15:docId w15:val="{96E9F686-1B30-4C68-AB18-E191E53E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D71"/>
  </w:style>
  <w:style w:type="paragraph" w:styleId="Footer">
    <w:name w:val="footer"/>
    <w:basedOn w:val="Normal"/>
    <w:link w:val="FooterChar"/>
    <w:uiPriority w:val="99"/>
    <w:unhideWhenUsed/>
    <w:rsid w:val="00C8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71"/>
  </w:style>
  <w:style w:type="paragraph" w:styleId="BalloonText">
    <w:name w:val="Balloon Text"/>
    <w:basedOn w:val="Normal"/>
    <w:link w:val="BalloonTextChar"/>
    <w:uiPriority w:val="99"/>
    <w:semiHidden/>
    <w:unhideWhenUsed/>
    <w:rsid w:val="00C8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7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448256A8D8494A98FD12EE629F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47FC-F669-4756-979B-79C1A5A89870}"/>
      </w:docPartPr>
      <w:docPartBody>
        <w:p w:rsidR="00D70FC2" w:rsidRDefault="00CB7AD7" w:rsidP="00CB7AD7">
          <w:pPr>
            <w:pStyle w:val="97448256A8D8494A98FD12EE629F09E5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87DB9A6E191E450181D0D023C21F8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1E0B-6A82-4637-BBBD-8C55DCB5E93D}"/>
      </w:docPartPr>
      <w:docPartBody>
        <w:p w:rsidR="00D70FC2" w:rsidRDefault="00CB7AD7" w:rsidP="00CB7AD7">
          <w:pPr>
            <w:pStyle w:val="87DB9A6E191E450181D0D023C21F8CCE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7AD7"/>
    <w:rsid w:val="0025769B"/>
    <w:rsid w:val="00CB7AD7"/>
    <w:rsid w:val="00D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94EB5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981720FAF42139E258B967194AC23">
    <w:name w:val="A99981720FAF42139E258B967194AC23"/>
    <w:rsid w:val="00CB7AD7"/>
  </w:style>
  <w:style w:type="paragraph" w:customStyle="1" w:styleId="A8D38DE6EE3E414094367704AC3AD081">
    <w:name w:val="A8D38DE6EE3E414094367704AC3AD081"/>
    <w:rsid w:val="00CB7AD7"/>
  </w:style>
  <w:style w:type="paragraph" w:customStyle="1" w:styleId="EDC787F058E948C6841F8C3187281A8E">
    <w:name w:val="EDC787F058E948C6841F8C3187281A8E"/>
    <w:rsid w:val="00CB7AD7"/>
  </w:style>
  <w:style w:type="paragraph" w:customStyle="1" w:styleId="853885302BCD4D68807F8B35C50E19A7">
    <w:name w:val="853885302BCD4D68807F8B35C50E19A7"/>
    <w:rsid w:val="00CB7AD7"/>
  </w:style>
  <w:style w:type="paragraph" w:customStyle="1" w:styleId="97448256A8D8494A98FD12EE629F09E5">
    <w:name w:val="97448256A8D8494A98FD12EE629F09E5"/>
    <w:rsid w:val="00CB7AD7"/>
  </w:style>
  <w:style w:type="paragraph" w:customStyle="1" w:styleId="87DB9A6E191E450181D0D023C21F8CCE">
    <w:name w:val="87DB9A6E191E450181D0D023C21F8CCE"/>
    <w:rsid w:val="00CB7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Peer to Peer Feedback Form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890A33B2DDFA44AF370DB4FE28EBC2" ma:contentTypeVersion="1" ma:contentTypeDescription="Create a new document." ma:contentTypeScope="" ma:versionID="8f6ea807d170e26dcbdb698926d04e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72608E-317E-410E-9F59-0141A50A2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5B7A9-E8C7-43A7-8760-73635349A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A4115-E4F3-48BF-BF13-994FB68BA9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AC0EBD92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FOR DEVELOPMENT AND IMPROVEMENT</vt:lpstr>
    </vt:vector>
  </TitlesOfParts>
  <Company>Godalming College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FOR DEVELOPMENT AND IMPROVEMENT</dc:title>
  <dc:creator>awp</dc:creator>
  <cp:lastModifiedBy>Andy Pullen</cp:lastModifiedBy>
  <cp:revision>2</cp:revision>
  <cp:lastPrinted>2014-07-07T11:33:00Z</cp:lastPrinted>
  <dcterms:created xsi:type="dcterms:W3CDTF">2016-09-10T14:26:00Z</dcterms:created>
  <dcterms:modified xsi:type="dcterms:W3CDTF">2016-09-10T14:26:00Z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0x010100B6890A33B2DDFA44AF370DB4FE28EBC2</vt:lpwstr>
  </property>
</Properties>
</file>