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DCAF" w14:textId="77777777" w:rsidR="00433EDE" w:rsidRDefault="00433EDE" w:rsidP="00323212">
      <w:pPr>
        <w:jc w:val="center"/>
        <w:rPr>
          <w:noProof/>
          <w:lang w:eastAsia="en-GB"/>
        </w:rPr>
      </w:pPr>
    </w:p>
    <w:p w14:paraId="60792BD8" w14:textId="77777777" w:rsidR="00433EDE" w:rsidRDefault="00433EDE" w:rsidP="00323212">
      <w:pPr>
        <w:jc w:val="center"/>
        <w:rPr>
          <w:noProof/>
          <w:lang w:eastAsia="en-GB"/>
        </w:rPr>
      </w:pPr>
    </w:p>
    <w:p w14:paraId="2393EA7E" w14:textId="77777777" w:rsidR="00433EDE" w:rsidRDefault="00433EDE" w:rsidP="00323212">
      <w:pPr>
        <w:jc w:val="center"/>
        <w:rPr>
          <w:noProof/>
          <w:lang w:eastAsia="en-GB"/>
        </w:rPr>
      </w:pPr>
    </w:p>
    <w:p w14:paraId="7C97A243" w14:textId="77777777" w:rsidR="008A7303" w:rsidRDefault="00323212" w:rsidP="00323212">
      <w:pPr>
        <w:jc w:val="center"/>
      </w:pPr>
      <w:r>
        <w:rPr>
          <w:noProof/>
          <w:lang w:eastAsia="en-GB"/>
        </w:rPr>
        <w:drawing>
          <wp:inline distT="0" distB="0" distL="0" distR="0" wp14:anchorId="20F338D2" wp14:editId="2DD79DB1">
            <wp:extent cx="26860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D0E9" w14:textId="35698CD4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96"/>
          <w:szCs w:val="96"/>
        </w:rPr>
      </w:pPr>
      <w:r w:rsidRPr="00E14F58">
        <w:rPr>
          <w:rFonts w:ascii="Gill Sans MT" w:eastAsia="Adobe Heiti Std R" w:hAnsi="Gill Sans MT"/>
          <w:b/>
          <w:sz w:val="96"/>
          <w:szCs w:val="96"/>
        </w:rPr>
        <w:t>UNIT 2</w:t>
      </w:r>
      <w:r w:rsidR="0013041F">
        <w:rPr>
          <w:rFonts w:ascii="Gill Sans MT" w:eastAsia="Adobe Heiti Std R" w:hAnsi="Gill Sans MT"/>
          <w:b/>
          <w:sz w:val="96"/>
          <w:szCs w:val="96"/>
        </w:rPr>
        <w:t>0</w:t>
      </w:r>
    </w:p>
    <w:p w14:paraId="7EB35C1F" w14:textId="1CCC3FF0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 w:rsidRPr="00E14F58">
        <w:rPr>
          <w:rFonts w:ascii="Gill Sans MT" w:eastAsia="Adobe Heiti Std R" w:hAnsi="Gill Sans MT"/>
          <w:b/>
          <w:sz w:val="56"/>
          <w:szCs w:val="96"/>
        </w:rPr>
        <w:t xml:space="preserve">Developing </w:t>
      </w:r>
      <w:r w:rsidR="003B4BFB">
        <w:rPr>
          <w:rFonts w:ascii="Gill Sans MT" w:eastAsia="Adobe Heiti Std R" w:hAnsi="Gill Sans MT"/>
          <w:b/>
          <w:sz w:val="56"/>
          <w:szCs w:val="96"/>
        </w:rPr>
        <w:t>the</w:t>
      </w:r>
      <w:r w:rsidR="0013041F">
        <w:rPr>
          <w:rFonts w:ascii="Gill Sans MT" w:eastAsia="Adobe Heiti Std R" w:hAnsi="Gill Sans MT"/>
          <w:b/>
          <w:sz w:val="56"/>
          <w:szCs w:val="96"/>
        </w:rPr>
        <w:t xml:space="preserve"> Voice </w:t>
      </w:r>
      <w:r w:rsidR="003B4BFB">
        <w:rPr>
          <w:rFonts w:ascii="Gill Sans MT" w:eastAsia="Adobe Heiti Std R" w:hAnsi="Gill Sans MT"/>
          <w:b/>
          <w:sz w:val="56"/>
          <w:szCs w:val="96"/>
        </w:rPr>
        <w:t>for</w:t>
      </w:r>
      <w:r w:rsidRPr="00E14F58">
        <w:rPr>
          <w:rFonts w:ascii="Gill Sans MT" w:eastAsia="Adobe Heiti Std R" w:hAnsi="Gill Sans MT"/>
          <w:b/>
          <w:sz w:val="56"/>
          <w:szCs w:val="96"/>
        </w:rPr>
        <w:t xml:space="preserve"> Performance</w:t>
      </w:r>
    </w:p>
    <w:p w14:paraId="41E21D87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3EDE" w14:paraId="1C72E443" w14:textId="77777777" w:rsidTr="00433EDE">
        <w:tc>
          <w:tcPr>
            <w:tcW w:w="4508" w:type="dxa"/>
          </w:tcPr>
          <w:p w14:paraId="1A939F1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t>STUDENT NAME:</w:t>
            </w:r>
          </w:p>
          <w:p w14:paraId="2C4AB6B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4FFB92" w14:textId="21FE5B78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7EAB981B" w14:textId="77777777" w:rsidR="00323212" w:rsidRPr="00433EDE" w:rsidRDefault="00323212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7F745BD" w14:textId="61FF69E6" w:rsidR="00433EDE" w:rsidRDefault="00E14F58">
      <w:pPr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br w:type="page"/>
      </w:r>
    </w:p>
    <w:p w14:paraId="043B15F1" w14:textId="77777777" w:rsidR="00E14F58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>Learning Aim B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:rsidRPr="00433EDE" w14:paraId="5604F01A" w14:textId="77777777" w:rsidTr="0013041F">
        <w:tc>
          <w:tcPr>
            <w:tcW w:w="9351" w:type="dxa"/>
            <w:gridSpan w:val="6"/>
          </w:tcPr>
          <w:p w14:paraId="69C56D74" w14:textId="730B3385" w:rsidR="00433EDE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13041F">
              <w:rPr>
                <w:rFonts w:ascii="Gill Sans MT" w:hAnsi="Gill Sans MT"/>
                <w:b/>
                <w:noProof/>
                <w:sz w:val="24"/>
                <w:szCs w:val="20"/>
              </w:rPr>
              <w:t>Learning aim B: Develop vocal techniques for a</w:t>
            </w:r>
            <w:r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b/>
                <w:noProof/>
                <w:sz w:val="24"/>
                <w:szCs w:val="20"/>
              </w:rPr>
              <w:t>performance</w:t>
            </w:r>
          </w:p>
        </w:tc>
      </w:tr>
      <w:tr w:rsidR="0013041F" w:rsidRPr="00433EDE" w14:paraId="4DFF6CBF" w14:textId="77777777" w:rsidTr="0013041F">
        <w:trPr>
          <w:trHeight w:val="3160"/>
        </w:trPr>
        <w:tc>
          <w:tcPr>
            <w:tcW w:w="2830" w:type="dxa"/>
          </w:tcPr>
          <w:p w14:paraId="2F553781" w14:textId="689D3C45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B.P2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Demonstrate use of</w:t>
            </w:r>
          </w:p>
          <w:p w14:paraId="733F0F79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exercises and warm-up for</w:t>
            </w:r>
          </w:p>
          <w:p w14:paraId="55419D53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the development of vocal</w:t>
            </w:r>
          </w:p>
          <w:p w14:paraId="2EB3D15F" w14:textId="513D6978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techniques.</w:t>
            </w:r>
          </w:p>
        </w:tc>
        <w:tc>
          <w:tcPr>
            <w:tcW w:w="284" w:type="dxa"/>
          </w:tcPr>
          <w:p w14:paraId="4373E5E7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01C3BCBD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B.M2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Demonstrate effective</w:t>
            </w:r>
          </w:p>
          <w:p w14:paraId="4D2C3F41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selection and application</w:t>
            </w:r>
          </w:p>
          <w:p w14:paraId="35837AFB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of vocal exercises and</w:t>
            </w:r>
          </w:p>
          <w:p w14:paraId="1011BBEA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warm-up for the</w:t>
            </w:r>
          </w:p>
          <w:p w14:paraId="1362B37D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development of</w:t>
            </w:r>
          </w:p>
          <w:p w14:paraId="4C8C6DB8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vocal techniques to</w:t>
            </w:r>
          </w:p>
          <w:p w14:paraId="07C77F56" w14:textId="425A053C" w:rsidR="0013041F" w:rsidRPr="00433EDE" w:rsidRDefault="0013041F" w:rsidP="0013041F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words.</w:t>
            </w:r>
          </w:p>
        </w:tc>
        <w:tc>
          <w:tcPr>
            <w:tcW w:w="284" w:type="dxa"/>
          </w:tcPr>
          <w:p w14:paraId="0B6CC303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27D1E39C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BC.D2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Demonstrate confident,</w:t>
            </w:r>
          </w:p>
          <w:p w14:paraId="3A15A261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disciplined and highly</w:t>
            </w:r>
          </w:p>
          <w:p w14:paraId="6B0325E2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effective development</w:t>
            </w:r>
          </w:p>
          <w:p w14:paraId="72D151EC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and application of vocal</w:t>
            </w:r>
          </w:p>
          <w:p w14:paraId="6340D0A1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techniques to</w:t>
            </w:r>
          </w:p>
          <w:p w14:paraId="4890A11B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the</w:t>
            </w:r>
          </w:p>
          <w:p w14:paraId="6F8162DF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precise meaning of text</w:t>
            </w:r>
          </w:p>
          <w:p w14:paraId="51BAEB96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fluently and accurately</w:t>
            </w:r>
          </w:p>
          <w:p w14:paraId="0AECCCF6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when performing to an</w:t>
            </w:r>
          </w:p>
          <w:p w14:paraId="4C037556" w14:textId="397FA952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audience.</w:t>
            </w:r>
          </w:p>
        </w:tc>
        <w:tc>
          <w:tcPr>
            <w:tcW w:w="284" w:type="dxa"/>
          </w:tcPr>
          <w:p w14:paraId="3BB947AC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</w:tr>
    </w:tbl>
    <w:p w14:paraId="0157A88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1AE8EC42" w14:textId="77777777" w:rsidR="00433EDE" w:rsidRP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4BC4FB4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74AACC7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14F58" w:rsidRPr="00E14F58" w14:paraId="71FBC0F4" w14:textId="77777777" w:rsidTr="00374E58">
        <w:tc>
          <w:tcPr>
            <w:tcW w:w="9351" w:type="dxa"/>
            <w:shd w:val="clear" w:color="auto" w:fill="D9D9D9" w:themeFill="background1" w:themeFillShade="D9"/>
          </w:tcPr>
          <w:p w14:paraId="06D3449C" w14:textId="77777777" w:rsidR="00E14F58" w:rsidRPr="00E14F58" w:rsidRDefault="00E14F58" w:rsidP="00E14F58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 w:rsidRPr="00E14F58"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B</w:t>
            </w:r>
          </w:p>
        </w:tc>
      </w:tr>
    </w:tbl>
    <w:p w14:paraId="622637E4" w14:textId="77777777" w:rsidR="00E14F58" w:rsidRPr="00E14F58" w:rsidRDefault="00E14F58" w:rsidP="00E14F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E14F58" w:rsidRPr="00E14F58" w14:paraId="0466103C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B0B5A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09E" w14:textId="361349C8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00DFA021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715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7A5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E14F58" w:rsidRPr="00E14F58" w14:paraId="10166B3E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B6C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141" w14:textId="7B6D80A5" w:rsidR="00E14F58" w:rsidRPr="00E14F58" w:rsidRDefault="00E14F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</w:t>
            </w:r>
            <w:r w:rsidR="0013041F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: Developing </w:t>
            </w:r>
            <w:r w:rsidR="0013041F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The Voice For</w:t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 Performance</w:t>
            </w:r>
          </w:p>
        </w:tc>
      </w:tr>
      <w:tr w:rsidR="00E14F58" w:rsidRPr="00E14F58" w14:paraId="3A4B6FAE" w14:textId="77777777" w:rsidTr="00E14F58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E35E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E14F58" w:rsidRPr="00E14F58" w14:paraId="1F373E24" w14:textId="77777777" w:rsidTr="0013041F">
        <w:trPr>
          <w:trHeight w:val="76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94" w14:textId="10E26739" w:rsidR="00E14F58" w:rsidRDefault="00E14F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LEARNING AIM B: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Develop </w:t>
            </w:r>
            <w:r w:rsidR="0013041F">
              <w:rPr>
                <w:rFonts w:ascii="Gill Sans MT" w:hAnsi="Gill Sans MT"/>
                <w:noProof/>
                <w:sz w:val="20"/>
                <w:szCs w:val="20"/>
              </w:rPr>
              <w:t xml:space="preserve">vocal techniques for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performance.</w:t>
            </w:r>
          </w:p>
          <w:p w14:paraId="05BC2DD7" w14:textId="5E83C554" w:rsidR="00E14F58" w:rsidRPr="00E14F58" w:rsidRDefault="00E14F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Practitioners were observed over a number of rehearsals exploring and developing </w:t>
            </w:r>
            <w:r w:rsidR="0013041F">
              <w:rPr>
                <w:rFonts w:ascii="Gill Sans MT" w:hAnsi="Gill Sans MT"/>
                <w:noProof/>
                <w:sz w:val="20"/>
                <w:szCs w:val="20"/>
              </w:rPr>
              <w:t>vocal skills. 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ne session was also filmed as further evidence for Learning Aim B.</w:t>
            </w:r>
          </w:p>
        </w:tc>
      </w:tr>
      <w:tr w:rsidR="00E14F58" w:rsidRPr="00E14F58" w14:paraId="2E5ED444" w14:textId="77777777" w:rsidTr="00E14F58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7A4E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E14F58" w:rsidRPr="00E14F58" w14:paraId="67DEB150" w14:textId="77777777" w:rsidTr="0013041F">
        <w:trPr>
          <w:trHeight w:val="80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277" w14:textId="3E0CE2B9" w:rsidR="0013041F" w:rsidRDefault="00E14F58" w:rsidP="0013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B1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13041F">
              <w:rPr>
                <w:rFonts w:ascii="Gill Sans MT" w:hAnsi="Gill Sans MT"/>
                <w:noProof/>
                <w:sz w:val="20"/>
                <w:szCs w:val="20"/>
              </w:rPr>
              <w:t>Developing vocal exercises</w:t>
            </w:r>
          </w:p>
          <w:p w14:paraId="007C5D1D" w14:textId="77777777" w:rsidR="0013041F" w:rsidRDefault="0013041F" w:rsidP="0013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B2 Developing vocal warm-up</w:t>
            </w:r>
          </w:p>
          <w:p w14:paraId="24623D84" w14:textId="0F62AE19" w:rsidR="00E14F58" w:rsidRPr="00E14F58" w:rsidRDefault="0013041F" w:rsidP="0013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B3 Vocal techniques, selected texts and performance spaces</w:t>
            </w:r>
          </w:p>
        </w:tc>
      </w:tr>
      <w:tr w:rsidR="00E14F58" w:rsidRPr="00E14F58" w14:paraId="2E6A0270" w14:textId="77777777" w:rsidTr="00E14F58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54B63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E14F58" w:rsidRPr="00E14F58" w14:paraId="0A1181F9" w14:textId="77777777" w:rsidTr="00374E58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A0" w14:textId="77777777" w:rsidR="00E14F58" w:rsidRPr="00E14F58" w:rsidRDefault="00374E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E14F58" w:rsidRPr="00E14F58" w14:paraId="105D5029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B3EABF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18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79CB3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2D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3AC16264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8F32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39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2DB2B7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AA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58C1D320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E87B7C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FC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1ECD530F" w14:textId="77777777" w:rsidR="00323212" w:rsidRDefault="00323212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45F83786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103D43C5" w14:textId="77777777" w:rsidTr="00374E58">
        <w:tc>
          <w:tcPr>
            <w:tcW w:w="9351" w:type="dxa"/>
            <w:gridSpan w:val="6"/>
          </w:tcPr>
          <w:p w14:paraId="5E76D7AF" w14:textId="77777777" w:rsidR="00374E58" w:rsidRDefault="00374E58" w:rsidP="00374E58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13041F" w14:paraId="32A5CC88" w14:textId="77777777" w:rsidTr="0013041F">
        <w:trPr>
          <w:trHeight w:val="1705"/>
        </w:trPr>
        <w:tc>
          <w:tcPr>
            <w:tcW w:w="2830" w:type="dxa"/>
          </w:tcPr>
          <w:p w14:paraId="4FE293E8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 xml:space="preserve">B.P2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Demonstrate use of</w:t>
            </w:r>
          </w:p>
          <w:p w14:paraId="42510F63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exercises and warm-up for</w:t>
            </w:r>
          </w:p>
          <w:p w14:paraId="3AC81637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the development of vocal</w:t>
            </w:r>
          </w:p>
          <w:p w14:paraId="711B42A0" w14:textId="77777777" w:rsidR="0013041F" w:rsidRPr="00374E58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techniques.</w:t>
            </w:r>
          </w:p>
          <w:p w14:paraId="389C22F1" w14:textId="3E2C11A2" w:rsidR="0013041F" w:rsidRPr="00374E58" w:rsidRDefault="0013041F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84" w:type="dxa"/>
          </w:tcPr>
          <w:p w14:paraId="58F53D75" w14:textId="77777777" w:rsidR="0013041F" w:rsidRPr="00374E58" w:rsidRDefault="0013041F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62015D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B.M2 Demonstrate effective</w:t>
            </w:r>
          </w:p>
          <w:p w14:paraId="1ADB147E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selection and application</w:t>
            </w:r>
          </w:p>
          <w:p w14:paraId="61ADF918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of vocal exercises and</w:t>
            </w:r>
          </w:p>
          <w:p w14:paraId="434D91ED" w14:textId="3D30B1C7" w:rsidR="0013041F" w:rsidRDefault="0013041F" w:rsidP="0013041F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warm-up for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vocal techniques to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communicate words.</w:t>
            </w:r>
          </w:p>
        </w:tc>
        <w:tc>
          <w:tcPr>
            <w:tcW w:w="284" w:type="dxa"/>
          </w:tcPr>
          <w:p w14:paraId="11E40911" w14:textId="77777777" w:rsidR="0013041F" w:rsidRPr="00374E58" w:rsidRDefault="0013041F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165AEB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BC.D2 Demonstrate confident,</w:t>
            </w:r>
          </w:p>
          <w:p w14:paraId="1AD9589D" w14:textId="1DCE330A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effective development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and application of vocal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techniques to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communicate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precise meaning of text</w:t>
            </w:r>
          </w:p>
          <w:p w14:paraId="49891D38" w14:textId="7699CB32" w:rsidR="0013041F" w:rsidRPr="00374E58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fluently and accurately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when performing to an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0"/>
                <w:szCs w:val="20"/>
              </w:rPr>
              <w:t>audience.</w:t>
            </w:r>
          </w:p>
        </w:tc>
        <w:tc>
          <w:tcPr>
            <w:tcW w:w="284" w:type="dxa"/>
          </w:tcPr>
          <w:p w14:paraId="2C32C469" w14:textId="77777777" w:rsidR="0013041F" w:rsidRPr="00374E58" w:rsidRDefault="0013041F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245EDD0F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66534FDB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4A40E52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B625F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9E0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2C551B7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45E5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08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5A3941FF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BE864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2B2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8C5DC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1AE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61A5BFE8" w14:textId="77777777" w:rsidR="00E14F58" w:rsidRDefault="00E14F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2EC0132E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19AC94C5" w14:textId="7205F782" w:rsidR="0013041F" w:rsidRDefault="0013041F">
      <w:pPr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br w:type="page"/>
      </w:r>
      <w:r w:rsidR="00863BA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11551" wp14:editId="4645777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43600" cy="417195"/>
                <wp:effectExtent l="0" t="0" r="1905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BAF94" w14:textId="77777777" w:rsidR="00863BA3" w:rsidRDefault="00863BA3" w:rsidP="00863BA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115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.55pt;width:468pt;height:3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" fillcolor="white [3201]" strokecolor="red" strokeweight="1pt">
                <v:textbox style="mso-fit-shape-to-text:t">
                  <w:txbxContent>
                    <w:p w14:paraId="0F1BAF94" w14:textId="77777777" w:rsidR="00863BA3" w:rsidRDefault="00863BA3" w:rsidP="00863BA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A17E0D" w14:textId="6318B384" w:rsidR="00433EDE" w:rsidRDefault="00433EDE" w:rsidP="0013041F"/>
    <w:p w14:paraId="3B6D946F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75E44CC0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52614734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78F56DA1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0134F16" wp14:editId="3FCDDBD4">
            <wp:extent cx="268605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AE39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5D7C0E8" w14:textId="77777777" w:rsidR="00374E58" w:rsidRDefault="00FD3AB6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>E</w:t>
      </w:r>
      <w:r w:rsidR="00374E58">
        <w:rPr>
          <w:rFonts w:ascii="Gill Sans MT" w:eastAsia="Adobe Heiti Std R" w:hAnsi="Gill Sans MT"/>
          <w:b/>
          <w:sz w:val="56"/>
          <w:szCs w:val="96"/>
        </w:rPr>
        <w:t xml:space="preserve">vidence to support </w:t>
      </w:r>
      <w:r w:rsidR="00374E58">
        <w:rPr>
          <w:rFonts w:ascii="Gill Sans MT" w:eastAsia="Adobe Heiti Std R" w:hAnsi="Gill Sans MT"/>
          <w:b/>
          <w:sz w:val="56"/>
          <w:szCs w:val="96"/>
        </w:rPr>
        <w:br/>
        <w:t>Learning Aim B</w:t>
      </w:r>
    </w:p>
    <w:p w14:paraId="71107C6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2080E8C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E58" w14:paraId="7F4C25E2" w14:textId="77777777" w:rsidTr="00374E58">
        <w:tc>
          <w:tcPr>
            <w:tcW w:w="9016" w:type="dxa"/>
          </w:tcPr>
          <w:p w14:paraId="0C6E51FE" w14:textId="522EA0EF" w:rsidR="0013041F" w:rsidRPr="0013041F" w:rsidRDefault="0013041F" w:rsidP="0013041F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Exercises – Record of Activity </w:t>
            </w:r>
          </w:p>
        </w:tc>
      </w:tr>
    </w:tbl>
    <w:p w14:paraId="27563A2D" w14:textId="77777777" w:rsidR="00374E58" w:rsidRPr="00E14F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202998E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8C9A1D2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A51C8D5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E92818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57FCBF8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2C0BE3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74E04A5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714FE69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B71057E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9EC9CA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42591B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D61419E" w14:textId="77777777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14:paraId="3EE69F0B" w14:textId="77777777" w:rsidTr="0013041F">
        <w:tc>
          <w:tcPr>
            <w:tcW w:w="9351" w:type="dxa"/>
            <w:gridSpan w:val="6"/>
          </w:tcPr>
          <w:p w14:paraId="371F17F3" w14:textId="4A41F903" w:rsidR="00433EDE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13041F">
              <w:rPr>
                <w:rFonts w:ascii="Gill Sans MT" w:hAnsi="Gill Sans MT"/>
                <w:b/>
                <w:noProof/>
                <w:sz w:val="24"/>
                <w:szCs w:val="20"/>
              </w:rPr>
              <w:t>Learning aim C: Apply vocal techniques to a performance</w:t>
            </w:r>
          </w:p>
        </w:tc>
      </w:tr>
      <w:tr w:rsidR="00433EDE" w14:paraId="63D00E83" w14:textId="77777777" w:rsidTr="0013041F">
        <w:tc>
          <w:tcPr>
            <w:tcW w:w="2830" w:type="dxa"/>
          </w:tcPr>
          <w:p w14:paraId="476B76FC" w14:textId="3CC31347" w:rsidR="00433EDE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C.P3 Apply vocal techniques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during rehearsal to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the meaning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of text.</w:t>
            </w:r>
          </w:p>
        </w:tc>
        <w:tc>
          <w:tcPr>
            <w:tcW w:w="284" w:type="dxa"/>
          </w:tcPr>
          <w:p w14:paraId="00C070D3" w14:textId="77777777" w:rsidR="00433EDE" w:rsidRPr="00433EDE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3FF6DA1" w14:textId="55C48FB8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C.M3 Demonstrate effective use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of rehearsal to select,</w:t>
            </w:r>
          </w:p>
          <w:p w14:paraId="691D98CB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develop and apply</w:t>
            </w:r>
          </w:p>
          <w:p w14:paraId="2F7BA5BF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vocal techniques to</w:t>
            </w:r>
          </w:p>
          <w:p w14:paraId="301DCC37" w14:textId="6E330555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the meaning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of text fluently when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performing to an</w:t>
            </w:r>
          </w:p>
          <w:p w14:paraId="01700A12" w14:textId="02301DF2" w:rsidR="00433EDE" w:rsidRPr="00433EDE" w:rsidRDefault="0013041F" w:rsidP="0013041F">
            <w:pPr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audience.</w:t>
            </w:r>
          </w:p>
        </w:tc>
        <w:tc>
          <w:tcPr>
            <w:tcW w:w="284" w:type="dxa"/>
            <w:vMerge w:val="restart"/>
          </w:tcPr>
          <w:p w14:paraId="423EFDAD" w14:textId="77777777" w:rsidR="00433EDE" w:rsidRPr="00433EDE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604C4FD8" w14:textId="504D31C5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BC.D2 Demonstrate confident,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effective development</w:t>
            </w:r>
          </w:p>
          <w:p w14:paraId="6AA00036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and application of vocal</w:t>
            </w:r>
          </w:p>
          <w:p w14:paraId="196AF4B8" w14:textId="34E698DC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techniques to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the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precise meaning of text</w:t>
            </w:r>
          </w:p>
          <w:p w14:paraId="658C13E8" w14:textId="562CF02B" w:rsidR="00433EDE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fluently and accurately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when performing to an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audience.</w:t>
            </w:r>
          </w:p>
        </w:tc>
        <w:tc>
          <w:tcPr>
            <w:tcW w:w="284" w:type="dxa"/>
            <w:vMerge w:val="restart"/>
          </w:tcPr>
          <w:p w14:paraId="49E4A663" w14:textId="77777777" w:rsidR="00433EDE" w:rsidRPr="00374E58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433EDE" w14:paraId="11E35B74" w14:textId="77777777" w:rsidTr="0013041F">
        <w:tc>
          <w:tcPr>
            <w:tcW w:w="2830" w:type="dxa"/>
          </w:tcPr>
          <w:p w14:paraId="5FAE4D4C" w14:textId="0B84913E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C.P4 Apply vocal techniques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during performance to</w:t>
            </w:r>
          </w:p>
          <w:p w14:paraId="3CD84237" w14:textId="77777777" w:rsidR="0013041F" w:rsidRPr="0013041F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communicate the meaning</w:t>
            </w:r>
          </w:p>
          <w:p w14:paraId="7FC9FDD6" w14:textId="4F71029C" w:rsidR="00433EDE" w:rsidRPr="00374E58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of text to an audience.</w:t>
            </w:r>
          </w:p>
        </w:tc>
        <w:tc>
          <w:tcPr>
            <w:tcW w:w="284" w:type="dxa"/>
          </w:tcPr>
          <w:p w14:paraId="031C012B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657D00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479538D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871DF0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947899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5A382AC2" w14:textId="77777777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37CD487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4E58" w:rsidRPr="00E14F58" w14:paraId="1A8D1351" w14:textId="77777777" w:rsidTr="0013041F">
        <w:tc>
          <w:tcPr>
            <w:tcW w:w="9351" w:type="dxa"/>
            <w:shd w:val="clear" w:color="auto" w:fill="D9D9D9" w:themeFill="background1" w:themeFillShade="D9"/>
          </w:tcPr>
          <w:p w14:paraId="5961DDF6" w14:textId="77777777" w:rsidR="00374E58" w:rsidRPr="00E14F58" w:rsidRDefault="00374E58" w:rsidP="0013041F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>
              <w:rPr>
                <w:rFonts w:ascii="Gill Sans MT" w:eastAsia="Adobe Heiti Std R" w:hAnsi="Gill Sans MT"/>
                <w:b/>
                <w:sz w:val="32"/>
                <w:szCs w:val="32"/>
              </w:rPr>
              <w:t>LEARNING AIM C</w:t>
            </w:r>
          </w:p>
        </w:tc>
      </w:tr>
    </w:tbl>
    <w:p w14:paraId="312AC1F3" w14:textId="77777777" w:rsidR="00374E58" w:rsidRPr="00E14F58" w:rsidRDefault="00374E58" w:rsidP="00374E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374E58" w:rsidRPr="00E14F58" w14:paraId="3BDD5410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F519B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857" w14:textId="549082EE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433B9FED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EB75D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48D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374E58" w:rsidRPr="00E14F58" w14:paraId="3714DDF4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3249B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286" w14:textId="48F4BD16" w:rsidR="00374E58" w:rsidRPr="00E14F58" w:rsidRDefault="00374E58" w:rsidP="00411517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</w:t>
            </w:r>
            <w:r w:rsidR="0041151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: Developing </w:t>
            </w:r>
            <w:r w:rsidR="0041151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the Voice for</w:t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 Performance</w:t>
            </w:r>
          </w:p>
        </w:tc>
      </w:tr>
      <w:tr w:rsidR="00374E58" w:rsidRPr="00E14F58" w14:paraId="5C5BFBB7" w14:textId="77777777" w:rsidTr="0013041F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3BA39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374E58" w:rsidRPr="00E14F58" w14:paraId="258C0A54" w14:textId="77777777" w:rsidTr="00FD3AB6">
        <w:trPr>
          <w:trHeight w:val="10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19B" w14:textId="3D14C1A9" w:rsid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LEARNING AIM C: 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Apply </w:t>
            </w:r>
            <w:r w:rsidR="00411517">
              <w:rPr>
                <w:rFonts w:ascii="Gill Sans MT" w:hAnsi="Gill Sans MT"/>
                <w:noProof/>
                <w:sz w:val="20"/>
                <w:szCs w:val="20"/>
              </w:rPr>
              <w:t>vocal techniques to a performance</w:t>
            </w:r>
          </w:p>
          <w:p w14:paraId="042A0764" w14:textId="77777777" w:rsidR="00411517" w:rsidRDefault="00411517" w:rsidP="00FD3AB6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took part in LOOSE LIPS a performance of monologues and group poetry performance.</w:t>
            </w:r>
          </w:p>
          <w:p w14:paraId="267D0741" w14:textId="164ABC39" w:rsidR="00374E58" w:rsidRPr="00E14F58" w:rsidRDefault="00411517" w:rsidP="001F4DC1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Each practitioner performed one monologue and took part in two ensemble performance poetry pieces. The performance is filmed for evidence. 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</w:tr>
      <w:tr w:rsidR="00374E58" w:rsidRPr="00E14F58" w14:paraId="0A460D29" w14:textId="77777777" w:rsidTr="0013041F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4F776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374E58" w:rsidRPr="00E14F58" w14:paraId="579CE285" w14:textId="77777777" w:rsidTr="00FD3AB6">
        <w:trPr>
          <w:trHeight w:val="5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693" w14:textId="620659CE" w:rsidR="00411517" w:rsidRDefault="00FD3AB6" w:rsidP="0041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 xml:space="preserve">C1 </w:t>
            </w:r>
            <w:r w:rsidR="00411517">
              <w:rPr>
                <w:rFonts w:ascii="Gill Sans MT" w:hAnsi="Gill Sans MT"/>
                <w:noProof/>
                <w:sz w:val="20"/>
                <w:szCs w:val="20"/>
              </w:rPr>
              <w:t>Apply vocal techniques in rehearsal</w:t>
            </w:r>
          </w:p>
          <w:p w14:paraId="3BCA3696" w14:textId="2849F1F9" w:rsidR="00374E58" w:rsidRPr="00E14F58" w:rsidRDefault="00411517" w:rsidP="0041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C2 Apply vocal techniques in performance </w:t>
            </w:r>
          </w:p>
        </w:tc>
      </w:tr>
      <w:tr w:rsidR="00374E58" w:rsidRPr="00E14F58" w14:paraId="11594BAF" w14:textId="77777777" w:rsidTr="0013041F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AF3D7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374E58" w:rsidRPr="00E14F58" w14:paraId="4384D63C" w14:textId="77777777" w:rsidTr="0013041F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47A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374E58" w:rsidRPr="00E14F58" w14:paraId="2DE377BD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B9470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1F4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2CC29A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C9D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3F0825D0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756C4C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2E5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86C961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13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746D65FB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F8085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DA2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23EE4EFD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0858FCAE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7F54070B" w14:textId="77777777" w:rsidTr="0013041F">
        <w:tc>
          <w:tcPr>
            <w:tcW w:w="9351" w:type="dxa"/>
            <w:gridSpan w:val="6"/>
          </w:tcPr>
          <w:p w14:paraId="58E25E99" w14:textId="77777777" w:rsidR="00374E58" w:rsidRDefault="00374E58" w:rsidP="0013041F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411517" w14:paraId="24D61E99" w14:textId="77777777" w:rsidTr="0013041F">
        <w:tc>
          <w:tcPr>
            <w:tcW w:w="2830" w:type="dxa"/>
          </w:tcPr>
          <w:p w14:paraId="0C44640F" w14:textId="2FACAE2E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C.P3 Apply vocal techniques during rehearsal to ommunicate the meaning of text.</w:t>
            </w:r>
          </w:p>
        </w:tc>
        <w:tc>
          <w:tcPr>
            <w:tcW w:w="284" w:type="dxa"/>
          </w:tcPr>
          <w:p w14:paraId="36BF5011" w14:textId="77777777" w:rsidR="00411517" w:rsidRPr="00374E58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42A0D34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C.M3 Demonstrate effective use of rehearsal to select,</w:t>
            </w:r>
          </w:p>
          <w:p w14:paraId="756FF08D" w14:textId="7CF2588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develop and apply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vocal techniques to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communicate the meaning of text fluently when performing to an</w:t>
            </w:r>
          </w:p>
          <w:p w14:paraId="7DC5D439" w14:textId="626C4955" w:rsidR="00411517" w:rsidRPr="00FD3AB6" w:rsidRDefault="00411517" w:rsidP="00411517">
            <w:pPr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audience.</w:t>
            </w:r>
          </w:p>
        </w:tc>
        <w:tc>
          <w:tcPr>
            <w:tcW w:w="284" w:type="dxa"/>
            <w:vMerge w:val="restart"/>
          </w:tcPr>
          <w:p w14:paraId="296B94E8" w14:textId="77777777" w:rsidR="00411517" w:rsidRPr="00374E58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F64625C" w14:textId="004E45A2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BC.D2 Demonstrate confident, disciplined and highly effective development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and application of vocal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techniques to communicate the precise meaning of text</w:t>
            </w:r>
          </w:p>
          <w:p w14:paraId="59178843" w14:textId="491E6F9D" w:rsidR="00411517" w:rsidRPr="00374E58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fluently and accurately when performing to an audience.</w:t>
            </w:r>
          </w:p>
        </w:tc>
        <w:tc>
          <w:tcPr>
            <w:tcW w:w="284" w:type="dxa"/>
            <w:vMerge w:val="restart"/>
          </w:tcPr>
          <w:p w14:paraId="76D357A4" w14:textId="77777777" w:rsidR="00411517" w:rsidRPr="00374E58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411517" w14:paraId="4DFA4B71" w14:textId="77777777" w:rsidTr="0013041F">
        <w:tc>
          <w:tcPr>
            <w:tcW w:w="2830" w:type="dxa"/>
          </w:tcPr>
          <w:p w14:paraId="3EEEE850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C.P4 Apply vocal techniques during performance to</w:t>
            </w:r>
          </w:p>
          <w:p w14:paraId="6E530D97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communicate the meaning</w:t>
            </w:r>
          </w:p>
          <w:p w14:paraId="77A32399" w14:textId="033D5378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411517">
              <w:rPr>
                <w:rFonts w:ascii="Gill Sans MT" w:hAnsi="Gill Sans MT"/>
                <w:noProof/>
                <w:sz w:val="20"/>
                <w:szCs w:val="20"/>
              </w:rPr>
              <w:t>of text to an audience.</w:t>
            </w:r>
          </w:p>
        </w:tc>
        <w:tc>
          <w:tcPr>
            <w:tcW w:w="284" w:type="dxa"/>
          </w:tcPr>
          <w:p w14:paraId="4899907B" w14:textId="77777777" w:rsidR="00411517" w:rsidRDefault="00411517" w:rsidP="00411517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4887BD" w14:textId="77777777" w:rsidR="00411517" w:rsidRDefault="00411517" w:rsidP="00411517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78C3B52" w14:textId="77777777" w:rsidR="00411517" w:rsidRDefault="00411517" w:rsidP="00411517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CC9494" w14:textId="77777777" w:rsidR="00411517" w:rsidRDefault="00411517" w:rsidP="00411517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086CB8CD" w14:textId="77777777" w:rsidR="00411517" w:rsidRDefault="00411517" w:rsidP="00411517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162D0605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584CAABB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020F739E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EBBA0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DFC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2896309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2A6C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9A7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847DD86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9222A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38E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97072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8A7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380A251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83D9ACD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9961074" w14:textId="2A30B2BB" w:rsidR="00FD3AB6" w:rsidRDefault="00863BA3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44139" wp14:editId="273A0A50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43600" cy="417195"/>
                <wp:effectExtent l="0" t="0" r="1905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EFCA" w14:textId="77777777" w:rsidR="00863BA3" w:rsidRDefault="00863BA3" w:rsidP="00863BA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4139" id="Text Box 7" o:spid="_x0000_s1027" type="#_x0000_t202" style="position:absolute;left:0;text-align:left;margin-left:0;margin-top:3.55pt;width:468pt;height:3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" fillcolor="white [3201]" strokecolor="red" strokeweight="1pt">
                <v:textbox style="mso-fit-shape-to-text:t">
                  <w:txbxContent>
                    <w:p w14:paraId="4B76EFCA" w14:textId="77777777" w:rsidR="00863BA3" w:rsidRDefault="00863BA3" w:rsidP="00863BA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205EA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1A99854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1245C2CF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4F2F15" w14:textId="77777777" w:rsidR="00FD3AB6" w:rsidRDefault="00FD3AB6" w:rsidP="00FD3AB6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CC0B442" wp14:editId="37D049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</w:tblGrid>
      <w:tr w:rsidR="00433EDE" w14:paraId="7698573E" w14:textId="77777777" w:rsidTr="00433EDE">
        <w:tc>
          <w:tcPr>
            <w:tcW w:w="3261" w:type="dxa"/>
            <w:shd w:val="clear" w:color="auto" w:fill="D9D9D9" w:themeFill="background1" w:themeFillShade="D9"/>
          </w:tcPr>
          <w:p w14:paraId="0DCDEEBB" w14:textId="4C95B99C" w:rsidR="00433EDE" w:rsidRPr="001F6F6C" w:rsidRDefault="00433EDE" w:rsidP="00433EDE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UNIT 2</w:t>
            </w:r>
            <w:r w:rsidR="00411517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0</w:t>
            </w:r>
          </w:p>
          <w:p w14:paraId="304C34F5" w14:textId="77777777" w:rsidR="00433EDE" w:rsidRPr="00FF018A" w:rsidRDefault="00433EDE" w:rsidP="00433ED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Learning Aim 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(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1&amp;2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)</w:t>
            </w:r>
          </w:p>
        </w:tc>
      </w:tr>
    </w:tbl>
    <w:p w14:paraId="4D57E739" w14:textId="77777777" w:rsidR="00FD3AB6" w:rsidRDefault="00FD3AB6" w:rsidP="00FD3AB6">
      <w:pPr>
        <w:spacing w:after="0"/>
      </w:pPr>
    </w:p>
    <w:p w14:paraId="404E5FBB" w14:textId="138ABD88" w:rsidR="00FD3AB6" w:rsidRDefault="00FD3AB6" w:rsidP="00FD3AB6">
      <w:pPr>
        <w:spacing w:after="0"/>
        <w:rPr>
          <w:rFonts w:ascii="Jenkins v2.0" w:hAnsi="Jenkins v2.0"/>
          <w:b/>
          <w:color w:val="ED7D31" w:themeColor="accent2"/>
          <w:sz w:val="44"/>
        </w:rPr>
      </w:pPr>
      <w:r>
        <w:rPr>
          <w:rFonts w:ascii="Jenkins v2.0" w:hAnsi="Jenkins v2.0"/>
          <w:b/>
          <w:color w:val="ED7D31" w:themeColor="accent2"/>
          <w:sz w:val="44"/>
        </w:rPr>
        <w:t xml:space="preserve">APPLYING </w:t>
      </w:r>
      <w:r w:rsidR="00411517">
        <w:rPr>
          <w:rFonts w:ascii="Jenkins v2.0" w:hAnsi="Jenkins v2.0"/>
          <w:b/>
          <w:color w:val="ED7D31" w:themeColor="accent2"/>
          <w:sz w:val="44"/>
        </w:rPr>
        <w:t>VOCAL TECHNIQUES IN PERFORMANCE</w:t>
      </w:r>
      <w:r>
        <w:rPr>
          <w:rFonts w:ascii="Jenkins v2.0" w:hAnsi="Jenkins v2.0"/>
          <w:b/>
          <w:color w:val="ED7D31" w:themeColor="accent2"/>
          <w:sz w:val="44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2761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FD3AB6" w14:paraId="2EA1D522" w14:textId="77777777" w:rsidTr="0013041F">
        <w:tc>
          <w:tcPr>
            <w:tcW w:w="2689" w:type="dxa"/>
          </w:tcPr>
          <w:p w14:paraId="19BB6399" w14:textId="77777777" w:rsidR="00FD3AB6" w:rsidRPr="001F6F6C" w:rsidRDefault="00FD3AB6" w:rsidP="0013041F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44E8B62E" w14:textId="55D20662" w:rsidR="00FD3AB6" w:rsidRPr="001F6F6C" w:rsidRDefault="00FD3AB6" w:rsidP="0013041F">
            <w:pPr>
              <w:rPr>
                <w:rFonts w:ascii="Gill Sans MT" w:hAnsi="Gill Sans MT"/>
              </w:rPr>
            </w:pPr>
          </w:p>
        </w:tc>
      </w:tr>
      <w:tr w:rsidR="00FD3AB6" w14:paraId="5158AE48" w14:textId="77777777" w:rsidTr="0013041F">
        <w:tc>
          <w:tcPr>
            <w:tcW w:w="2689" w:type="dxa"/>
          </w:tcPr>
          <w:p w14:paraId="117A4BB3" w14:textId="77777777" w:rsidR="00FD3AB6" w:rsidRPr="001F6F6C" w:rsidRDefault="00FD3AB6" w:rsidP="0013041F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1BB6DD68" w14:textId="77777777" w:rsidR="00FD3AB6" w:rsidRPr="001F6F6C" w:rsidRDefault="00FD3AB6" w:rsidP="0013041F">
            <w:pPr>
              <w:rPr>
                <w:rFonts w:ascii="Gill Sans MT" w:hAnsi="Gill Sans MT"/>
              </w:rPr>
            </w:pPr>
          </w:p>
        </w:tc>
      </w:tr>
      <w:tr w:rsidR="00FD3AB6" w14:paraId="150ED2BA" w14:textId="77777777" w:rsidTr="0013041F">
        <w:tc>
          <w:tcPr>
            <w:tcW w:w="2689" w:type="dxa"/>
          </w:tcPr>
          <w:p w14:paraId="5222CF48" w14:textId="77777777" w:rsidR="00FD3AB6" w:rsidRPr="001F6F6C" w:rsidRDefault="00FD3AB6" w:rsidP="0013041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8854" w:type="dxa"/>
          </w:tcPr>
          <w:p w14:paraId="1C76CFCE" w14:textId="77777777" w:rsidR="00FD3AB6" w:rsidRPr="001F6F6C" w:rsidRDefault="00FD3AB6" w:rsidP="0013041F">
            <w:pPr>
              <w:rPr>
                <w:rFonts w:ascii="Gill Sans MT" w:hAnsi="Gill Sans MT"/>
              </w:rPr>
            </w:pPr>
          </w:p>
        </w:tc>
      </w:tr>
    </w:tbl>
    <w:p w14:paraId="74B6E895" w14:textId="77777777" w:rsidR="00FD3AB6" w:rsidRPr="004B65A7" w:rsidRDefault="00FD3AB6" w:rsidP="00FD3AB6">
      <w:pPr>
        <w:spacing w:after="0"/>
        <w:rPr>
          <w:rFonts w:ascii="Jenkins v2.0" w:hAnsi="Jenkins v2.0"/>
          <w:b/>
          <w:color w:val="ED7D31" w:themeColor="accent2"/>
          <w:sz w:val="20"/>
          <w:szCs w:val="24"/>
        </w:rPr>
      </w:pPr>
      <w:r w:rsidRPr="004B65A7">
        <w:rPr>
          <w:rFonts w:ascii="Jenkins v2.0" w:hAnsi="Jenkins v2.0"/>
          <w:b/>
          <w:color w:val="ED7D31" w:themeColor="accent2"/>
          <w:sz w:val="20"/>
          <w:szCs w:val="24"/>
        </w:rPr>
        <w:t>(Applying relevant performance skills in informal presentations in class of existing material in a chosen style)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D3AB6" w14:paraId="5630EAA3" w14:textId="77777777" w:rsidTr="0013041F"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931E" w14:textId="77777777" w:rsidR="00FD3AB6" w:rsidRPr="004B65A7" w:rsidRDefault="00FD3AB6" w:rsidP="0013041F">
            <w:pPr>
              <w:rPr>
                <w:rFonts w:ascii="Gill Sans MT" w:hAnsi="Gill Sans MT"/>
                <w:sz w:val="24"/>
                <w:szCs w:val="24"/>
              </w:rPr>
            </w:pPr>
            <w:r w:rsidRPr="004B65A7">
              <w:rPr>
                <w:rFonts w:ascii="Wingdings" w:hAnsi="Wingdings"/>
                <w:b/>
                <w:color w:val="ED7D31" w:themeColor="accent2"/>
                <w:sz w:val="24"/>
                <w:szCs w:val="24"/>
              </w:rPr>
              <w:t></w:t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7F3A7BE9" w14:textId="113D4074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>
              <w:rPr>
                <w:rFonts w:ascii="Gill Sans MT" w:hAnsi="Gill Sans MT" w:cs="Verdana"/>
                <w:b/>
                <w:color w:val="ED7D31" w:themeColor="accent2"/>
                <w:sz w:val="20"/>
              </w:rPr>
              <w:t xml:space="preserve">Apply </w:t>
            </w:r>
            <w:r w:rsidRPr="00411517">
              <w:rPr>
                <w:rFonts w:ascii="Gill Sans MT" w:hAnsi="Gill Sans MT" w:cs="Verdana"/>
                <w:sz w:val="20"/>
              </w:rPr>
              <w:t>vocal techniques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 xml:space="preserve">during </w:t>
            </w:r>
            <w:r>
              <w:rPr>
                <w:rFonts w:ascii="Gill Sans MT" w:hAnsi="Gill Sans MT" w:cs="Verdana"/>
                <w:sz w:val="20"/>
              </w:rPr>
              <w:t>r</w:t>
            </w:r>
            <w:r w:rsidRPr="00411517">
              <w:rPr>
                <w:rFonts w:ascii="Gill Sans MT" w:hAnsi="Gill Sans MT" w:cs="Verdana"/>
                <w:sz w:val="20"/>
              </w:rPr>
              <w:t>ehearsal to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communicate the meaning</w:t>
            </w:r>
          </w:p>
          <w:p w14:paraId="19206B51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proofErr w:type="gramStart"/>
            <w:r w:rsidRPr="00411517">
              <w:rPr>
                <w:rFonts w:ascii="Gill Sans MT" w:hAnsi="Gill Sans MT" w:cs="Verdana"/>
                <w:sz w:val="20"/>
              </w:rPr>
              <w:t>of</w:t>
            </w:r>
            <w:proofErr w:type="gramEnd"/>
            <w:r w:rsidRPr="00411517">
              <w:rPr>
                <w:rFonts w:ascii="Gill Sans MT" w:hAnsi="Gill Sans MT" w:cs="Verdana"/>
                <w:sz w:val="20"/>
              </w:rPr>
              <w:t xml:space="preserve"> text.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Apply vocal techniques</w:t>
            </w:r>
          </w:p>
          <w:p w14:paraId="0BC1CA10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411517">
              <w:rPr>
                <w:rFonts w:ascii="Gill Sans MT" w:hAnsi="Gill Sans MT" w:cs="Verdana"/>
                <w:sz w:val="20"/>
              </w:rPr>
              <w:t>during performance to</w:t>
            </w:r>
          </w:p>
          <w:p w14:paraId="24716DCE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411517">
              <w:rPr>
                <w:rFonts w:ascii="Gill Sans MT" w:hAnsi="Gill Sans MT" w:cs="Verdana"/>
                <w:sz w:val="20"/>
              </w:rPr>
              <w:t>communicate the meaning</w:t>
            </w:r>
          </w:p>
          <w:p w14:paraId="78E9AA74" w14:textId="2E8E2ED6" w:rsidR="00FD3AB6" w:rsidRPr="002E658D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proofErr w:type="gramStart"/>
            <w:r w:rsidRPr="00411517">
              <w:rPr>
                <w:rFonts w:ascii="Gill Sans MT" w:hAnsi="Gill Sans MT" w:cs="Verdana"/>
                <w:sz w:val="20"/>
              </w:rPr>
              <w:t>of</w:t>
            </w:r>
            <w:proofErr w:type="gramEnd"/>
            <w:r w:rsidRPr="00411517">
              <w:rPr>
                <w:rFonts w:ascii="Gill Sans MT" w:hAnsi="Gill Sans MT" w:cs="Verdana"/>
                <w:sz w:val="20"/>
              </w:rPr>
              <w:t xml:space="preserve"> text to an audience.</w:t>
            </w:r>
          </w:p>
        </w:tc>
        <w:tc>
          <w:tcPr>
            <w:tcW w:w="3487" w:type="dxa"/>
          </w:tcPr>
          <w:p w14:paraId="154278E8" w14:textId="77777777" w:rsidR="00411517" w:rsidRPr="00411517" w:rsidRDefault="00FD3AB6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</w:t>
            </w:r>
            <w:r w:rsidR="00411517" w:rsidRPr="00411517">
              <w:rPr>
                <w:rFonts w:ascii="Gill Sans MT" w:hAnsi="Gill Sans MT" w:cs="Verdana"/>
                <w:sz w:val="20"/>
              </w:rPr>
              <w:t>use</w:t>
            </w:r>
          </w:p>
          <w:p w14:paraId="55D6F4BF" w14:textId="6056630A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411517">
              <w:rPr>
                <w:rFonts w:ascii="Gill Sans MT" w:hAnsi="Gill Sans MT" w:cs="Verdana"/>
                <w:sz w:val="20"/>
              </w:rPr>
              <w:t>of rehearsal to select,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develop and apply</w:t>
            </w:r>
          </w:p>
          <w:p w14:paraId="0CAD6873" w14:textId="4B2E658D" w:rsidR="00FD3AB6" w:rsidRPr="002E658D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proofErr w:type="gramStart"/>
            <w:r w:rsidRPr="00411517">
              <w:rPr>
                <w:rFonts w:ascii="Gill Sans MT" w:hAnsi="Gill Sans MT" w:cs="Verdana"/>
                <w:sz w:val="20"/>
              </w:rPr>
              <w:t>vocal</w:t>
            </w:r>
            <w:proofErr w:type="gramEnd"/>
            <w:r w:rsidRPr="00411517">
              <w:rPr>
                <w:rFonts w:ascii="Gill Sans MT" w:hAnsi="Gill Sans MT" w:cs="Verdana"/>
                <w:sz w:val="20"/>
              </w:rPr>
              <w:t xml:space="preserve"> techniques to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communicate the meaning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of text fluently when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performing to an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audience.</w:t>
            </w:r>
          </w:p>
        </w:tc>
        <w:tc>
          <w:tcPr>
            <w:tcW w:w="3487" w:type="dxa"/>
          </w:tcPr>
          <w:p w14:paraId="462ABF11" w14:textId="77777777" w:rsidR="00411517" w:rsidRPr="00411517" w:rsidRDefault="00FD3AB6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confident, disciplined and highly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</w:t>
            </w:r>
            <w:r w:rsidR="00411517" w:rsidRPr="00411517">
              <w:rPr>
                <w:rFonts w:ascii="Gill Sans MT" w:hAnsi="Gill Sans MT" w:cs="Verdana"/>
                <w:sz w:val="20"/>
              </w:rPr>
              <w:t>development</w:t>
            </w:r>
          </w:p>
          <w:p w14:paraId="61FA5D80" w14:textId="323065F5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411517">
              <w:rPr>
                <w:rFonts w:ascii="Gill Sans MT" w:hAnsi="Gill Sans MT" w:cs="Verdana"/>
                <w:sz w:val="20"/>
              </w:rPr>
              <w:t>and application of vocal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techniques to</w:t>
            </w:r>
          </w:p>
          <w:p w14:paraId="21DDD494" w14:textId="527B2BAE" w:rsidR="00FD3AB6" w:rsidRPr="002E658D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proofErr w:type="gramStart"/>
            <w:r w:rsidRPr="00411517">
              <w:rPr>
                <w:rFonts w:ascii="Gill Sans MT" w:hAnsi="Gill Sans MT" w:cs="Verdana"/>
                <w:sz w:val="20"/>
              </w:rPr>
              <w:t>communicate</w:t>
            </w:r>
            <w:proofErr w:type="gramEnd"/>
            <w:r w:rsidRPr="00411517">
              <w:rPr>
                <w:rFonts w:ascii="Gill Sans MT" w:hAnsi="Gill Sans MT" w:cs="Verdana"/>
                <w:sz w:val="20"/>
              </w:rPr>
              <w:t xml:space="preserve"> the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precise meaning of text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fluently and accurately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when performing to an</w:t>
            </w:r>
            <w:r>
              <w:rPr>
                <w:rFonts w:ascii="Gill Sans MT" w:hAnsi="Gill Sans MT" w:cs="Verdana"/>
                <w:sz w:val="20"/>
              </w:rPr>
              <w:t xml:space="preserve"> </w:t>
            </w:r>
            <w:r w:rsidRPr="00411517">
              <w:rPr>
                <w:rFonts w:ascii="Gill Sans MT" w:hAnsi="Gill Sans MT" w:cs="Verdana"/>
                <w:sz w:val="20"/>
              </w:rPr>
              <w:t>audience.</w:t>
            </w:r>
          </w:p>
        </w:tc>
      </w:tr>
      <w:tr w:rsidR="00FD3AB6" w14:paraId="7BE088BD" w14:textId="77777777" w:rsidTr="00C176EE">
        <w:trPr>
          <w:trHeight w:val="678"/>
        </w:trPr>
        <w:tc>
          <w:tcPr>
            <w:tcW w:w="3487" w:type="dxa"/>
            <w:tcBorders>
              <w:top w:val="single" w:sz="4" w:space="0" w:color="auto"/>
            </w:tcBorders>
          </w:tcPr>
          <w:p w14:paraId="2DA643E3" w14:textId="280B6E66" w:rsidR="00FD3AB6" w:rsidRPr="001C6B8C" w:rsidRDefault="00FD3AB6" w:rsidP="00411517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C1 </w:t>
            </w:r>
            <w:r w:rsidR="00411517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–</w:t>
            </w:r>
            <w:r w:rsidRPr="002E658D">
              <w:rPr>
                <w:rFonts w:ascii="Gill Sans MT" w:hAnsi="Gill Sans MT"/>
                <w:color w:val="ED7D31" w:themeColor="accent2"/>
                <w:sz w:val="24"/>
                <w:szCs w:val="24"/>
              </w:rPr>
              <w:t xml:space="preserve"> </w:t>
            </w:r>
            <w:r w:rsidR="00411517">
              <w:rPr>
                <w:rFonts w:ascii="Gill Sans MT" w:hAnsi="Gill Sans MT"/>
                <w:sz w:val="24"/>
                <w:szCs w:val="24"/>
              </w:rPr>
              <w:t>Apply vocal techniques in rehearsal</w:t>
            </w:r>
          </w:p>
        </w:tc>
        <w:tc>
          <w:tcPr>
            <w:tcW w:w="3487" w:type="dxa"/>
          </w:tcPr>
          <w:p w14:paraId="5E8718AE" w14:textId="77777777" w:rsidR="00FD3AB6" w:rsidRPr="00C176EE" w:rsidRDefault="00FD3AB6" w:rsidP="0013041F">
            <w:pPr>
              <w:jc w:val="center"/>
              <w:rPr>
                <w:rFonts w:ascii="Gill Sans MT" w:hAnsi="Gill Sans MT"/>
                <w:b/>
                <w:sz w:val="56"/>
                <w:szCs w:val="72"/>
              </w:rPr>
            </w:pPr>
          </w:p>
        </w:tc>
        <w:tc>
          <w:tcPr>
            <w:tcW w:w="3487" w:type="dxa"/>
          </w:tcPr>
          <w:p w14:paraId="7FCAB468" w14:textId="77777777" w:rsidR="00FD3AB6" w:rsidRPr="00C176EE" w:rsidRDefault="00FD3AB6" w:rsidP="0013041F">
            <w:pPr>
              <w:jc w:val="center"/>
              <w:rPr>
                <w:rFonts w:ascii="Gill Sans MT" w:hAnsi="Gill Sans MT"/>
                <w:sz w:val="56"/>
                <w:szCs w:val="40"/>
              </w:rPr>
            </w:pPr>
          </w:p>
        </w:tc>
        <w:tc>
          <w:tcPr>
            <w:tcW w:w="3487" w:type="dxa"/>
          </w:tcPr>
          <w:p w14:paraId="1E77FAE3" w14:textId="77777777" w:rsidR="00FD3AB6" w:rsidRPr="00C176EE" w:rsidRDefault="00FD3AB6" w:rsidP="0013041F">
            <w:pPr>
              <w:jc w:val="center"/>
              <w:rPr>
                <w:rFonts w:ascii="Gill Sans MT" w:hAnsi="Gill Sans MT"/>
                <w:sz w:val="56"/>
                <w:szCs w:val="40"/>
              </w:rPr>
            </w:pPr>
          </w:p>
        </w:tc>
      </w:tr>
      <w:tr w:rsidR="00FD3AB6" w14:paraId="52D1810F" w14:textId="77777777" w:rsidTr="00C176EE">
        <w:trPr>
          <w:trHeight w:val="677"/>
        </w:trPr>
        <w:tc>
          <w:tcPr>
            <w:tcW w:w="3487" w:type="dxa"/>
            <w:tcBorders>
              <w:bottom w:val="single" w:sz="4" w:space="0" w:color="auto"/>
            </w:tcBorders>
          </w:tcPr>
          <w:p w14:paraId="6FEAB64A" w14:textId="7C4A1508" w:rsidR="00FD3AB6" w:rsidRPr="001C6B8C" w:rsidRDefault="00FD3AB6" w:rsidP="00411517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C2 </w:t>
            </w:r>
            <w:r w:rsidR="00411517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–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411517">
              <w:rPr>
                <w:rFonts w:ascii="Gill Sans MT" w:hAnsi="Gill Sans MT"/>
                <w:sz w:val="24"/>
                <w:szCs w:val="24"/>
              </w:rPr>
              <w:t>Apply vocal techniques in performance</w:t>
            </w:r>
          </w:p>
        </w:tc>
        <w:tc>
          <w:tcPr>
            <w:tcW w:w="3487" w:type="dxa"/>
          </w:tcPr>
          <w:p w14:paraId="1A602A00" w14:textId="77777777" w:rsidR="00FD3AB6" w:rsidRPr="00C176EE" w:rsidRDefault="00FD3AB6" w:rsidP="0013041F">
            <w:pPr>
              <w:jc w:val="center"/>
              <w:rPr>
                <w:rFonts w:ascii="Wingdings" w:hAnsi="Wingdings"/>
                <w:b/>
                <w:color w:val="ED7D31" w:themeColor="accent2"/>
                <w:sz w:val="56"/>
                <w:szCs w:val="72"/>
              </w:rPr>
            </w:pPr>
          </w:p>
        </w:tc>
        <w:tc>
          <w:tcPr>
            <w:tcW w:w="3487" w:type="dxa"/>
          </w:tcPr>
          <w:p w14:paraId="7637F1E0" w14:textId="77777777" w:rsidR="00FD3AB6" w:rsidRPr="00C176EE" w:rsidRDefault="00FD3AB6" w:rsidP="0013041F">
            <w:pPr>
              <w:jc w:val="center"/>
              <w:rPr>
                <w:rFonts w:ascii="Gill Sans MT" w:hAnsi="Gill Sans MT"/>
                <w:sz w:val="56"/>
                <w:szCs w:val="40"/>
              </w:rPr>
            </w:pPr>
          </w:p>
        </w:tc>
        <w:tc>
          <w:tcPr>
            <w:tcW w:w="3487" w:type="dxa"/>
          </w:tcPr>
          <w:p w14:paraId="5B472133" w14:textId="77777777" w:rsidR="00FD3AB6" w:rsidRPr="00C176EE" w:rsidRDefault="00FD3AB6" w:rsidP="0013041F">
            <w:pPr>
              <w:jc w:val="center"/>
              <w:rPr>
                <w:rFonts w:ascii="Gill Sans MT" w:hAnsi="Gill Sans MT"/>
                <w:sz w:val="56"/>
                <w:szCs w:val="40"/>
              </w:rPr>
            </w:pPr>
          </w:p>
        </w:tc>
      </w:tr>
      <w:tr w:rsidR="00FD3AB6" w14:paraId="16240FEC" w14:textId="77777777" w:rsidTr="0013041F"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10CFE" w14:textId="77777777" w:rsidR="00FD3AB6" w:rsidRPr="001C6B8C" w:rsidRDefault="00FD3AB6" w:rsidP="0013041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0433A98C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r w:rsidRPr="00411517">
              <w:rPr>
                <w:rFonts w:ascii="Gill Sans MT" w:hAnsi="Gill Sans MT" w:cs="Verdana"/>
                <w:sz w:val="18"/>
                <w:szCs w:val="18"/>
              </w:rPr>
              <w:t>Learners will demonstrate an understanding of the effects of applying vocal exercises and</w:t>
            </w:r>
          </w:p>
          <w:p w14:paraId="74477813" w14:textId="1448F5B6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proofErr w:type="gramStart"/>
            <w:r w:rsidRPr="00411517">
              <w:rPr>
                <w:rFonts w:ascii="Gill Sans MT" w:hAnsi="Gill Sans MT" w:cs="Verdana"/>
                <w:sz w:val="18"/>
                <w:szCs w:val="18"/>
              </w:rPr>
              <w:t>techniques</w:t>
            </w:r>
            <w:proofErr w:type="gramEnd"/>
            <w:r w:rsidRPr="00411517">
              <w:rPr>
                <w:rFonts w:ascii="Gill Sans MT" w:hAnsi="Gill Sans MT" w:cs="Verdana"/>
                <w:sz w:val="18"/>
                <w:szCs w:val="18"/>
              </w:rPr>
              <w:t xml:space="preserve"> to explore and interpret two pieces of text, one in verse and one in prose. The vocal performance will be secure with evidence of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attempts to communicate the specific meaning of the words in their chosen texts to an audience.</w:t>
            </w:r>
          </w:p>
          <w:p w14:paraId="226C3F5F" w14:textId="74D670E1" w:rsidR="00FD3AB6" w:rsidRPr="002E658D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sz w:val="18"/>
                <w:szCs w:val="18"/>
              </w:rPr>
            </w:pPr>
            <w:r w:rsidRPr="00411517">
              <w:rPr>
                <w:rFonts w:ascii="Gill Sans MT" w:hAnsi="Gill Sans MT" w:cs="Verdana"/>
                <w:sz w:val="18"/>
                <w:szCs w:val="18"/>
              </w:rPr>
              <w:t>Any errors or inaccuracies will not detract from the overall performance work.</w:t>
            </w:r>
          </w:p>
        </w:tc>
        <w:tc>
          <w:tcPr>
            <w:tcW w:w="3487" w:type="dxa"/>
          </w:tcPr>
          <w:p w14:paraId="2AB3F48E" w14:textId="7777777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r w:rsidRPr="00411517">
              <w:rPr>
                <w:rFonts w:ascii="Gill Sans MT" w:hAnsi="Gill Sans MT" w:cs="Verdana"/>
                <w:sz w:val="18"/>
                <w:szCs w:val="18"/>
              </w:rPr>
              <w:t>Learners will effectively apply vocal exercises and techniques to explore,</w:t>
            </w:r>
          </w:p>
          <w:p w14:paraId="645BB012" w14:textId="71A5BB17" w:rsidR="00411517" w:rsidRPr="00411517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proofErr w:type="gramStart"/>
            <w:r w:rsidRPr="00411517">
              <w:rPr>
                <w:rFonts w:ascii="Gill Sans MT" w:hAnsi="Gill Sans MT" w:cs="Verdana"/>
                <w:sz w:val="18"/>
                <w:szCs w:val="18"/>
              </w:rPr>
              <w:t>investigate</w:t>
            </w:r>
            <w:proofErr w:type="gramEnd"/>
            <w:r w:rsidRPr="00411517">
              <w:rPr>
                <w:rFonts w:ascii="Gill Sans MT" w:hAnsi="Gill Sans MT" w:cs="Verdana"/>
                <w:sz w:val="18"/>
                <w:szCs w:val="18"/>
              </w:rPr>
              <w:t xml:space="preserve"> and interpret two pieces of text, one in verse and one in prose. They will make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connections to the words and structure of the texts they are rehearsing and performing. Learners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will demonstrate effective vocal warm-ups with consideration of their texts and performance space.</w:t>
            </w:r>
          </w:p>
          <w:p w14:paraId="2DC7E3D9" w14:textId="7A2B543B" w:rsidR="00FD3AB6" w:rsidRPr="001C6B8C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411517">
              <w:rPr>
                <w:rFonts w:ascii="Gill Sans MT" w:hAnsi="Gill Sans MT" w:cs="Verdana"/>
                <w:sz w:val="18"/>
                <w:szCs w:val="18"/>
              </w:rPr>
              <w:t>The vocal performance will be confident and assured. Learners will successfully communicate the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specific meaning of the words in their chosen texts to an audience.</w:t>
            </w:r>
          </w:p>
        </w:tc>
        <w:tc>
          <w:tcPr>
            <w:tcW w:w="3487" w:type="dxa"/>
          </w:tcPr>
          <w:p w14:paraId="687CC87B" w14:textId="4296D201" w:rsidR="00FD3AB6" w:rsidRPr="002E658D" w:rsidRDefault="00411517" w:rsidP="00411517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r w:rsidRPr="00411517">
              <w:rPr>
                <w:rFonts w:ascii="Gill Sans MT" w:hAnsi="Gill Sans MT" w:cs="Verdana"/>
                <w:sz w:val="18"/>
                <w:szCs w:val="18"/>
              </w:rPr>
              <w:t>Learners will demonstrate an excellent understanding of the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effects of applying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vocal exercises and </w:t>
            </w:r>
            <w:proofErr w:type="spellStart"/>
            <w:r>
              <w:rPr>
                <w:rFonts w:ascii="Gill Sans MT" w:hAnsi="Gill Sans MT" w:cs="Verdana"/>
                <w:sz w:val="18"/>
                <w:szCs w:val="18"/>
              </w:rPr>
              <w:t>techniques.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They</w:t>
            </w:r>
            <w:proofErr w:type="spellEnd"/>
            <w:r w:rsidRPr="00411517">
              <w:rPr>
                <w:rFonts w:ascii="Gill Sans MT" w:hAnsi="Gill Sans MT" w:cs="Verdana"/>
                <w:sz w:val="18"/>
                <w:szCs w:val="18"/>
              </w:rPr>
              <w:t xml:space="preserve"> will make successful connections to the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words and structure of the texts they are rehearsing and performing.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Learners will demonstrate highly effective vocal warm-ups. Their vocal performance will be confident and assured and learners will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successfully communicate the meaning of the words in their chosen texts effectively and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411517">
              <w:rPr>
                <w:rFonts w:ascii="Gill Sans MT" w:hAnsi="Gill Sans MT" w:cs="Verdana"/>
                <w:sz w:val="18"/>
                <w:szCs w:val="18"/>
              </w:rPr>
              <w:t>imaginatively to an audience.</w:t>
            </w:r>
          </w:p>
        </w:tc>
      </w:tr>
    </w:tbl>
    <w:p w14:paraId="4FD8A446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 w:rsidSect="0013041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C93709" w14:textId="5DC9C39F" w:rsidR="00356489" w:rsidRDefault="00356489" w:rsidP="00356489">
      <w:pPr>
        <w:rPr>
          <w:rFonts w:ascii="Gill Sans MT" w:eastAsia="Adobe Heiti Std R" w:hAnsi="Gill Sans MT"/>
          <w:b/>
          <w:sz w:val="24"/>
          <w:szCs w:val="24"/>
        </w:rPr>
      </w:pPr>
    </w:p>
    <w:p w14:paraId="625118D4" w14:textId="77777777" w:rsidR="00356489" w:rsidRDefault="00356489" w:rsidP="00356489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5C325E92" w14:textId="77777777" w:rsidR="00356489" w:rsidRDefault="00356489" w:rsidP="00356489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1362F3EA" w14:textId="77777777" w:rsidR="00356489" w:rsidRDefault="00356489" w:rsidP="00356489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65D0A94" wp14:editId="5A6B9B4B">
            <wp:extent cx="268605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4088F" w14:textId="77777777" w:rsidR="00356489" w:rsidRDefault="00356489" w:rsidP="00356489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5394AC4" w14:textId="1E30B627" w:rsidR="00356489" w:rsidRDefault="00356489" w:rsidP="00356489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 xml:space="preserve">Evidence to support </w:t>
      </w:r>
      <w:r>
        <w:rPr>
          <w:rFonts w:ascii="Gill Sans MT" w:eastAsia="Adobe Heiti Std R" w:hAnsi="Gill Sans MT"/>
          <w:b/>
          <w:sz w:val="56"/>
          <w:szCs w:val="96"/>
        </w:rPr>
        <w:br/>
        <w:t>Learning Aim C</w:t>
      </w:r>
    </w:p>
    <w:p w14:paraId="21F5FB80" w14:textId="77777777" w:rsidR="00356489" w:rsidRDefault="00356489" w:rsidP="00356489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74BE1D1C" w14:textId="77777777" w:rsidR="00356489" w:rsidRDefault="00356489" w:rsidP="00356489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6489" w14:paraId="26AD7574" w14:textId="77777777" w:rsidTr="003851D0">
        <w:tc>
          <w:tcPr>
            <w:tcW w:w="9016" w:type="dxa"/>
          </w:tcPr>
          <w:p w14:paraId="423B4955" w14:textId="77791EDD" w:rsidR="00356489" w:rsidRDefault="00356489" w:rsidP="003851D0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Copy of your ANNOTATED monologue text</w:t>
            </w:r>
          </w:p>
          <w:p w14:paraId="3C6FC38B" w14:textId="588F308A" w:rsidR="00356489" w:rsidRPr="0013041F" w:rsidRDefault="00356489" w:rsidP="004B65A7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Copy of ANNOTATED </w:t>
            </w:r>
            <w:r w:rsidR="004B65A7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group </w:t>
            </w: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text</w:t>
            </w:r>
            <w:r w:rsidR="004B65A7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(s)</w:t>
            </w: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</w:tbl>
    <w:p w14:paraId="677FA154" w14:textId="47D17C5C" w:rsidR="00356489" w:rsidRDefault="00863BA3" w:rsidP="00356489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782C20" wp14:editId="164125B8">
                <wp:simplePos x="0" y="0"/>
                <wp:positionH relativeFrom="margin">
                  <wp:posOffset>17145</wp:posOffset>
                </wp:positionH>
                <wp:positionV relativeFrom="paragraph">
                  <wp:posOffset>592455</wp:posOffset>
                </wp:positionV>
                <wp:extent cx="5689600" cy="406400"/>
                <wp:effectExtent l="0" t="0" r="2540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1A236" w14:textId="194125C8" w:rsidR="00863BA3" w:rsidRDefault="00863BA3" w:rsidP="00863BA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EVIDENCE CAN ALSO BE FOUND ON THE ACCOMPANYING RECORDINGS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2C20" id="Text Box 8" o:spid="_x0000_s1028" type="#_x0000_t202" style="position:absolute;left:0;text-align:left;margin-left:1.35pt;margin-top:46.65pt;width:448pt;height: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" fillcolor="white [3201]" strokecolor="red" strokeweight="1pt">
                <v:textbox>
                  <w:txbxContent>
                    <w:p w14:paraId="5241A236" w14:textId="194125C8" w:rsidR="00863BA3" w:rsidRDefault="00863BA3" w:rsidP="00863BA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EVIDENCE CAN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ALSO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BE FOUND ON THE ACCOMPANYING RECORDINGS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FAEC9" w14:textId="77777777" w:rsidR="00356489" w:rsidRDefault="00356489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p w14:paraId="4522E32D" w14:textId="6B3787C0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AE4CE4" w14:paraId="436F5712" w14:textId="77777777" w:rsidTr="0013041F">
        <w:tc>
          <w:tcPr>
            <w:tcW w:w="9351" w:type="dxa"/>
            <w:gridSpan w:val="6"/>
          </w:tcPr>
          <w:p w14:paraId="6672212B" w14:textId="6F80001A" w:rsidR="00AE4CE4" w:rsidRPr="00433EDE" w:rsidRDefault="00C176EE" w:rsidP="00C176EE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C176EE">
              <w:rPr>
                <w:rFonts w:ascii="Gill Sans MT" w:hAnsi="Gill Sans MT" w:cs="Verdana"/>
                <w:b/>
                <w:bCs/>
                <w:sz w:val="24"/>
                <w:szCs w:val="24"/>
              </w:rPr>
              <w:t>Learning aim D: Review personal development and own</w:t>
            </w:r>
            <w:r>
              <w:rPr>
                <w:rFonts w:ascii="Gill Sans MT" w:hAnsi="Gill Sans MT" w:cs="Verdana"/>
                <w:b/>
                <w:bCs/>
                <w:sz w:val="24"/>
                <w:szCs w:val="24"/>
              </w:rPr>
              <w:t xml:space="preserve"> </w:t>
            </w:r>
            <w:r w:rsidRPr="00C176EE">
              <w:rPr>
                <w:rFonts w:ascii="Gill Sans MT" w:hAnsi="Gill Sans MT" w:cs="Verdana"/>
                <w:b/>
                <w:bCs/>
                <w:sz w:val="24"/>
                <w:szCs w:val="24"/>
              </w:rPr>
              <w:t>performance</w:t>
            </w:r>
          </w:p>
        </w:tc>
      </w:tr>
      <w:tr w:rsidR="00AE4CE4" w14:paraId="56760347" w14:textId="77777777" w:rsidTr="00AE4CE4">
        <w:trPr>
          <w:trHeight w:val="2309"/>
        </w:trPr>
        <w:tc>
          <w:tcPr>
            <w:tcW w:w="2830" w:type="dxa"/>
          </w:tcPr>
          <w:p w14:paraId="3277C472" w14:textId="1AC19AEB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D.P5 Explain development of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vocal exercises, warm-up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and vocal techniques,</w:t>
            </w:r>
          </w:p>
          <w:p w14:paraId="37B80CB3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</w:p>
          <w:p w14:paraId="2ACC0D37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improvement.</w:t>
            </w:r>
          </w:p>
          <w:p w14:paraId="5C58ED71" w14:textId="60598398" w:rsidR="00AE4CE4" w:rsidRPr="00433ED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D.P6 Explain application of vocal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exercises, warm-up and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vocal techniques during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performance, reviewing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improvement.</w:t>
            </w:r>
          </w:p>
        </w:tc>
        <w:tc>
          <w:tcPr>
            <w:tcW w:w="284" w:type="dxa"/>
          </w:tcPr>
          <w:p w14:paraId="5A99FDFD" w14:textId="77777777" w:rsidR="00AE4CE4" w:rsidRPr="00433EDE" w:rsidRDefault="00AE4CE4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21C0CD57" w14:textId="113573B8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D.M4 Analyse the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and application of vocal</w:t>
            </w:r>
          </w:p>
          <w:p w14:paraId="7C924CEE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exercises, warm-up and</w:t>
            </w:r>
          </w:p>
          <w:p w14:paraId="139E4DDC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vocal techniques for a</w:t>
            </w:r>
          </w:p>
          <w:p w14:paraId="3B1DAD17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performance of text,</w:t>
            </w:r>
          </w:p>
          <w:p w14:paraId="45F3F136" w14:textId="3941D15C" w:rsidR="00AE4CE4" w:rsidRPr="00433ED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setting targets to support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progression and practice.</w:t>
            </w:r>
          </w:p>
        </w:tc>
        <w:tc>
          <w:tcPr>
            <w:tcW w:w="284" w:type="dxa"/>
          </w:tcPr>
          <w:p w14:paraId="3A798700" w14:textId="77777777" w:rsidR="00AE4CE4" w:rsidRPr="00433EDE" w:rsidRDefault="00AE4CE4" w:rsidP="00C176E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13C43E4F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D.D3 Evaluate strengths and</w:t>
            </w:r>
          </w:p>
          <w:p w14:paraId="6A970C93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areas for improvement</w:t>
            </w:r>
          </w:p>
          <w:p w14:paraId="53806F28" w14:textId="2A68D2AC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through consistent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review and reflection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on the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and application of vocal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exercises, warm-up</w:t>
            </w:r>
          </w:p>
          <w:p w14:paraId="6EE20ECA" w14:textId="0D6F8F69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and techniques for a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performance of text,</w:t>
            </w:r>
          </w:p>
          <w:p w14:paraId="715E4ABA" w14:textId="77777777" w:rsidR="00C176EE" w:rsidRPr="00C176E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setting comprehensive</w:t>
            </w:r>
          </w:p>
          <w:p w14:paraId="34258749" w14:textId="0383C461" w:rsidR="00AE4CE4" w:rsidRPr="00433EDE" w:rsidRDefault="00C176EE" w:rsidP="00C176EE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targets to support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progression and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>practice.</w:t>
            </w:r>
          </w:p>
        </w:tc>
        <w:tc>
          <w:tcPr>
            <w:tcW w:w="284" w:type="dxa"/>
          </w:tcPr>
          <w:p w14:paraId="1EC3BEA8" w14:textId="77777777" w:rsidR="00AE4CE4" w:rsidRPr="00374E58" w:rsidRDefault="00AE4CE4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0868A93E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</w:p>
    <w:p w14:paraId="323158F6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br w:type="page"/>
      </w:r>
    </w:p>
    <w:p w14:paraId="2A2E9A01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E1467E0" wp14:editId="0FE1AE5B">
            <wp:extent cx="26860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DA86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8A2F6E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 xml:space="preserve">Evidence to support </w:t>
      </w:r>
      <w:r>
        <w:rPr>
          <w:rFonts w:ascii="Gill Sans MT" w:eastAsia="Adobe Heiti Std R" w:hAnsi="Gill Sans MT"/>
          <w:b/>
          <w:sz w:val="56"/>
          <w:szCs w:val="96"/>
        </w:rPr>
        <w:br/>
        <w:t>Learning Aim D</w:t>
      </w:r>
    </w:p>
    <w:p w14:paraId="614A6640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7E41968A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AB6" w14:paraId="62617F80" w14:textId="77777777" w:rsidTr="0013041F">
        <w:tc>
          <w:tcPr>
            <w:tcW w:w="9016" w:type="dxa"/>
          </w:tcPr>
          <w:p w14:paraId="30B5DDD3" w14:textId="7424C7C9" w:rsidR="00433EDE" w:rsidRDefault="00C176EE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Skills Audit 1</w:t>
            </w:r>
          </w:p>
          <w:p w14:paraId="42116CEB" w14:textId="030F3F37" w:rsidR="00086BF1" w:rsidRDefault="00086BF1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Skills Audit – Final </w:t>
            </w:r>
          </w:p>
          <w:p w14:paraId="0879DAB4" w14:textId="523D1091" w:rsidR="00C176EE" w:rsidRDefault="00A00985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x3 </w:t>
            </w:r>
            <w:r w:rsidR="00C176EE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Long Term Targets</w:t>
            </w:r>
          </w:p>
          <w:p w14:paraId="1D8775CD" w14:textId="05D734DC" w:rsidR="00C176EE" w:rsidRDefault="00A00985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x</w:t>
            </w:r>
            <w:r w:rsidR="00472314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5</w:t>
            </w:r>
            <w:r w:rsidR="00C176EE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 Performance Log Books</w:t>
            </w:r>
          </w:p>
          <w:p w14:paraId="0ED1F366" w14:textId="77777777" w:rsidR="00C176EE" w:rsidRDefault="00C176EE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Final Performance</w:t>
            </w:r>
          </w:p>
          <w:p w14:paraId="3B310389" w14:textId="54195D48" w:rsidR="00A00985" w:rsidRPr="00433EDE" w:rsidRDefault="00A00985" w:rsidP="00433EDE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Self</w:t>
            </w:r>
          </w:p>
        </w:tc>
      </w:tr>
    </w:tbl>
    <w:p w14:paraId="51653E72" w14:textId="77777777" w:rsidR="00FD3AB6" w:rsidRPr="00E14F58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4197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04F4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CBBF002" w14:textId="77777777" w:rsidR="00FD3AB6" w:rsidRPr="00E14F58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bookmarkStart w:id="0" w:name="_GoBack"/>
      <w:bookmarkEnd w:id="0"/>
    </w:p>
    <w:sectPr w:rsidR="00FD3AB6" w:rsidRPr="00E14F58" w:rsidSect="00FD3AB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enkins v2.0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12"/>
    <w:rsid w:val="00086BF1"/>
    <w:rsid w:val="0013041F"/>
    <w:rsid w:val="001460AF"/>
    <w:rsid w:val="001C7EB5"/>
    <w:rsid w:val="001F4DC1"/>
    <w:rsid w:val="00323212"/>
    <w:rsid w:val="00356489"/>
    <w:rsid w:val="00374E58"/>
    <w:rsid w:val="003B4BFB"/>
    <w:rsid w:val="00411517"/>
    <w:rsid w:val="00433EDE"/>
    <w:rsid w:val="00472314"/>
    <w:rsid w:val="004B65A7"/>
    <w:rsid w:val="0065499C"/>
    <w:rsid w:val="00687A2A"/>
    <w:rsid w:val="00863BA3"/>
    <w:rsid w:val="008A7303"/>
    <w:rsid w:val="009070E4"/>
    <w:rsid w:val="00A00985"/>
    <w:rsid w:val="00AE4CE4"/>
    <w:rsid w:val="00B53AE2"/>
    <w:rsid w:val="00C176EE"/>
    <w:rsid w:val="00E14F58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5A1C"/>
  <w15:chartTrackingRefBased/>
  <w15:docId w15:val="{B10D3B6C-D0C5-473C-A07E-332DABC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CE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E4CE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CD23-FC59-47FC-A0DF-B2904522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AD808-6339-4C61-8B45-9A72525CF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6E55F-CC92-4DBC-939A-5613E818F4CE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7F6858-C26D-4755-90CD-F4A9387A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7</cp:revision>
  <dcterms:created xsi:type="dcterms:W3CDTF">2017-06-21T13:16:00Z</dcterms:created>
  <dcterms:modified xsi:type="dcterms:W3CDTF">2021-12-29T15:31:00Z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