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09A5" w14:textId="6E0E3CB0" w:rsidR="004573BB" w:rsidRDefault="004573BB" w:rsidP="00B55A12">
      <w:pPr>
        <w:rPr>
          <w:rFonts w:ascii="Comic Sans MS" w:hAnsi="Comic Sans MS"/>
        </w:rPr>
      </w:pPr>
      <w:r>
        <w:rPr>
          <w:rFonts w:ascii="Comic Sans MS" w:hAnsi="Comic Sans MS"/>
        </w:rPr>
        <w:t>Student Evaluation Activity!</w:t>
      </w:r>
      <w:r w:rsidR="00813484">
        <w:rPr>
          <w:rFonts w:ascii="Comic Sans MS" w:hAnsi="Comic Sans MS"/>
        </w:rPr>
        <w:t xml:space="preserve"> 2/4/2020</w:t>
      </w:r>
    </w:p>
    <w:p w14:paraId="0C4809A6" w14:textId="77777777" w:rsidR="004573BB" w:rsidRDefault="004573BB" w:rsidP="004573BB">
      <w:pPr>
        <w:ind w:left="720"/>
        <w:rPr>
          <w:rFonts w:ascii="Comic Sans MS" w:hAnsi="Comic Sans MS"/>
        </w:rPr>
      </w:pPr>
    </w:p>
    <w:p w14:paraId="0C4809A7" w14:textId="77777777" w:rsidR="004573BB" w:rsidRDefault="004573BB" w:rsidP="00101348">
      <w:pPr>
        <w:rPr>
          <w:rFonts w:ascii="Comic Sans MS" w:hAnsi="Comic Sans MS"/>
        </w:rPr>
      </w:pPr>
      <w:r>
        <w:rPr>
          <w:rFonts w:ascii="Comic Sans MS" w:hAnsi="Comic Sans MS"/>
        </w:rPr>
        <w:t xml:space="preserve">Read the case study, in which Patrick, a former professional player talks about two teams he played for in his career, </w:t>
      </w:r>
      <w:r w:rsidR="00FC59D7">
        <w:rPr>
          <w:rFonts w:ascii="Comic Sans MS" w:hAnsi="Comic Sans MS"/>
        </w:rPr>
        <w:t>then</w:t>
      </w:r>
      <w:r>
        <w:rPr>
          <w:rFonts w:ascii="Comic Sans MS" w:hAnsi="Comic Sans MS"/>
        </w:rPr>
        <w:t xml:space="preserve"> </w:t>
      </w:r>
      <w:r w:rsidR="00FC59D7">
        <w:rPr>
          <w:rFonts w:ascii="Comic Sans MS" w:hAnsi="Comic Sans MS"/>
        </w:rPr>
        <w:t>answer</w:t>
      </w:r>
      <w:r>
        <w:rPr>
          <w:rFonts w:ascii="Comic Sans MS" w:hAnsi="Comic Sans MS"/>
        </w:rPr>
        <w:t xml:space="preserve"> the questions bellow using the main four theory focal points.</w:t>
      </w:r>
    </w:p>
    <w:p w14:paraId="0C4809A8" w14:textId="77777777" w:rsidR="004573BB" w:rsidRDefault="004573BB" w:rsidP="004573BB">
      <w:pPr>
        <w:ind w:left="720"/>
        <w:rPr>
          <w:rFonts w:ascii="Comic Sans MS" w:hAnsi="Comic Sans MS"/>
        </w:rPr>
      </w:pPr>
    </w:p>
    <w:tbl>
      <w:tblPr>
        <w:tblStyle w:val="LightShading-Accent6"/>
        <w:tblW w:w="0" w:type="auto"/>
        <w:jc w:val="center"/>
        <w:tblLook w:val="04A0" w:firstRow="1" w:lastRow="0" w:firstColumn="1" w:lastColumn="0" w:noHBand="0" w:noVBand="1"/>
      </w:tblPr>
      <w:tblGrid>
        <w:gridCol w:w="5244"/>
      </w:tblGrid>
      <w:tr w:rsidR="004573BB" w:rsidRPr="00FC59D7" w14:paraId="0C4809AA" w14:textId="77777777" w:rsidTr="00FC59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14:paraId="0C4809A9" w14:textId="77777777" w:rsidR="004573BB" w:rsidRPr="006940DA" w:rsidRDefault="004573BB" w:rsidP="004573BB">
            <w:pPr>
              <w:rPr>
                <w:rFonts w:ascii="Comic Sans MS" w:hAnsi="Comic Sans MS"/>
                <w:bCs w:val="0"/>
                <w:color w:val="0000FF"/>
              </w:rPr>
            </w:pPr>
            <w:r w:rsidRPr="006940DA">
              <w:rPr>
                <w:rFonts w:ascii="Comic Sans MS" w:hAnsi="Comic Sans MS"/>
                <w:bCs w:val="0"/>
                <w:color w:val="0000FF"/>
              </w:rPr>
              <w:t xml:space="preserve">Theory Areas that effect </w:t>
            </w:r>
            <w:proofErr w:type="gramStart"/>
            <w:r w:rsidRPr="006940DA">
              <w:rPr>
                <w:rFonts w:ascii="Comic Sans MS" w:hAnsi="Comic Sans MS"/>
                <w:bCs w:val="0"/>
                <w:color w:val="0000FF"/>
              </w:rPr>
              <w:t>teams</w:t>
            </w:r>
            <w:proofErr w:type="gramEnd"/>
            <w:r w:rsidRPr="006940DA">
              <w:rPr>
                <w:rFonts w:ascii="Comic Sans MS" w:hAnsi="Comic Sans MS"/>
                <w:bCs w:val="0"/>
                <w:color w:val="0000FF"/>
              </w:rPr>
              <w:t xml:space="preserve"> performance</w:t>
            </w:r>
          </w:p>
        </w:tc>
      </w:tr>
      <w:tr w:rsidR="004573BB" w:rsidRPr="00FC59D7" w14:paraId="0C4809AC" w14:textId="77777777" w:rsidTr="00FC5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14:paraId="0C4809AB" w14:textId="77777777" w:rsidR="004573BB" w:rsidRPr="006940DA" w:rsidRDefault="004573BB" w:rsidP="004573BB">
            <w:pPr>
              <w:pStyle w:val="ListParagraph"/>
              <w:numPr>
                <w:ilvl w:val="0"/>
                <w:numId w:val="7"/>
              </w:numPr>
              <w:rPr>
                <w:rFonts w:ascii="Comic Sans MS" w:hAnsi="Comic Sans MS"/>
                <w:bCs w:val="0"/>
                <w:color w:val="0000FF"/>
              </w:rPr>
            </w:pPr>
            <w:r w:rsidRPr="006940DA">
              <w:rPr>
                <w:rFonts w:ascii="Comic Sans MS" w:hAnsi="Comic Sans MS"/>
                <w:bCs w:val="0"/>
                <w:color w:val="0000FF"/>
              </w:rPr>
              <w:t>The stages of Group Development</w:t>
            </w:r>
          </w:p>
        </w:tc>
      </w:tr>
      <w:tr w:rsidR="004573BB" w:rsidRPr="00FC59D7" w14:paraId="0C4809AE" w14:textId="77777777" w:rsidTr="00FC59D7">
        <w:trPr>
          <w:jc w:val="center"/>
        </w:trPr>
        <w:tc>
          <w:tcPr>
            <w:cnfStyle w:val="001000000000" w:firstRow="0" w:lastRow="0" w:firstColumn="1" w:lastColumn="0" w:oddVBand="0" w:evenVBand="0" w:oddHBand="0" w:evenHBand="0" w:firstRowFirstColumn="0" w:firstRowLastColumn="0" w:lastRowFirstColumn="0" w:lastRowLastColumn="0"/>
            <w:tcW w:w="5244" w:type="dxa"/>
          </w:tcPr>
          <w:p w14:paraId="0C4809AD" w14:textId="77777777" w:rsidR="004573BB" w:rsidRPr="006940DA" w:rsidRDefault="004573BB" w:rsidP="004573BB">
            <w:pPr>
              <w:pStyle w:val="ListParagraph"/>
              <w:numPr>
                <w:ilvl w:val="0"/>
                <w:numId w:val="7"/>
              </w:numPr>
              <w:rPr>
                <w:rFonts w:ascii="Comic Sans MS" w:hAnsi="Comic Sans MS"/>
                <w:bCs w:val="0"/>
                <w:color w:val="0000FF"/>
              </w:rPr>
            </w:pPr>
            <w:r w:rsidRPr="006940DA">
              <w:rPr>
                <w:rFonts w:ascii="Comic Sans MS" w:hAnsi="Comic Sans MS"/>
                <w:bCs w:val="0"/>
                <w:color w:val="0000FF"/>
              </w:rPr>
              <w:t>Ringelmann effect</w:t>
            </w:r>
          </w:p>
        </w:tc>
      </w:tr>
      <w:tr w:rsidR="004573BB" w:rsidRPr="00FC59D7" w14:paraId="0C4809B0" w14:textId="77777777" w:rsidTr="00FC5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14:paraId="0C4809AF" w14:textId="77777777" w:rsidR="004573BB" w:rsidRPr="006940DA" w:rsidRDefault="004573BB" w:rsidP="004573BB">
            <w:pPr>
              <w:pStyle w:val="ListParagraph"/>
              <w:numPr>
                <w:ilvl w:val="0"/>
                <w:numId w:val="7"/>
              </w:numPr>
              <w:rPr>
                <w:rFonts w:ascii="Comic Sans MS" w:hAnsi="Comic Sans MS"/>
                <w:bCs w:val="0"/>
                <w:color w:val="0000FF"/>
              </w:rPr>
            </w:pPr>
            <w:r w:rsidRPr="006940DA">
              <w:rPr>
                <w:rFonts w:ascii="Comic Sans MS" w:hAnsi="Comic Sans MS"/>
                <w:bCs w:val="0"/>
                <w:color w:val="0000FF"/>
              </w:rPr>
              <w:t>Cohesion</w:t>
            </w:r>
          </w:p>
        </w:tc>
      </w:tr>
      <w:tr w:rsidR="004573BB" w:rsidRPr="00FC59D7" w14:paraId="0C4809B2" w14:textId="77777777" w:rsidTr="00FC59D7">
        <w:trPr>
          <w:jc w:val="center"/>
        </w:trPr>
        <w:tc>
          <w:tcPr>
            <w:cnfStyle w:val="001000000000" w:firstRow="0" w:lastRow="0" w:firstColumn="1" w:lastColumn="0" w:oddVBand="0" w:evenVBand="0" w:oddHBand="0" w:evenHBand="0" w:firstRowFirstColumn="0" w:firstRowLastColumn="0" w:lastRowFirstColumn="0" w:lastRowLastColumn="0"/>
            <w:tcW w:w="5244" w:type="dxa"/>
          </w:tcPr>
          <w:p w14:paraId="0C4809B1" w14:textId="77777777" w:rsidR="004573BB" w:rsidRPr="006940DA" w:rsidRDefault="004573BB" w:rsidP="004573BB">
            <w:pPr>
              <w:pStyle w:val="ListParagraph"/>
              <w:numPr>
                <w:ilvl w:val="0"/>
                <w:numId w:val="7"/>
              </w:numPr>
              <w:rPr>
                <w:rFonts w:ascii="Comic Sans MS" w:hAnsi="Comic Sans MS"/>
                <w:bCs w:val="0"/>
                <w:color w:val="0000FF"/>
              </w:rPr>
            </w:pPr>
            <w:r w:rsidRPr="006940DA">
              <w:rPr>
                <w:rFonts w:ascii="Comic Sans MS" w:hAnsi="Comic Sans MS"/>
                <w:bCs w:val="0"/>
                <w:color w:val="0000FF"/>
              </w:rPr>
              <w:t>Leadership in Sport</w:t>
            </w:r>
          </w:p>
        </w:tc>
      </w:tr>
    </w:tbl>
    <w:p w14:paraId="0C4809B3" w14:textId="77777777" w:rsidR="004573BB" w:rsidRDefault="004573BB" w:rsidP="004573BB">
      <w:pPr>
        <w:rPr>
          <w:rFonts w:ascii="Comic Sans MS" w:hAnsi="Comic Sans MS"/>
        </w:rPr>
      </w:pPr>
    </w:p>
    <w:p w14:paraId="0C4809B4" w14:textId="77777777" w:rsidR="00D40E28" w:rsidRDefault="00D40E28" w:rsidP="00D40E28">
      <w:pPr>
        <w:jc w:val="center"/>
        <w:rPr>
          <w:rFonts w:ascii="Comic Sans MS" w:hAnsi="Comic Sans MS"/>
        </w:rPr>
      </w:pPr>
      <w:r>
        <w:rPr>
          <w:rFonts w:ascii="Comic Sans MS" w:hAnsi="Comic Sans MS"/>
        </w:rPr>
        <w:t>Questions</w:t>
      </w:r>
    </w:p>
    <w:p w14:paraId="0C4809B5" w14:textId="77777777" w:rsidR="00D40E28" w:rsidRDefault="00D40E28" w:rsidP="00D40E28">
      <w:pPr>
        <w:pStyle w:val="ListParagraph"/>
        <w:numPr>
          <w:ilvl w:val="0"/>
          <w:numId w:val="8"/>
        </w:numPr>
        <w:rPr>
          <w:rFonts w:ascii="Comic Sans MS" w:hAnsi="Comic Sans MS"/>
        </w:rPr>
      </w:pPr>
      <w:r>
        <w:rPr>
          <w:rFonts w:ascii="Comic Sans MS" w:hAnsi="Comic Sans MS"/>
        </w:rPr>
        <w:t xml:space="preserve">From </w:t>
      </w:r>
      <w:r w:rsidR="00FC59D7">
        <w:rPr>
          <w:rFonts w:ascii="Comic Sans MS" w:hAnsi="Comic Sans MS"/>
        </w:rPr>
        <w:t>Patrick’s</w:t>
      </w:r>
      <w:r>
        <w:rPr>
          <w:rFonts w:ascii="Comic Sans MS" w:hAnsi="Comic Sans MS"/>
        </w:rPr>
        <w:t xml:space="preserve"> explanation, use the 4 focal points that influence group dynamics</w:t>
      </w:r>
      <w:r w:rsidR="00FC59D7">
        <w:rPr>
          <w:rFonts w:ascii="Comic Sans MS" w:hAnsi="Comic Sans MS"/>
        </w:rPr>
        <w:t xml:space="preserve"> and performance in team sports, </w:t>
      </w:r>
      <w:r>
        <w:rPr>
          <w:rFonts w:ascii="Comic Sans MS" w:hAnsi="Comic Sans MS"/>
        </w:rPr>
        <w:t>describe how they may have had an effect.</w:t>
      </w:r>
    </w:p>
    <w:p w14:paraId="0C4809B6" w14:textId="77777777" w:rsidR="00FC59D7" w:rsidRDefault="00D40E28" w:rsidP="00FC59D7">
      <w:pPr>
        <w:pStyle w:val="ListParagraph"/>
        <w:numPr>
          <w:ilvl w:val="0"/>
          <w:numId w:val="8"/>
        </w:numPr>
        <w:rPr>
          <w:rFonts w:ascii="Comic Sans MS" w:hAnsi="Comic Sans MS"/>
        </w:rPr>
      </w:pPr>
      <w:r>
        <w:rPr>
          <w:rFonts w:ascii="Comic Sans MS" w:hAnsi="Comic Sans MS"/>
        </w:rPr>
        <w:t xml:space="preserve">Using </w:t>
      </w:r>
      <w:r w:rsidR="00FC59D7">
        <w:rPr>
          <w:rFonts w:ascii="Comic Sans MS" w:hAnsi="Comic Sans MS"/>
        </w:rPr>
        <w:t>Patrick’s</w:t>
      </w:r>
      <w:r>
        <w:rPr>
          <w:rFonts w:ascii="Comic Sans MS" w:hAnsi="Comic Sans MS"/>
        </w:rPr>
        <w:t xml:space="preserve"> explanations use the 4 focal points that influence group dynamics and performance in team sports</w:t>
      </w:r>
      <w:r w:rsidR="00FC59D7">
        <w:rPr>
          <w:rFonts w:ascii="Comic Sans MS" w:hAnsi="Comic Sans MS"/>
        </w:rPr>
        <w:t>, explain using examples how they may have had an effect.</w:t>
      </w:r>
    </w:p>
    <w:p w14:paraId="0C4809B8" w14:textId="4D34C9A9" w:rsidR="00FC59D7" w:rsidRPr="00202D6F" w:rsidRDefault="00FC59D7" w:rsidP="00FC59D7">
      <w:pPr>
        <w:pStyle w:val="ListParagraph"/>
        <w:numPr>
          <w:ilvl w:val="0"/>
          <w:numId w:val="8"/>
        </w:numPr>
        <w:rPr>
          <w:rFonts w:ascii="Comic Sans MS" w:hAnsi="Comic Sans MS"/>
        </w:rPr>
      </w:pPr>
      <w:r>
        <w:rPr>
          <w:rFonts w:ascii="Comic Sans MS" w:hAnsi="Comic Sans MS"/>
        </w:rPr>
        <w:t>Using Patrick’s explanation, analyse the four focal points that</w:t>
      </w:r>
      <w:r w:rsidRPr="00FC59D7">
        <w:rPr>
          <w:rFonts w:ascii="Comic Sans MS" w:hAnsi="Comic Sans MS"/>
        </w:rPr>
        <w:t xml:space="preserve"> </w:t>
      </w:r>
      <w:r>
        <w:rPr>
          <w:rFonts w:ascii="Comic Sans MS" w:hAnsi="Comic Sans MS"/>
        </w:rPr>
        <w:t xml:space="preserve">influence group dynamics and performance in team sports. </w:t>
      </w:r>
      <w:proofErr w:type="gramStart"/>
      <w:r>
        <w:rPr>
          <w:rFonts w:ascii="Comic Sans MS" w:hAnsi="Comic Sans MS"/>
        </w:rPr>
        <w:t>( give</w:t>
      </w:r>
      <w:proofErr w:type="gramEnd"/>
      <w:r>
        <w:rPr>
          <w:rFonts w:ascii="Comic Sans MS" w:hAnsi="Comic Sans MS"/>
        </w:rPr>
        <w:t xml:space="preserve"> similarities and differences, advantages and disadvantages)</w:t>
      </w:r>
    </w:p>
    <w:p w14:paraId="0C4809B9" w14:textId="77777777" w:rsidR="00FC59D7" w:rsidRDefault="00FC59D7" w:rsidP="00FC59D7">
      <w:pPr>
        <w:rPr>
          <w:rFonts w:ascii="Comic Sans MS" w:hAnsi="Comic Sans MS"/>
        </w:rPr>
      </w:pPr>
    </w:p>
    <w:tbl>
      <w:tblPr>
        <w:tblStyle w:val="GridTable1Light-Accent6"/>
        <w:tblW w:w="10490" w:type="dxa"/>
        <w:tblInd w:w="-572" w:type="dxa"/>
        <w:tblLook w:val="04A0" w:firstRow="1" w:lastRow="0" w:firstColumn="1" w:lastColumn="0" w:noHBand="0" w:noVBand="1"/>
      </w:tblPr>
      <w:tblGrid>
        <w:gridCol w:w="10490"/>
      </w:tblGrid>
      <w:tr w:rsidR="00C02311" w14:paraId="0C4809BB" w14:textId="77777777" w:rsidTr="00284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0C4809BA" w14:textId="77777777" w:rsidR="00C02311" w:rsidRPr="00C02311" w:rsidRDefault="00C02311" w:rsidP="00C02311">
            <w:pPr>
              <w:jc w:val="center"/>
              <w:rPr>
                <w:rFonts w:ascii="Comic Sans MS" w:hAnsi="Comic Sans MS"/>
                <w:b w:val="0"/>
              </w:rPr>
            </w:pPr>
            <w:r w:rsidRPr="00C02311">
              <w:rPr>
                <w:rFonts w:ascii="Comic Sans MS" w:hAnsi="Comic Sans MS"/>
                <w:b w:val="0"/>
              </w:rPr>
              <w:t>Case study</w:t>
            </w:r>
          </w:p>
        </w:tc>
      </w:tr>
      <w:tr w:rsidR="00C02311" w14:paraId="0C4809BD" w14:textId="77777777" w:rsidTr="00284860">
        <w:tc>
          <w:tcPr>
            <w:cnfStyle w:val="001000000000" w:firstRow="0" w:lastRow="0" w:firstColumn="1" w:lastColumn="0" w:oddVBand="0" w:evenVBand="0" w:oddHBand="0" w:evenHBand="0" w:firstRowFirstColumn="0" w:firstRowLastColumn="0" w:lastRowFirstColumn="0" w:lastRowLastColumn="0"/>
            <w:tcW w:w="10490" w:type="dxa"/>
          </w:tcPr>
          <w:p w14:paraId="0C4809BC" w14:textId="77777777" w:rsidR="00C02311" w:rsidRPr="00C02311" w:rsidRDefault="00C02311" w:rsidP="00FC59D7">
            <w:pPr>
              <w:rPr>
                <w:rFonts w:ascii="Comic Sans MS" w:hAnsi="Comic Sans MS"/>
                <w:color w:val="0000FF"/>
              </w:rPr>
            </w:pPr>
            <w:r>
              <w:rPr>
                <w:rFonts w:ascii="Comic Sans MS" w:hAnsi="Comic Sans MS"/>
                <w:color w:val="0000FF"/>
              </w:rPr>
              <w:t xml:space="preserve">I played for several teams in my career, but when I was a young player I was lucky to have a brilliant manager. At the beginning of the season, he would tell each player what their role was in the team, and then he would bring the team together. We each knew our </w:t>
            </w:r>
            <w:r w:rsidR="00FC5268">
              <w:rPr>
                <w:rFonts w:ascii="Comic Sans MS" w:hAnsi="Comic Sans MS"/>
                <w:color w:val="0000FF"/>
              </w:rPr>
              <w:t>individual</w:t>
            </w:r>
            <w:r>
              <w:rPr>
                <w:rFonts w:ascii="Comic Sans MS" w:hAnsi="Comic Sans MS"/>
                <w:color w:val="0000FF"/>
              </w:rPr>
              <w:t xml:space="preserve"> roles</w:t>
            </w:r>
            <w:r w:rsidR="00FC5268">
              <w:rPr>
                <w:rFonts w:ascii="Comic Sans MS" w:hAnsi="Comic Sans MS"/>
                <w:color w:val="0000FF"/>
              </w:rPr>
              <w:t xml:space="preserve">, and as long </w:t>
            </w:r>
            <w:r>
              <w:rPr>
                <w:rFonts w:ascii="Comic Sans MS" w:hAnsi="Comic Sans MS"/>
                <w:color w:val="0000FF"/>
              </w:rPr>
              <w:t xml:space="preserve">as we </w:t>
            </w:r>
            <w:r w:rsidR="00FC5268">
              <w:rPr>
                <w:rFonts w:ascii="Comic Sans MS" w:hAnsi="Comic Sans MS"/>
                <w:color w:val="0000FF"/>
              </w:rPr>
              <w:t>performed</w:t>
            </w:r>
            <w:r>
              <w:rPr>
                <w:rFonts w:ascii="Comic Sans MS" w:hAnsi="Comic Sans MS"/>
                <w:color w:val="0000FF"/>
              </w:rPr>
              <w:t xml:space="preserve"> it we were kept in the team. I remember the manager taking players off early in </w:t>
            </w:r>
            <w:r w:rsidR="00FC5268">
              <w:rPr>
                <w:rFonts w:ascii="Comic Sans MS" w:hAnsi="Comic Sans MS"/>
                <w:color w:val="0000FF"/>
              </w:rPr>
              <w:t>matches</w:t>
            </w:r>
            <w:r>
              <w:rPr>
                <w:rFonts w:ascii="Comic Sans MS" w:hAnsi="Comic Sans MS"/>
                <w:color w:val="0000FF"/>
              </w:rPr>
              <w:t xml:space="preserve"> because they were not doing their job. He was a hard manager to please, but his methods worked well and we were very successful. My second team was managed by an ex-player who I knew from the first club, and he put together a team of players that he had </w:t>
            </w:r>
            <w:r w:rsidR="00FC5268">
              <w:rPr>
                <w:rFonts w:ascii="Comic Sans MS" w:hAnsi="Comic Sans MS"/>
                <w:color w:val="0000FF"/>
              </w:rPr>
              <w:t>played</w:t>
            </w:r>
            <w:r>
              <w:rPr>
                <w:rFonts w:ascii="Comic Sans MS" w:hAnsi="Comic Sans MS"/>
                <w:color w:val="0000FF"/>
              </w:rPr>
              <w:t xml:space="preserve"> with and trusted. We were never the most talented group of individuals, but once we were on the pitch, we all worked for each other and achieved more than the individual sum of our talents should have achieved. The manager always took us out on Monday nights, when we would go for a meal, go </w:t>
            </w:r>
            <w:r w:rsidR="00FC5268">
              <w:rPr>
                <w:rFonts w:ascii="Comic Sans MS" w:hAnsi="Comic Sans MS"/>
                <w:color w:val="0000FF"/>
              </w:rPr>
              <w:t>bowling</w:t>
            </w:r>
            <w:r>
              <w:rPr>
                <w:rFonts w:ascii="Comic Sans MS" w:hAnsi="Comic Sans MS"/>
                <w:color w:val="0000FF"/>
              </w:rPr>
              <w:t xml:space="preserve"> or play darts, which helped to build a solid bond between us, and we cared for each other on and off the pitch. This manager was so successful that he moved to a bigger club; he was replaced by a new manager who </w:t>
            </w:r>
            <w:proofErr w:type="spellStart"/>
            <w:r>
              <w:rPr>
                <w:rFonts w:ascii="Comic Sans MS" w:hAnsi="Comic Sans MS"/>
                <w:color w:val="0000FF"/>
              </w:rPr>
              <w:t>wa</w:t>
            </w:r>
            <w:proofErr w:type="spellEnd"/>
            <w:r>
              <w:rPr>
                <w:rFonts w:ascii="Comic Sans MS" w:hAnsi="Comic Sans MS"/>
                <w:color w:val="0000FF"/>
              </w:rPr>
              <w:t xml:space="preserve"> not successful because he didn’t understand how the club worked and he could never</w:t>
            </w:r>
            <w:r w:rsidR="00FC5268">
              <w:rPr>
                <w:rFonts w:ascii="Comic Sans MS" w:hAnsi="Comic Sans MS"/>
                <w:color w:val="0000FF"/>
              </w:rPr>
              <w:t xml:space="preserve"> explain how he wanted us to play.</w:t>
            </w:r>
          </w:p>
        </w:tc>
      </w:tr>
    </w:tbl>
    <w:p w14:paraId="0C4809BE" w14:textId="77777777" w:rsidR="00FC5268" w:rsidRDefault="00FC5268" w:rsidP="00FC59D7">
      <w:pPr>
        <w:rPr>
          <w:rFonts w:ascii="Comic Sans MS" w:hAnsi="Comic Sans MS"/>
        </w:rPr>
      </w:pPr>
    </w:p>
    <w:tbl>
      <w:tblPr>
        <w:tblStyle w:val="MediumList2-Accent6"/>
        <w:tblW w:w="10632" w:type="dxa"/>
        <w:tblInd w:w="-790" w:type="dxa"/>
        <w:tblLayout w:type="fixed"/>
        <w:tblLook w:val="04A0" w:firstRow="1" w:lastRow="0" w:firstColumn="1" w:lastColumn="0" w:noHBand="0" w:noVBand="1"/>
      </w:tblPr>
      <w:tblGrid>
        <w:gridCol w:w="2316"/>
        <w:gridCol w:w="8316"/>
      </w:tblGrid>
      <w:tr w:rsidR="00FC59D7" w14:paraId="0C4809C1" w14:textId="77777777" w:rsidTr="0034368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2316" w:type="dxa"/>
          </w:tcPr>
          <w:p w14:paraId="0C4809BF" w14:textId="5733F29C" w:rsidR="00FC59D7" w:rsidRPr="00343683" w:rsidRDefault="00343683" w:rsidP="007E4119">
            <w:pPr>
              <w:rPr>
                <w:rFonts w:ascii="Comic Sans MS" w:hAnsi="Comic Sans MS"/>
                <w:b/>
                <w:color w:val="0000FF"/>
                <w:sz w:val="22"/>
                <w:szCs w:val="22"/>
              </w:rPr>
            </w:pPr>
            <w:r w:rsidRPr="00343683">
              <w:rPr>
                <w:rFonts w:ascii="Comic Sans MS" w:hAnsi="Comic Sans MS"/>
                <w:b/>
                <w:color w:val="0000FF"/>
                <w:sz w:val="22"/>
                <w:szCs w:val="22"/>
              </w:rPr>
              <w:t xml:space="preserve">THEORY NUMBER FOCUS </w:t>
            </w:r>
            <w:r w:rsidR="003B0C74">
              <w:rPr>
                <w:rFonts w:ascii="Comic Sans MS" w:hAnsi="Comic Sans MS"/>
                <w:b/>
                <w:color w:val="0000FF"/>
                <w:sz w:val="22"/>
                <w:szCs w:val="22"/>
              </w:rPr>
              <w:t>…</w:t>
            </w:r>
          </w:p>
        </w:tc>
        <w:tc>
          <w:tcPr>
            <w:tcW w:w="8316" w:type="dxa"/>
          </w:tcPr>
          <w:p w14:paraId="0C4809C0" w14:textId="06699C50" w:rsidR="00FC59D7" w:rsidRPr="00410899" w:rsidRDefault="00FC59D7" w:rsidP="00FC59D7">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b/>
                <w:color w:val="0000FF"/>
              </w:rPr>
            </w:pPr>
            <w:r w:rsidRPr="00410899">
              <w:rPr>
                <w:rFonts w:ascii="Comic Sans MS" w:hAnsi="Comic Sans MS"/>
                <w:b/>
                <w:color w:val="0000FF"/>
              </w:rPr>
              <w:t>Answer</w:t>
            </w:r>
            <w:r w:rsidR="003B0C74">
              <w:rPr>
                <w:rFonts w:ascii="Comic Sans MS" w:hAnsi="Comic Sans MS"/>
                <w:b/>
                <w:color w:val="0000FF"/>
              </w:rPr>
              <w:t xml:space="preserve"> AND STRUCTURE.</w:t>
            </w:r>
          </w:p>
        </w:tc>
      </w:tr>
      <w:tr w:rsidR="00FC59D7" w14:paraId="0C4809DA" w14:textId="77777777" w:rsidTr="00343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0C4809C2" w14:textId="77777777" w:rsidR="00FC59D7" w:rsidRPr="00343683" w:rsidRDefault="00FC59D7" w:rsidP="00FC59D7">
            <w:pPr>
              <w:rPr>
                <w:rFonts w:ascii="Comic Sans MS" w:hAnsi="Comic Sans MS"/>
                <w:sz w:val="22"/>
                <w:szCs w:val="22"/>
              </w:rPr>
            </w:pPr>
          </w:p>
          <w:p w14:paraId="0C4809C3" w14:textId="2DF28642" w:rsidR="00FC59D7" w:rsidRPr="00343683" w:rsidRDefault="00E3603D" w:rsidP="00FC59D7">
            <w:pPr>
              <w:rPr>
                <w:rFonts w:ascii="Comic Sans MS" w:hAnsi="Comic Sans MS"/>
                <w:b/>
                <w:color w:val="0000FF"/>
                <w:sz w:val="22"/>
                <w:szCs w:val="22"/>
              </w:rPr>
            </w:pPr>
            <w:r w:rsidRPr="00343683">
              <w:rPr>
                <w:rFonts w:ascii="Comic Sans MS" w:hAnsi="Comic Sans MS"/>
                <w:b/>
                <w:color w:val="0000FF"/>
                <w:sz w:val="22"/>
                <w:szCs w:val="22"/>
              </w:rPr>
              <w:t xml:space="preserve">STRUCTURE </w:t>
            </w:r>
            <w:r w:rsidR="0036323F" w:rsidRPr="00343683">
              <w:rPr>
                <w:rFonts w:ascii="Comic Sans MS" w:hAnsi="Comic Sans MS"/>
                <w:b/>
                <w:color w:val="0000FF"/>
                <w:sz w:val="22"/>
                <w:szCs w:val="22"/>
              </w:rPr>
              <w:t xml:space="preserve">EXAMPLE OF HOW TO COMPLETE YOU </w:t>
            </w:r>
            <w:r w:rsidR="008D1626" w:rsidRPr="00343683">
              <w:rPr>
                <w:rFonts w:ascii="Comic Sans MS" w:hAnsi="Comic Sans MS"/>
                <w:b/>
                <w:color w:val="0000FF"/>
                <w:sz w:val="22"/>
                <w:szCs w:val="22"/>
              </w:rPr>
              <w:t>ANSWERS.</w:t>
            </w:r>
          </w:p>
        </w:tc>
        <w:tc>
          <w:tcPr>
            <w:tcW w:w="8316" w:type="dxa"/>
          </w:tcPr>
          <w:p w14:paraId="0C4809C4" w14:textId="6123E226" w:rsidR="00FC59D7"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38A7C138" w14:textId="19789A89" w:rsidR="00EC2AB2" w:rsidRPr="00275F4B" w:rsidRDefault="00275F4B"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i/>
                <w:iCs/>
              </w:rPr>
            </w:pPr>
            <w:r>
              <w:rPr>
                <w:rFonts w:ascii="Comic Sans MS" w:hAnsi="Comic Sans MS"/>
                <w:i/>
                <w:iCs/>
              </w:rPr>
              <w:t xml:space="preserve">ACTIVITY INSTRUCTIONS BREAK DOWN; </w:t>
            </w:r>
            <w:r w:rsidR="00EC2AB2" w:rsidRPr="00275F4B">
              <w:rPr>
                <w:rFonts w:ascii="Comic Sans MS" w:hAnsi="Comic Sans MS"/>
                <w:i/>
                <w:iCs/>
              </w:rPr>
              <w:t>FOR EACH OF THE THEORY STAGES</w:t>
            </w:r>
            <w:r w:rsidR="007C6DB7" w:rsidRPr="00275F4B">
              <w:rPr>
                <w:rFonts w:ascii="Comic Sans MS" w:hAnsi="Comic Sans MS"/>
                <w:i/>
                <w:iCs/>
              </w:rPr>
              <w:t xml:space="preserve">, STRUCTURE YOUR ANSWERS AS DIRECTED BELOW; </w:t>
            </w:r>
            <w:r w:rsidR="00653D70" w:rsidRPr="00275F4B">
              <w:rPr>
                <w:rFonts w:ascii="Comic Sans MS" w:hAnsi="Comic Sans MS"/>
                <w:i/>
                <w:iCs/>
              </w:rPr>
              <w:t xml:space="preserve">YOU ARE USING </w:t>
            </w:r>
            <w:r w:rsidR="005B0A8E" w:rsidRPr="00275F4B">
              <w:rPr>
                <w:rFonts w:ascii="Comic Sans MS" w:hAnsi="Comic Sans MS"/>
                <w:i/>
                <w:iCs/>
              </w:rPr>
              <w:t>PATRICK FOR YOUR EXAMPLES, OF HOW THE THEORY WORKS.</w:t>
            </w:r>
          </w:p>
          <w:p w14:paraId="1A46382D" w14:textId="77777777" w:rsidR="005B0A8E" w:rsidRPr="00D82DEF" w:rsidRDefault="005B0A8E"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7030A0"/>
              </w:rPr>
            </w:pPr>
          </w:p>
          <w:p w14:paraId="0C4809C5" w14:textId="13C6DB75" w:rsidR="00FC59D7" w:rsidRDefault="008D1626"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D82DEF">
              <w:rPr>
                <w:rFonts w:ascii="Comic Sans MS" w:hAnsi="Comic Sans MS"/>
                <w:b/>
                <w:bCs/>
                <w:color w:val="7030A0"/>
              </w:rPr>
              <w:t>1.</w:t>
            </w:r>
            <w:r w:rsidR="00EA740C" w:rsidRPr="00D82DEF">
              <w:rPr>
                <w:rFonts w:ascii="Comic Sans MS" w:hAnsi="Comic Sans MS"/>
                <w:b/>
                <w:bCs/>
                <w:color w:val="7030A0"/>
              </w:rPr>
              <w:t>FOUR STAGES OF GROUP DEVELOPMENT ARE</w:t>
            </w:r>
            <w:r w:rsidR="00EA740C">
              <w:rPr>
                <w:rFonts w:ascii="Comic Sans MS" w:hAnsi="Comic Sans MS"/>
              </w:rPr>
              <w:t>……</w:t>
            </w:r>
            <w:proofErr w:type="gramStart"/>
            <w:r w:rsidR="00EA740C">
              <w:rPr>
                <w:rFonts w:ascii="Comic Sans MS" w:hAnsi="Comic Sans MS"/>
              </w:rPr>
              <w:t>…..</w:t>
            </w:r>
            <w:proofErr w:type="gramEnd"/>
            <w:r w:rsidR="00A37C11">
              <w:rPr>
                <w:rFonts w:ascii="Comic Sans MS" w:hAnsi="Comic Sans MS"/>
              </w:rPr>
              <w:t xml:space="preserve"> THIS IS THE FIRST OF THE FOCAL POINTS I AM </w:t>
            </w:r>
            <w:r w:rsidR="00485C10">
              <w:rPr>
                <w:rFonts w:ascii="Comic Sans MS" w:hAnsi="Comic Sans MS"/>
              </w:rPr>
              <w:t>GOING TO USE.</w:t>
            </w:r>
          </w:p>
          <w:p w14:paraId="5D54BA25" w14:textId="1676109C" w:rsidR="008D1626" w:rsidRDefault="008D1626"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0FB3AB74" w14:textId="30C3F318" w:rsidR="008D1626" w:rsidRPr="00485C10" w:rsidRDefault="008D1626" w:rsidP="008D162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FF0000"/>
              </w:rPr>
            </w:pPr>
            <w:r w:rsidRPr="00485C10">
              <w:rPr>
                <w:rFonts w:ascii="Comic Sans MS" w:hAnsi="Comic Sans MS"/>
                <w:b/>
                <w:bCs/>
                <w:color w:val="FF0000"/>
              </w:rPr>
              <w:t>From Patrick’s explanation, use the 4 focal points that influence group dynamics and performance in team sports, describe how they may have had an effect.</w:t>
            </w:r>
          </w:p>
          <w:p w14:paraId="6851ADB8" w14:textId="2082490F" w:rsidR="008D1626" w:rsidRPr="00485C10" w:rsidRDefault="008D1626" w:rsidP="008D1626">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b/>
                <w:bCs/>
                <w:color w:val="FF0000"/>
              </w:rPr>
            </w:pPr>
          </w:p>
          <w:p w14:paraId="4139766D" w14:textId="02176E65" w:rsidR="008D1626" w:rsidRPr="00485C10" w:rsidRDefault="008D1626" w:rsidP="008D1626">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b/>
                <w:bCs/>
                <w:color w:val="FF0000"/>
              </w:rPr>
            </w:pPr>
            <w:r w:rsidRPr="00485C10">
              <w:rPr>
                <w:rFonts w:ascii="Comic Sans MS" w:hAnsi="Comic Sans MS"/>
                <w:b/>
                <w:bCs/>
                <w:color w:val="FF0000"/>
              </w:rPr>
              <w:t xml:space="preserve">FOCAL POINT 1 IS FOUR STAGES OF LEARNING SO HOW </w:t>
            </w:r>
            <w:r w:rsidR="008537E4" w:rsidRPr="00485C10">
              <w:rPr>
                <w:rFonts w:ascii="Comic Sans MS" w:hAnsi="Comic Sans MS"/>
                <w:b/>
                <w:bCs/>
                <w:color w:val="FF0000"/>
              </w:rPr>
              <w:t xml:space="preserve">DO YOU THINK THAT THEY INFKUENCED </w:t>
            </w:r>
            <w:r w:rsidR="00765A5A" w:rsidRPr="00485C10">
              <w:rPr>
                <w:rFonts w:ascii="Comic Sans MS" w:hAnsi="Comic Sans MS"/>
                <w:b/>
                <w:bCs/>
                <w:color w:val="FF0000"/>
              </w:rPr>
              <w:t xml:space="preserve">GROUP PERFOMANCE AND </w:t>
            </w:r>
            <w:r w:rsidR="003B0C74" w:rsidRPr="00485C10">
              <w:rPr>
                <w:rFonts w:ascii="Comic Sans MS" w:hAnsi="Comic Sans MS"/>
                <w:b/>
                <w:bCs/>
                <w:color w:val="FF0000"/>
              </w:rPr>
              <w:t>DYNAMICS?</w:t>
            </w:r>
            <w:r w:rsidR="00D043CF" w:rsidRPr="00485C10">
              <w:rPr>
                <w:rFonts w:ascii="Comic Sans MS" w:hAnsi="Comic Sans MS"/>
                <w:b/>
                <w:bCs/>
                <w:color w:val="FF0000"/>
              </w:rPr>
              <w:t xml:space="preserve"> USE WHAT PATRICK HAS SAID.</w:t>
            </w:r>
          </w:p>
          <w:p w14:paraId="1DCD9AF7" w14:textId="77777777" w:rsidR="00D043CF" w:rsidRPr="00D043CF" w:rsidRDefault="00D043CF" w:rsidP="00D043CF">
            <w:pP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rPr>
            </w:pPr>
          </w:p>
          <w:p w14:paraId="7AC5348A" w14:textId="50255686" w:rsidR="008D1626" w:rsidRPr="00485C10" w:rsidRDefault="008D1626" w:rsidP="008D162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omic Sans MS" w:hAnsi="Comic Sans MS"/>
                <w:color w:val="7030A0"/>
              </w:rPr>
            </w:pPr>
            <w:r w:rsidRPr="00485C10">
              <w:rPr>
                <w:rFonts w:ascii="Comic Sans MS" w:hAnsi="Comic Sans MS"/>
                <w:color w:val="7030A0"/>
              </w:rPr>
              <w:t>Using Patrick’s explanations use the 4 focal points that influence group dynamics and performance in team sports, explain using examples how they may have had an effect.</w:t>
            </w:r>
          </w:p>
          <w:p w14:paraId="43752C85" w14:textId="0139BBFE" w:rsidR="00D043CF" w:rsidRPr="00485C10" w:rsidRDefault="00D043CF" w:rsidP="00D043CF">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color w:val="7030A0"/>
              </w:rPr>
            </w:pPr>
          </w:p>
          <w:p w14:paraId="1EEDB24D" w14:textId="37B29EDD" w:rsidR="00D043CF" w:rsidRPr="00485C10" w:rsidRDefault="00D043CF" w:rsidP="00D043CF">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color w:val="7030A0"/>
              </w:rPr>
            </w:pPr>
            <w:proofErr w:type="gramStart"/>
            <w:r w:rsidRPr="00485C10">
              <w:rPr>
                <w:rFonts w:ascii="Comic Sans MS" w:hAnsi="Comic Sans MS"/>
                <w:color w:val="7030A0"/>
              </w:rPr>
              <w:t>SO</w:t>
            </w:r>
            <w:proofErr w:type="gramEnd"/>
            <w:r w:rsidRPr="00485C10">
              <w:rPr>
                <w:rFonts w:ascii="Comic Sans MS" w:hAnsi="Comic Sans MS"/>
                <w:color w:val="7030A0"/>
              </w:rPr>
              <w:t xml:space="preserve"> EXPLAIN </w:t>
            </w:r>
            <w:r w:rsidR="00F474AC" w:rsidRPr="00485C10">
              <w:rPr>
                <w:rFonts w:ascii="Comic Sans MS" w:hAnsi="Comic Sans MS"/>
                <w:color w:val="7030A0"/>
              </w:rPr>
              <w:t xml:space="preserve">USING THE FOUR STAGES OF GROUP </w:t>
            </w:r>
            <w:r w:rsidR="00205291" w:rsidRPr="00485C10">
              <w:rPr>
                <w:rFonts w:ascii="Comic Sans MS" w:hAnsi="Comic Sans MS"/>
                <w:color w:val="7030A0"/>
              </w:rPr>
              <w:t xml:space="preserve">DVELOPMENT </w:t>
            </w:r>
            <w:r w:rsidR="004879BB" w:rsidRPr="00485C10">
              <w:rPr>
                <w:rFonts w:ascii="Comic Sans MS" w:hAnsi="Comic Sans MS"/>
                <w:color w:val="7030A0"/>
              </w:rPr>
              <w:t xml:space="preserve">SO FOR EACH STAGE </w:t>
            </w:r>
            <w:r w:rsidR="008E47B8" w:rsidRPr="00485C10">
              <w:rPr>
                <w:rFonts w:ascii="Comic Sans MS" w:hAnsi="Comic Sans MS"/>
                <w:color w:val="7030A0"/>
              </w:rPr>
              <w:t xml:space="preserve">WHAT SORT OF THINGS WOULD HAVE HAPPENED TO </w:t>
            </w:r>
            <w:r w:rsidR="002E52CD" w:rsidRPr="00485C10">
              <w:rPr>
                <w:rFonts w:ascii="Comic Sans MS" w:hAnsi="Comic Sans MS"/>
                <w:color w:val="7030A0"/>
              </w:rPr>
              <w:t>PATRICKS TEAM?</w:t>
            </w:r>
          </w:p>
          <w:p w14:paraId="5A85567B" w14:textId="77777777" w:rsidR="002E52CD" w:rsidRDefault="002E52CD" w:rsidP="00D043CF">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0E2ED130" w14:textId="77777777" w:rsidR="007E4119" w:rsidRDefault="008D1626" w:rsidP="00FC59D7">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0070C0"/>
              </w:rPr>
            </w:pPr>
            <w:r w:rsidRPr="00A74A04">
              <w:rPr>
                <w:rFonts w:ascii="Comic Sans MS" w:hAnsi="Comic Sans MS"/>
                <w:b/>
                <w:bCs/>
                <w:color w:val="0070C0"/>
              </w:rPr>
              <w:t xml:space="preserve">Using Patrick’s explanation, analyse the </w:t>
            </w:r>
            <w:r w:rsidR="002E52CD" w:rsidRPr="00A74A04">
              <w:rPr>
                <w:rFonts w:ascii="Comic Sans MS" w:hAnsi="Comic Sans MS"/>
                <w:b/>
                <w:bCs/>
                <w:color w:val="0070C0"/>
              </w:rPr>
              <w:t>4</w:t>
            </w:r>
            <w:r w:rsidRPr="00A74A04">
              <w:rPr>
                <w:rFonts w:ascii="Comic Sans MS" w:hAnsi="Comic Sans MS"/>
                <w:b/>
                <w:bCs/>
                <w:color w:val="0070C0"/>
              </w:rPr>
              <w:t xml:space="preserve"> focal points that influence group dynamics and performance in team sports.</w:t>
            </w:r>
          </w:p>
          <w:p w14:paraId="07095153" w14:textId="1F5EAD65" w:rsidR="00A74A04" w:rsidRPr="00A74A04" w:rsidRDefault="008D1626" w:rsidP="007E4119">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b/>
                <w:bCs/>
                <w:color w:val="0070C0"/>
              </w:rPr>
            </w:pPr>
            <w:r w:rsidRPr="00A74A04">
              <w:rPr>
                <w:rFonts w:ascii="Comic Sans MS" w:hAnsi="Comic Sans MS"/>
                <w:b/>
                <w:bCs/>
                <w:color w:val="0070C0"/>
              </w:rPr>
              <w:t xml:space="preserve"> </w:t>
            </w:r>
            <w:proofErr w:type="gramStart"/>
            <w:r w:rsidRPr="00A74A04">
              <w:rPr>
                <w:rFonts w:ascii="Comic Sans MS" w:hAnsi="Comic Sans MS"/>
                <w:b/>
                <w:bCs/>
                <w:color w:val="0070C0"/>
              </w:rPr>
              <w:t>( give</w:t>
            </w:r>
            <w:proofErr w:type="gramEnd"/>
            <w:r w:rsidRPr="00A74A04">
              <w:rPr>
                <w:rFonts w:ascii="Comic Sans MS" w:hAnsi="Comic Sans MS"/>
                <w:b/>
                <w:bCs/>
                <w:color w:val="0070C0"/>
              </w:rPr>
              <w:t xml:space="preserve"> similarities and differences, advantages and disadvantages)</w:t>
            </w:r>
          </w:p>
          <w:p w14:paraId="05317B2E" w14:textId="77777777" w:rsidR="00A74A04" w:rsidRPr="00A74A04" w:rsidRDefault="00A74A04" w:rsidP="00A74A04">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b/>
                <w:bCs/>
                <w:color w:val="0070C0"/>
              </w:rPr>
            </w:pPr>
          </w:p>
          <w:p w14:paraId="36ADDFE0" w14:textId="0B8194AE" w:rsidR="002E52CD" w:rsidRPr="00A74A04" w:rsidRDefault="002E52CD" w:rsidP="00A74A04">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b/>
                <w:bCs/>
                <w:color w:val="0070C0"/>
                <w:sz w:val="22"/>
                <w:szCs w:val="22"/>
              </w:rPr>
            </w:pPr>
            <w:r w:rsidRPr="00A74A04">
              <w:rPr>
                <w:rFonts w:ascii="Comic Sans MS" w:hAnsi="Comic Sans MS"/>
                <w:b/>
                <w:bCs/>
                <w:color w:val="0070C0"/>
                <w:sz w:val="22"/>
                <w:szCs w:val="22"/>
              </w:rPr>
              <w:t xml:space="preserve">MAIN ADVANTAGES, DISADVANTAGE </w:t>
            </w:r>
            <w:r w:rsidR="00DF2495" w:rsidRPr="00A74A04">
              <w:rPr>
                <w:rFonts w:ascii="Comic Sans MS" w:hAnsi="Comic Sans MS"/>
                <w:b/>
                <w:bCs/>
                <w:color w:val="0070C0"/>
                <w:sz w:val="22"/>
                <w:szCs w:val="22"/>
              </w:rPr>
              <w:t>AND SIMILARITIES / DIFFERENCES TO THE OTHER FOCAL AREAS SO</w:t>
            </w:r>
            <w:proofErr w:type="gramStart"/>
            <w:r w:rsidR="00DF2495" w:rsidRPr="00A74A04">
              <w:rPr>
                <w:rFonts w:ascii="Comic Sans MS" w:hAnsi="Comic Sans MS"/>
                <w:b/>
                <w:bCs/>
                <w:color w:val="0070C0"/>
                <w:sz w:val="22"/>
                <w:szCs w:val="22"/>
              </w:rPr>
              <w:t>…..</w:t>
            </w:r>
            <w:proofErr w:type="gramEnd"/>
            <w:r w:rsidR="00DF2495" w:rsidRPr="00A74A04">
              <w:rPr>
                <w:rFonts w:ascii="Comic Sans MS" w:hAnsi="Comic Sans MS"/>
                <w:b/>
                <w:bCs/>
                <w:color w:val="0070C0"/>
                <w:sz w:val="22"/>
                <w:szCs w:val="22"/>
              </w:rPr>
              <w:t xml:space="preserve"> GROUP FORMATION I</w:t>
            </w:r>
            <w:r w:rsidR="003C6039" w:rsidRPr="00A74A04">
              <w:rPr>
                <w:rFonts w:ascii="Comic Sans MS" w:hAnsi="Comic Sans MS"/>
                <w:b/>
                <w:bCs/>
                <w:color w:val="0070C0"/>
                <w:sz w:val="22"/>
                <w:szCs w:val="22"/>
              </w:rPr>
              <w:t xml:space="preserve">S THE SAME AS </w:t>
            </w:r>
            <w:r w:rsidR="00D8623E" w:rsidRPr="00A74A04">
              <w:rPr>
                <w:rFonts w:ascii="Comic Sans MS" w:hAnsi="Comic Sans MS"/>
                <w:b/>
                <w:bCs/>
                <w:color w:val="0070C0"/>
                <w:sz w:val="22"/>
                <w:szCs w:val="22"/>
              </w:rPr>
              <w:t>COHESION, APART FROM THE FACT COHESION IS IN STAGES THROUGHT THE DEVELPOMENT. ITS DIFFERENT TO THE RINGL</w:t>
            </w:r>
            <w:r w:rsidR="00D01AD3" w:rsidRPr="00A74A04">
              <w:rPr>
                <w:rFonts w:ascii="Comic Sans MS" w:hAnsi="Comic Sans MS"/>
                <w:b/>
                <w:bCs/>
                <w:color w:val="0070C0"/>
                <w:sz w:val="22"/>
                <w:szCs w:val="22"/>
              </w:rPr>
              <w:t xml:space="preserve">MANN EFFECT AS IT WOULD </w:t>
            </w:r>
            <w:r w:rsidR="009729EB" w:rsidRPr="00A74A04">
              <w:rPr>
                <w:rFonts w:ascii="Comic Sans MS" w:hAnsi="Comic Sans MS"/>
                <w:b/>
                <w:bCs/>
                <w:color w:val="0070C0"/>
                <w:sz w:val="22"/>
                <w:szCs w:val="22"/>
              </w:rPr>
              <w:t>NOT MATTER THE SIZE OF THE GROUP.</w:t>
            </w:r>
          </w:p>
          <w:p w14:paraId="2CF73D59" w14:textId="77777777" w:rsidR="00DE37D4"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0C4809D9" w14:textId="3A8F77E4" w:rsidR="007E4119" w:rsidRPr="00FC5268" w:rsidRDefault="007E4119"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FC59D7" w14:paraId="0C4809F1" w14:textId="77777777" w:rsidTr="00343683">
        <w:tc>
          <w:tcPr>
            <w:cnfStyle w:val="001000000000" w:firstRow="0" w:lastRow="0" w:firstColumn="1" w:lastColumn="0" w:oddVBand="0" w:evenVBand="0" w:oddHBand="0" w:evenHBand="0" w:firstRowFirstColumn="0" w:firstRowLastColumn="0" w:lastRowFirstColumn="0" w:lastRowLastColumn="0"/>
            <w:tcW w:w="2316" w:type="dxa"/>
          </w:tcPr>
          <w:p w14:paraId="0C4809DB" w14:textId="77777777" w:rsidR="00FC59D7" w:rsidRPr="00EC2AB2" w:rsidRDefault="00FC59D7" w:rsidP="00FC59D7">
            <w:pPr>
              <w:rPr>
                <w:rFonts w:ascii="Comic Sans MS" w:hAnsi="Comic Sans MS"/>
                <w:b/>
                <w:bCs/>
                <w:color w:val="7030A0"/>
              </w:rPr>
            </w:pPr>
          </w:p>
          <w:p w14:paraId="0C4809DC" w14:textId="1124F345" w:rsidR="00FC59D7" w:rsidRPr="00EC2AB2" w:rsidRDefault="003B0C74" w:rsidP="00FC59D7">
            <w:pPr>
              <w:rPr>
                <w:rFonts w:ascii="Comic Sans MS" w:hAnsi="Comic Sans MS"/>
                <w:b/>
                <w:bCs/>
                <w:color w:val="7030A0"/>
              </w:rPr>
            </w:pPr>
            <w:r w:rsidRPr="00EC2AB2">
              <w:rPr>
                <w:rFonts w:ascii="Comic Sans MS" w:hAnsi="Comic Sans MS"/>
                <w:b/>
                <w:bCs/>
                <w:color w:val="7030A0"/>
              </w:rPr>
              <w:t>FOCUSE 1</w:t>
            </w:r>
            <w:r w:rsidR="00FD015E" w:rsidRPr="00EC2AB2">
              <w:rPr>
                <w:rFonts w:ascii="Comic Sans MS" w:hAnsi="Comic Sans MS"/>
                <w:b/>
                <w:bCs/>
                <w:color w:val="7030A0"/>
              </w:rPr>
              <w:t>.</w:t>
            </w:r>
          </w:p>
        </w:tc>
        <w:tc>
          <w:tcPr>
            <w:tcW w:w="8316" w:type="dxa"/>
          </w:tcPr>
          <w:p w14:paraId="0C4809DD"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DE" w14:textId="679FC797" w:rsidR="00FC59D7" w:rsidRPr="00EC2AB2" w:rsidRDefault="00FD015E"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r w:rsidRPr="00EC2AB2">
              <w:rPr>
                <w:rFonts w:ascii="Comic Sans MS" w:hAnsi="Comic Sans MS"/>
                <w:b/>
                <w:bCs/>
                <w:color w:val="7030A0"/>
              </w:rPr>
              <w:t>FOUR STAGES OF GROUP DEVELOPMENT</w:t>
            </w:r>
          </w:p>
          <w:p w14:paraId="0C4809DF"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0"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1"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2"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3"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4"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5"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6"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7"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8"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9"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A"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B"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C"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D"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E"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EF" w14:textId="77777777" w:rsidR="00461FFE" w:rsidRPr="00EC2AB2" w:rsidRDefault="00461FFE"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p w14:paraId="0C4809F0" w14:textId="77777777" w:rsidR="00461FFE" w:rsidRPr="00EC2AB2" w:rsidRDefault="00461FFE"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7030A0"/>
              </w:rPr>
            </w:pPr>
          </w:p>
        </w:tc>
      </w:tr>
      <w:tr w:rsidR="00FC59D7" w14:paraId="0C480A0A" w14:textId="77777777" w:rsidTr="00343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0C4809F2" w14:textId="77777777" w:rsidR="00FC59D7" w:rsidRPr="00EC2AB2" w:rsidRDefault="00FC59D7" w:rsidP="00FC59D7">
            <w:pPr>
              <w:rPr>
                <w:rFonts w:ascii="Comic Sans MS" w:hAnsi="Comic Sans MS"/>
                <w:b/>
                <w:bCs/>
                <w:color w:val="E36C0A" w:themeColor="accent6" w:themeShade="BF"/>
              </w:rPr>
            </w:pPr>
          </w:p>
          <w:p w14:paraId="0C4809F3" w14:textId="39AA7F96" w:rsidR="00FC59D7" w:rsidRPr="00EC2AB2" w:rsidRDefault="00FD015E" w:rsidP="00FC59D7">
            <w:pPr>
              <w:rPr>
                <w:rFonts w:ascii="Comic Sans MS" w:hAnsi="Comic Sans MS"/>
                <w:b/>
                <w:bCs/>
                <w:color w:val="E36C0A" w:themeColor="accent6" w:themeShade="BF"/>
              </w:rPr>
            </w:pPr>
            <w:r w:rsidRPr="00EC2AB2">
              <w:rPr>
                <w:rFonts w:ascii="Comic Sans MS" w:hAnsi="Comic Sans MS"/>
                <w:b/>
                <w:bCs/>
                <w:color w:val="E36C0A" w:themeColor="accent6" w:themeShade="BF"/>
              </w:rPr>
              <w:t xml:space="preserve">FOCUSE </w:t>
            </w:r>
            <w:r w:rsidRPr="00EC2AB2">
              <w:rPr>
                <w:rFonts w:ascii="Comic Sans MS" w:hAnsi="Comic Sans MS"/>
                <w:b/>
                <w:bCs/>
                <w:color w:val="E36C0A" w:themeColor="accent6" w:themeShade="BF"/>
              </w:rPr>
              <w:t>2</w:t>
            </w:r>
          </w:p>
        </w:tc>
        <w:tc>
          <w:tcPr>
            <w:tcW w:w="8316" w:type="dxa"/>
          </w:tcPr>
          <w:p w14:paraId="0C4809F4"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5" w14:textId="37B8D347" w:rsidR="00FC59D7" w:rsidRPr="00EC2AB2" w:rsidRDefault="00DB1562"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r w:rsidRPr="00EC2AB2">
              <w:rPr>
                <w:rFonts w:ascii="Comic Sans MS" w:hAnsi="Comic Sans MS"/>
                <w:b/>
                <w:bCs/>
                <w:color w:val="E36C0A" w:themeColor="accent6" w:themeShade="BF"/>
              </w:rPr>
              <w:t>RINGLMAN EFFECT.</w:t>
            </w:r>
          </w:p>
          <w:p w14:paraId="0C4809F6"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7"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8"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9"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A"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B"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C"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D"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E" w14:textId="77777777" w:rsidR="00FC59D7" w:rsidRPr="00EC2AB2" w:rsidRDefault="00FC59D7"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9FF"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0"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1"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2"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3"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4"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5"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6"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7"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8" w14:textId="488E1C8A"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p w14:paraId="0C480A09" w14:textId="77777777" w:rsidR="00DE37D4" w:rsidRPr="00EC2AB2" w:rsidRDefault="00DE37D4"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E36C0A" w:themeColor="accent6" w:themeShade="BF"/>
              </w:rPr>
            </w:pPr>
          </w:p>
        </w:tc>
      </w:tr>
      <w:tr w:rsidR="00FC59D7" w14:paraId="0C480A20" w14:textId="77777777" w:rsidTr="00343683">
        <w:tc>
          <w:tcPr>
            <w:cnfStyle w:val="001000000000" w:firstRow="0" w:lastRow="0" w:firstColumn="1" w:lastColumn="0" w:oddVBand="0" w:evenVBand="0" w:oddHBand="0" w:evenHBand="0" w:firstRowFirstColumn="0" w:firstRowLastColumn="0" w:lastRowFirstColumn="0" w:lastRowLastColumn="0"/>
            <w:tcW w:w="2316" w:type="dxa"/>
          </w:tcPr>
          <w:p w14:paraId="0C480A0B" w14:textId="77777777" w:rsidR="00FC59D7" w:rsidRPr="00EC2AB2" w:rsidRDefault="00FC59D7" w:rsidP="00FC59D7">
            <w:pPr>
              <w:rPr>
                <w:rFonts w:ascii="Comic Sans MS" w:hAnsi="Comic Sans MS"/>
                <w:b/>
                <w:bCs/>
                <w:color w:val="FF0000"/>
              </w:rPr>
            </w:pPr>
          </w:p>
          <w:p w14:paraId="0C480A0C" w14:textId="3CD2174F" w:rsidR="00FC59D7" w:rsidRPr="00EC2AB2" w:rsidRDefault="00DB1562" w:rsidP="00FC59D7">
            <w:pPr>
              <w:rPr>
                <w:rFonts w:ascii="Comic Sans MS" w:hAnsi="Comic Sans MS"/>
                <w:b/>
                <w:bCs/>
                <w:color w:val="FF0000"/>
              </w:rPr>
            </w:pPr>
            <w:r w:rsidRPr="00EC2AB2">
              <w:rPr>
                <w:rFonts w:ascii="Comic Sans MS" w:hAnsi="Comic Sans MS"/>
                <w:b/>
                <w:bCs/>
                <w:color w:val="FF0000"/>
              </w:rPr>
              <w:t>FOCUSE 3</w:t>
            </w:r>
          </w:p>
        </w:tc>
        <w:tc>
          <w:tcPr>
            <w:tcW w:w="8316" w:type="dxa"/>
          </w:tcPr>
          <w:p w14:paraId="0C480A0D"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0E" w14:textId="695F3DCD" w:rsidR="00FC59D7" w:rsidRPr="00EC2AB2" w:rsidRDefault="00DB1562"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r w:rsidRPr="00EC2AB2">
              <w:rPr>
                <w:rFonts w:ascii="Comic Sans MS" w:hAnsi="Comic Sans MS"/>
                <w:b/>
                <w:bCs/>
                <w:color w:val="FF0000"/>
              </w:rPr>
              <w:t>TEAM COHESION</w:t>
            </w:r>
          </w:p>
          <w:p w14:paraId="0C480A0F"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0"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1"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2"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3"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4"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5"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6"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7" w14:textId="77777777" w:rsidR="00FC59D7" w:rsidRPr="00EC2AB2" w:rsidRDefault="00FC59D7"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8"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9"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A"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B"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C"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D"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E"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p w14:paraId="0C480A1F" w14:textId="77777777" w:rsidR="00DE37D4" w:rsidRPr="00EC2AB2" w:rsidRDefault="00DE37D4" w:rsidP="00FC59D7">
            <w:pPr>
              <w:cnfStyle w:val="000000000000" w:firstRow="0" w:lastRow="0" w:firstColumn="0" w:lastColumn="0" w:oddVBand="0" w:evenVBand="0" w:oddHBand="0" w:evenHBand="0" w:firstRowFirstColumn="0" w:firstRowLastColumn="0" w:lastRowFirstColumn="0" w:lastRowLastColumn="0"/>
              <w:rPr>
                <w:rFonts w:ascii="Comic Sans MS" w:hAnsi="Comic Sans MS"/>
                <w:b/>
                <w:bCs/>
                <w:color w:val="FF0000"/>
              </w:rPr>
            </w:pPr>
          </w:p>
        </w:tc>
      </w:tr>
      <w:tr w:rsidR="00174FDC" w14:paraId="2730789D" w14:textId="77777777" w:rsidTr="00343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2FF79EB1" w14:textId="5806B799" w:rsidR="00174FDC" w:rsidRPr="00EC2AB2" w:rsidRDefault="00174FDC" w:rsidP="00FC59D7">
            <w:pPr>
              <w:rPr>
                <w:rFonts w:ascii="Comic Sans MS" w:hAnsi="Comic Sans MS"/>
                <w:b/>
                <w:bCs/>
                <w:color w:val="0070C0"/>
              </w:rPr>
            </w:pPr>
            <w:r w:rsidRPr="00EC2AB2">
              <w:rPr>
                <w:rFonts w:ascii="Comic Sans MS" w:hAnsi="Comic Sans MS"/>
                <w:b/>
                <w:bCs/>
                <w:color w:val="0070C0"/>
              </w:rPr>
              <w:t>FOCUSE 4</w:t>
            </w:r>
          </w:p>
        </w:tc>
        <w:tc>
          <w:tcPr>
            <w:tcW w:w="8316" w:type="dxa"/>
          </w:tcPr>
          <w:p w14:paraId="3135AAF7" w14:textId="77777777" w:rsidR="00174FDC" w:rsidRPr="00EC2AB2"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b/>
                <w:bCs/>
                <w:color w:val="0070C0"/>
              </w:rPr>
            </w:pPr>
            <w:r w:rsidRPr="00EC2AB2">
              <w:rPr>
                <w:rFonts w:ascii="Comic Sans MS" w:hAnsi="Comic Sans MS"/>
                <w:b/>
                <w:bCs/>
                <w:color w:val="0070C0"/>
              </w:rPr>
              <w:t>LEADERSHIP</w:t>
            </w:r>
          </w:p>
          <w:p w14:paraId="78DB0AEB"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31EEC804"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223314D0"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78F9E82C"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6D920B25"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3FC0D41A"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013B52AC"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201C5C16"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1A0FAB3C"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478E564F"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09A74AC2"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7AD5F372"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1CBE8BBD"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047BD15B"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3812066D"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19B652CF"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7167A8BD"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041B40B9"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11A5DA30"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63382AB0" w14:textId="77777777" w:rsidR="00174FDC"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bookmarkStart w:id="0" w:name="_GoBack"/>
            <w:bookmarkEnd w:id="0"/>
          </w:p>
          <w:p w14:paraId="498FA818" w14:textId="613C593C" w:rsidR="00174FDC" w:rsidRPr="00FC5268" w:rsidRDefault="00174FDC" w:rsidP="00FC59D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bl>
    <w:p w14:paraId="0C480A21" w14:textId="77777777" w:rsidR="00FC59D7" w:rsidRPr="00FC59D7" w:rsidRDefault="00FC59D7" w:rsidP="00FC59D7">
      <w:pPr>
        <w:rPr>
          <w:rFonts w:ascii="Comic Sans MS" w:hAnsi="Comic Sans MS"/>
        </w:rPr>
      </w:pPr>
    </w:p>
    <w:sectPr w:rsidR="00FC59D7" w:rsidRPr="00FC59D7" w:rsidSect="00B55A12">
      <w:headerReference w:type="default" r:id="rId7"/>
      <w:footerReference w:type="default" r:id="rId8"/>
      <w:pgSz w:w="11906" w:h="16838"/>
      <w:pgMar w:top="1276"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80A24" w14:textId="77777777" w:rsidR="00461FFE" w:rsidRDefault="00461FFE" w:rsidP="00461FFE">
      <w:r>
        <w:separator/>
      </w:r>
    </w:p>
  </w:endnote>
  <w:endnote w:type="continuationSeparator" w:id="0">
    <w:p w14:paraId="0C480A25" w14:textId="77777777" w:rsidR="00461FFE" w:rsidRDefault="00461FFE" w:rsidP="0046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0A29" w14:textId="70DD47A3" w:rsidR="00461FFE" w:rsidRDefault="00461FFE">
    <w:pPr>
      <w:pStyle w:val="Footer"/>
    </w:pPr>
    <w:r>
      <w:t>Unit 1</w:t>
    </w:r>
    <w:r w:rsidR="00A910C9">
      <w:t>7 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80A22" w14:textId="77777777" w:rsidR="00461FFE" w:rsidRDefault="00461FFE" w:rsidP="00461FFE">
      <w:r>
        <w:separator/>
      </w:r>
    </w:p>
  </w:footnote>
  <w:footnote w:type="continuationSeparator" w:id="0">
    <w:p w14:paraId="0C480A23" w14:textId="77777777" w:rsidR="00461FFE" w:rsidRDefault="00461FFE" w:rsidP="0046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0A27" w14:textId="01145FBD" w:rsidR="00461FFE" w:rsidRPr="00F34DC9" w:rsidRDefault="00461FFE" w:rsidP="00F34DC9">
    <w:pPr>
      <w:pStyle w:val="Header"/>
    </w:pPr>
    <w:r>
      <w:rPr>
        <w:noProof/>
      </w:rPr>
      <w:drawing>
        <wp:anchor distT="0" distB="0" distL="114300" distR="114300" simplePos="0" relativeHeight="251658240" behindDoc="0" locked="0" layoutInCell="1" allowOverlap="1" wp14:anchorId="0C480A2A" wp14:editId="0C480A2B">
          <wp:simplePos x="0" y="0"/>
          <wp:positionH relativeFrom="column">
            <wp:posOffset>-866775</wp:posOffset>
          </wp:positionH>
          <wp:positionV relativeFrom="paragraph">
            <wp:posOffset>-354330</wp:posOffset>
          </wp:positionV>
          <wp:extent cx="7334250" cy="495300"/>
          <wp:effectExtent l="19050" t="0" r="0" b="0"/>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ngerline"/>
                  <pic:cNvPicPr>
                    <a:picLocks noChangeAspect="1" noChangeArrowheads="1"/>
                  </pic:cNvPicPr>
                </pic:nvPicPr>
                <pic:blipFill>
                  <a:blip r:embed="rId1"/>
                  <a:srcRect r="-760"/>
                  <a:stretch>
                    <a:fillRect/>
                  </a:stretch>
                </pic:blipFill>
                <pic:spPr bwMode="auto">
                  <a:xfrm>
                    <a:off x="0" y="0"/>
                    <a:ext cx="7334250" cy="495300"/>
                  </a:xfrm>
                  <a:prstGeom prst="rect">
                    <a:avLst/>
                  </a:prstGeom>
                  <a:noFill/>
                  <a:ln w="9525">
                    <a:noFill/>
                    <a:miter lim="800000"/>
                    <a:headEnd/>
                    <a:tailEnd/>
                  </a:ln>
                </pic:spPr>
              </pic:pic>
            </a:graphicData>
          </a:graphic>
        </wp:anchor>
      </w:drawing>
    </w:r>
  </w:p>
  <w:p w14:paraId="0C480A28" w14:textId="77777777" w:rsidR="00461FFE" w:rsidRDefault="00461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1B92"/>
    <w:multiLevelType w:val="hybridMultilevel"/>
    <w:tmpl w:val="00701E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20460"/>
    <w:multiLevelType w:val="hybridMultilevel"/>
    <w:tmpl w:val="EDCEB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D15280"/>
    <w:multiLevelType w:val="hybridMultilevel"/>
    <w:tmpl w:val="6CBCD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B7B6B"/>
    <w:multiLevelType w:val="hybridMultilevel"/>
    <w:tmpl w:val="201E7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DA0064"/>
    <w:multiLevelType w:val="hybridMultilevel"/>
    <w:tmpl w:val="471C950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DE76321"/>
    <w:multiLevelType w:val="hybridMultilevel"/>
    <w:tmpl w:val="EDCEB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EE6435"/>
    <w:multiLevelType w:val="hybridMultilevel"/>
    <w:tmpl w:val="01EADB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CD66A3"/>
    <w:multiLevelType w:val="hybridMultilevel"/>
    <w:tmpl w:val="D5F226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077349"/>
    <w:multiLevelType w:val="hybridMultilevel"/>
    <w:tmpl w:val="E0A8347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8"/>
  </w:num>
  <w:num w:numId="4">
    <w:abstractNumId w:val="7"/>
  </w:num>
  <w:num w:numId="5">
    <w:abstractNumId w:val="4"/>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5F"/>
    <w:rsid w:val="00101348"/>
    <w:rsid w:val="00106055"/>
    <w:rsid w:val="00106A5A"/>
    <w:rsid w:val="00174FDC"/>
    <w:rsid w:val="001B79E8"/>
    <w:rsid w:val="001E0C0F"/>
    <w:rsid w:val="00202D6F"/>
    <w:rsid w:val="00205291"/>
    <w:rsid w:val="00275F4B"/>
    <w:rsid w:val="00284860"/>
    <w:rsid w:val="002E52CD"/>
    <w:rsid w:val="00343683"/>
    <w:rsid w:val="0036323F"/>
    <w:rsid w:val="00373AB5"/>
    <w:rsid w:val="003B0C74"/>
    <w:rsid w:val="003C6039"/>
    <w:rsid w:val="00410899"/>
    <w:rsid w:val="004573BB"/>
    <w:rsid w:val="00461FFE"/>
    <w:rsid w:val="00485C10"/>
    <w:rsid w:val="004879BB"/>
    <w:rsid w:val="005905A3"/>
    <w:rsid w:val="005B0A8E"/>
    <w:rsid w:val="0062698E"/>
    <w:rsid w:val="00653D70"/>
    <w:rsid w:val="006940DA"/>
    <w:rsid w:val="00744CD6"/>
    <w:rsid w:val="00765A5A"/>
    <w:rsid w:val="007C6DB7"/>
    <w:rsid w:val="007E4119"/>
    <w:rsid w:val="00813484"/>
    <w:rsid w:val="0082524C"/>
    <w:rsid w:val="008537E4"/>
    <w:rsid w:val="008B384C"/>
    <w:rsid w:val="008D1626"/>
    <w:rsid w:val="008E47B8"/>
    <w:rsid w:val="009729EB"/>
    <w:rsid w:val="0098585F"/>
    <w:rsid w:val="00A05D32"/>
    <w:rsid w:val="00A37C11"/>
    <w:rsid w:val="00A74A04"/>
    <w:rsid w:val="00A910C9"/>
    <w:rsid w:val="00AB78D9"/>
    <w:rsid w:val="00B55A12"/>
    <w:rsid w:val="00C02311"/>
    <w:rsid w:val="00C6345B"/>
    <w:rsid w:val="00CE435F"/>
    <w:rsid w:val="00D01AD3"/>
    <w:rsid w:val="00D043CF"/>
    <w:rsid w:val="00D06C7D"/>
    <w:rsid w:val="00D40E28"/>
    <w:rsid w:val="00D75769"/>
    <w:rsid w:val="00D82DEF"/>
    <w:rsid w:val="00D8623E"/>
    <w:rsid w:val="00D87DEB"/>
    <w:rsid w:val="00D934CA"/>
    <w:rsid w:val="00DB1562"/>
    <w:rsid w:val="00DE37D4"/>
    <w:rsid w:val="00DF2495"/>
    <w:rsid w:val="00E3603D"/>
    <w:rsid w:val="00EA740C"/>
    <w:rsid w:val="00EB13EA"/>
    <w:rsid w:val="00EC2AB2"/>
    <w:rsid w:val="00ED796A"/>
    <w:rsid w:val="00F34DC9"/>
    <w:rsid w:val="00F474AC"/>
    <w:rsid w:val="00FC5268"/>
    <w:rsid w:val="00FC59D7"/>
    <w:rsid w:val="00FD0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809A4"/>
  <w15:docId w15:val="{6765CA60-69AC-4CF7-9D65-808D0FFE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5F"/>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769"/>
    <w:pPr>
      <w:ind w:left="720"/>
      <w:contextualSpacing/>
    </w:pPr>
  </w:style>
  <w:style w:type="table" w:styleId="TableGrid">
    <w:name w:val="Table Grid"/>
    <w:basedOn w:val="TableNormal"/>
    <w:uiPriority w:val="59"/>
    <w:rsid w:val="00373A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2-Accent6">
    <w:name w:val="Medium List 2 Accent 6"/>
    <w:basedOn w:val="TableNormal"/>
    <w:uiPriority w:val="66"/>
    <w:rsid w:val="00FC59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6">
    <w:name w:val="Light Shading Accent 6"/>
    <w:basedOn w:val="TableNormal"/>
    <w:uiPriority w:val="60"/>
    <w:rsid w:val="00FC59D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461FFE"/>
    <w:pPr>
      <w:tabs>
        <w:tab w:val="center" w:pos="4513"/>
        <w:tab w:val="right" w:pos="9026"/>
      </w:tabs>
    </w:pPr>
  </w:style>
  <w:style w:type="character" w:customStyle="1" w:styleId="HeaderChar">
    <w:name w:val="Header Char"/>
    <w:basedOn w:val="DefaultParagraphFont"/>
    <w:link w:val="Header"/>
    <w:uiPriority w:val="99"/>
    <w:rsid w:val="00461FFE"/>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61FFE"/>
    <w:pPr>
      <w:tabs>
        <w:tab w:val="center" w:pos="4513"/>
        <w:tab w:val="right" w:pos="9026"/>
      </w:tabs>
    </w:pPr>
  </w:style>
  <w:style w:type="character" w:customStyle="1" w:styleId="FooterChar">
    <w:name w:val="Footer Char"/>
    <w:basedOn w:val="DefaultParagraphFont"/>
    <w:link w:val="Footer"/>
    <w:uiPriority w:val="99"/>
    <w:rsid w:val="00461FFE"/>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461FFE"/>
    <w:rPr>
      <w:rFonts w:ascii="Tahoma" w:hAnsi="Tahoma" w:cs="Tahoma"/>
      <w:sz w:val="16"/>
      <w:szCs w:val="16"/>
    </w:rPr>
  </w:style>
  <w:style w:type="character" w:customStyle="1" w:styleId="BalloonTextChar">
    <w:name w:val="Balloon Text Char"/>
    <w:basedOn w:val="DefaultParagraphFont"/>
    <w:link w:val="BalloonText"/>
    <w:uiPriority w:val="99"/>
    <w:semiHidden/>
    <w:rsid w:val="00461FFE"/>
    <w:rPr>
      <w:rFonts w:ascii="Tahoma" w:eastAsia="Times New Roman" w:hAnsi="Tahoma" w:cs="Tahoma"/>
      <w:sz w:val="16"/>
      <w:szCs w:val="16"/>
      <w:lang w:eastAsia="en-GB"/>
    </w:rPr>
  </w:style>
  <w:style w:type="table" w:styleId="GridTable1Light-Accent6">
    <w:name w:val="Grid Table 1 Light Accent 6"/>
    <w:basedOn w:val="TableNormal"/>
    <w:uiPriority w:val="46"/>
    <w:rsid w:val="0028486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klh</dc:creator>
  <cp:keywords/>
  <dc:description/>
  <cp:lastModifiedBy>Kelly Hill</cp:lastModifiedBy>
  <cp:revision>11</cp:revision>
  <cp:lastPrinted>2011-05-09T12:25:00Z</cp:lastPrinted>
  <dcterms:created xsi:type="dcterms:W3CDTF">2020-04-01T15:52:00Z</dcterms:created>
  <dcterms:modified xsi:type="dcterms:W3CDTF">2020-04-01T15:58:00Z</dcterms:modified>
</cp:coreProperties>
</file>