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56" w:rsidRDefault="007C6213"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3DD4CDE3" wp14:editId="27EB506A">
            <wp:simplePos x="0" y="0"/>
            <wp:positionH relativeFrom="column">
              <wp:posOffset>507128</wp:posOffset>
            </wp:positionH>
            <wp:positionV relativeFrom="paragraph">
              <wp:posOffset>4520093</wp:posOffset>
            </wp:positionV>
            <wp:extent cx="4438175" cy="4654088"/>
            <wp:effectExtent l="6350" t="0" r="6985" b="6985"/>
            <wp:wrapNone/>
            <wp:docPr id="3" name="Picture 3" descr="http://cnx.org/content/m42388/latest/Figure_23_11_01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nx.org/content/m42388/latest/Figure_23_11_01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38175" cy="465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585481</wp:posOffset>
            </wp:positionH>
            <wp:positionV relativeFrom="paragraph">
              <wp:posOffset>-653083</wp:posOffset>
            </wp:positionV>
            <wp:extent cx="4438175" cy="4654088"/>
            <wp:effectExtent l="6350" t="0" r="6985" b="6985"/>
            <wp:wrapNone/>
            <wp:docPr id="2" name="Picture 2" descr="http://cnx.org/content/m42388/latest/Figure_23_11_01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nx.org/content/m42388/latest/Figure_23_11_01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38175" cy="465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3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1C"/>
    <w:rsid w:val="00203D56"/>
    <w:rsid w:val="006F3E1C"/>
    <w:rsid w:val="007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C44D1-F69C-49A1-9FD4-156A616F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mass%20spectrometer%20particle%20paths&amp;source=images&amp;cd=&amp;cad=rja&amp;docid=RzExdMygs50IeM&amp;tbnid=xDIN1De3A3n8KM:&amp;ved=0CAUQjRw&amp;url=http://cnx.org/content/m42388/latest/&amp;ei=1F04UpyZA_Db7Aa5wYDAAg&amp;bvm=bv.52164340,d.ZGU&amp;psig=AFQjCNEwu419FicY9LC56UA_M2Pb33SYZA&amp;ust=13795121336335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B15A696E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Holmes</dc:creator>
  <cp:lastModifiedBy>Josh Duddy</cp:lastModifiedBy>
  <cp:revision>2</cp:revision>
  <cp:lastPrinted>2019-03-12T13:03:00Z</cp:lastPrinted>
  <dcterms:created xsi:type="dcterms:W3CDTF">2013-09-17T13:49:00Z</dcterms:created>
  <dcterms:modified xsi:type="dcterms:W3CDTF">2019-03-12T13:03:00Z</dcterms:modified>
</cp:coreProperties>
</file>