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BEA" w:rsidRPr="00F86578" w:rsidRDefault="00C10BEA" w:rsidP="00C10BEA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F8657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Oscillating Paper Clips Investigation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– the Experiment</w:t>
      </w:r>
    </w:p>
    <w:p w:rsidR="00C10BEA" w:rsidRPr="00D96B37" w:rsidRDefault="00C10BEA" w:rsidP="00C10BE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F86578">
        <w:rPr>
          <w:rFonts w:asciiTheme="minorHAnsi" w:hAnsiTheme="minorHAnsi" w:cstheme="minorHAnsi"/>
          <w:b/>
          <w:color w:val="000000"/>
          <w:sz w:val="22"/>
          <w:szCs w:val="22"/>
        </w:rPr>
        <w:t>Name</w:t>
      </w: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……………………..................</w:t>
      </w: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</w:t>
      </w:r>
      <w:r w:rsidRPr="00D96B37">
        <w:rPr>
          <w:rFonts w:asciiTheme="minorHAnsi" w:hAnsiTheme="minorHAnsi" w:cstheme="minorHAnsi"/>
          <w:color w:val="000000"/>
          <w:sz w:val="22"/>
          <w:szCs w:val="22"/>
        </w:rPr>
        <w:t xml:space="preserve">...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86578">
        <w:rPr>
          <w:rFonts w:asciiTheme="minorHAnsi" w:hAnsiTheme="minorHAnsi" w:cstheme="minorHAnsi"/>
          <w:b/>
          <w:color w:val="000000"/>
          <w:sz w:val="22"/>
          <w:szCs w:val="22"/>
        </w:rPr>
        <w:t>Date</w:t>
      </w: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…………..</w:t>
      </w:r>
      <w:r w:rsidRPr="00D96B37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Pr="008E272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C10BEA" w:rsidRDefault="00C10BEA" w:rsidP="00C10BEA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Now carry out your experiment.  </w:t>
      </w:r>
      <w:r w:rsidRPr="00D14111">
        <w:rPr>
          <w:rFonts w:asciiTheme="minorHAnsi" w:hAnsiTheme="minorHAnsi" w:cstheme="minorHAnsi"/>
          <w:b/>
          <w:color w:val="000000"/>
          <w:sz w:val="22"/>
          <w:szCs w:val="22"/>
        </w:rPr>
        <w:t>Tabulate your timings with the independent variable in the left-hand column and determine appropriate values of T.</w:t>
      </w:r>
    </w:p>
    <w:p w:rsidR="00C10BEA" w:rsidRDefault="00C10BEA" w:rsidP="00C10BE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Use as many columns and rows as you think appropriate.</w:t>
      </w:r>
    </w:p>
    <w:p w:rsidR="00437103" w:rsidRDefault="00437103" w:rsidP="00C10BE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:rsidR="00437103" w:rsidRDefault="00437103" w:rsidP="00C10BE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:rsidR="00437103" w:rsidRDefault="00437103" w:rsidP="00C10BE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:rsidR="00437103" w:rsidRDefault="00437103" w:rsidP="00C10BE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:rsidR="00437103" w:rsidRDefault="00437103" w:rsidP="00C10BE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:rsidR="00437103" w:rsidRDefault="00437103" w:rsidP="00C10BE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:rsidR="00437103" w:rsidRDefault="00437103" w:rsidP="00C10BE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</w:p>
    <w:p w:rsidR="00437103" w:rsidRDefault="00437103" w:rsidP="00C10BE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:rsidR="00437103" w:rsidRPr="00437103" w:rsidRDefault="00437103" w:rsidP="00C10BE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:rsidR="00C10BEA" w:rsidRPr="007E66C8" w:rsidRDefault="00C10BEA" w:rsidP="00C10BEA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E66C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(5</w:t>
      </w:r>
      <w:r w:rsidRPr="007E66C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marks)</w:t>
      </w:r>
    </w:p>
    <w:p w:rsidR="00C10BEA" w:rsidRPr="007E66C8" w:rsidRDefault="00C10BEA" w:rsidP="00C10BEA">
      <w:pPr>
        <w:pStyle w:val="NormalWeb"/>
        <w:spacing w:before="40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E66C8">
        <w:rPr>
          <w:rFonts w:asciiTheme="minorHAnsi" w:hAnsiTheme="minorHAnsi" w:cstheme="minorHAnsi"/>
          <w:b/>
          <w:color w:val="000000"/>
          <w:sz w:val="22"/>
          <w:szCs w:val="22"/>
        </w:rPr>
        <w:t>Using a sheet of graph paper, plot a suitable graph to show the expected relationship</w:t>
      </w:r>
    </w:p>
    <w:p w:rsidR="00C10BEA" w:rsidRPr="00121CEA" w:rsidRDefault="00C10BEA" w:rsidP="00C10BEA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21CEA">
        <w:rPr>
          <w:rFonts w:asciiTheme="minorHAnsi" w:hAnsiTheme="minorHAnsi" w:cstheme="minorHAnsi"/>
          <w:b/>
          <w:color w:val="000000"/>
          <w:sz w:val="22"/>
          <w:szCs w:val="22"/>
        </w:rPr>
        <w:t>(4 Marks)</w:t>
      </w:r>
    </w:p>
    <w:p w:rsidR="00C10BEA" w:rsidRPr="007E66C8" w:rsidRDefault="00C10BEA" w:rsidP="00C10BEA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E66C8">
        <w:rPr>
          <w:rFonts w:asciiTheme="minorHAnsi" w:hAnsiTheme="minorHAnsi" w:cstheme="minorHAnsi"/>
          <w:b/>
          <w:color w:val="000000"/>
          <w:sz w:val="22"/>
          <w:szCs w:val="22"/>
        </w:rPr>
        <w:t>Comment on how well your graph supports the relationship between T and x</w:t>
      </w:r>
    </w:p>
    <w:p w:rsidR="00C10BEA" w:rsidRPr="00D96B37" w:rsidRDefault="00C10BEA" w:rsidP="00C10BE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C10BEA" w:rsidRPr="00D96B37" w:rsidRDefault="00C10BEA" w:rsidP="00C10BE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C10BEA" w:rsidRPr="00D96B37" w:rsidRDefault="00C10BEA" w:rsidP="00C10BEA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C10BEA" w:rsidRPr="007E66C8" w:rsidRDefault="00C10BEA" w:rsidP="00C10BEA">
      <w:pPr>
        <w:pStyle w:val="NormalWeb"/>
        <w:spacing w:before="0" w:beforeAutospacing="0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E66C8">
        <w:rPr>
          <w:rFonts w:asciiTheme="minorHAnsi" w:hAnsiTheme="minorHAnsi" w:cstheme="minorHAnsi"/>
          <w:b/>
          <w:color w:val="000000"/>
          <w:sz w:val="22"/>
          <w:szCs w:val="22"/>
        </w:rPr>
        <w:t>(2 marks)</w:t>
      </w:r>
    </w:p>
    <w:p w:rsidR="00C10BEA" w:rsidRPr="007E66C8" w:rsidRDefault="00C10BEA" w:rsidP="00C10BEA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E66C8">
        <w:rPr>
          <w:rFonts w:asciiTheme="minorHAnsi" w:hAnsiTheme="minorHAnsi" w:cstheme="minorHAnsi"/>
          <w:b/>
          <w:color w:val="000000"/>
          <w:sz w:val="22"/>
          <w:szCs w:val="22"/>
        </w:rPr>
        <w:t>Measure the gradient of your graph and use this to calculate the constant, k</w:t>
      </w:r>
    </w:p>
    <w:p w:rsidR="00C10BEA" w:rsidRPr="00D96B37" w:rsidRDefault="00C10BEA" w:rsidP="00C10BE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C10BEA" w:rsidRPr="00D96B37" w:rsidRDefault="00C10BEA" w:rsidP="00C10BE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C10BEA" w:rsidRPr="00D96B37" w:rsidRDefault="00C10BEA" w:rsidP="00C10BE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C10BEA" w:rsidRPr="00D96B37" w:rsidRDefault="00C10BEA" w:rsidP="00C10BE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C10BEA" w:rsidRPr="00D96B37" w:rsidRDefault="00C10BEA" w:rsidP="00C10BEA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96B3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C10BEA" w:rsidRPr="00121CEA" w:rsidRDefault="00C10BEA" w:rsidP="00C10BEA">
      <w:pPr>
        <w:pStyle w:val="NormalWeb"/>
        <w:spacing w:before="0" w:beforeAutospacing="0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21CEA">
        <w:rPr>
          <w:rFonts w:asciiTheme="minorHAnsi" w:hAnsiTheme="minorHAnsi" w:cstheme="minorHAnsi"/>
          <w:b/>
          <w:color w:val="000000"/>
          <w:sz w:val="22"/>
          <w:szCs w:val="22"/>
        </w:rPr>
        <w:t>(4 marks)</w:t>
      </w:r>
    </w:p>
    <w:p w:rsidR="00C10BEA" w:rsidRDefault="00C10BEA" w:rsidP="00C10BEA">
      <w:pPr>
        <w:pStyle w:val="NormalWeb"/>
        <w:jc w:val="right"/>
      </w:pPr>
      <w:r w:rsidRPr="008E2723">
        <w:rPr>
          <w:rFonts w:asciiTheme="minorHAnsi" w:hAnsiTheme="minorHAnsi" w:cstheme="minorHAnsi"/>
          <w:b/>
          <w:color w:val="000000"/>
          <w:sz w:val="22"/>
          <w:szCs w:val="22"/>
        </w:rPr>
        <w:t>(Total 34 Marks)</w:t>
      </w:r>
    </w:p>
    <w:sectPr w:rsidR="00C10BEA" w:rsidSect="00C10B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EA"/>
    <w:rsid w:val="0032351F"/>
    <w:rsid w:val="00437103"/>
    <w:rsid w:val="00C1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F80ED"/>
  <w15:chartTrackingRefBased/>
  <w15:docId w15:val="{B126C44F-69FF-4015-AAF1-6682DEAD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1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4" ma:contentTypeDescription="Create a new document." ma:contentTypeScope="" ma:versionID="818759212320da2a50e30df1fd9c6e24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675d7f6185e4b82dbe9d67f4a5f95fca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08B9ED-9CA6-4FEA-B0B6-DF2D0C9EB4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92BE28-A44F-49EF-8D9E-70119215A8A4}"/>
</file>

<file path=customXml/itemProps3.xml><?xml version="1.0" encoding="utf-8"?>
<ds:datastoreItem xmlns:ds="http://schemas.openxmlformats.org/officeDocument/2006/customXml" ds:itemID="{B749EB3E-EC17-4357-837C-C7923E8D7711}"/>
</file>

<file path=customXml/itemProps4.xml><?xml version="1.0" encoding="utf-8"?>
<ds:datastoreItem xmlns:ds="http://schemas.openxmlformats.org/officeDocument/2006/customXml" ds:itemID="{F2477C97-2CBE-48ED-8B6A-AFBC2D3BD0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2</cp:revision>
  <dcterms:created xsi:type="dcterms:W3CDTF">2020-05-01T11:00:00Z</dcterms:created>
  <dcterms:modified xsi:type="dcterms:W3CDTF">2020-05-01T14:40:00Z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