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Name</w:t>
      </w:r>
      <w:r w:rsidDel="00000000" w:rsidR="00000000" w:rsidRPr="00000000">
        <w:rPr>
          <w:rtl w:val="0"/>
        </w:rPr>
        <w:t xml:space="preserve">: ________________________________________________________ </w:t>
      </w:r>
      <w:r w:rsidDel="00000000" w:rsidR="00000000" w:rsidRPr="00000000">
        <w:rPr>
          <w:b w:val="1"/>
          <w:rtl w:val="0"/>
        </w:rPr>
        <w:t xml:space="preserve">Group</w:t>
      </w:r>
      <w:r w:rsidDel="00000000" w:rsidR="00000000" w:rsidRPr="00000000">
        <w:rPr>
          <w:rtl w:val="0"/>
        </w:rPr>
        <w:t xml:space="preserve">: ____________</w:t>
      </w:r>
    </w:p>
    <w:p w:rsidR="00000000" w:rsidDel="00000000" w:rsidP="00000000" w:rsidRDefault="00000000" w:rsidRPr="00000000" w14:paraId="00000001">
      <w:pPr>
        <w:pStyle w:val="Heading2"/>
        <w:widowControl w:val="0"/>
        <w:spacing w:after="200" w:before="0" w:line="240" w:lineRule="auto"/>
        <w:contextualSpacing w:val="0"/>
        <w:rPr/>
      </w:pPr>
      <w:bookmarkStart w:colFirst="0" w:colLast="0" w:name="_124so43fxo0x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widowControl w:val="0"/>
        <w:spacing w:after="200" w:before="0" w:line="240" w:lineRule="auto"/>
        <w:contextualSpacing w:val="0"/>
        <w:rPr/>
      </w:pPr>
      <w:bookmarkStart w:colFirst="0" w:colLast="0" w:name="_7k2c0m6mxa2m" w:id="1"/>
      <w:bookmarkEnd w:id="1"/>
      <w:r w:rsidDel="00000000" w:rsidR="00000000" w:rsidRPr="00000000">
        <w:rPr>
          <w:rtl w:val="0"/>
        </w:rPr>
        <w:t xml:space="preserve">Here are the tables from your “Driving School Chapter 2 with Data” database:</w:t>
      </w:r>
    </w:p>
    <w:p w:rsidR="00000000" w:rsidDel="00000000" w:rsidP="00000000" w:rsidRDefault="00000000" w:rsidRPr="00000000" w14:paraId="00000004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991.5"/>
        <w:gridCol w:w="1845"/>
        <w:gridCol w:w="2160"/>
        <w:gridCol w:w="1935"/>
        <w:gridCol w:w="1991.5"/>
        <w:tblGridChange w:id="0">
          <w:tblGrid>
            <w:gridCol w:w="1991.5"/>
            <w:gridCol w:w="1845"/>
            <w:gridCol w:w="2160"/>
            <w:gridCol w:w="1935"/>
            <w:gridCol w:w="1991.5"/>
          </w:tblGrid>
        </w:tblGridChange>
      </w:tblGrid>
      <w:t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tbl Student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TblLesson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Tbl Instructor</w:t>
            </w:r>
          </w:p>
        </w:tc>
      </w:tr>
      <w:tr>
        <w:trPr>
          <w:trHeight w:val="460" w:hRule="atLeast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StudentID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LessonNo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InstructorID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Title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StudentID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Title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Surname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InstructorID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Surname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Firstname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Firstname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Address1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StartTime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Address1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Address2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LengthofLesson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Address2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Address3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CollectionPoint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Address3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Address4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DropOffPoint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Address4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PhoneNo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LessonType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HomeTelNo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MobileNo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MobileNo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DateOfBirth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EmailAddress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Gender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TheoryTestDate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tblLessonType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PassedTheoryTest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LessonType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PracticalTestDate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Cost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PassedPracticalTest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after="20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Please annotated this diagram to show all</w:t>
      </w:r>
      <w:r w:rsidDel="00000000" w:rsidR="00000000" w:rsidRPr="00000000">
        <w:rPr>
          <w:b w:val="1"/>
          <w:rtl w:val="0"/>
        </w:rPr>
        <w:t xml:space="preserve"> Primary Keys</w:t>
      </w:r>
      <w:r w:rsidDel="00000000" w:rsidR="00000000" w:rsidRPr="00000000">
        <w:rPr>
          <w:rtl w:val="0"/>
        </w:rPr>
        <w:t xml:space="preserve"> and all </w:t>
      </w:r>
      <w:r w:rsidDel="00000000" w:rsidR="00000000" w:rsidRPr="00000000">
        <w:rPr>
          <w:b w:val="1"/>
          <w:rtl w:val="0"/>
        </w:rPr>
        <w:t xml:space="preserve">Foreign Keys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pacing w:after="2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Using your knowledge of Entity Relationship Diagrams to accurately draw the relationships between the tables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20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Please check your findings with your teacher</w:t>
      </w:r>
    </w:p>
    <w:p w:rsidR="00000000" w:rsidDel="00000000" w:rsidP="00000000" w:rsidRDefault="00000000" w:rsidRPr="00000000" w14:paraId="0000005E">
      <w:pPr>
        <w:spacing w:after="200" w:lineRule="auto"/>
        <w:contextualSpacing w:val="0"/>
        <w:rPr/>
      </w:pPr>
      <w:r w:rsidDel="00000000" w:rsidR="00000000" w:rsidRPr="00000000">
        <w:rPr>
          <w:rtl w:val="0"/>
        </w:rPr>
        <w:t xml:space="preserve">Now find Access Notes Chapter 2 and carry on</w:t>
      </w:r>
    </w:p>
    <w:p w:rsidR="00000000" w:rsidDel="00000000" w:rsidP="00000000" w:rsidRDefault="00000000" w:rsidRPr="00000000" w14:paraId="0000005F">
      <w:pPr>
        <w:spacing w:after="2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00" w:lineRule="auto"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Please explain why Referential Integrity is applied to relationships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Make a note of why the Cascade Delete Related Record is not normally checked when setting up</w:t>
      </w:r>
    </w:p>
    <w:sectPr>
      <w:headerReference r:id="rId6" w:type="default"/>
      <w:footerReference r:id="rId7" w:type="default"/>
      <w:pgSz w:h="16838" w:w="11906"/>
      <w:pgMar w:bottom="1133.8582677165355" w:top="1133.8582677165355" w:left="1133.8582677165355" w:right="850.393700787401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contextualSpacing w:val="0"/>
      <w:jc w:val="right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6038850</wp:posOffset>
          </wp:positionH>
          <wp:positionV relativeFrom="paragraph">
            <wp:posOffset>114300</wp:posOffset>
          </wp:positionV>
          <wp:extent cx="315187" cy="395120"/>
          <wp:effectExtent b="0" l="0" r="0" t="0"/>
          <wp:wrapSquare wrapText="bothSides" distB="114300" distT="114300" distL="114300" distR="114300"/>
          <wp:docPr id="2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187" cy="39512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2"/>
      <w:tblW w:w="9930.0" w:type="dxa"/>
      <w:jc w:val="right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8" w:val="single"/>
        <w:insideV w:color="ffffff" w:space="0" w:sz="8" w:val="single"/>
      </w:tblBorders>
      <w:tblLayout w:type="fixed"/>
      <w:tblLook w:val="0600"/>
    </w:tblPr>
    <w:tblGrid>
      <w:gridCol w:w="5340"/>
      <w:gridCol w:w="4590"/>
      <w:tblGridChange w:id="0">
        <w:tblGrid>
          <w:gridCol w:w="5340"/>
          <w:gridCol w:w="4590"/>
        </w:tblGrid>
      </w:tblGridChange>
    </w:tblGrid>
    <w:t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7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contextualSpacing w:val="0"/>
            <w:jc w:val="left"/>
            <w:rPr>
              <w:b w:val="1"/>
            </w:rPr>
          </w:pPr>
          <w:r w:rsidDel="00000000" w:rsidR="00000000" w:rsidRPr="00000000">
            <w:rPr>
              <w:b w:val="1"/>
              <w:rtl w:val="0"/>
            </w:rPr>
            <w:t xml:space="preserve">Page </w:t>
          </w:r>
          <w:r w:rsidDel="00000000" w:rsidR="00000000" w:rsidRPr="00000000">
            <w:rPr>
              <w:b w:val="1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7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contextualSpacing w:val="0"/>
            <w:rPr/>
          </w:pPr>
          <w:r w:rsidDel="00000000" w:rsidR="00000000" w:rsidRPr="00000000">
            <w:rPr>
              <w:rtl w:val="0"/>
            </w:rPr>
            <w:t xml:space="preserve">BTEC IT Extended Certificate</w:t>
          </w:r>
        </w:p>
      </w:tc>
    </w:tr>
  </w:tbl>
  <w:p w:rsidR="00000000" w:rsidDel="00000000" w:rsidP="00000000" w:rsidRDefault="00000000" w:rsidRPr="00000000" w14:paraId="00000073">
    <w:pPr>
      <w:contextualSpacing w:val="0"/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contextualSpacing w:val="0"/>
      <w:rPr/>
    </w:pPr>
    <w:r w:rsidDel="00000000" w:rsidR="00000000" w:rsidRPr="00000000">
      <w:rPr>
        <w:rtl w:val="0"/>
      </w:rPr>
    </w:r>
  </w:p>
  <w:tbl>
    <w:tblPr>
      <w:tblStyle w:val="Table3"/>
      <w:tblW w:w="9930.0" w:type="dxa"/>
      <w:jc w:val="left"/>
      <w:tblInd w:w="100.0" w:type="pct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8" w:val="single"/>
        <w:insideV w:color="ffffff" w:space="0" w:sz="8" w:val="single"/>
      </w:tblBorders>
      <w:tblLayout w:type="fixed"/>
      <w:tblLook w:val="0600"/>
    </w:tblPr>
    <w:tblGrid>
      <w:gridCol w:w="5025"/>
      <w:gridCol w:w="4905"/>
      <w:tblGridChange w:id="0">
        <w:tblGrid>
          <w:gridCol w:w="5025"/>
          <w:gridCol w:w="4905"/>
        </w:tblGrid>
      </w:tblGridChange>
    </w:tblGrid>
    <w:tr>
      <w:trPr>
        <w:trHeight w:val="1260" w:hRule="atLeast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5">
          <w:pPr>
            <w:widowControl w:val="0"/>
            <w:spacing w:line="240" w:lineRule="auto"/>
            <w:contextualSpacing w:val="0"/>
            <w:rPr>
              <w:b w:val="1"/>
              <w:sz w:val="26"/>
              <w:szCs w:val="26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6">
          <w:pPr>
            <w:widowControl w:val="0"/>
            <w:spacing w:line="240" w:lineRule="auto"/>
            <w:contextualSpacing w:val="0"/>
            <w:rPr>
              <w:b w:val="1"/>
              <w:sz w:val="26"/>
              <w:szCs w:val="26"/>
            </w:rPr>
          </w:pPr>
          <w:r w:rsidDel="00000000" w:rsidR="00000000" w:rsidRPr="00000000">
            <w:rPr>
              <w:b w:val="1"/>
              <w:sz w:val="26"/>
              <w:szCs w:val="26"/>
              <w:rtl w:val="0"/>
            </w:rPr>
            <w:t xml:space="preserve">Unit 2 Activity Sheet 06</w:t>
          </w:r>
        </w:p>
        <w:p w:rsidR="00000000" w:rsidDel="00000000" w:rsidP="00000000" w:rsidRDefault="00000000" w:rsidRPr="00000000" w14:paraId="00000077">
          <w:pPr>
            <w:widowControl w:val="0"/>
            <w:spacing w:line="240" w:lineRule="auto"/>
            <w:contextualSpacing w:val="0"/>
            <w:rPr>
              <w:b w:val="1"/>
              <w:sz w:val="26"/>
              <w:szCs w:val="26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8">
          <w:pPr>
            <w:widowControl w:val="0"/>
            <w:spacing w:line="240" w:lineRule="auto"/>
            <w:contextualSpacing w:val="0"/>
            <w:rPr>
              <w:sz w:val="26"/>
              <w:szCs w:val="26"/>
            </w:rPr>
          </w:pPr>
          <w:r w:rsidDel="00000000" w:rsidR="00000000" w:rsidRPr="00000000">
            <w:rPr>
              <w:b w:val="1"/>
              <w:sz w:val="26"/>
              <w:szCs w:val="26"/>
              <w:rtl w:val="0"/>
            </w:rPr>
            <w:t xml:space="preserve">Defining Relationships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9">
          <w:pPr>
            <w:widowControl w:val="0"/>
            <w:spacing w:line="240" w:lineRule="auto"/>
            <w:contextualSpacing w:val="0"/>
            <w:jc w:val="right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3122281" cy="833438"/>
                <wp:effectExtent b="0" l="0" r="0" t="0"/>
                <wp:docPr id="1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281" cy="8334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A">
    <w:pPr>
      <w:spacing w:line="240" w:lineRule="auto"/>
      <w:contextualSpacing w:val="0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