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E5BFDF" w14:textId="77777777" w:rsidR="001D1DE5" w:rsidRPr="0048425C" w:rsidRDefault="0048425C">
      <w:pPr>
        <w:rPr>
          <w:b/>
        </w:rPr>
      </w:pPr>
      <w:r w:rsidRPr="0048425C">
        <w:rPr>
          <w:b/>
        </w:rPr>
        <w:t>Name:</w:t>
      </w:r>
    </w:p>
    <w:p w14:paraId="5CFEAB72" w14:textId="30EB3FFB" w:rsidR="0048425C" w:rsidRPr="003F442C" w:rsidRDefault="002E1823" w:rsidP="0048425C">
      <w:pPr>
        <w:jc w:val="center"/>
        <w:rPr>
          <w:b/>
          <w:sz w:val="28"/>
          <w:szCs w:val="28"/>
        </w:rPr>
      </w:pPr>
      <w:r>
        <w:rPr>
          <w:b/>
          <w:sz w:val="28"/>
          <w:szCs w:val="28"/>
        </w:rPr>
        <w:t xml:space="preserve">Counter-urbanisation </w:t>
      </w:r>
    </w:p>
    <w:p w14:paraId="068C23CB" w14:textId="0CDE7864" w:rsidR="0048425C" w:rsidRDefault="002E1823" w:rsidP="002E1823">
      <w:pPr>
        <w:jc w:val="center"/>
      </w:pPr>
      <w:r w:rsidRPr="002E1823">
        <w:rPr>
          <w:noProof/>
          <w:lang w:eastAsia="en-GB"/>
        </w:rPr>
        <w:drawing>
          <wp:inline distT="0" distB="0" distL="0" distR="0" wp14:anchorId="4DBD43E8" wp14:editId="1BFA2BAE">
            <wp:extent cx="4571365" cy="220027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23334" b="12491"/>
                    <a:stretch/>
                  </pic:blipFill>
                  <pic:spPr bwMode="auto">
                    <a:xfrm>
                      <a:off x="0" y="0"/>
                      <a:ext cx="4572638" cy="2200888"/>
                    </a:xfrm>
                    <a:prstGeom prst="rect">
                      <a:avLst/>
                    </a:prstGeom>
                    <a:ln>
                      <a:noFill/>
                    </a:ln>
                    <a:extLst>
                      <a:ext uri="{53640926-AAD7-44D8-BBD7-CCE9431645EC}">
                        <a14:shadowObscured xmlns:a14="http://schemas.microsoft.com/office/drawing/2010/main"/>
                      </a:ext>
                    </a:extLst>
                  </pic:spPr>
                </pic:pic>
              </a:graphicData>
            </a:graphic>
          </wp:inline>
        </w:drawing>
      </w:r>
    </w:p>
    <w:p w14:paraId="4945DC97" w14:textId="77777777" w:rsidR="00AF1A8C" w:rsidRDefault="00AF1A8C" w:rsidP="00AF1A8C">
      <w:pPr>
        <w:rPr>
          <w:rFonts w:ascii="Arial" w:eastAsia="Calibri" w:hAnsi="Arial" w:cs="Arial"/>
          <w:b/>
          <w:sz w:val="24"/>
          <w:szCs w:val="24"/>
        </w:rPr>
      </w:pPr>
    </w:p>
    <w:p w14:paraId="54B7581A" w14:textId="77777777" w:rsidR="002E1823" w:rsidRDefault="002E1823" w:rsidP="00AF1A8C">
      <w:pPr>
        <w:rPr>
          <w:rFonts w:eastAsia="Calibri" w:cstheme="minorHAnsi"/>
          <w:b/>
          <w:sz w:val="24"/>
          <w:szCs w:val="24"/>
        </w:rPr>
      </w:pPr>
    </w:p>
    <w:p w14:paraId="182C6F64" w14:textId="7053AA40" w:rsidR="00AF1A8C" w:rsidRPr="00AF1A8C" w:rsidRDefault="00AF1A8C" w:rsidP="00AF1A8C">
      <w:pPr>
        <w:rPr>
          <w:rFonts w:eastAsia="Calibri" w:cstheme="minorHAnsi"/>
          <w:b/>
          <w:sz w:val="24"/>
          <w:szCs w:val="24"/>
        </w:rPr>
      </w:pPr>
      <w:r w:rsidRPr="00AF1A8C">
        <w:rPr>
          <w:rFonts w:eastAsia="Calibri" w:cstheme="minorHAnsi"/>
          <w:b/>
          <w:sz w:val="24"/>
          <w:szCs w:val="24"/>
        </w:rPr>
        <w:t>Changes in rural places</w:t>
      </w:r>
      <w:r w:rsidRPr="00123755">
        <w:rPr>
          <w:rFonts w:eastAsia="Calibri" w:cstheme="minorHAnsi"/>
          <w:b/>
          <w:sz w:val="24"/>
          <w:szCs w:val="24"/>
        </w:rPr>
        <w:t xml:space="preserve"> (Links with Changing Places)</w:t>
      </w:r>
    </w:p>
    <w:p w14:paraId="7BB9FD55" w14:textId="77777777" w:rsidR="00AF1A8C" w:rsidRPr="00AF1A8C" w:rsidRDefault="00AF1A8C" w:rsidP="00AF1A8C">
      <w:pPr>
        <w:rPr>
          <w:rFonts w:eastAsia="Calibri" w:cstheme="minorHAnsi"/>
        </w:rPr>
      </w:pPr>
      <w:r w:rsidRPr="00AF1A8C">
        <w:rPr>
          <w:rFonts w:eastAsia="Calibri" w:cstheme="minorHAnsi"/>
        </w:rPr>
        <w:t>How have rural place changed over time?</w:t>
      </w:r>
    </w:p>
    <w:p w14:paraId="293893F3" w14:textId="77777777" w:rsidR="00AF1A8C" w:rsidRPr="00AF1A8C" w:rsidRDefault="00AF1A8C" w:rsidP="00AF1A8C">
      <w:pPr>
        <w:numPr>
          <w:ilvl w:val="0"/>
          <w:numId w:val="3"/>
        </w:numPr>
        <w:rPr>
          <w:rFonts w:eastAsia="Calibri" w:cstheme="minorHAnsi"/>
        </w:rPr>
      </w:pPr>
      <w:r w:rsidRPr="00AF1A8C">
        <w:rPr>
          <w:rFonts w:eastAsia="Calibri" w:cstheme="minorHAnsi"/>
        </w:rPr>
        <w:t xml:space="preserve">Most people in the UK, and the world, now live in urban areas. </w:t>
      </w:r>
    </w:p>
    <w:p w14:paraId="7A90A4AB" w14:textId="77777777" w:rsidR="00AF1A8C" w:rsidRPr="00AF1A8C" w:rsidRDefault="00AF1A8C" w:rsidP="00AF1A8C">
      <w:pPr>
        <w:numPr>
          <w:ilvl w:val="0"/>
          <w:numId w:val="3"/>
        </w:numPr>
        <w:rPr>
          <w:rFonts w:eastAsia="Calibri" w:cstheme="minorHAnsi"/>
        </w:rPr>
      </w:pPr>
      <w:r w:rsidRPr="00AF1A8C">
        <w:rPr>
          <w:rFonts w:eastAsia="Calibri" w:cstheme="minorHAnsi"/>
        </w:rPr>
        <w:t xml:space="preserve">This growth mainly occurred during the Industrial revolution where large numbers of people moved away from farming and primary industries and took up better paid jobs in growing towns and cities. </w:t>
      </w:r>
    </w:p>
    <w:p w14:paraId="1A0A3AB2" w14:textId="77777777" w:rsidR="00AF1A8C" w:rsidRPr="00AF1A8C" w:rsidRDefault="00AF1A8C" w:rsidP="00AF1A8C">
      <w:pPr>
        <w:numPr>
          <w:ilvl w:val="0"/>
          <w:numId w:val="3"/>
        </w:numPr>
        <w:rPr>
          <w:rFonts w:eastAsia="Calibri" w:cstheme="minorHAnsi"/>
        </w:rPr>
      </w:pPr>
      <w:r w:rsidRPr="00AF1A8C">
        <w:rPr>
          <w:rFonts w:eastAsia="Calibri" w:cstheme="minorHAnsi"/>
        </w:rPr>
        <w:t xml:space="preserve">However, industrial decline since the 1960s and 70s, coupled with improved transport links has meant a resurgence of people moving back to more rural locations. </w:t>
      </w:r>
    </w:p>
    <w:p w14:paraId="157A7AD6" w14:textId="77777777" w:rsidR="00AF1A8C" w:rsidRPr="00AF1A8C" w:rsidRDefault="00AF1A8C" w:rsidP="00AF1A8C">
      <w:pPr>
        <w:numPr>
          <w:ilvl w:val="0"/>
          <w:numId w:val="3"/>
        </w:numPr>
        <w:rPr>
          <w:rFonts w:eastAsia="Calibri" w:cstheme="minorHAnsi"/>
        </w:rPr>
      </w:pPr>
      <w:r w:rsidRPr="00AF1A8C">
        <w:rPr>
          <w:rFonts w:eastAsia="Calibri" w:cstheme="minorHAnsi"/>
        </w:rPr>
        <w:t xml:space="preserve">Rural areas in the UK are changing to meet the needs of the people living there. </w:t>
      </w:r>
    </w:p>
    <w:p w14:paraId="4475C4EF" w14:textId="77777777" w:rsidR="002E1823" w:rsidRDefault="002E1823" w:rsidP="00AF1A8C">
      <w:pPr>
        <w:rPr>
          <w:rFonts w:eastAsia="Calibri" w:cstheme="minorHAnsi"/>
          <w:b/>
          <w:sz w:val="24"/>
          <w:szCs w:val="24"/>
        </w:rPr>
      </w:pPr>
    </w:p>
    <w:p w14:paraId="3DAE2B6B" w14:textId="77777777" w:rsidR="002E1823" w:rsidRDefault="002E1823" w:rsidP="00AF1A8C">
      <w:pPr>
        <w:rPr>
          <w:rFonts w:eastAsia="Calibri" w:cstheme="minorHAnsi"/>
          <w:b/>
          <w:sz w:val="24"/>
          <w:szCs w:val="24"/>
        </w:rPr>
      </w:pPr>
    </w:p>
    <w:p w14:paraId="16C711C0" w14:textId="076EB8A4" w:rsidR="00AF1A8C" w:rsidRPr="00AF1A8C" w:rsidRDefault="00AF1A8C" w:rsidP="00AF1A8C">
      <w:pPr>
        <w:rPr>
          <w:rFonts w:eastAsia="Calibri" w:cstheme="minorHAnsi"/>
          <w:b/>
          <w:sz w:val="24"/>
          <w:szCs w:val="24"/>
        </w:rPr>
      </w:pPr>
      <w:r w:rsidRPr="00AF1A8C">
        <w:rPr>
          <w:rFonts w:eastAsia="Calibri" w:cstheme="minorHAnsi"/>
          <w:b/>
          <w:sz w:val="24"/>
          <w:szCs w:val="24"/>
        </w:rPr>
        <w:t>KEY TERM</w:t>
      </w:r>
      <w:r w:rsidR="00123755">
        <w:rPr>
          <w:rFonts w:eastAsia="Calibri" w:cstheme="minorHAnsi"/>
          <w:b/>
          <w:sz w:val="24"/>
          <w:szCs w:val="24"/>
        </w:rPr>
        <w:t>S</w:t>
      </w:r>
      <w:r w:rsidRPr="00123755">
        <w:rPr>
          <w:rFonts w:eastAsia="Calibri" w:cstheme="minorHAnsi"/>
          <w:b/>
          <w:sz w:val="24"/>
          <w:szCs w:val="24"/>
        </w:rPr>
        <w:t>:</w:t>
      </w:r>
    </w:p>
    <w:p w14:paraId="6E00BA74" w14:textId="77777777" w:rsidR="00AF1A8C" w:rsidRPr="005E2567" w:rsidRDefault="00AF1A8C" w:rsidP="00AF1A8C">
      <w:pPr>
        <w:rPr>
          <w:rFonts w:eastAsia="Calibri" w:cstheme="minorHAnsi"/>
        </w:rPr>
      </w:pPr>
      <w:r w:rsidRPr="00AF1A8C">
        <w:rPr>
          <w:rFonts w:eastAsia="Calibri" w:cstheme="minorHAnsi"/>
          <w:b/>
          <w:bCs/>
        </w:rPr>
        <w:t>Counter-urbanisation</w:t>
      </w:r>
      <w:r w:rsidRPr="00AF1A8C">
        <w:rPr>
          <w:rFonts w:eastAsia="Calibri" w:cstheme="minorHAnsi"/>
        </w:rPr>
        <w:t>: population movement from large urban areas to smaller urban settlements and rural area</w:t>
      </w:r>
    </w:p>
    <w:p w14:paraId="2CFDEDD3" w14:textId="77777777" w:rsidR="00537F8E" w:rsidRDefault="00123755" w:rsidP="00537F8E">
      <w:pPr>
        <w:rPr>
          <w:rFonts w:eastAsia="Calibri" w:cstheme="minorHAnsi"/>
        </w:rPr>
      </w:pPr>
      <w:r w:rsidRPr="00123755">
        <w:rPr>
          <w:rFonts w:eastAsia="Calibri" w:cstheme="minorHAnsi"/>
          <w:b/>
          <w:bCs/>
        </w:rPr>
        <w:t xml:space="preserve">Suburbanised village: </w:t>
      </w:r>
      <w:r w:rsidRPr="00123755">
        <w:rPr>
          <w:rFonts w:eastAsia="Calibri" w:cstheme="minorHAnsi"/>
        </w:rPr>
        <w:t>a small settlement in which most the workers commute to work in urban areas and are said to have “urban values”, so they are not primarily interested in the rural economy e.g. Cranleigh, Milford, Bramle</w:t>
      </w:r>
      <w:r w:rsidR="00716369" w:rsidRPr="005E2567">
        <w:rPr>
          <w:rFonts w:eastAsia="Calibri" w:cstheme="minorHAnsi"/>
        </w:rPr>
        <w:t>y.</w:t>
      </w:r>
    </w:p>
    <w:p w14:paraId="249990E5" w14:textId="1AA2A3EA" w:rsidR="005E2567" w:rsidRDefault="005E2567" w:rsidP="00537F8E">
      <w:pPr>
        <w:rPr>
          <w:rFonts w:eastAsia="Calibri" w:cstheme="minorHAnsi"/>
        </w:rPr>
      </w:pPr>
    </w:p>
    <w:p w14:paraId="6C770047" w14:textId="6F84FAE9" w:rsidR="002E1823" w:rsidRDefault="002E1823" w:rsidP="00537F8E">
      <w:pPr>
        <w:rPr>
          <w:rFonts w:eastAsia="Calibri" w:cstheme="minorHAnsi"/>
        </w:rPr>
      </w:pPr>
    </w:p>
    <w:p w14:paraId="5B9AA265" w14:textId="77777777" w:rsidR="002E1823" w:rsidRPr="005E2567" w:rsidRDefault="002E1823" w:rsidP="00537F8E">
      <w:pPr>
        <w:rPr>
          <w:rFonts w:eastAsia="Calibri" w:cstheme="minorHAnsi"/>
        </w:rPr>
      </w:pPr>
    </w:p>
    <w:p w14:paraId="3258617B" w14:textId="77777777" w:rsidR="003F013B" w:rsidRPr="005E2567" w:rsidRDefault="003F013B" w:rsidP="00537F8E">
      <w:pPr>
        <w:jc w:val="center"/>
        <w:rPr>
          <w:rFonts w:eastAsia="Calibri" w:cstheme="minorHAnsi"/>
          <w:sz w:val="24"/>
          <w:szCs w:val="24"/>
        </w:rPr>
      </w:pPr>
      <w:r w:rsidRPr="005E2567">
        <w:rPr>
          <w:b/>
          <w:sz w:val="24"/>
          <w:szCs w:val="24"/>
        </w:rPr>
        <w:lastRenderedPageBreak/>
        <w:t>Counter-urbanisation – causes and consequences</w:t>
      </w:r>
    </w:p>
    <w:p w14:paraId="03A07FAF" w14:textId="08F8B523" w:rsidR="003F013B" w:rsidRPr="005E2567" w:rsidRDefault="003F442C" w:rsidP="00E74790">
      <w:pPr>
        <w:tabs>
          <w:tab w:val="left" w:pos="2790"/>
        </w:tabs>
        <w:rPr>
          <w:b/>
        </w:rPr>
      </w:pPr>
      <w:r w:rsidRPr="007B337A">
        <w:rPr>
          <w:b/>
        </w:rPr>
        <w:t>TASK</w:t>
      </w:r>
      <w:r>
        <w:t xml:space="preserve">: </w:t>
      </w:r>
      <w:r w:rsidR="005F5E3D" w:rsidRPr="005F5E3D">
        <w:rPr>
          <w:b/>
          <w:bCs/>
        </w:rPr>
        <w:t>Use your pre-work to l</w:t>
      </w:r>
      <w:r w:rsidR="00123755" w:rsidRPr="005F5E3D">
        <w:rPr>
          <w:b/>
          <w:bCs/>
        </w:rPr>
        <w:t>ist</w:t>
      </w:r>
      <w:r w:rsidR="003F013B" w:rsidRPr="005E2567">
        <w:rPr>
          <w:b/>
        </w:rPr>
        <w:t xml:space="preserve"> reasons why more people are choosing to move out to rural areas.</w:t>
      </w:r>
    </w:p>
    <w:p w14:paraId="3F4F0170" w14:textId="77777777" w:rsidR="003F013B" w:rsidRDefault="003F013B" w:rsidP="00E74790">
      <w:pPr>
        <w:tabs>
          <w:tab w:val="left" w:pos="2790"/>
        </w:tabs>
      </w:pPr>
    </w:p>
    <w:p w14:paraId="54F70D9D" w14:textId="77777777" w:rsidR="003F013B" w:rsidRDefault="003F013B" w:rsidP="00E74790">
      <w:pPr>
        <w:tabs>
          <w:tab w:val="left" w:pos="2790"/>
        </w:tabs>
      </w:pPr>
    </w:p>
    <w:p w14:paraId="24D21767" w14:textId="77777777" w:rsidR="00631641" w:rsidRDefault="00631641" w:rsidP="00E74790">
      <w:pPr>
        <w:tabs>
          <w:tab w:val="left" w:pos="2790"/>
        </w:tabs>
      </w:pPr>
    </w:p>
    <w:p w14:paraId="2AD89C51" w14:textId="77777777" w:rsidR="00123755" w:rsidRDefault="00123755" w:rsidP="00E74790">
      <w:pPr>
        <w:tabs>
          <w:tab w:val="left" w:pos="2790"/>
        </w:tabs>
      </w:pPr>
    </w:p>
    <w:p w14:paraId="52F1975B" w14:textId="77777777" w:rsidR="00123755" w:rsidRDefault="00123755" w:rsidP="00E74790">
      <w:pPr>
        <w:tabs>
          <w:tab w:val="left" w:pos="2790"/>
        </w:tabs>
      </w:pPr>
    </w:p>
    <w:p w14:paraId="19486649" w14:textId="77777777" w:rsidR="003F013B" w:rsidRDefault="003F013B" w:rsidP="00E74790">
      <w:pPr>
        <w:tabs>
          <w:tab w:val="left" w:pos="2790"/>
        </w:tabs>
      </w:pPr>
    </w:p>
    <w:p w14:paraId="0988CB66" w14:textId="77777777" w:rsidR="003F013B" w:rsidRPr="007B337A" w:rsidRDefault="003F013B" w:rsidP="00E74790">
      <w:pPr>
        <w:tabs>
          <w:tab w:val="left" w:pos="2790"/>
        </w:tabs>
        <w:rPr>
          <w:b/>
        </w:rPr>
      </w:pPr>
    </w:p>
    <w:p w14:paraId="5FEFC977" w14:textId="77777777" w:rsidR="003F013B" w:rsidRDefault="003F442C" w:rsidP="00E74790">
      <w:pPr>
        <w:tabs>
          <w:tab w:val="left" w:pos="2790"/>
        </w:tabs>
      </w:pPr>
      <w:r w:rsidRPr="007B337A">
        <w:rPr>
          <w:b/>
        </w:rPr>
        <w:t>TASK:</w:t>
      </w:r>
      <w:r>
        <w:t xml:space="preserve"> </w:t>
      </w:r>
      <w:r w:rsidR="00546780" w:rsidRPr="005E2567">
        <w:rPr>
          <w:b/>
        </w:rPr>
        <w:t>Describe the socio-economic groupings of the people most likely to counter-urbanise.</w:t>
      </w:r>
    </w:p>
    <w:p w14:paraId="0D10CA07" w14:textId="77777777" w:rsidR="00546780" w:rsidRDefault="00546780" w:rsidP="00E74790">
      <w:pPr>
        <w:tabs>
          <w:tab w:val="left" w:pos="2790"/>
        </w:tabs>
      </w:pPr>
    </w:p>
    <w:p w14:paraId="58232251" w14:textId="77777777" w:rsidR="00631641" w:rsidRDefault="00631641" w:rsidP="00E74790">
      <w:pPr>
        <w:tabs>
          <w:tab w:val="left" w:pos="2790"/>
        </w:tabs>
      </w:pPr>
    </w:p>
    <w:p w14:paraId="56E86AF8" w14:textId="77777777" w:rsidR="00123755" w:rsidRDefault="00123755" w:rsidP="00E74790">
      <w:pPr>
        <w:tabs>
          <w:tab w:val="left" w:pos="2790"/>
        </w:tabs>
      </w:pPr>
    </w:p>
    <w:p w14:paraId="2D5C9B5D" w14:textId="77777777" w:rsidR="00123755" w:rsidRDefault="00123755" w:rsidP="00E74790">
      <w:pPr>
        <w:tabs>
          <w:tab w:val="left" w:pos="2790"/>
        </w:tabs>
      </w:pPr>
    </w:p>
    <w:p w14:paraId="54C10E82" w14:textId="77777777" w:rsidR="003F442C" w:rsidRDefault="0013511C" w:rsidP="00824C45">
      <w:pPr>
        <w:tabs>
          <w:tab w:val="left" w:pos="2790"/>
        </w:tabs>
      </w:pPr>
      <w:r>
        <w:rPr>
          <w:noProof/>
          <w:lang w:eastAsia="en-GB"/>
        </w:rPr>
        <w:drawing>
          <wp:inline distT="0" distB="0" distL="0" distR="0" wp14:anchorId="4339BA78" wp14:editId="18B36497">
            <wp:extent cx="6125845" cy="316420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7481"/>
                    <a:stretch/>
                  </pic:blipFill>
                  <pic:spPr bwMode="auto">
                    <a:xfrm>
                      <a:off x="0" y="0"/>
                      <a:ext cx="6125845" cy="3164205"/>
                    </a:xfrm>
                    <a:prstGeom prst="rect">
                      <a:avLst/>
                    </a:prstGeom>
                    <a:noFill/>
                    <a:ln>
                      <a:noFill/>
                    </a:ln>
                    <a:extLst>
                      <a:ext uri="{53640926-AAD7-44D8-BBD7-CCE9431645EC}">
                        <a14:shadowObscured xmlns:a14="http://schemas.microsoft.com/office/drawing/2010/main"/>
                      </a:ext>
                    </a:extLst>
                  </pic:spPr>
                </pic:pic>
              </a:graphicData>
            </a:graphic>
          </wp:inline>
        </w:drawing>
      </w:r>
    </w:p>
    <w:p w14:paraId="0D567542" w14:textId="77777777" w:rsidR="003F442C" w:rsidRPr="005E2567" w:rsidRDefault="003F442C" w:rsidP="003F442C">
      <w:pPr>
        <w:tabs>
          <w:tab w:val="left" w:pos="2790"/>
        </w:tabs>
        <w:rPr>
          <w:b/>
        </w:rPr>
      </w:pPr>
      <w:r w:rsidRPr="007B337A">
        <w:rPr>
          <w:b/>
        </w:rPr>
        <w:t>TASK</w:t>
      </w:r>
      <w:r w:rsidRPr="005E2567">
        <w:rPr>
          <w:b/>
        </w:rPr>
        <w:t>: Using the map above describe the type of rural settlement that would attract people who want to leave urban environments.</w:t>
      </w:r>
    </w:p>
    <w:p w14:paraId="48DD2B42" w14:textId="77777777" w:rsidR="00631641" w:rsidRDefault="00631641" w:rsidP="003F442C">
      <w:pPr>
        <w:tabs>
          <w:tab w:val="left" w:pos="2790"/>
        </w:tabs>
      </w:pPr>
    </w:p>
    <w:p w14:paraId="67D16B59" w14:textId="77777777" w:rsidR="00631641" w:rsidRDefault="00631641" w:rsidP="003F442C">
      <w:pPr>
        <w:tabs>
          <w:tab w:val="left" w:pos="2790"/>
        </w:tabs>
      </w:pPr>
    </w:p>
    <w:p w14:paraId="68103682" w14:textId="77777777" w:rsidR="005E2567" w:rsidRDefault="005E2567" w:rsidP="003F442C">
      <w:pPr>
        <w:tabs>
          <w:tab w:val="left" w:pos="2790"/>
        </w:tabs>
      </w:pPr>
    </w:p>
    <w:p w14:paraId="5107F8C2" w14:textId="77777777" w:rsidR="009608EC" w:rsidRPr="00D57860" w:rsidRDefault="009608EC" w:rsidP="00537F8E">
      <w:pPr>
        <w:tabs>
          <w:tab w:val="left" w:pos="2790"/>
        </w:tabs>
      </w:pPr>
    </w:p>
    <w:p w14:paraId="39DF1B05" w14:textId="77777777" w:rsidR="00F97014" w:rsidRDefault="00F97014" w:rsidP="00F97014">
      <w:pPr>
        <w:tabs>
          <w:tab w:val="left" w:pos="2790"/>
        </w:tabs>
        <w:jc w:val="center"/>
        <w:rPr>
          <w:b/>
          <w:sz w:val="24"/>
          <w:szCs w:val="24"/>
        </w:rPr>
      </w:pPr>
      <w:r w:rsidRPr="005334C9">
        <w:rPr>
          <w:b/>
          <w:sz w:val="24"/>
          <w:szCs w:val="24"/>
        </w:rPr>
        <w:lastRenderedPageBreak/>
        <w:t>Hudson’s model of a suburbanised village</w:t>
      </w:r>
    </w:p>
    <w:p w14:paraId="3F1C61EA" w14:textId="77777777" w:rsidR="005334C9" w:rsidRPr="005E2567" w:rsidRDefault="005334C9" w:rsidP="005334C9">
      <w:pPr>
        <w:tabs>
          <w:tab w:val="left" w:pos="2790"/>
        </w:tabs>
        <w:rPr>
          <w:b/>
        </w:rPr>
      </w:pPr>
      <w:r w:rsidRPr="005334C9">
        <w:rPr>
          <w:b/>
        </w:rPr>
        <w:t>TASK:  Annotate each zone to explain what has happened and why:</w:t>
      </w:r>
    </w:p>
    <w:p w14:paraId="3EE51258" w14:textId="77777777" w:rsidR="00537F8E" w:rsidRPr="005334C9" w:rsidRDefault="00537F8E" w:rsidP="005334C9">
      <w:pPr>
        <w:tabs>
          <w:tab w:val="left" w:pos="2790"/>
        </w:tabs>
        <w:rPr>
          <w:b/>
          <w:sz w:val="24"/>
          <w:szCs w:val="24"/>
        </w:rPr>
      </w:pPr>
    </w:p>
    <w:p w14:paraId="74FD869E" w14:textId="77777777" w:rsidR="005334C9" w:rsidRDefault="005334C9" w:rsidP="005334C9">
      <w:pPr>
        <w:tabs>
          <w:tab w:val="left" w:pos="2790"/>
        </w:tabs>
        <w:rPr>
          <w:b/>
          <w:sz w:val="24"/>
          <w:szCs w:val="24"/>
        </w:rPr>
      </w:pPr>
    </w:p>
    <w:p w14:paraId="3D2254A2" w14:textId="77777777" w:rsidR="00537F8E" w:rsidRDefault="00537F8E" w:rsidP="005334C9">
      <w:pPr>
        <w:tabs>
          <w:tab w:val="left" w:pos="2790"/>
        </w:tabs>
        <w:rPr>
          <w:b/>
          <w:sz w:val="24"/>
          <w:szCs w:val="24"/>
        </w:rPr>
      </w:pPr>
    </w:p>
    <w:p w14:paraId="6915A0CB" w14:textId="77777777" w:rsidR="005334C9" w:rsidRPr="005334C9" w:rsidRDefault="005334C9" w:rsidP="005334C9">
      <w:pPr>
        <w:tabs>
          <w:tab w:val="left" w:pos="2790"/>
        </w:tabs>
        <w:rPr>
          <w:b/>
          <w:sz w:val="24"/>
          <w:szCs w:val="24"/>
        </w:rPr>
      </w:pPr>
    </w:p>
    <w:p w14:paraId="7DC672B2" w14:textId="77777777" w:rsidR="00D57860" w:rsidRDefault="00F97014" w:rsidP="0015298B">
      <w:pPr>
        <w:tabs>
          <w:tab w:val="left" w:pos="2790"/>
        </w:tabs>
        <w:jc w:val="center"/>
      </w:pPr>
      <w:r>
        <w:rPr>
          <w:noProof/>
          <w:lang w:eastAsia="en-GB"/>
        </w:rPr>
        <w:drawing>
          <wp:inline distT="0" distB="0" distL="0" distR="0" wp14:anchorId="3526A3E9" wp14:editId="266AFE2F">
            <wp:extent cx="4524375" cy="2225596"/>
            <wp:effectExtent l="0" t="0" r="0" b="381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stretch>
                      <a:fillRect/>
                    </a:stretch>
                  </pic:blipFill>
                  <pic:spPr>
                    <a:xfrm>
                      <a:off x="0" y="0"/>
                      <a:ext cx="4537165" cy="2231888"/>
                    </a:xfrm>
                    <a:prstGeom prst="rect">
                      <a:avLst/>
                    </a:prstGeom>
                  </pic:spPr>
                </pic:pic>
              </a:graphicData>
            </a:graphic>
          </wp:inline>
        </w:drawing>
      </w:r>
    </w:p>
    <w:p w14:paraId="412B0688" w14:textId="77777777" w:rsidR="00537F8E" w:rsidRDefault="00537F8E" w:rsidP="0015298B">
      <w:pPr>
        <w:tabs>
          <w:tab w:val="left" w:pos="2790"/>
        </w:tabs>
        <w:jc w:val="center"/>
      </w:pPr>
    </w:p>
    <w:p w14:paraId="2AA67097" w14:textId="77777777" w:rsidR="00537F8E" w:rsidRDefault="00537F8E" w:rsidP="0015298B">
      <w:pPr>
        <w:tabs>
          <w:tab w:val="left" w:pos="2790"/>
        </w:tabs>
        <w:jc w:val="center"/>
      </w:pPr>
    </w:p>
    <w:p w14:paraId="4E3A1AE2" w14:textId="77777777" w:rsidR="00537F8E" w:rsidRDefault="00537F8E" w:rsidP="0015298B">
      <w:pPr>
        <w:tabs>
          <w:tab w:val="left" w:pos="2790"/>
        </w:tabs>
        <w:jc w:val="center"/>
      </w:pPr>
    </w:p>
    <w:p w14:paraId="26263BA0" w14:textId="77777777" w:rsidR="003E4720" w:rsidRDefault="003E4720" w:rsidP="003F442C">
      <w:pPr>
        <w:tabs>
          <w:tab w:val="left" w:pos="2790"/>
        </w:tabs>
      </w:pPr>
    </w:p>
    <w:p w14:paraId="23CA35B4" w14:textId="77777777" w:rsidR="003E4720" w:rsidRPr="00D57860" w:rsidRDefault="00D57860" w:rsidP="00D57860">
      <w:pPr>
        <w:tabs>
          <w:tab w:val="left" w:pos="2790"/>
        </w:tabs>
        <w:jc w:val="center"/>
        <w:rPr>
          <w:b/>
        </w:rPr>
      </w:pPr>
      <w:r w:rsidRPr="00D57860">
        <w:rPr>
          <w:b/>
        </w:rPr>
        <w:t>Characteristics of a suburbanised village</w:t>
      </w:r>
    </w:p>
    <w:p w14:paraId="1F7B064C" w14:textId="77777777" w:rsidR="007B337A" w:rsidRDefault="00D57860" w:rsidP="00537F8E">
      <w:pPr>
        <w:tabs>
          <w:tab w:val="left" w:pos="2790"/>
        </w:tabs>
        <w:jc w:val="center"/>
      </w:pPr>
      <w:r>
        <w:rPr>
          <w:noProof/>
          <w:lang w:eastAsia="en-GB"/>
        </w:rPr>
        <w:drawing>
          <wp:inline distT="0" distB="0" distL="0" distR="0" wp14:anchorId="71A6110F" wp14:editId="0AE9714D">
            <wp:extent cx="5312780" cy="324790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8206" cy="3269562"/>
                    </a:xfrm>
                    <a:prstGeom prst="rect">
                      <a:avLst/>
                    </a:prstGeom>
                    <a:noFill/>
                  </pic:spPr>
                </pic:pic>
              </a:graphicData>
            </a:graphic>
          </wp:inline>
        </w:drawing>
      </w:r>
    </w:p>
    <w:p w14:paraId="4DAD4529" w14:textId="77777777" w:rsidR="0015298B" w:rsidRDefault="0015298B" w:rsidP="00D71575">
      <w:pPr>
        <w:tabs>
          <w:tab w:val="left" w:pos="2790"/>
        </w:tabs>
        <w:jc w:val="center"/>
        <w:rPr>
          <w:b/>
          <w:bCs/>
        </w:rPr>
      </w:pPr>
      <w:r w:rsidRPr="0015298B">
        <w:rPr>
          <w:b/>
          <w:bCs/>
        </w:rPr>
        <w:lastRenderedPageBreak/>
        <w:t>The effects of counter-urbanisation</w:t>
      </w:r>
    </w:p>
    <w:p w14:paraId="0B430E8A" w14:textId="77777777" w:rsidR="009830FB" w:rsidRPr="009830FB" w:rsidRDefault="008A4A37" w:rsidP="009830FB">
      <w:pPr>
        <w:tabs>
          <w:tab w:val="left" w:pos="2790"/>
        </w:tabs>
        <w:rPr>
          <w:b/>
          <w:bCs/>
        </w:rPr>
      </w:pPr>
      <w:r w:rsidRPr="008A4A37">
        <w:rPr>
          <w:b/>
          <w:bCs/>
        </w:rPr>
        <w:t xml:space="preserve">TASK:  </w:t>
      </w:r>
      <w:r w:rsidR="009830FB" w:rsidRPr="009830FB">
        <w:rPr>
          <w:b/>
          <w:bCs/>
        </w:rPr>
        <w:t>Look at the effects in the table</w:t>
      </w:r>
      <w:r w:rsidR="009830FB" w:rsidRPr="005E2567">
        <w:rPr>
          <w:b/>
          <w:bCs/>
        </w:rPr>
        <w:t xml:space="preserve"> below</w:t>
      </w:r>
      <w:r w:rsidR="009830FB" w:rsidRPr="009830FB">
        <w:rPr>
          <w:b/>
          <w:bCs/>
        </w:rPr>
        <w:t xml:space="preserve"> and complete the following:</w:t>
      </w:r>
    </w:p>
    <w:p w14:paraId="2691730A" w14:textId="77777777" w:rsidR="009830FB" w:rsidRPr="009830FB" w:rsidRDefault="009830FB" w:rsidP="009830FB">
      <w:pPr>
        <w:numPr>
          <w:ilvl w:val="0"/>
          <w:numId w:val="4"/>
        </w:numPr>
        <w:tabs>
          <w:tab w:val="left" w:pos="2790"/>
        </w:tabs>
        <w:rPr>
          <w:bCs/>
        </w:rPr>
      </w:pPr>
      <w:r w:rsidRPr="009830FB">
        <w:rPr>
          <w:bCs/>
        </w:rPr>
        <w:t xml:space="preserve">Decide if it’s </w:t>
      </w:r>
      <w:r w:rsidRPr="009830FB">
        <w:rPr>
          <w:b/>
          <w:bCs/>
        </w:rPr>
        <w:t>+</w:t>
      </w:r>
      <w:r w:rsidRPr="009830FB">
        <w:rPr>
          <w:bCs/>
        </w:rPr>
        <w:t xml:space="preserve"> or </w:t>
      </w:r>
      <w:r w:rsidRPr="009830FB">
        <w:rPr>
          <w:b/>
          <w:bCs/>
        </w:rPr>
        <w:t>–</w:t>
      </w:r>
      <w:r w:rsidRPr="009830FB">
        <w:rPr>
          <w:bCs/>
        </w:rPr>
        <w:t xml:space="preserve"> (They may be positive and negative – REMEMBER – this brings through your critical understanding if you can explain why);</w:t>
      </w:r>
    </w:p>
    <w:p w14:paraId="34F7153C" w14:textId="77777777" w:rsidR="009830FB" w:rsidRPr="009830FB" w:rsidRDefault="009830FB" w:rsidP="009830FB">
      <w:pPr>
        <w:numPr>
          <w:ilvl w:val="0"/>
          <w:numId w:val="4"/>
        </w:numPr>
        <w:tabs>
          <w:tab w:val="left" w:pos="2790"/>
        </w:tabs>
        <w:rPr>
          <w:bCs/>
        </w:rPr>
      </w:pPr>
      <w:r w:rsidRPr="009830FB">
        <w:rPr>
          <w:bCs/>
        </w:rPr>
        <w:t xml:space="preserve">Decide if it’s </w:t>
      </w:r>
      <w:r w:rsidRPr="009830FB">
        <w:rPr>
          <w:b/>
          <w:bCs/>
        </w:rPr>
        <w:t>S</w:t>
      </w:r>
      <w:r w:rsidRPr="009830FB">
        <w:rPr>
          <w:bCs/>
        </w:rPr>
        <w:t xml:space="preserve"> (social), </w:t>
      </w:r>
      <w:r w:rsidRPr="009830FB">
        <w:rPr>
          <w:b/>
          <w:bCs/>
        </w:rPr>
        <w:t>EC</w:t>
      </w:r>
      <w:r w:rsidRPr="009830FB">
        <w:rPr>
          <w:bCs/>
        </w:rPr>
        <w:t xml:space="preserve"> (economic), </w:t>
      </w:r>
      <w:r w:rsidRPr="009830FB">
        <w:rPr>
          <w:b/>
          <w:bCs/>
        </w:rPr>
        <w:t>ENV</w:t>
      </w:r>
      <w:r w:rsidRPr="009830FB">
        <w:rPr>
          <w:bCs/>
        </w:rPr>
        <w:t xml:space="preserve"> (environmental) or </w:t>
      </w:r>
      <w:r w:rsidRPr="009830FB">
        <w:rPr>
          <w:b/>
          <w:bCs/>
        </w:rPr>
        <w:t>P</w:t>
      </w:r>
      <w:r w:rsidRPr="009830FB">
        <w:rPr>
          <w:bCs/>
        </w:rPr>
        <w:t xml:space="preserve"> (political).</w:t>
      </w:r>
    </w:p>
    <w:p w14:paraId="05F66708" w14:textId="77777777" w:rsidR="009830FB" w:rsidRPr="009830FB" w:rsidRDefault="009830FB" w:rsidP="009830FB">
      <w:pPr>
        <w:numPr>
          <w:ilvl w:val="0"/>
          <w:numId w:val="4"/>
        </w:numPr>
        <w:tabs>
          <w:tab w:val="left" w:pos="2790"/>
        </w:tabs>
        <w:rPr>
          <w:bCs/>
        </w:rPr>
      </w:pPr>
      <w:r>
        <w:rPr>
          <w:bCs/>
        </w:rPr>
        <w:t xml:space="preserve">Links with </w:t>
      </w:r>
      <w:r w:rsidRPr="009830FB">
        <w:rPr>
          <w:b/>
          <w:bCs/>
        </w:rPr>
        <w:t>Changing Places</w:t>
      </w:r>
      <w:r>
        <w:rPr>
          <w:bCs/>
        </w:rPr>
        <w:t xml:space="preserve"> - p</w:t>
      </w:r>
      <w:r w:rsidRPr="009830FB">
        <w:rPr>
          <w:bCs/>
        </w:rPr>
        <w:t>ick out the aspects you think will particularly alter the ‘sense of place’ and annotate them:</w:t>
      </w:r>
    </w:p>
    <w:p w14:paraId="58DB5547" w14:textId="77777777" w:rsidR="009830FB" w:rsidRDefault="009830FB" w:rsidP="009830FB">
      <w:pPr>
        <w:numPr>
          <w:ilvl w:val="1"/>
          <w:numId w:val="4"/>
        </w:numPr>
        <w:tabs>
          <w:tab w:val="left" w:pos="2790"/>
        </w:tabs>
        <w:rPr>
          <w:bCs/>
        </w:rPr>
      </w:pPr>
      <w:r w:rsidRPr="009830FB">
        <w:rPr>
          <w:bCs/>
        </w:rPr>
        <w:t xml:space="preserve">How will place identity be changed? </w:t>
      </w:r>
    </w:p>
    <w:p w14:paraId="7163678C" w14:textId="77777777" w:rsidR="009830FB" w:rsidRDefault="009830FB" w:rsidP="00D71575">
      <w:pPr>
        <w:tabs>
          <w:tab w:val="left" w:pos="2790"/>
        </w:tabs>
        <w:ind w:left="1440"/>
        <w:rPr>
          <w:bCs/>
        </w:rPr>
      </w:pPr>
    </w:p>
    <w:p w14:paraId="0D884F23" w14:textId="77777777" w:rsidR="00322B62" w:rsidRDefault="00322B62" w:rsidP="00D71575">
      <w:pPr>
        <w:tabs>
          <w:tab w:val="left" w:pos="2790"/>
        </w:tabs>
        <w:ind w:left="1440"/>
        <w:rPr>
          <w:bCs/>
        </w:rPr>
      </w:pPr>
    </w:p>
    <w:p w14:paraId="4150AD22" w14:textId="77777777" w:rsidR="00322B62" w:rsidRPr="009830FB" w:rsidRDefault="00322B62" w:rsidP="00D71575">
      <w:pPr>
        <w:tabs>
          <w:tab w:val="left" w:pos="2790"/>
        </w:tabs>
        <w:ind w:left="1440"/>
        <w:rPr>
          <w:bCs/>
        </w:rPr>
      </w:pPr>
    </w:p>
    <w:p w14:paraId="4F0ECCC3" w14:textId="77777777" w:rsidR="009830FB" w:rsidRDefault="009830FB" w:rsidP="009830FB">
      <w:pPr>
        <w:tabs>
          <w:tab w:val="left" w:pos="2790"/>
        </w:tabs>
        <w:rPr>
          <w:bCs/>
        </w:rPr>
      </w:pPr>
      <w:r w:rsidRPr="009830FB">
        <w:rPr>
          <w:bCs/>
        </w:rPr>
        <w:t xml:space="preserve">Will sense of place become lost? </w:t>
      </w:r>
      <w:proofErr w:type="spellStart"/>
      <w:r w:rsidRPr="009830FB">
        <w:rPr>
          <w:bCs/>
        </w:rPr>
        <w:t>Placelessness</w:t>
      </w:r>
      <w:proofErr w:type="spellEnd"/>
      <w:r w:rsidRPr="009830FB">
        <w:rPr>
          <w:bCs/>
        </w:rPr>
        <w:t>?</w:t>
      </w:r>
    </w:p>
    <w:p w14:paraId="05D245C3" w14:textId="77777777" w:rsidR="00D71575" w:rsidRDefault="00D71575" w:rsidP="009830FB">
      <w:pPr>
        <w:tabs>
          <w:tab w:val="left" w:pos="2790"/>
        </w:tabs>
        <w:rPr>
          <w:bCs/>
        </w:rPr>
      </w:pPr>
    </w:p>
    <w:p w14:paraId="6ECAF30C" w14:textId="77777777" w:rsidR="00322B62" w:rsidRDefault="00322B62" w:rsidP="009830FB">
      <w:pPr>
        <w:tabs>
          <w:tab w:val="left" w:pos="2790"/>
        </w:tabs>
        <w:rPr>
          <w:bCs/>
        </w:rPr>
      </w:pPr>
    </w:p>
    <w:p w14:paraId="7ADB0FD0" w14:textId="77777777" w:rsidR="00322B62" w:rsidRDefault="00322B62" w:rsidP="009830FB">
      <w:pPr>
        <w:tabs>
          <w:tab w:val="left" w:pos="2790"/>
        </w:tabs>
        <w:rPr>
          <w:bCs/>
        </w:rPr>
      </w:pPr>
    </w:p>
    <w:p w14:paraId="40FA9387" w14:textId="77777777" w:rsidR="00D71575" w:rsidRDefault="00D71575" w:rsidP="009830FB">
      <w:pPr>
        <w:tabs>
          <w:tab w:val="left" w:pos="2790"/>
        </w:tabs>
        <w:rPr>
          <w:bCs/>
        </w:rPr>
      </w:pPr>
    </w:p>
    <w:p w14:paraId="67FA6A59" w14:textId="77777777" w:rsidR="00D71575" w:rsidRPr="009830FB" w:rsidRDefault="00D71575" w:rsidP="009830FB">
      <w:pPr>
        <w:tabs>
          <w:tab w:val="left" w:pos="2790"/>
        </w:tabs>
        <w:rPr>
          <w:bCs/>
        </w:rPr>
      </w:pPr>
      <w:r>
        <w:rPr>
          <w:bCs/>
          <w:noProof/>
          <w:lang w:eastAsia="en-GB"/>
        </w:rPr>
        <w:drawing>
          <wp:inline distT="0" distB="0" distL="0" distR="0" wp14:anchorId="38AC4C66" wp14:editId="44FBAC16">
            <wp:extent cx="6076854" cy="3318206"/>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3289" cy="3332640"/>
                    </a:xfrm>
                    <a:prstGeom prst="rect">
                      <a:avLst/>
                    </a:prstGeom>
                    <a:noFill/>
                  </pic:spPr>
                </pic:pic>
              </a:graphicData>
            </a:graphic>
          </wp:inline>
        </w:drawing>
      </w:r>
    </w:p>
    <w:p w14:paraId="0CCEBD0A" w14:textId="77777777" w:rsidR="0015298B" w:rsidRDefault="0015298B" w:rsidP="00E07511">
      <w:pPr>
        <w:tabs>
          <w:tab w:val="left" w:pos="2790"/>
        </w:tabs>
      </w:pPr>
    </w:p>
    <w:p w14:paraId="7236E0E7" w14:textId="77777777" w:rsidR="00D71575" w:rsidRDefault="00D71575" w:rsidP="0015298B">
      <w:pPr>
        <w:tabs>
          <w:tab w:val="left" w:pos="2790"/>
        </w:tabs>
        <w:rPr>
          <w:b/>
        </w:rPr>
      </w:pPr>
    </w:p>
    <w:p w14:paraId="3E5EE791" w14:textId="77777777" w:rsidR="00D71575" w:rsidRDefault="00D71575" w:rsidP="0015298B">
      <w:pPr>
        <w:tabs>
          <w:tab w:val="left" w:pos="2790"/>
        </w:tabs>
        <w:rPr>
          <w:b/>
        </w:rPr>
      </w:pPr>
    </w:p>
    <w:p w14:paraId="59E68402" w14:textId="77777777" w:rsidR="00D71575" w:rsidRDefault="00D71575" w:rsidP="0015298B">
      <w:pPr>
        <w:tabs>
          <w:tab w:val="left" w:pos="2790"/>
        </w:tabs>
        <w:rPr>
          <w:b/>
        </w:rPr>
      </w:pPr>
    </w:p>
    <w:p w14:paraId="7B6334DD" w14:textId="77777777" w:rsidR="0015298B" w:rsidRPr="00C37DB3" w:rsidRDefault="0015298B" w:rsidP="00C37DB3">
      <w:pPr>
        <w:tabs>
          <w:tab w:val="left" w:pos="2790"/>
        </w:tabs>
        <w:jc w:val="center"/>
        <w:rPr>
          <w:b/>
          <w:sz w:val="24"/>
          <w:szCs w:val="24"/>
        </w:rPr>
      </w:pPr>
      <w:r w:rsidRPr="0015298B">
        <w:rPr>
          <w:b/>
          <w:sz w:val="24"/>
          <w:szCs w:val="24"/>
        </w:rPr>
        <w:lastRenderedPageBreak/>
        <w:t>Evidence of counter-urbanisation – Cranleigh, Surrey.</w:t>
      </w:r>
    </w:p>
    <w:p w14:paraId="27EFF0F5" w14:textId="77777777" w:rsidR="0015298B" w:rsidRDefault="0015298B" w:rsidP="00D71575">
      <w:pPr>
        <w:tabs>
          <w:tab w:val="left" w:pos="2790"/>
        </w:tabs>
        <w:jc w:val="center"/>
      </w:pPr>
      <w:r>
        <w:rPr>
          <w:noProof/>
          <w:lang w:eastAsia="en-GB"/>
        </w:rPr>
        <w:drawing>
          <wp:inline distT="0" distB="0" distL="0" distR="0" wp14:anchorId="0605A954" wp14:editId="223DAD1F">
            <wp:extent cx="4950460" cy="3365500"/>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0460" cy="3365500"/>
                    </a:xfrm>
                    <a:prstGeom prst="rect">
                      <a:avLst/>
                    </a:prstGeom>
                    <a:noFill/>
                  </pic:spPr>
                </pic:pic>
              </a:graphicData>
            </a:graphic>
          </wp:inline>
        </w:drawing>
      </w:r>
    </w:p>
    <w:p w14:paraId="3AFBA56B" w14:textId="77777777" w:rsidR="00C37DB3" w:rsidRDefault="00C37DB3" w:rsidP="00C37DB3">
      <w:pPr>
        <w:tabs>
          <w:tab w:val="left" w:pos="2790"/>
        </w:tabs>
        <w:spacing w:after="0"/>
        <w:rPr>
          <w:b/>
        </w:rPr>
      </w:pPr>
      <w:r w:rsidRPr="00C37DB3">
        <w:rPr>
          <w:b/>
        </w:rPr>
        <w:t>TASK:</w:t>
      </w:r>
      <w:r>
        <w:t xml:space="preserve">  </w:t>
      </w:r>
      <w:r w:rsidRPr="00C37DB3">
        <w:rPr>
          <w:b/>
        </w:rPr>
        <w:t xml:space="preserve">Watch the video clip and make notes on </w:t>
      </w:r>
      <w:r>
        <w:rPr>
          <w:b/>
        </w:rPr>
        <w:t>the following:</w:t>
      </w:r>
    </w:p>
    <w:p w14:paraId="6305DF79" w14:textId="77777777" w:rsidR="00C37DB3" w:rsidRDefault="00153F34" w:rsidP="00C37DB3">
      <w:pPr>
        <w:tabs>
          <w:tab w:val="left" w:pos="2790"/>
        </w:tabs>
        <w:spacing w:after="0"/>
        <w:rPr>
          <w:b/>
        </w:rPr>
      </w:pPr>
      <w:hyperlink r:id="rId13" w:history="1">
        <w:r w:rsidR="00C37DB3" w:rsidRPr="0062115A">
          <w:rPr>
            <w:rStyle w:val="Hyperlink"/>
            <w:b/>
          </w:rPr>
          <w:t>https://www.bbc.co.uk/news/av/uk-england-surrey-28762142/plans-to-expand-cranleigh-england-s-biggest-village</w:t>
        </w:r>
      </w:hyperlink>
    </w:p>
    <w:p w14:paraId="735B0A7B" w14:textId="77777777" w:rsidR="00C37DB3" w:rsidRDefault="00C37DB3" w:rsidP="00C37DB3">
      <w:pPr>
        <w:tabs>
          <w:tab w:val="left" w:pos="2790"/>
        </w:tabs>
        <w:spacing w:after="0"/>
        <w:rPr>
          <w:b/>
        </w:rPr>
      </w:pPr>
    </w:p>
    <w:p w14:paraId="06AE159C" w14:textId="77777777" w:rsidR="00C37DB3" w:rsidRDefault="00C37DB3" w:rsidP="00C37DB3">
      <w:pPr>
        <w:pStyle w:val="ListParagraph"/>
        <w:numPr>
          <w:ilvl w:val="0"/>
          <w:numId w:val="5"/>
        </w:numPr>
        <w:tabs>
          <w:tab w:val="left" w:pos="2790"/>
        </w:tabs>
        <w:rPr>
          <w:b/>
        </w:rPr>
      </w:pPr>
      <w:r w:rsidRPr="00C37DB3">
        <w:rPr>
          <w:b/>
        </w:rPr>
        <w:t>The location and population of Cranleigh</w:t>
      </w:r>
      <w:r w:rsidR="00E523BC">
        <w:rPr>
          <w:b/>
        </w:rPr>
        <w:t>.</w:t>
      </w:r>
    </w:p>
    <w:p w14:paraId="5F7FBE23" w14:textId="77777777" w:rsidR="00C37DB3" w:rsidRDefault="00C37DB3" w:rsidP="00C37DB3">
      <w:pPr>
        <w:pStyle w:val="ListParagraph"/>
        <w:tabs>
          <w:tab w:val="left" w:pos="2790"/>
        </w:tabs>
        <w:rPr>
          <w:b/>
        </w:rPr>
      </w:pPr>
    </w:p>
    <w:p w14:paraId="42AE34F5" w14:textId="77777777" w:rsidR="00C37DB3" w:rsidRPr="00C37DB3" w:rsidRDefault="00C37DB3" w:rsidP="00C37DB3">
      <w:pPr>
        <w:pStyle w:val="ListParagraph"/>
        <w:tabs>
          <w:tab w:val="left" w:pos="2790"/>
        </w:tabs>
        <w:rPr>
          <w:b/>
        </w:rPr>
      </w:pPr>
    </w:p>
    <w:p w14:paraId="30327897" w14:textId="77777777" w:rsidR="00C37DB3" w:rsidRDefault="00C37DB3" w:rsidP="00C37DB3">
      <w:pPr>
        <w:pStyle w:val="ListParagraph"/>
        <w:numPr>
          <w:ilvl w:val="0"/>
          <w:numId w:val="5"/>
        </w:numPr>
        <w:tabs>
          <w:tab w:val="left" w:pos="2790"/>
        </w:tabs>
        <w:rPr>
          <w:b/>
        </w:rPr>
      </w:pPr>
      <w:r w:rsidRPr="00C37DB3">
        <w:rPr>
          <w:b/>
        </w:rPr>
        <w:t>Plans to build more homes</w:t>
      </w:r>
      <w:r w:rsidR="00E523BC">
        <w:rPr>
          <w:b/>
        </w:rPr>
        <w:t>.</w:t>
      </w:r>
    </w:p>
    <w:p w14:paraId="1B490DAD" w14:textId="77777777" w:rsidR="00C37DB3" w:rsidRPr="00C37DB3" w:rsidRDefault="00C37DB3" w:rsidP="00C37DB3">
      <w:pPr>
        <w:pStyle w:val="ListParagraph"/>
        <w:rPr>
          <w:b/>
        </w:rPr>
      </w:pPr>
    </w:p>
    <w:p w14:paraId="5C9E7100" w14:textId="77777777" w:rsidR="00C37DB3" w:rsidRPr="00C37DB3" w:rsidRDefault="00C37DB3" w:rsidP="00C37DB3">
      <w:pPr>
        <w:pStyle w:val="ListParagraph"/>
        <w:tabs>
          <w:tab w:val="left" w:pos="2790"/>
        </w:tabs>
        <w:rPr>
          <w:b/>
        </w:rPr>
      </w:pPr>
    </w:p>
    <w:p w14:paraId="4561EDF5" w14:textId="77777777" w:rsidR="00C37DB3" w:rsidRDefault="00C37DB3" w:rsidP="00C37DB3">
      <w:pPr>
        <w:pStyle w:val="ListParagraph"/>
        <w:numPr>
          <w:ilvl w:val="0"/>
          <w:numId w:val="5"/>
        </w:numPr>
        <w:tabs>
          <w:tab w:val="left" w:pos="2790"/>
        </w:tabs>
        <w:rPr>
          <w:b/>
        </w:rPr>
      </w:pPr>
      <w:r w:rsidRPr="00C37DB3">
        <w:rPr>
          <w:b/>
        </w:rPr>
        <w:t>What impact the development might have</w:t>
      </w:r>
      <w:r w:rsidR="00D16687">
        <w:rPr>
          <w:b/>
        </w:rPr>
        <w:t xml:space="preserve"> on the area?</w:t>
      </w:r>
    </w:p>
    <w:p w14:paraId="58F2AB7D" w14:textId="77777777" w:rsidR="00C37DB3" w:rsidRDefault="00C37DB3" w:rsidP="00C37DB3">
      <w:pPr>
        <w:pStyle w:val="ListParagraph"/>
        <w:tabs>
          <w:tab w:val="left" w:pos="2790"/>
        </w:tabs>
        <w:rPr>
          <w:b/>
        </w:rPr>
      </w:pPr>
    </w:p>
    <w:p w14:paraId="70A9D24B" w14:textId="77777777" w:rsidR="00C37DB3" w:rsidRPr="00C37DB3" w:rsidRDefault="00C37DB3" w:rsidP="00C37DB3">
      <w:pPr>
        <w:pStyle w:val="ListParagraph"/>
        <w:tabs>
          <w:tab w:val="left" w:pos="2790"/>
        </w:tabs>
        <w:rPr>
          <w:b/>
        </w:rPr>
      </w:pPr>
    </w:p>
    <w:p w14:paraId="3DF57910" w14:textId="77777777" w:rsidR="00C37DB3" w:rsidRPr="00C37DB3" w:rsidRDefault="00C37DB3" w:rsidP="00C37DB3">
      <w:pPr>
        <w:pStyle w:val="ListParagraph"/>
        <w:numPr>
          <w:ilvl w:val="0"/>
          <w:numId w:val="5"/>
        </w:numPr>
        <w:tabs>
          <w:tab w:val="left" w:pos="2790"/>
        </w:tabs>
        <w:rPr>
          <w:b/>
        </w:rPr>
      </w:pPr>
      <w:r w:rsidRPr="00C37DB3">
        <w:rPr>
          <w:b/>
        </w:rPr>
        <w:t>Differing perceptions/opinions about the proposed development</w:t>
      </w:r>
      <w:r w:rsidR="00E523BC">
        <w:rPr>
          <w:b/>
        </w:rPr>
        <w:t>.</w:t>
      </w:r>
    </w:p>
    <w:p w14:paraId="0D32315C" w14:textId="77777777" w:rsidR="00C37DB3" w:rsidRDefault="00C37DB3" w:rsidP="0015298B">
      <w:pPr>
        <w:tabs>
          <w:tab w:val="left" w:pos="2790"/>
        </w:tabs>
      </w:pPr>
    </w:p>
    <w:p w14:paraId="599C4207" w14:textId="77777777" w:rsidR="00C37DB3" w:rsidRDefault="00C37DB3" w:rsidP="0015298B">
      <w:pPr>
        <w:tabs>
          <w:tab w:val="left" w:pos="2790"/>
        </w:tabs>
        <w:rPr>
          <w:b/>
        </w:rPr>
      </w:pPr>
    </w:p>
    <w:p w14:paraId="5A9DFBCE" w14:textId="77777777" w:rsidR="0015298B" w:rsidRDefault="00C37DB3" w:rsidP="0015298B">
      <w:pPr>
        <w:tabs>
          <w:tab w:val="left" w:pos="2790"/>
        </w:tabs>
        <w:rPr>
          <w:b/>
        </w:rPr>
      </w:pPr>
      <w:r>
        <w:rPr>
          <w:b/>
        </w:rPr>
        <w:t>TASK:  Using your notes from the video clip and the map above s</w:t>
      </w:r>
      <w:r w:rsidR="00D71575" w:rsidRPr="008A4A37">
        <w:rPr>
          <w:b/>
        </w:rPr>
        <w:t>uggest</w:t>
      </w:r>
      <w:r w:rsidR="008A4A37" w:rsidRPr="008A4A37">
        <w:rPr>
          <w:b/>
        </w:rPr>
        <w:t xml:space="preserve"> </w:t>
      </w:r>
      <w:r w:rsidR="00D71575" w:rsidRPr="008A4A37">
        <w:rPr>
          <w:b/>
        </w:rPr>
        <w:t>reasons</w:t>
      </w:r>
      <w:r w:rsidR="0015298B" w:rsidRPr="0015298B">
        <w:rPr>
          <w:b/>
        </w:rPr>
        <w:t xml:space="preserve"> why Cranleigh ha</w:t>
      </w:r>
      <w:r>
        <w:rPr>
          <w:b/>
        </w:rPr>
        <w:t>s become a suburbanised village.</w:t>
      </w:r>
    </w:p>
    <w:p w14:paraId="79D1F1F0" w14:textId="77777777" w:rsidR="00C37DB3" w:rsidRDefault="00C37DB3" w:rsidP="0015298B">
      <w:pPr>
        <w:tabs>
          <w:tab w:val="left" w:pos="2790"/>
        </w:tabs>
        <w:rPr>
          <w:b/>
        </w:rPr>
      </w:pPr>
    </w:p>
    <w:p w14:paraId="063B77CE" w14:textId="77777777" w:rsidR="00C37DB3" w:rsidRDefault="00C37DB3" w:rsidP="0015298B">
      <w:pPr>
        <w:tabs>
          <w:tab w:val="left" w:pos="2790"/>
        </w:tabs>
        <w:rPr>
          <w:b/>
        </w:rPr>
      </w:pPr>
    </w:p>
    <w:p w14:paraId="326FD7CE" w14:textId="77777777" w:rsidR="00C37DB3" w:rsidRDefault="00C37DB3" w:rsidP="0015298B">
      <w:pPr>
        <w:tabs>
          <w:tab w:val="left" w:pos="2790"/>
        </w:tabs>
        <w:rPr>
          <w:b/>
        </w:rPr>
      </w:pPr>
    </w:p>
    <w:p w14:paraId="07B6B5A2" w14:textId="77777777" w:rsidR="00E07511" w:rsidRDefault="00E07511" w:rsidP="00E07511">
      <w:pPr>
        <w:tabs>
          <w:tab w:val="left" w:pos="2790"/>
        </w:tabs>
      </w:pPr>
    </w:p>
    <w:p w14:paraId="0762B962" w14:textId="77777777" w:rsidR="00E07511" w:rsidRDefault="00E07511" w:rsidP="003F442C">
      <w:pPr>
        <w:tabs>
          <w:tab w:val="left" w:pos="2790"/>
        </w:tabs>
      </w:pPr>
    </w:p>
    <w:p w14:paraId="716E9A8C" w14:textId="77777777" w:rsidR="00E07511" w:rsidRDefault="001629EA" w:rsidP="003F442C">
      <w:pPr>
        <w:tabs>
          <w:tab w:val="left" w:pos="2790"/>
        </w:tabs>
      </w:pPr>
      <w:r>
        <w:rPr>
          <w:noProof/>
          <w:lang w:eastAsia="en-GB"/>
        </w:rPr>
        <w:lastRenderedPageBreak/>
        <w:drawing>
          <wp:inline distT="0" distB="0" distL="0" distR="0" wp14:anchorId="33273B2E" wp14:editId="0316210A">
            <wp:extent cx="6000313" cy="449961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5884" cy="4511286"/>
                    </a:xfrm>
                    <a:prstGeom prst="rect">
                      <a:avLst/>
                    </a:prstGeom>
                    <a:noFill/>
                  </pic:spPr>
                </pic:pic>
              </a:graphicData>
            </a:graphic>
          </wp:inline>
        </w:drawing>
      </w:r>
    </w:p>
    <w:p w14:paraId="3B2BE4AC" w14:textId="77777777" w:rsidR="00E07511" w:rsidRDefault="00E07511" w:rsidP="003F442C">
      <w:pPr>
        <w:tabs>
          <w:tab w:val="left" w:pos="2790"/>
        </w:tabs>
      </w:pPr>
      <w:r>
        <w:rPr>
          <w:noProof/>
          <w:lang w:eastAsia="en-GB"/>
        </w:rPr>
        <w:drawing>
          <wp:inline distT="0" distB="0" distL="0" distR="0" wp14:anchorId="02FE417F" wp14:editId="6F2355D7">
            <wp:extent cx="5866618" cy="4010686"/>
            <wp:effectExtent l="0" t="0" r="127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4116" b="4719"/>
                    <a:stretch/>
                  </pic:blipFill>
                  <pic:spPr bwMode="auto">
                    <a:xfrm>
                      <a:off x="0" y="0"/>
                      <a:ext cx="5869947" cy="4012962"/>
                    </a:xfrm>
                    <a:prstGeom prst="rect">
                      <a:avLst/>
                    </a:prstGeom>
                    <a:noFill/>
                    <a:ln>
                      <a:noFill/>
                    </a:ln>
                    <a:extLst>
                      <a:ext uri="{53640926-AAD7-44D8-BBD7-CCE9431645EC}">
                        <a14:shadowObscured xmlns:a14="http://schemas.microsoft.com/office/drawing/2010/main"/>
                      </a:ext>
                    </a:extLst>
                  </pic:spPr>
                </pic:pic>
              </a:graphicData>
            </a:graphic>
          </wp:inline>
        </w:drawing>
      </w:r>
    </w:p>
    <w:p w14:paraId="1DF05F0C" w14:textId="77777777" w:rsidR="00CD272C" w:rsidRDefault="00CD272C" w:rsidP="003F442C">
      <w:pPr>
        <w:tabs>
          <w:tab w:val="left" w:pos="2790"/>
        </w:tabs>
      </w:pPr>
      <w:r w:rsidRPr="00CD272C">
        <w:rPr>
          <w:noProof/>
          <w:lang w:eastAsia="en-GB"/>
        </w:rPr>
        <w:lastRenderedPageBreak/>
        <w:drawing>
          <wp:inline distT="0" distB="0" distL="0" distR="0" wp14:anchorId="39A10C7E" wp14:editId="726905A0">
            <wp:extent cx="5131512" cy="4076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0834" r="15822"/>
                    <a:stretch/>
                  </pic:blipFill>
                  <pic:spPr bwMode="auto">
                    <a:xfrm>
                      <a:off x="0" y="0"/>
                      <a:ext cx="5149263" cy="4090802"/>
                    </a:xfrm>
                    <a:prstGeom prst="rect">
                      <a:avLst/>
                    </a:prstGeom>
                    <a:ln>
                      <a:noFill/>
                    </a:ln>
                    <a:extLst>
                      <a:ext uri="{53640926-AAD7-44D8-BBD7-CCE9431645EC}">
                        <a14:shadowObscured xmlns:a14="http://schemas.microsoft.com/office/drawing/2010/main"/>
                      </a:ext>
                    </a:extLst>
                  </pic:spPr>
                </pic:pic>
              </a:graphicData>
            </a:graphic>
          </wp:inline>
        </w:drawing>
      </w:r>
    </w:p>
    <w:p w14:paraId="297B0A8E" w14:textId="77777777" w:rsidR="00CD272C" w:rsidRDefault="00CD272C" w:rsidP="003F442C">
      <w:pPr>
        <w:tabs>
          <w:tab w:val="left" w:pos="2790"/>
        </w:tabs>
      </w:pPr>
      <w:r>
        <w:rPr>
          <w:noProof/>
          <w:lang w:eastAsia="en-GB"/>
        </w:rPr>
        <w:drawing>
          <wp:inline distT="0" distB="0" distL="0" distR="0" wp14:anchorId="4209D2BF" wp14:editId="0DE6BA8A">
            <wp:extent cx="5143500" cy="403053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10553" r="14387"/>
                    <a:stretch/>
                  </pic:blipFill>
                  <pic:spPr bwMode="auto">
                    <a:xfrm>
                      <a:off x="0" y="0"/>
                      <a:ext cx="5147151" cy="4033396"/>
                    </a:xfrm>
                    <a:prstGeom prst="rect">
                      <a:avLst/>
                    </a:prstGeom>
                    <a:noFill/>
                    <a:ln>
                      <a:noFill/>
                    </a:ln>
                    <a:extLst>
                      <a:ext uri="{53640926-AAD7-44D8-BBD7-CCE9431645EC}">
                        <a14:shadowObscured xmlns:a14="http://schemas.microsoft.com/office/drawing/2010/main"/>
                      </a:ext>
                    </a:extLst>
                  </pic:spPr>
                </pic:pic>
              </a:graphicData>
            </a:graphic>
          </wp:inline>
        </w:drawing>
      </w:r>
    </w:p>
    <w:p w14:paraId="7050B017" w14:textId="77777777" w:rsidR="00CD272C" w:rsidRDefault="00CD272C" w:rsidP="003F442C">
      <w:pPr>
        <w:tabs>
          <w:tab w:val="left" w:pos="2790"/>
        </w:tabs>
        <w:rPr>
          <w:b/>
        </w:rPr>
      </w:pPr>
    </w:p>
    <w:p w14:paraId="62805FA2" w14:textId="77777777" w:rsidR="00875662" w:rsidRDefault="00D779A3" w:rsidP="003F442C">
      <w:pPr>
        <w:tabs>
          <w:tab w:val="left" w:pos="2790"/>
        </w:tabs>
        <w:rPr>
          <w:b/>
        </w:rPr>
      </w:pPr>
      <w:r w:rsidRPr="00072812">
        <w:rPr>
          <w:b/>
        </w:rPr>
        <w:lastRenderedPageBreak/>
        <w:t xml:space="preserve">TASK:  Complete the table with evidence from </w:t>
      </w:r>
      <w:r w:rsidR="007B337A" w:rsidRPr="00072812">
        <w:rPr>
          <w:b/>
        </w:rPr>
        <w:t>Cranleigh</w:t>
      </w:r>
      <w:r w:rsidRPr="00072812">
        <w:rPr>
          <w:b/>
        </w:rPr>
        <w:t xml:space="preserve"> that supports</w:t>
      </w:r>
      <w:r w:rsidR="00D57860" w:rsidRPr="00072812">
        <w:rPr>
          <w:b/>
        </w:rPr>
        <w:t xml:space="preserve"> the ‘Characteristics of a suburbanised village’</w:t>
      </w:r>
      <w:r w:rsidR="00E07511" w:rsidRPr="00072812">
        <w:rPr>
          <w:b/>
        </w:rPr>
        <w:t>.</w:t>
      </w:r>
      <w:r w:rsidR="001629EA" w:rsidRPr="00072812">
        <w:rPr>
          <w:b/>
        </w:rPr>
        <w:t xml:space="preserve">  Use data from </w:t>
      </w:r>
      <w:r w:rsidR="00CD272C">
        <w:rPr>
          <w:b/>
        </w:rPr>
        <w:t xml:space="preserve">the </w:t>
      </w:r>
      <w:r w:rsidR="001629EA" w:rsidRPr="00072812">
        <w:rPr>
          <w:b/>
        </w:rPr>
        <w:t>previous page</w:t>
      </w:r>
      <w:r w:rsidR="00CD272C">
        <w:rPr>
          <w:b/>
        </w:rPr>
        <w:t>s</w:t>
      </w:r>
      <w:r w:rsidR="001629EA" w:rsidRPr="00072812">
        <w:rPr>
          <w:b/>
        </w:rPr>
        <w:t xml:space="preserve"> and </w:t>
      </w:r>
      <w:r w:rsidR="00FE5F1C">
        <w:rPr>
          <w:b/>
        </w:rPr>
        <w:t xml:space="preserve">your </w:t>
      </w:r>
      <w:r w:rsidR="001629EA" w:rsidRPr="00072812">
        <w:rPr>
          <w:b/>
        </w:rPr>
        <w:t>own research</w:t>
      </w:r>
      <w:r w:rsidR="00CD272C">
        <w:rPr>
          <w:b/>
        </w:rPr>
        <w:t xml:space="preserve"> e.g. </w:t>
      </w:r>
      <w:r w:rsidR="00134447">
        <w:rPr>
          <w:b/>
        </w:rPr>
        <w:t xml:space="preserve">Cranleigh Parish </w:t>
      </w:r>
      <w:r w:rsidR="00875662">
        <w:rPr>
          <w:b/>
        </w:rPr>
        <w:t xml:space="preserve">Council </w:t>
      </w:r>
      <w:r w:rsidR="00134447">
        <w:rPr>
          <w:b/>
        </w:rPr>
        <w:t xml:space="preserve">website </w:t>
      </w:r>
      <w:hyperlink r:id="rId18" w:history="1">
        <w:r w:rsidR="00134447" w:rsidRPr="0062115A">
          <w:rPr>
            <w:rStyle w:val="Hyperlink"/>
            <w:b/>
          </w:rPr>
          <w:t>https://www.cranleigh-pc.gov.uk/Home_14091.aspx</w:t>
        </w:r>
      </w:hyperlink>
      <w:r w:rsidR="00875662">
        <w:rPr>
          <w:b/>
        </w:rPr>
        <w:t xml:space="preserve"> , Surrey County Council bus timetables </w:t>
      </w:r>
      <w:hyperlink r:id="rId19" w:history="1">
        <w:r w:rsidR="00875662" w:rsidRPr="0062115A">
          <w:rPr>
            <w:rStyle w:val="Hyperlink"/>
            <w:b/>
          </w:rPr>
          <w:t>https://www.surreycc.gov.uk/roads-and-transport/buses-and-other-transport/bus-timetables</w:t>
        </w:r>
      </w:hyperlink>
    </w:p>
    <w:p w14:paraId="71E1BEA9" w14:textId="77777777" w:rsidR="00875662" w:rsidRPr="00134447" w:rsidRDefault="00875662" w:rsidP="003F442C">
      <w:pPr>
        <w:tabs>
          <w:tab w:val="left" w:pos="2790"/>
        </w:tabs>
        <w:rPr>
          <w:b/>
        </w:rPr>
      </w:pPr>
    </w:p>
    <w:tbl>
      <w:tblPr>
        <w:tblStyle w:val="TableGrid"/>
        <w:tblW w:w="0" w:type="auto"/>
        <w:tblLook w:val="04A0" w:firstRow="1" w:lastRow="0" w:firstColumn="1" w:lastColumn="0" w:noHBand="0" w:noVBand="1"/>
      </w:tblPr>
      <w:tblGrid>
        <w:gridCol w:w="2122"/>
        <w:gridCol w:w="6894"/>
      </w:tblGrid>
      <w:tr w:rsidR="00D779A3" w14:paraId="77C5B9C4" w14:textId="77777777" w:rsidTr="00D779A3">
        <w:tc>
          <w:tcPr>
            <w:tcW w:w="2122" w:type="dxa"/>
          </w:tcPr>
          <w:p w14:paraId="7C5C6069" w14:textId="77777777" w:rsidR="00D779A3" w:rsidRPr="00D779A3" w:rsidRDefault="00D779A3" w:rsidP="00875662">
            <w:pPr>
              <w:tabs>
                <w:tab w:val="left" w:pos="2790"/>
              </w:tabs>
              <w:rPr>
                <w:b/>
              </w:rPr>
            </w:pPr>
            <w:r w:rsidRPr="00D779A3">
              <w:rPr>
                <w:b/>
              </w:rPr>
              <w:t>Characteristics</w:t>
            </w:r>
          </w:p>
          <w:p w14:paraId="7EEBA8A2" w14:textId="77777777" w:rsidR="00D779A3" w:rsidRPr="00D779A3" w:rsidRDefault="00D779A3" w:rsidP="00D779A3">
            <w:pPr>
              <w:tabs>
                <w:tab w:val="left" w:pos="2790"/>
              </w:tabs>
              <w:jc w:val="center"/>
              <w:rPr>
                <w:b/>
              </w:rPr>
            </w:pPr>
          </w:p>
        </w:tc>
        <w:tc>
          <w:tcPr>
            <w:tcW w:w="6894" w:type="dxa"/>
          </w:tcPr>
          <w:p w14:paraId="31B13EDF" w14:textId="77777777" w:rsidR="00D779A3" w:rsidRPr="00D779A3" w:rsidRDefault="00D779A3" w:rsidP="00D779A3">
            <w:pPr>
              <w:tabs>
                <w:tab w:val="left" w:pos="2790"/>
              </w:tabs>
              <w:jc w:val="center"/>
              <w:rPr>
                <w:b/>
              </w:rPr>
            </w:pPr>
            <w:r w:rsidRPr="00D779A3">
              <w:rPr>
                <w:b/>
              </w:rPr>
              <w:t xml:space="preserve">Evidence from </w:t>
            </w:r>
            <w:r w:rsidR="00E07511">
              <w:rPr>
                <w:b/>
              </w:rPr>
              <w:t>Cranleigh</w:t>
            </w:r>
          </w:p>
        </w:tc>
      </w:tr>
      <w:tr w:rsidR="00D779A3" w14:paraId="1C3460D7" w14:textId="77777777" w:rsidTr="00D779A3">
        <w:tc>
          <w:tcPr>
            <w:tcW w:w="2122" w:type="dxa"/>
          </w:tcPr>
          <w:p w14:paraId="77747C5A" w14:textId="77777777" w:rsidR="00D779A3" w:rsidRDefault="00D779A3" w:rsidP="003F442C">
            <w:pPr>
              <w:tabs>
                <w:tab w:val="left" w:pos="2790"/>
              </w:tabs>
            </w:pPr>
            <w:r>
              <w:t>Housing</w:t>
            </w:r>
          </w:p>
          <w:p w14:paraId="4AD3751E" w14:textId="77777777" w:rsidR="00D779A3" w:rsidRDefault="00D779A3" w:rsidP="003F442C">
            <w:pPr>
              <w:tabs>
                <w:tab w:val="left" w:pos="2790"/>
              </w:tabs>
            </w:pPr>
          </w:p>
          <w:p w14:paraId="2D40D372" w14:textId="77777777" w:rsidR="00D779A3" w:rsidRDefault="00D779A3" w:rsidP="003F442C">
            <w:pPr>
              <w:tabs>
                <w:tab w:val="left" w:pos="2790"/>
              </w:tabs>
            </w:pPr>
          </w:p>
          <w:p w14:paraId="2AFC8432" w14:textId="77777777" w:rsidR="00D779A3" w:rsidRDefault="00D779A3" w:rsidP="003F442C">
            <w:pPr>
              <w:tabs>
                <w:tab w:val="left" w:pos="2790"/>
              </w:tabs>
            </w:pPr>
          </w:p>
          <w:p w14:paraId="34684C74" w14:textId="77777777" w:rsidR="00CC3261" w:rsidRDefault="00CC3261" w:rsidP="003F442C">
            <w:pPr>
              <w:tabs>
                <w:tab w:val="left" w:pos="2790"/>
              </w:tabs>
            </w:pPr>
          </w:p>
          <w:p w14:paraId="2049D343" w14:textId="77777777" w:rsidR="00CC3261" w:rsidRDefault="00CC3261" w:rsidP="003F442C">
            <w:pPr>
              <w:tabs>
                <w:tab w:val="left" w:pos="2790"/>
              </w:tabs>
            </w:pPr>
          </w:p>
        </w:tc>
        <w:tc>
          <w:tcPr>
            <w:tcW w:w="6894" w:type="dxa"/>
          </w:tcPr>
          <w:p w14:paraId="4B3A7201" w14:textId="77777777" w:rsidR="00D779A3" w:rsidRDefault="00D779A3" w:rsidP="003F442C">
            <w:pPr>
              <w:tabs>
                <w:tab w:val="left" w:pos="2790"/>
              </w:tabs>
            </w:pPr>
          </w:p>
        </w:tc>
      </w:tr>
      <w:tr w:rsidR="00D779A3" w14:paraId="375545E7" w14:textId="77777777" w:rsidTr="00D779A3">
        <w:tc>
          <w:tcPr>
            <w:tcW w:w="2122" w:type="dxa"/>
          </w:tcPr>
          <w:p w14:paraId="2073CEBB" w14:textId="77777777" w:rsidR="00D779A3" w:rsidRDefault="00D779A3" w:rsidP="003F442C">
            <w:pPr>
              <w:tabs>
                <w:tab w:val="left" w:pos="2790"/>
              </w:tabs>
            </w:pPr>
            <w:r>
              <w:t>Inhabitants</w:t>
            </w:r>
          </w:p>
          <w:p w14:paraId="15CE9F5F" w14:textId="77777777" w:rsidR="00D779A3" w:rsidRDefault="00D779A3" w:rsidP="003F442C">
            <w:pPr>
              <w:tabs>
                <w:tab w:val="left" w:pos="2790"/>
              </w:tabs>
            </w:pPr>
          </w:p>
          <w:p w14:paraId="32C4C545" w14:textId="77777777" w:rsidR="00D779A3" w:rsidRDefault="00D779A3" w:rsidP="003F442C">
            <w:pPr>
              <w:tabs>
                <w:tab w:val="left" w:pos="2790"/>
              </w:tabs>
            </w:pPr>
          </w:p>
          <w:p w14:paraId="41D0C607" w14:textId="77777777" w:rsidR="00CC3261" w:rsidRDefault="00CC3261" w:rsidP="003F442C">
            <w:pPr>
              <w:tabs>
                <w:tab w:val="left" w:pos="2790"/>
              </w:tabs>
            </w:pPr>
          </w:p>
          <w:p w14:paraId="0149CBD8" w14:textId="77777777" w:rsidR="00D779A3" w:rsidRDefault="00D779A3" w:rsidP="003F442C">
            <w:pPr>
              <w:tabs>
                <w:tab w:val="left" w:pos="2790"/>
              </w:tabs>
            </w:pPr>
          </w:p>
          <w:p w14:paraId="071DD405" w14:textId="77777777" w:rsidR="00CC3261" w:rsidRDefault="00CC3261" w:rsidP="003F442C">
            <w:pPr>
              <w:tabs>
                <w:tab w:val="left" w:pos="2790"/>
              </w:tabs>
            </w:pPr>
          </w:p>
        </w:tc>
        <w:tc>
          <w:tcPr>
            <w:tcW w:w="6894" w:type="dxa"/>
          </w:tcPr>
          <w:p w14:paraId="1E5B8049" w14:textId="77777777" w:rsidR="00D779A3" w:rsidRDefault="00D779A3" w:rsidP="003F442C">
            <w:pPr>
              <w:tabs>
                <w:tab w:val="left" w:pos="2790"/>
              </w:tabs>
            </w:pPr>
          </w:p>
        </w:tc>
      </w:tr>
      <w:tr w:rsidR="00D779A3" w14:paraId="435B1F64" w14:textId="77777777" w:rsidTr="00D779A3">
        <w:tc>
          <w:tcPr>
            <w:tcW w:w="2122" w:type="dxa"/>
          </w:tcPr>
          <w:p w14:paraId="5D6774CA" w14:textId="77777777" w:rsidR="00D779A3" w:rsidRDefault="00D779A3" w:rsidP="003F442C">
            <w:pPr>
              <w:tabs>
                <w:tab w:val="left" w:pos="2790"/>
              </w:tabs>
            </w:pPr>
            <w:r>
              <w:t>Transport</w:t>
            </w:r>
          </w:p>
          <w:p w14:paraId="64F83EA6" w14:textId="77777777" w:rsidR="00D779A3" w:rsidRDefault="00D779A3" w:rsidP="003F442C">
            <w:pPr>
              <w:tabs>
                <w:tab w:val="left" w:pos="2790"/>
              </w:tabs>
            </w:pPr>
          </w:p>
          <w:p w14:paraId="22885B45" w14:textId="77777777" w:rsidR="00D779A3" w:rsidRDefault="00D779A3" w:rsidP="003F442C">
            <w:pPr>
              <w:tabs>
                <w:tab w:val="left" w:pos="2790"/>
              </w:tabs>
            </w:pPr>
          </w:p>
          <w:p w14:paraId="64222E4C" w14:textId="77777777" w:rsidR="00CC3261" w:rsidRDefault="00CC3261" w:rsidP="003F442C">
            <w:pPr>
              <w:tabs>
                <w:tab w:val="left" w:pos="2790"/>
              </w:tabs>
            </w:pPr>
          </w:p>
          <w:p w14:paraId="0E56F759" w14:textId="77777777" w:rsidR="00CC3261" w:rsidRDefault="00CC3261" w:rsidP="003F442C">
            <w:pPr>
              <w:tabs>
                <w:tab w:val="left" w:pos="2790"/>
              </w:tabs>
            </w:pPr>
          </w:p>
          <w:p w14:paraId="395BCDBA" w14:textId="77777777" w:rsidR="00D779A3" w:rsidRDefault="00D779A3" w:rsidP="003F442C">
            <w:pPr>
              <w:tabs>
                <w:tab w:val="left" w:pos="2790"/>
              </w:tabs>
            </w:pPr>
          </w:p>
        </w:tc>
        <w:tc>
          <w:tcPr>
            <w:tcW w:w="6894" w:type="dxa"/>
          </w:tcPr>
          <w:p w14:paraId="11F01B7C" w14:textId="77777777" w:rsidR="00D779A3" w:rsidRDefault="00D779A3" w:rsidP="003F442C">
            <w:pPr>
              <w:tabs>
                <w:tab w:val="left" w:pos="2790"/>
              </w:tabs>
            </w:pPr>
          </w:p>
        </w:tc>
      </w:tr>
      <w:tr w:rsidR="00D779A3" w14:paraId="0BDDE079" w14:textId="77777777" w:rsidTr="00D779A3">
        <w:tc>
          <w:tcPr>
            <w:tcW w:w="2122" w:type="dxa"/>
          </w:tcPr>
          <w:p w14:paraId="19D013C6" w14:textId="77777777" w:rsidR="00D779A3" w:rsidRDefault="00D779A3" w:rsidP="003F442C">
            <w:pPr>
              <w:tabs>
                <w:tab w:val="left" w:pos="2790"/>
              </w:tabs>
            </w:pPr>
            <w:r>
              <w:t>Services</w:t>
            </w:r>
          </w:p>
          <w:p w14:paraId="5E93619A" w14:textId="77777777" w:rsidR="00D779A3" w:rsidRDefault="00D779A3" w:rsidP="003F442C">
            <w:pPr>
              <w:tabs>
                <w:tab w:val="left" w:pos="2790"/>
              </w:tabs>
            </w:pPr>
          </w:p>
          <w:p w14:paraId="57144682" w14:textId="77777777" w:rsidR="00D779A3" w:rsidRDefault="00D779A3" w:rsidP="003F442C">
            <w:pPr>
              <w:tabs>
                <w:tab w:val="left" w:pos="2790"/>
              </w:tabs>
            </w:pPr>
          </w:p>
          <w:p w14:paraId="3FE1C2D7" w14:textId="77777777" w:rsidR="00CC3261" w:rsidRDefault="00CC3261" w:rsidP="003F442C">
            <w:pPr>
              <w:tabs>
                <w:tab w:val="left" w:pos="2790"/>
              </w:tabs>
            </w:pPr>
          </w:p>
          <w:p w14:paraId="52FC953C" w14:textId="77777777" w:rsidR="00CC3261" w:rsidRDefault="00CC3261" w:rsidP="003F442C">
            <w:pPr>
              <w:tabs>
                <w:tab w:val="left" w:pos="2790"/>
              </w:tabs>
            </w:pPr>
          </w:p>
          <w:p w14:paraId="3EF6048D" w14:textId="77777777" w:rsidR="00D779A3" w:rsidRDefault="00D779A3" w:rsidP="003F442C">
            <w:pPr>
              <w:tabs>
                <w:tab w:val="left" w:pos="2790"/>
              </w:tabs>
            </w:pPr>
          </w:p>
        </w:tc>
        <w:tc>
          <w:tcPr>
            <w:tcW w:w="6894" w:type="dxa"/>
          </w:tcPr>
          <w:p w14:paraId="7F196252" w14:textId="77777777" w:rsidR="00D779A3" w:rsidRDefault="00D779A3" w:rsidP="003F442C">
            <w:pPr>
              <w:tabs>
                <w:tab w:val="left" w:pos="2790"/>
              </w:tabs>
            </w:pPr>
          </w:p>
        </w:tc>
      </w:tr>
      <w:tr w:rsidR="00D779A3" w14:paraId="293B0669" w14:textId="77777777" w:rsidTr="00D779A3">
        <w:tc>
          <w:tcPr>
            <w:tcW w:w="2122" w:type="dxa"/>
          </w:tcPr>
          <w:p w14:paraId="59F93F06" w14:textId="77777777" w:rsidR="00D779A3" w:rsidRDefault="00D779A3" w:rsidP="003F442C">
            <w:pPr>
              <w:tabs>
                <w:tab w:val="left" w:pos="2790"/>
              </w:tabs>
            </w:pPr>
            <w:r>
              <w:t>Social</w:t>
            </w:r>
          </w:p>
          <w:p w14:paraId="49F3A471" w14:textId="77777777" w:rsidR="00D779A3" w:rsidRDefault="00D779A3" w:rsidP="003F442C">
            <w:pPr>
              <w:tabs>
                <w:tab w:val="left" w:pos="2790"/>
              </w:tabs>
            </w:pPr>
          </w:p>
          <w:p w14:paraId="22F86608" w14:textId="77777777" w:rsidR="00D779A3" w:rsidRDefault="00D779A3" w:rsidP="003F442C">
            <w:pPr>
              <w:tabs>
                <w:tab w:val="left" w:pos="2790"/>
              </w:tabs>
            </w:pPr>
          </w:p>
          <w:p w14:paraId="2E6F18B9" w14:textId="77777777" w:rsidR="00CC3261" w:rsidRDefault="00CC3261" w:rsidP="003F442C">
            <w:pPr>
              <w:tabs>
                <w:tab w:val="left" w:pos="2790"/>
              </w:tabs>
            </w:pPr>
          </w:p>
          <w:p w14:paraId="7714468C" w14:textId="77777777" w:rsidR="00CC3261" w:rsidRDefault="00CC3261" w:rsidP="003F442C">
            <w:pPr>
              <w:tabs>
                <w:tab w:val="left" w:pos="2790"/>
              </w:tabs>
            </w:pPr>
          </w:p>
          <w:p w14:paraId="5FE364CA" w14:textId="77777777" w:rsidR="00D779A3" w:rsidRDefault="00D779A3" w:rsidP="003F442C">
            <w:pPr>
              <w:tabs>
                <w:tab w:val="left" w:pos="2790"/>
              </w:tabs>
            </w:pPr>
          </w:p>
        </w:tc>
        <w:tc>
          <w:tcPr>
            <w:tcW w:w="6894" w:type="dxa"/>
          </w:tcPr>
          <w:p w14:paraId="319E8402" w14:textId="77777777" w:rsidR="00D779A3" w:rsidRDefault="00D779A3" w:rsidP="003F442C">
            <w:pPr>
              <w:tabs>
                <w:tab w:val="left" w:pos="2790"/>
              </w:tabs>
            </w:pPr>
          </w:p>
        </w:tc>
      </w:tr>
      <w:tr w:rsidR="00D779A3" w14:paraId="6C6C59FF" w14:textId="77777777" w:rsidTr="00D779A3">
        <w:tc>
          <w:tcPr>
            <w:tcW w:w="2122" w:type="dxa"/>
          </w:tcPr>
          <w:p w14:paraId="5871C123" w14:textId="77777777" w:rsidR="00D779A3" w:rsidRDefault="00D779A3" w:rsidP="003F442C">
            <w:pPr>
              <w:tabs>
                <w:tab w:val="left" w:pos="2790"/>
              </w:tabs>
            </w:pPr>
            <w:r>
              <w:t>Environment</w:t>
            </w:r>
          </w:p>
          <w:p w14:paraId="1F0B3123" w14:textId="77777777" w:rsidR="00D779A3" w:rsidRDefault="00D779A3" w:rsidP="003F442C">
            <w:pPr>
              <w:tabs>
                <w:tab w:val="left" w:pos="2790"/>
              </w:tabs>
            </w:pPr>
          </w:p>
          <w:p w14:paraId="0B68C1E4" w14:textId="77777777" w:rsidR="00D779A3" w:rsidRDefault="00D779A3" w:rsidP="003F442C">
            <w:pPr>
              <w:tabs>
                <w:tab w:val="left" w:pos="2790"/>
              </w:tabs>
            </w:pPr>
          </w:p>
          <w:p w14:paraId="4CE307D1" w14:textId="77777777" w:rsidR="00CC3261" w:rsidRDefault="00CC3261" w:rsidP="003F442C">
            <w:pPr>
              <w:tabs>
                <w:tab w:val="left" w:pos="2790"/>
              </w:tabs>
            </w:pPr>
          </w:p>
          <w:p w14:paraId="3CAFBB69" w14:textId="77777777" w:rsidR="00CC3261" w:rsidRDefault="00CC3261" w:rsidP="003F442C">
            <w:pPr>
              <w:tabs>
                <w:tab w:val="left" w:pos="2790"/>
              </w:tabs>
            </w:pPr>
          </w:p>
          <w:p w14:paraId="3CB586DB" w14:textId="77777777" w:rsidR="00D779A3" w:rsidRDefault="00D779A3" w:rsidP="003F442C">
            <w:pPr>
              <w:tabs>
                <w:tab w:val="left" w:pos="2790"/>
              </w:tabs>
            </w:pPr>
          </w:p>
        </w:tc>
        <w:tc>
          <w:tcPr>
            <w:tcW w:w="6894" w:type="dxa"/>
          </w:tcPr>
          <w:p w14:paraId="1B0365FD" w14:textId="77777777" w:rsidR="00D779A3" w:rsidRDefault="00D779A3" w:rsidP="003F442C">
            <w:pPr>
              <w:tabs>
                <w:tab w:val="left" w:pos="2790"/>
              </w:tabs>
            </w:pPr>
          </w:p>
        </w:tc>
      </w:tr>
    </w:tbl>
    <w:p w14:paraId="13C58998" w14:textId="77777777" w:rsidR="00D779A3" w:rsidRDefault="00D779A3" w:rsidP="003F442C">
      <w:pPr>
        <w:tabs>
          <w:tab w:val="left" w:pos="2790"/>
        </w:tabs>
      </w:pPr>
    </w:p>
    <w:p w14:paraId="1C3C4CBC" w14:textId="77777777" w:rsidR="002B0886" w:rsidRDefault="002B0886" w:rsidP="003F442C">
      <w:pPr>
        <w:tabs>
          <w:tab w:val="left" w:pos="2790"/>
        </w:tabs>
      </w:pPr>
    </w:p>
    <w:p w14:paraId="50588AD5" w14:textId="77777777" w:rsidR="002B0886" w:rsidRDefault="002B0886" w:rsidP="003F442C">
      <w:pPr>
        <w:tabs>
          <w:tab w:val="left" w:pos="2790"/>
        </w:tabs>
      </w:pPr>
    </w:p>
    <w:p w14:paraId="6FD2F29B" w14:textId="77777777" w:rsidR="002B0886" w:rsidRDefault="002B0886" w:rsidP="002B0886">
      <w:pPr>
        <w:tabs>
          <w:tab w:val="left" w:pos="2790"/>
        </w:tabs>
        <w:jc w:val="center"/>
        <w:rPr>
          <w:b/>
        </w:rPr>
      </w:pPr>
      <w:r w:rsidRPr="002B0886">
        <w:rPr>
          <w:b/>
        </w:rPr>
        <w:lastRenderedPageBreak/>
        <w:t>Exam Questions</w:t>
      </w:r>
    </w:p>
    <w:p w14:paraId="0AB20D5D" w14:textId="77777777" w:rsidR="002B0886" w:rsidRDefault="002B0886" w:rsidP="002B0886">
      <w:pPr>
        <w:tabs>
          <w:tab w:val="left" w:pos="2790"/>
        </w:tabs>
        <w:rPr>
          <w:b/>
        </w:rPr>
      </w:pPr>
      <w:r>
        <w:rPr>
          <w:noProof/>
          <w:lang w:eastAsia="en-GB"/>
        </w:rPr>
        <w:drawing>
          <wp:inline distT="0" distB="0" distL="0" distR="0" wp14:anchorId="678EE8BE" wp14:editId="7083AC18">
            <wp:extent cx="5731510" cy="3376930"/>
            <wp:effectExtent l="0" t="0" r="2540" b="0"/>
            <wp:docPr id="2" name="Picture 3">
              <a:extLst xmlns:a="http://schemas.openxmlformats.org/drawingml/2006/main">
                <a:ext uri="{FF2B5EF4-FFF2-40B4-BE49-F238E27FC236}">
                  <a16:creationId xmlns:a16="http://schemas.microsoft.com/office/drawing/2014/main" id="{31DD8BC5-A217-46B3-BB53-9BE9E6BE60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1DD8BC5-A217-46B3-BB53-9BE9E6BE6060}"/>
                        </a:ext>
                      </a:extLst>
                    </pic:cNvPr>
                    <pic:cNvPicPr>
                      <a:picLocks noChangeAspect="1"/>
                    </pic:cNvPicPr>
                  </pic:nvPicPr>
                  <pic:blipFill rotWithShape="1">
                    <a:blip r:embed="rId20"/>
                    <a:srcRect l="27162" t="27600" r="28738" b="26200"/>
                    <a:stretch/>
                  </pic:blipFill>
                  <pic:spPr>
                    <a:xfrm>
                      <a:off x="0" y="0"/>
                      <a:ext cx="5731510" cy="3376930"/>
                    </a:xfrm>
                    <a:prstGeom prst="rect">
                      <a:avLst/>
                    </a:prstGeom>
                  </pic:spPr>
                </pic:pic>
              </a:graphicData>
            </a:graphic>
          </wp:inline>
        </w:drawing>
      </w:r>
    </w:p>
    <w:p w14:paraId="6BB74F5F" w14:textId="77777777" w:rsidR="002B0886" w:rsidRDefault="002B0886" w:rsidP="002B0886">
      <w:pPr>
        <w:tabs>
          <w:tab w:val="left" w:pos="2790"/>
        </w:tabs>
        <w:rPr>
          <w:b/>
        </w:rPr>
      </w:pPr>
      <w:r>
        <w:rPr>
          <w:noProof/>
          <w:lang w:eastAsia="en-GB"/>
        </w:rPr>
        <w:drawing>
          <wp:inline distT="0" distB="0" distL="0" distR="0" wp14:anchorId="066E0437" wp14:editId="45A4703F">
            <wp:extent cx="5731510" cy="603250"/>
            <wp:effectExtent l="0" t="0" r="2540" b="6350"/>
            <wp:docPr id="3" name="Picture 3">
              <a:extLst xmlns:a="http://schemas.openxmlformats.org/drawingml/2006/main">
                <a:ext uri="{FF2B5EF4-FFF2-40B4-BE49-F238E27FC236}">
                  <a16:creationId xmlns:a16="http://schemas.microsoft.com/office/drawing/2014/main" id="{1F1B3E75-03D2-44F9-9C50-C04C714B09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F1B3E75-03D2-44F9-9C50-C04C714B0960}"/>
                        </a:ext>
                      </a:extLst>
                    </pic:cNvPr>
                    <pic:cNvPicPr>
                      <a:picLocks noChangeAspect="1"/>
                    </pic:cNvPicPr>
                  </pic:nvPicPr>
                  <pic:blipFill rotWithShape="1">
                    <a:blip r:embed="rId21"/>
                    <a:srcRect l="35037" t="33274" r="35038" b="61126"/>
                    <a:stretch/>
                  </pic:blipFill>
                  <pic:spPr>
                    <a:xfrm>
                      <a:off x="0" y="0"/>
                      <a:ext cx="5731510" cy="603250"/>
                    </a:xfrm>
                    <a:prstGeom prst="rect">
                      <a:avLst/>
                    </a:prstGeom>
                  </pic:spPr>
                </pic:pic>
              </a:graphicData>
            </a:graphic>
          </wp:inline>
        </w:drawing>
      </w:r>
    </w:p>
    <w:p w14:paraId="726CDE41" w14:textId="77777777" w:rsidR="000D2B86" w:rsidRPr="000D2B86" w:rsidRDefault="000D2B86" w:rsidP="000D2B86">
      <w:pPr>
        <w:tabs>
          <w:tab w:val="left" w:pos="2790"/>
        </w:tabs>
        <w:spacing w:after="0"/>
      </w:pPr>
      <w:r w:rsidRPr="000D2B86">
        <w:t>9-mark questions have three levels in their mark schemes.  These are identical for each of the exam papers.  The balance of marks is split between 4 marks for AO1 and 5 marks for AO2.  You should aim to:</w:t>
      </w:r>
    </w:p>
    <w:p w14:paraId="55974F6F" w14:textId="77777777" w:rsidR="000D2B86" w:rsidRPr="000D2B86" w:rsidRDefault="000D2B86" w:rsidP="000D2B86">
      <w:pPr>
        <w:numPr>
          <w:ilvl w:val="0"/>
          <w:numId w:val="2"/>
        </w:numPr>
        <w:tabs>
          <w:tab w:val="left" w:pos="2790"/>
        </w:tabs>
        <w:spacing w:after="0"/>
      </w:pPr>
      <w:r w:rsidRPr="000D2B86">
        <w:t>Demonstrate accurate knowledge and understanding throughout (AO1)</w:t>
      </w:r>
    </w:p>
    <w:p w14:paraId="28CF3DDA" w14:textId="77777777" w:rsidR="000D2B86" w:rsidRPr="000D2B86" w:rsidRDefault="000D2B86" w:rsidP="000D2B86">
      <w:pPr>
        <w:numPr>
          <w:ilvl w:val="0"/>
          <w:numId w:val="2"/>
        </w:numPr>
        <w:tabs>
          <w:tab w:val="left" w:pos="2790"/>
        </w:tabs>
        <w:spacing w:after="0"/>
      </w:pPr>
      <w:r w:rsidRPr="000D2B86">
        <w:t>Apply your knowledge and understanding (AO2)</w:t>
      </w:r>
    </w:p>
    <w:p w14:paraId="31849695" w14:textId="77777777" w:rsidR="000D2B86" w:rsidRPr="000D2B86" w:rsidRDefault="000D2B86" w:rsidP="000D2B86">
      <w:pPr>
        <w:numPr>
          <w:ilvl w:val="0"/>
          <w:numId w:val="2"/>
        </w:numPr>
        <w:tabs>
          <w:tab w:val="left" w:pos="2790"/>
        </w:tabs>
        <w:spacing w:after="0"/>
      </w:pPr>
      <w:r w:rsidRPr="000D2B86">
        <w:t>Produce a full interpretation that is relevant and supported by evidence (AO2)</w:t>
      </w:r>
    </w:p>
    <w:p w14:paraId="4691A96C" w14:textId="77777777" w:rsidR="000D2B86" w:rsidRDefault="000D2B86" w:rsidP="000D2B86">
      <w:pPr>
        <w:numPr>
          <w:ilvl w:val="0"/>
          <w:numId w:val="2"/>
        </w:numPr>
        <w:tabs>
          <w:tab w:val="left" w:pos="2790"/>
        </w:tabs>
        <w:spacing w:after="0"/>
      </w:pPr>
      <w:r w:rsidRPr="000D2B86">
        <w:t>Make supported judgements in a balanced and coherent argument (AO2)</w:t>
      </w:r>
    </w:p>
    <w:p w14:paraId="5D1D5F29" w14:textId="2DF94D2A" w:rsidR="000D2B86" w:rsidRDefault="000D2B86" w:rsidP="000D2B86">
      <w:pPr>
        <w:tabs>
          <w:tab w:val="left" w:pos="2790"/>
        </w:tabs>
        <w:spacing w:after="0"/>
        <w:ind w:left="720"/>
      </w:pPr>
    </w:p>
    <w:p w14:paraId="501200E0" w14:textId="229C829B" w:rsidR="008E0608" w:rsidRDefault="008E0608" w:rsidP="008E0608">
      <w:pPr>
        <w:tabs>
          <w:tab w:val="left" w:pos="2790"/>
        </w:tabs>
        <w:spacing w:after="0"/>
      </w:pPr>
      <w:r w:rsidRPr="008E0608">
        <w:rPr>
          <w:b/>
        </w:rPr>
        <w:t xml:space="preserve">Assess </w:t>
      </w:r>
      <w:r w:rsidRPr="008E0608">
        <w:t>– how big an impact does counter-urbanisation have on social and economic change?</w:t>
      </w:r>
    </w:p>
    <w:p w14:paraId="57D2D633" w14:textId="7E3F22B4" w:rsidR="008E0608" w:rsidRDefault="008E0608" w:rsidP="000D2B86">
      <w:pPr>
        <w:tabs>
          <w:tab w:val="left" w:pos="2790"/>
        </w:tabs>
        <w:spacing w:after="0"/>
        <w:ind w:left="720"/>
      </w:pPr>
    </w:p>
    <w:p w14:paraId="6125D793" w14:textId="2AE425B5" w:rsidR="008E0608" w:rsidRDefault="008E0608" w:rsidP="008E0608">
      <w:pPr>
        <w:tabs>
          <w:tab w:val="left" w:pos="2790"/>
        </w:tabs>
        <w:spacing w:after="0"/>
      </w:pPr>
      <w:r w:rsidRPr="008E0608">
        <w:t xml:space="preserve">Example: </w:t>
      </w:r>
      <w:proofErr w:type="spellStart"/>
      <w:r w:rsidRPr="008E0608">
        <w:t>Cranleigh</w:t>
      </w:r>
      <w:proofErr w:type="spellEnd"/>
      <w:r w:rsidRPr="008E0608">
        <w:t>, Surrey</w:t>
      </w:r>
    </w:p>
    <w:p w14:paraId="0D8758FD" w14:textId="77777777" w:rsidR="008E0608" w:rsidRPr="008E0608" w:rsidRDefault="008E0608" w:rsidP="008E0608">
      <w:pPr>
        <w:tabs>
          <w:tab w:val="left" w:pos="2790"/>
        </w:tabs>
        <w:spacing w:after="0"/>
      </w:pPr>
    </w:p>
    <w:p w14:paraId="03CC14AC" w14:textId="6EE071D3" w:rsidR="008E0608" w:rsidRDefault="008E0608" w:rsidP="008E0608">
      <w:pPr>
        <w:tabs>
          <w:tab w:val="left" w:pos="2790"/>
        </w:tabs>
        <w:spacing w:after="0"/>
      </w:pPr>
      <w:r w:rsidRPr="008E0608">
        <w:rPr>
          <w:b/>
          <w:bCs/>
        </w:rPr>
        <w:t>P</w:t>
      </w:r>
      <w:r>
        <w:t xml:space="preserve"> – Point</w:t>
      </w:r>
      <w:r>
        <w:tab/>
      </w:r>
      <w:r w:rsidRPr="008E0608">
        <w:rPr>
          <w:b/>
          <w:bCs/>
        </w:rPr>
        <w:t>E</w:t>
      </w:r>
      <w:r w:rsidRPr="008E0608">
        <w:t xml:space="preserve"> – Explain</w:t>
      </w:r>
      <w:r w:rsidRPr="008E0608">
        <w:tab/>
      </w:r>
      <w:r w:rsidRPr="008E0608">
        <w:rPr>
          <w:b/>
          <w:bCs/>
        </w:rPr>
        <w:t xml:space="preserve"> </w:t>
      </w:r>
      <w:r>
        <w:rPr>
          <w:b/>
          <w:bCs/>
        </w:rPr>
        <w:tab/>
      </w:r>
      <w:r w:rsidRPr="008E0608">
        <w:rPr>
          <w:b/>
          <w:bCs/>
        </w:rPr>
        <w:t>E</w:t>
      </w:r>
      <w:r w:rsidRPr="008E0608">
        <w:t xml:space="preserve"> – Evidence</w:t>
      </w:r>
      <w:r w:rsidRPr="008E0608">
        <w:tab/>
      </w:r>
      <w:r>
        <w:tab/>
      </w:r>
      <w:r>
        <w:tab/>
      </w:r>
      <w:r w:rsidRPr="008E0608">
        <w:rPr>
          <w:b/>
          <w:bCs/>
        </w:rPr>
        <w:t xml:space="preserve">L </w:t>
      </w:r>
      <w:r>
        <w:t>–</w:t>
      </w:r>
      <w:r w:rsidRPr="008E0608">
        <w:t xml:space="preserve"> Link</w:t>
      </w:r>
    </w:p>
    <w:p w14:paraId="5010ABFA" w14:textId="260835F9" w:rsidR="008E0608" w:rsidRDefault="008E0608" w:rsidP="008E0608">
      <w:pPr>
        <w:tabs>
          <w:tab w:val="left" w:pos="2790"/>
        </w:tabs>
        <w:spacing w:after="0"/>
      </w:pPr>
    </w:p>
    <w:p w14:paraId="5E8BC318" w14:textId="77777777" w:rsidR="00980AA5" w:rsidRPr="008E0608" w:rsidRDefault="00B263F9" w:rsidP="008E0608">
      <w:pPr>
        <w:numPr>
          <w:ilvl w:val="0"/>
          <w:numId w:val="6"/>
        </w:numPr>
        <w:tabs>
          <w:tab w:val="left" w:pos="2790"/>
        </w:tabs>
        <w:spacing w:after="0"/>
      </w:pPr>
      <w:r w:rsidRPr="008E0608">
        <w:t>The concluding statement should make an overall assessment about the extent to which counter-urbanisation leads to social and economic change.</w:t>
      </w:r>
    </w:p>
    <w:p w14:paraId="32C85BFE" w14:textId="77777777" w:rsidR="00980AA5" w:rsidRPr="008E0608" w:rsidRDefault="00B263F9" w:rsidP="008E0608">
      <w:pPr>
        <w:numPr>
          <w:ilvl w:val="0"/>
          <w:numId w:val="6"/>
        </w:numPr>
        <w:tabs>
          <w:tab w:val="left" w:pos="2790"/>
        </w:tabs>
        <w:spacing w:after="0"/>
      </w:pPr>
      <w:r w:rsidRPr="008E0608">
        <w:t>Think of view point and give evidence to support that view – small/large?</w:t>
      </w:r>
    </w:p>
    <w:p w14:paraId="240B58CA" w14:textId="77777777" w:rsidR="008E0608" w:rsidRPr="008E0608" w:rsidRDefault="008E0608" w:rsidP="008E0608">
      <w:pPr>
        <w:tabs>
          <w:tab w:val="left" w:pos="2790"/>
        </w:tabs>
        <w:spacing w:after="0"/>
      </w:pPr>
    </w:p>
    <w:p w14:paraId="72A4B08C" w14:textId="27D072F3" w:rsidR="002B0886" w:rsidRPr="002B0886" w:rsidRDefault="000D2B86" w:rsidP="002B0886">
      <w:pPr>
        <w:tabs>
          <w:tab w:val="left" w:pos="2790"/>
        </w:tabs>
        <w:rPr>
          <w:b/>
        </w:rPr>
      </w:pPr>
      <w:r>
        <w:rPr>
          <w:b/>
        </w:rPr>
        <w:t xml:space="preserve">TASK:  </w:t>
      </w:r>
      <w:r w:rsidR="00674D12">
        <w:rPr>
          <w:b/>
        </w:rPr>
        <w:t xml:space="preserve">Plan your answer and write it on </w:t>
      </w:r>
      <w:r w:rsidR="00674D12" w:rsidRPr="00674D12">
        <w:rPr>
          <w:b/>
          <w:highlight w:val="yellow"/>
        </w:rPr>
        <w:t>a separate piece of paper.</w:t>
      </w:r>
    </w:p>
    <w:p w14:paraId="59857133" w14:textId="4F67B89C" w:rsidR="008E0608" w:rsidRPr="008E0608" w:rsidRDefault="008E0608" w:rsidP="008E0608">
      <w:pPr>
        <w:tabs>
          <w:tab w:val="left" w:pos="2790"/>
        </w:tabs>
      </w:pPr>
    </w:p>
    <w:p w14:paraId="3315E19F" w14:textId="77777777" w:rsidR="00647FDD" w:rsidRDefault="00647FDD" w:rsidP="003F442C">
      <w:pPr>
        <w:tabs>
          <w:tab w:val="left" w:pos="2790"/>
        </w:tabs>
      </w:pPr>
    </w:p>
    <w:p w14:paraId="697D66DA" w14:textId="28B293A5" w:rsidR="00647FDD" w:rsidRPr="002E2DCC" w:rsidRDefault="00243A14" w:rsidP="003F442C">
      <w:pPr>
        <w:tabs>
          <w:tab w:val="left" w:pos="2790"/>
        </w:tabs>
        <w:rPr>
          <w:b/>
        </w:rPr>
      </w:pPr>
      <w:r w:rsidRPr="002E2DCC">
        <w:rPr>
          <w:b/>
          <w:highlight w:val="yellow"/>
        </w:rPr>
        <w:lastRenderedPageBreak/>
        <w:t>Pre-work/Flipped learning</w:t>
      </w:r>
    </w:p>
    <w:p w14:paraId="19D9582E" w14:textId="77777777" w:rsidR="00980AA5" w:rsidRPr="002E2DCC" w:rsidRDefault="00B263F9" w:rsidP="002E2DCC">
      <w:pPr>
        <w:numPr>
          <w:ilvl w:val="0"/>
          <w:numId w:val="7"/>
        </w:numPr>
        <w:tabs>
          <w:tab w:val="left" w:pos="2790"/>
        </w:tabs>
        <w:rPr>
          <w:sz w:val="24"/>
          <w:szCs w:val="24"/>
        </w:rPr>
      </w:pPr>
      <w:r w:rsidRPr="002E2DCC">
        <w:rPr>
          <w:sz w:val="24"/>
          <w:szCs w:val="24"/>
        </w:rPr>
        <w:t>Read Hodder p388 ‘Urban change’ to identify the three main factors that caused deindustrialisation.</w:t>
      </w:r>
    </w:p>
    <w:p w14:paraId="421893A2" w14:textId="015C7A16" w:rsidR="00980AA5" w:rsidRDefault="00B263F9" w:rsidP="002E2DCC">
      <w:pPr>
        <w:numPr>
          <w:ilvl w:val="0"/>
          <w:numId w:val="7"/>
        </w:numPr>
        <w:tabs>
          <w:tab w:val="left" w:pos="2790"/>
        </w:tabs>
        <w:rPr>
          <w:sz w:val="24"/>
          <w:szCs w:val="24"/>
        </w:rPr>
      </w:pPr>
      <w:r w:rsidRPr="002E2DCC">
        <w:rPr>
          <w:sz w:val="24"/>
          <w:szCs w:val="24"/>
        </w:rPr>
        <w:t xml:space="preserve">Review Changing Places case study work on Detroit.  Identify </w:t>
      </w:r>
      <w:r w:rsidRPr="002E2DCC">
        <w:rPr>
          <w:b/>
          <w:bCs/>
          <w:i/>
          <w:iCs/>
          <w:sz w:val="24"/>
          <w:szCs w:val="24"/>
        </w:rPr>
        <w:t>causes</w:t>
      </w:r>
      <w:r w:rsidRPr="002E2DCC">
        <w:rPr>
          <w:b/>
          <w:sz w:val="24"/>
          <w:szCs w:val="24"/>
        </w:rPr>
        <w:t xml:space="preserve"> </w:t>
      </w:r>
      <w:r w:rsidRPr="002E2DCC">
        <w:rPr>
          <w:sz w:val="24"/>
          <w:szCs w:val="24"/>
        </w:rPr>
        <w:t xml:space="preserve">and </w:t>
      </w:r>
      <w:r w:rsidR="009C56AD">
        <w:rPr>
          <w:b/>
          <w:bCs/>
          <w:i/>
          <w:iCs/>
          <w:sz w:val="24"/>
          <w:szCs w:val="24"/>
        </w:rPr>
        <w:t>impacts</w:t>
      </w:r>
      <w:r w:rsidRPr="002E2DCC">
        <w:rPr>
          <w:b/>
          <w:sz w:val="24"/>
          <w:szCs w:val="24"/>
        </w:rPr>
        <w:t xml:space="preserve"> </w:t>
      </w:r>
      <w:r w:rsidRPr="002E2DCC">
        <w:rPr>
          <w:sz w:val="24"/>
          <w:szCs w:val="24"/>
        </w:rPr>
        <w:t>of de-industrialisation in Detroit.</w:t>
      </w:r>
    </w:p>
    <w:p w14:paraId="0ADFAE16" w14:textId="77777777" w:rsidR="00647FDD" w:rsidRDefault="00647FDD" w:rsidP="003F442C">
      <w:pPr>
        <w:tabs>
          <w:tab w:val="left" w:pos="2790"/>
        </w:tabs>
        <w:rPr>
          <w:b/>
          <w:sz w:val="24"/>
          <w:szCs w:val="24"/>
        </w:rPr>
      </w:pPr>
      <w:bookmarkStart w:id="0" w:name="_GoBack"/>
      <w:bookmarkEnd w:id="0"/>
    </w:p>
    <w:p w14:paraId="42264341" w14:textId="77777777" w:rsidR="007E657D" w:rsidRDefault="007E657D" w:rsidP="007E657D">
      <w:pPr>
        <w:tabs>
          <w:tab w:val="left" w:pos="2790"/>
        </w:tabs>
      </w:pPr>
    </w:p>
    <w:p w14:paraId="50EEF678" w14:textId="77777777" w:rsidR="002B0886" w:rsidRDefault="002B0886" w:rsidP="007E657D">
      <w:pPr>
        <w:tabs>
          <w:tab w:val="left" w:pos="2790"/>
        </w:tabs>
      </w:pPr>
    </w:p>
    <w:p w14:paraId="6FA4098F" w14:textId="4E4CCC00" w:rsidR="002B0886" w:rsidRPr="00481B9A" w:rsidRDefault="002B0886" w:rsidP="00347A94">
      <w:pPr>
        <w:tabs>
          <w:tab w:val="left" w:pos="2790"/>
        </w:tabs>
        <w:spacing w:line="360" w:lineRule="auto"/>
        <w:rPr>
          <w:b/>
        </w:rPr>
      </w:pPr>
    </w:p>
    <w:p w14:paraId="030FABE3" w14:textId="77777777" w:rsidR="00481B9A" w:rsidRPr="00647FDD" w:rsidRDefault="00481B9A" w:rsidP="002B0886">
      <w:pPr>
        <w:tabs>
          <w:tab w:val="left" w:pos="2790"/>
        </w:tabs>
        <w:spacing w:line="360" w:lineRule="auto"/>
      </w:pPr>
    </w:p>
    <w:sectPr w:rsidR="00481B9A" w:rsidRPr="00647FDD">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1B70D8" w14:textId="77777777" w:rsidR="00716FD9" w:rsidRDefault="00716FD9" w:rsidP="00DA1E33">
      <w:pPr>
        <w:spacing w:after="0" w:line="240" w:lineRule="auto"/>
      </w:pPr>
      <w:r>
        <w:separator/>
      </w:r>
    </w:p>
  </w:endnote>
  <w:endnote w:type="continuationSeparator" w:id="0">
    <w:p w14:paraId="7C0CE001" w14:textId="77777777" w:rsidR="00716FD9" w:rsidRDefault="00716FD9" w:rsidP="00DA1E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127486"/>
      <w:docPartObj>
        <w:docPartGallery w:val="Page Numbers (Bottom of Page)"/>
        <w:docPartUnique/>
      </w:docPartObj>
    </w:sdtPr>
    <w:sdtEndPr>
      <w:rPr>
        <w:noProof/>
      </w:rPr>
    </w:sdtEndPr>
    <w:sdtContent>
      <w:p w14:paraId="58755E46" w14:textId="44B36672" w:rsidR="00716FD9" w:rsidRDefault="00716FD9">
        <w:pPr>
          <w:pStyle w:val="Footer"/>
          <w:jc w:val="center"/>
        </w:pPr>
        <w:r>
          <w:fldChar w:fldCharType="begin"/>
        </w:r>
        <w:r>
          <w:instrText xml:space="preserve"> PAGE   \* MERGEFORMAT </w:instrText>
        </w:r>
        <w:r>
          <w:fldChar w:fldCharType="separate"/>
        </w:r>
        <w:r w:rsidR="00153F34">
          <w:rPr>
            <w:noProof/>
          </w:rPr>
          <w:t>9</w:t>
        </w:r>
        <w:r>
          <w:rPr>
            <w:noProof/>
          </w:rPr>
          <w:fldChar w:fldCharType="end"/>
        </w:r>
      </w:p>
    </w:sdtContent>
  </w:sdt>
  <w:p w14:paraId="29AE93E6" w14:textId="77777777" w:rsidR="00716FD9" w:rsidRDefault="00716F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72F88D" w14:textId="77777777" w:rsidR="00716FD9" w:rsidRDefault="00716FD9" w:rsidP="00DA1E33">
      <w:pPr>
        <w:spacing w:after="0" w:line="240" w:lineRule="auto"/>
      </w:pPr>
      <w:r>
        <w:separator/>
      </w:r>
    </w:p>
  </w:footnote>
  <w:footnote w:type="continuationSeparator" w:id="0">
    <w:p w14:paraId="1802BC16" w14:textId="77777777" w:rsidR="00716FD9" w:rsidRDefault="00716FD9" w:rsidP="00DA1E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A7150" w14:textId="5122F506" w:rsidR="00BF0D04" w:rsidRDefault="00F93627">
    <w:pPr>
      <w:pStyle w:val="Header"/>
    </w:pPr>
    <w:r>
      <w:t xml:space="preserve">Contemporary Urban Environments </w:t>
    </w:r>
    <w:r w:rsidR="00BF0D04">
      <w:t xml:space="preserve">Booklet </w:t>
    </w:r>
    <w:r w:rsidR="005E33C6">
      <w:t>3</w:t>
    </w:r>
  </w:p>
  <w:p w14:paraId="2DAA0AF1" w14:textId="77777777" w:rsidR="0056332D" w:rsidRDefault="005633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7F5645"/>
    <w:multiLevelType w:val="hybridMultilevel"/>
    <w:tmpl w:val="ACB41F5A"/>
    <w:lvl w:ilvl="0" w:tplc="363037B2">
      <w:start w:val="1"/>
      <w:numFmt w:val="bullet"/>
      <w:lvlText w:val="•"/>
      <w:lvlJc w:val="left"/>
      <w:pPr>
        <w:tabs>
          <w:tab w:val="num" w:pos="720"/>
        </w:tabs>
        <w:ind w:left="720" w:hanging="360"/>
      </w:pPr>
      <w:rPr>
        <w:rFonts w:ascii="Arial" w:hAnsi="Arial" w:hint="default"/>
      </w:rPr>
    </w:lvl>
    <w:lvl w:ilvl="1" w:tplc="00C27D2E" w:tentative="1">
      <w:start w:val="1"/>
      <w:numFmt w:val="bullet"/>
      <w:lvlText w:val="•"/>
      <w:lvlJc w:val="left"/>
      <w:pPr>
        <w:tabs>
          <w:tab w:val="num" w:pos="1440"/>
        </w:tabs>
        <w:ind w:left="1440" w:hanging="360"/>
      </w:pPr>
      <w:rPr>
        <w:rFonts w:ascii="Arial" w:hAnsi="Arial" w:hint="default"/>
      </w:rPr>
    </w:lvl>
    <w:lvl w:ilvl="2" w:tplc="D6029814" w:tentative="1">
      <w:start w:val="1"/>
      <w:numFmt w:val="bullet"/>
      <w:lvlText w:val="•"/>
      <w:lvlJc w:val="left"/>
      <w:pPr>
        <w:tabs>
          <w:tab w:val="num" w:pos="2160"/>
        </w:tabs>
        <w:ind w:left="2160" w:hanging="360"/>
      </w:pPr>
      <w:rPr>
        <w:rFonts w:ascii="Arial" w:hAnsi="Arial" w:hint="default"/>
      </w:rPr>
    </w:lvl>
    <w:lvl w:ilvl="3" w:tplc="9E0CA9D8" w:tentative="1">
      <w:start w:val="1"/>
      <w:numFmt w:val="bullet"/>
      <w:lvlText w:val="•"/>
      <w:lvlJc w:val="left"/>
      <w:pPr>
        <w:tabs>
          <w:tab w:val="num" w:pos="2880"/>
        </w:tabs>
        <w:ind w:left="2880" w:hanging="360"/>
      </w:pPr>
      <w:rPr>
        <w:rFonts w:ascii="Arial" w:hAnsi="Arial" w:hint="default"/>
      </w:rPr>
    </w:lvl>
    <w:lvl w:ilvl="4" w:tplc="56CA08F6" w:tentative="1">
      <w:start w:val="1"/>
      <w:numFmt w:val="bullet"/>
      <w:lvlText w:val="•"/>
      <w:lvlJc w:val="left"/>
      <w:pPr>
        <w:tabs>
          <w:tab w:val="num" w:pos="3600"/>
        </w:tabs>
        <w:ind w:left="3600" w:hanging="360"/>
      </w:pPr>
      <w:rPr>
        <w:rFonts w:ascii="Arial" w:hAnsi="Arial" w:hint="default"/>
      </w:rPr>
    </w:lvl>
    <w:lvl w:ilvl="5" w:tplc="34EA6FC8" w:tentative="1">
      <w:start w:val="1"/>
      <w:numFmt w:val="bullet"/>
      <w:lvlText w:val="•"/>
      <w:lvlJc w:val="left"/>
      <w:pPr>
        <w:tabs>
          <w:tab w:val="num" w:pos="4320"/>
        </w:tabs>
        <w:ind w:left="4320" w:hanging="360"/>
      </w:pPr>
      <w:rPr>
        <w:rFonts w:ascii="Arial" w:hAnsi="Arial" w:hint="default"/>
      </w:rPr>
    </w:lvl>
    <w:lvl w:ilvl="6" w:tplc="D42E75DE" w:tentative="1">
      <w:start w:val="1"/>
      <w:numFmt w:val="bullet"/>
      <w:lvlText w:val="•"/>
      <w:lvlJc w:val="left"/>
      <w:pPr>
        <w:tabs>
          <w:tab w:val="num" w:pos="5040"/>
        </w:tabs>
        <w:ind w:left="5040" w:hanging="360"/>
      </w:pPr>
      <w:rPr>
        <w:rFonts w:ascii="Arial" w:hAnsi="Arial" w:hint="default"/>
      </w:rPr>
    </w:lvl>
    <w:lvl w:ilvl="7" w:tplc="67720704" w:tentative="1">
      <w:start w:val="1"/>
      <w:numFmt w:val="bullet"/>
      <w:lvlText w:val="•"/>
      <w:lvlJc w:val="left"/>
      <w:pPr>
        <w:tabs>
          <w:tab w:val="num" w:pos="5760"/>
        </w:tabs>
        <w:ind w:left="5760" w:hanging="360"/>
      </w:pPr>
      <w:rPr>
        <w:rFonts w:ascii="Arial" w:hAnsi="Arial" w:hint="default"/>
      </w:rPr>
    </w:lvl>
    <w:lvl w:ilvl="8" w:tplc="90C0A13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943566F"/>
    <w:multiLevelType w:val="hybridMultilevel"/>
    <w:tmpl w:val="2CCCD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37051E"/>
    <w:multiLevelType w:val="hybridMultilevel"/>
    <w:tmpl w:val="19842B8A"/>
    <w:lvl w:ilvl="0" w:tplc="D5828E6E">
      <w:start w:val="1"/>
      <w:numFmt w:val="bullet"/>
      <w:lvlText w:val="•"/>
      <w:lvlJc w:val="left"/>
      <w:pPr>
        <w:tabs>
          <w:tab w:val="num" w:pos="720"/>
        </w:tabs>
        <w:ind w:left="720" w:hanging="360"/>
      </w:pPr>
      <w:rPr>
        <w:rFonts w:ascii="Arial" w:hAnsi="Arial" w:hint="default"/>
      </w:rPr>
    </w:lvl>
    <w:lvl w:ilvl="1" w:tplc="77323B5C" w:tentative="1">
      <w:start w:val="1"/>
      <w:numFmt w:val="bullet"/>
      <w:lvlText w:val="•"/>
      <w:lvlJc w:val="left"/>
      <w:pPr>
        <w:tabs>
          <w:tab w:val="num" w:pos="1440"/>
        </w:tabs>
        <w:ind w:left="1440" w:hanging="360"/>
      </w:pPr>
      <w:rPr>
        <w:rFonts w:ascii="Arial" w:hAnsi="Arial" w:hint="default"/>
      </w:rPr>
    </w:lvl>
    <w:lvl w:ilvl="2" w:tplc="B90806E8" w:tentative="1">
      <w:start w:val="1"/>
      <w:numFmt w:val="bullet"/>
      <w:lvlText w:val="•"/>
      <w:lvlJc w:val="left"/>
      <w:pPr>
        <w:tabs>
          <w:tab w:val="num" w:pos="2160"/>
        </w:tabs>
        <w:ind w:left="2160" w:hanging="360"/>
      </w:pPr>
      <w:rPr>
        <w:rFonts w:ascii="Arial" w:hAnsi="Arial" w:hint="default"/>
      </w:rPr>
    </w:lvl>
    <w:lvl w:ilvl="3" w:tplc="36A252D0" w:tentative="1">
      <w:start w:val="1"/>
      <w:numFmt w:val="bullet"/>
      <w:lvlText w:val="•"/>
      <w:lvlJc w:val="left"/>
      <w:pPr>
        <w:tabs>
          <w:tab w:val="num" w:pos="2880"/>
        </w:tabs>
        <w:ind w:left="2880" w:hanging="360"/>
      </w:pPr>
      <w:rPr>
        <w:rFonts w:ascii="Arial" w:hAnsi="Arial" w:hint="default"/>
      </w:rPr>
    </w:lvl>
    <w:lvl w:ilvl="4" w:tplc="5CD2551E" w:tentative="1">
      <w:start w:val="1"/>
      <w:numFmt w:val="bullet"/>
      <w:lvlText w:val="•"/>
      <w:lvlJc w:val="left"/>
      <w:pPr>
        <w:tabs>
          <w:tab w:val="num" w:pos="3600"/>
        </w:tabs>
        <w:ind w:left="3600" w:hanging="360"/>
      </w:pPr>
      <w:rPr>
        <w:rFonts w:ascii="Arial" w:hAnsi="Arial" w:hint="default"/>
      </w:rPr>
    </w:lvl>
    <w:lvl w:ilvl="5" w:tplc="C26E86B4" w:tentative="1">
      <w:start w:val="1"/>
      <w:numFmt w:val="bullet"/>
      <w:lvlText w:val="•"/>
      <w:lvlJc w:val="left"/>
      <w:pPr>
        <w:tabs>
          <w:tab w:val="num" w:pos="4320"/>
        </w:tabs>
        <w:ind w:left="4320" w:hanging="360"/>
      </w:pPr>
      <w:rPr>
        <w:rFonts w:ascii="Arial" w:hAnsi="Arial" w:hint="default"/>
      </w:rPr>
    </w:lvl>
    <w:lvl w:ilvl="6" w:tplc="1DD02784" w:tentative="1">
      <w:start w:val="1"/>
      <w:numFmt w:val="bullet"/>
      <w:lvlText w:val="•"/>
      <w:lvlJc w:val="left"/>
      <w:pPr>
        <w:tabs>
          <w:tab w:val="num" w:pos="5040"/>
        </w:tabs>
        <w:ind w:left="5040" w:hanging="360"/>
      </w:pPr>
      <w:rPr>
        <w:rFonts w:ascii="Arial" w:hAnsi="Arial" w:hint="default"/>
      </w:rPr>
    </w:lvl>
    <w:lvl w:ilvl="7" w:tplc="6C240CF8" w:tentative="1">
      <w:start w:val="1"/>
      <w:numFmt w:val="bullet"/>
      <w:lvlText w:val="•"/>
      <w:lvlJc w:val="left"/>
      <w:pPr>
        <w:tabs>
          <w:tab w:val="num" w:pos="5760"/>
        </w:tabs>
        <w:ind w:left="5760" w:hanging="360"/>
      </w:pPr>
      <w:rPr>
        <w:rFonts w:ascii="Arial" w:hAnsi="Arial" w:hint="default"/>
      </w:rPr>
    </w:lvl>
    <w:lvl w:ilvl="8" w:tplc="F81AC64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DBF5265"/>
    <w:multiLevelType w:val="hybridMultilevel"/>
    <w:tmpl w:val="609CD894"/>
    <w:lvl w:ilvl="0" w:tplc="3FC6E22E">
      <w:start w:val="1"/>
      <w:numFmt w:val="bullet"/>
      <w:lvlText w:val="•"/>
      <w:lvlJc w:val="left"/>
      <w:pPr>
        <w:tabs>
          <w:tab w:val="num" w:pos="720"/>
        </w:tabs>
        <w:ind w:left="720" w:hanging="360"/>
      </w:pPr>
      <w:rPr>
        <w:rFonts w:ascii="Arial" w:hAnsi="Arial" w:hint="default"/>
      </w:rPr>
    </w:lvl>
    <w:lvl w:ilvl="1" w:tplc="98D826A2">
      <w:start w:val="182"/>
      <w:numFmt w:val="bullet"/>
      <w:lvlText w:val="•"/>
      <w:lvlJc w:val="left"/>
      <w:pPr>
        <w:tabs>
          <w:tab w:val="num" w:pos="1440"/>
        </w:tabs>
        <w:ind w:left="1440" w:hanging="360"/>
      </w:pPr>
      <w:rPr>
        <w:rFonts w:ascii="Arial" w:hAnsi="Arial" w:hint="default"/>
      </w:rPr>
    </w:lvl>
    <w:lvl w:ilvl="2" w:tplc="9CE81916" w:tentative="1">
      <w:start w:val="1"/>
      <w:numFmt w:val="bullet"/>
      <w:lvlText w:val="•"/>
      <w:lvlJc w:val="left"/>
      <w:pPr>
        <w:tabs>
          <w:tab w:val="num" w:pos="2160"/>
        </w:tabs>
        <w:ind w:left="2160" w:hanging="360"/>
      </w:pPr>
      <w:rPr>
        <w:rFonts w:ascii="Arial" w:hAnsi="Arial" w:hint="default"/>
      </w:rPr>
    </w:lvl>
    <w:lvl w:ilvl="3" w:tplc="E13EBACA" w:tentative="1">
      <w:start w:val="1"/>
      <w:numFmt w:val="bullet"/>
      <w:lvlText w:val="•"/>
      <w:lvlJc w:val="left"/>
      <w:pPr>
        <w:tabs>
          <w:tab w:val="num" w:pos="2880"/>
        </w:tabs>
        <w:ind w:left="2880" w:hanging="360"/>
      </w:pPr>
      <w:rPr>
        <w:rFonts w:ascii="Arial" w:hAnsi="Arial" w:hint="default"/>
      </w:rPr>
    </w:lvl>
    <w:lvl w:ilvl="4" w:tplc="4712E540" w:tentative="1">
      <w:start w:val="1"/>
      <w:numFmt w:val="bullet"/>
      <w:lvlText w:val="•"/>
      <w:lvlJc w:val="left"/>
      <w:pPr>
        <w:tabs>
          <w:tab w:val="num" w:pos="3600"/>
        </w:tabs>
        <w:ind w:left="3600" w:hanging="360"/>
      </w:pPr>
      <w:rPr>
        <w:rFonts w:ascii="Arial" w:hAnsi="Arial" w:hint="default"/>
      </w:rPr>
    </w:lvl>
    <w:lvl w:ilvl="5" w:tplc="5948AB54" w:tentative="1">
      <w:start w:val="1"/>
      <w:numFmt w:val="bullet"/>
      <w:lvlText w:val="•"/>
      <w:lvlJc w:val="left"/>
      <w:pPr>
        <w:tabs>
          <w:tab w:val="num" w:pos="4320"/>
        </w:tabs>
        <w:ind w:left="4320" w:hanging="360"/>
      </w:pPr>
      <w:rPr>
        <w:rFonts w:ascii="Arial" w:hAnsi="Arial" w:hint="default"/>
      </w:rPr>
    </w:lvl>
    <w:lvl w:ilvl="6" w:tplc="63DC6792" w:tentative="1">
      <w:start w:val="1"/>
      <w:numFmt w:val="bullet"/>
      <w:lvlText w:val="•"/>
      <w:lvlJc w:val="left"/>
      <w:pPr>
        <w:tabs>
          <w:tab w:val="num" w:pos="5040"/>
        </w:tabs>
        <w:ind w:left="5040" w:hanging="360"/>
      </w:pPr>
      <w:rPr>
        <w:rFonts w:ascii="Arial" w:hAnsi="Arial" w:hint="default"/>
      </w:rPr>
    </w:lvl>
    <w:lvl w:ilvl="7" w:tplc="DDF4844C" w:tentative="1">
      <w:start w:val="1"/>
      <w:numFmt w:val="bullet"/>
      <w:lvlText w:val="•"/>
      <w:lvlJc w:val="left"/>
      <w:pPr>
        <w:tabs>
          <w:tab w:val="num" w:pos="5760"/>
        </w:tabs>
        <w:ind w:left="5760" w:hanging="360"/>
      </w:pPr>
      <w:rPr>
        <w:rFonts w:ascii="Arial" w:hAnsi="Arial" w:hint="default"/>
      </w:rPr>
    </w:lvl>
    <w:lvl w:ilvl="8" w:tplc="C4DCAE9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9DE7229"/>
    <w:multiLevelType w:val="hybridMultilevel"/>
    <w:tmpl w:val="ED184B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FD55845"/>
    <w:multiLevelType w:val="hybridMultilevel"/>
    <w:tmpl w:val="20FCD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FE669EA"/>
    <w:multiLevelType w:val="hybridMultilevel"/>
    <w:tmpl w:val="04FA577C"/>
    <w:lvl w:ilvl="0" w:tplc="974CB09E">
      <w:start w:val="1"/>
      <w:numFmt w:val="bullet"/>
      <w:lvlText w:val="•"/>
      <w:lvlJc w:val="left"/>
      <w:pPr>
        <w:tabs>
          <w:tab w:val="num" w:pos="720"/>
        </w:tabs>
        <w:ind w:left="720" w:hanging="360"/>
      </w:pPr>
      <w:rPr>
        <w:rFonts w:ascii="Arial" w:hAnsi="Arial" w:hint="default"/>
      </w:rPr>
    </w:lvl>
    <w:lvl w:ilvl="1" w:tplc="16225A66" w:tentative="1">
      <w:start w:val="1"/>
      <w:numFmt w:val="bullet"/>
      <w:lvlText w:val="•"/>
      <w:lvlJc w:val="left"/>
      <w:pPr>
        <w:tabs>
          <w:tab w:val="num" w:pos="1440"/>
        </w:tabs>
        <w:ind w:left="1440" w:hanging="360"/>
      </w:pPr>
      <w:rPr>
        <w:rFonts w:ascii="Arial" w:hAnsi="Arial" w:hint="default"/>
      </w:rPr>
    </w:lvl>
    <w:lvl w:ilvl="2" w:tplc="76F88286" w:tentative="1">
      <w:start w:val="1"/>
      <w:numFmt w:val="bullet"/>
      <w:lvlText w:val="•"/>
      <w:lvlJc w:val="left"/>
      <w:pPr>
        <w:tabs>
          <w:tab w:val="num" w:pos="2160"/>
        </w:tabs>
        <w:ind w:left="2160" w:hanging="360"/>
      </w:pPr>
      <w:rPr>
        <w:rFonts w:ascii="Arial" w:hAnsi="Arial" w:hint="default"/>
      </w:rPr>
    </w:lvl>
    <w:lvl w:ilvl="3" w:tplc="CE2A9CF0" w:tentative="1">
      <w:start w:val="1"/>
      <w:numFmt w:val="bullet"/>
      <w:lvlText w:val="•"/>
      <w:lvlJc w:val="left"/>
      <w:pPr>
        <w:tabs>
          <w:tab w:val="num" w:pos="2880"/>
        </w:tabs>
        <w:ind w:left="2880" w:hanging="360"/>
      </w:pPr>
      <w:rPr>
        <w:rFonts w:ascii="Arial" w:hAnsi="Arial" w:hint="default"/>
      </w:rPr>
    </w:lvl>
    <w:lvl w:ilvl="4" w:tplc="1E3AFB06" w:tentative="1">
      <w:start w:val="1"/>
      <w:numFmt w:val="bullet"/>
      <w:lvlText w:val="•"/>
      <w:lvlJc w:val="left"/>
      <w:pPr>
        <w:tabs>
          <w:tab w:val="num" w:pos="3600"/>
        </w:tabs>
        <w:ind w:left="3600" w:hanging="360"/>
      </w:pPr>
      <w:rPr>
        <w:rFonts w:ascii="Arial" w:hAnsi="Arial" w:hint="default"/>
      </w:rPr>
    </w:lvl>
    <w:lvl w:ilvl="5" w:tplc="ACFCEC6E" w:tentative="1">
      <w:start w:val="1"/>
      <w:numFmt w:val="bullet"/>
      <w:lvlText w:val="•"/>
      <w:lvlJc w:val="left"/>
      <w:pPr>
        <w:tabs>
          <w:tab w:val="num" w:pos="4320"/>
        </w:tabs>
        <w:ind w:left="4320" w:hanging="360"/>
      </w:pPr>
      <w:rPr>
        <w:rFonts w:ascii="Arial" w:hAnsi="Arial" w:hint="default"/>
      </w:rPr>
    </w:lvl>
    <w:lvl w:ilvl="6" w:tplc="CF68432E" w:tentative="1">
      <w:start w:val="1"/>
      <w:numFmt w:val="bullet"/>
      <w:lvlText w:val="•"/>
      <w:lvlJc w:val="left"/>
      <w:pPr>
        <w:tabs>
          <w:tab w:val="num" w:pos="5040"/>
        </w:tabs>
        <w:ind w:left="5040" w:hanging="360"/>
      </w:pPr>
      <w:rPr>
        <w:rFonts w:ascii="Arial" w:hAnsi="Arial" w:hint="default"/>
      </w:rPr>
    </w:lvl>
    <w:lvl w:ilvl="7" w:tplc="88DAB808" w:tentative="1">
      <w:start w:val="1"/>
      <w:numFmt w:val="bullet"/>
      <w:lvlText w:val="•"/>
      <w:lvlJc w:val="left"/>
      <w:pPr>
        <w:tabs>
          <w:tab w:val="num" w:pos="5760"/>
        </w:tabs>
        <w:ind w:left="5760" w:hanging="360"/>
      </w:pPr>
      <w:rPr>
        <w:rFonts w:ascii="Arial" w:hAnsi="Arial" w:hint="default"/>
      </w:rPr>
    </w:lvl>
    <w:lvl w:ilvl="8" w:tplc="7D5A5528"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1"/>
  </w:num>
  <w:num w:numId="3">
    <w:abstractNumId w:val="2"/>
  </w:num>
  <w:num w:numId="4">
    <w:abstractNumId w:val="3"/>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25C"/>
    <w:rsid w:val="000065ED"/>
    <w:rsid w:val="00042CD5"/>
    <w:rsid w:val="0004312E"/>
    <w:rsid w:val="00072812"/>
    <w:rsid w:val="000D2B86"/>
    <w:rsid w:val="00123755"/>
    <w:rsid w:val="00134447"/>
    <w:rsid w:val="0013511C"/>
    <w:rsid w:val="0015298B"/>
    <w:rsid w:val="00153F34"/>
    <w:rsid w:val="001629EA"/>
    <w:rsid w:val="001B0DED"/>
    <w:rsid w:val="001D1DE5"/>
    <w:rsid w:val="00243A14"/>
    <w:rsid w:val="002448F7"/>
    <w:rsid w:val="00297870"/>
    <w:rsid w:val="002B0886"/>
    <w:rsid w:val="002E1823"/>
    <w:rsid w:val="002E2DCC"/>
    <w:rsid w:val="00322B62"/>
    <w:rsid w:val="00325173"/>
    <w:rsid w:val="00344BDB"/>
    <w:rsid w:val="00347A94"/>
    <w:rsid w:val="0036369F"/>
    <w:rsid w:val="003C4EBE"/>
    <w:rsid w:val="003E4720"/>
    <w:rsid w:val="003F013B"/>
    <w:rsid w:val="003F442C"/>
    <w:rsid w:val="00481B9A"/>
    <w:rsid w:val="0048425C"/>
    <w:rsid w:val="00511DAB"/>
    <w:rsid w:val="00523F85"/>
    <w:rsid w:val="005334C9"/>
    <w:rsid w:val="00537F8E"/>
    <w:rsid w:val="00546780"/>
    <w:rsid w:val="0056332D"/>
    <w:rsid w:val="00590916"/>
    <w:rsid w:val="005C240F"/>
    <w:rsid w:val="005E2567"/>
    <w:rsid w:val="005E2CFF"/>
    <w:rsid w:val="005E33C6"/>
    <w:rsid w:val="005E39CA"/>
    <w:rsid w:val="005F5E3D"/>
    <w:rsid w:val="00613390"/>
    <w:rsid w:val="00631641"/>
    <w:rsid w:val="00647FDD"/>
    <w:rsid w:val="006522A1"/>
    <w:rsid w:val="006716CD"/>
    <w:rsid w:val="00674D12"/>
    <w:rsid w:val="007074D9"/>
    <w:rsid w:val="00716369"/>
    <w:rsid w:val="00716FD9"/>
    <w:rsid w:val="007464AA"/>
    <w:rsid w:val="007744EF"/>
    <w:rsid w:val="00797B34"/>
    <w:rsid w:val="007B337A"/>
    <w:rsid w:val="007D34ED"/>
    <w:rsid w:val="007E657D"/>
    <w:rsid w:val="00824C45"/>
    <w:rsid w:val="00875662"/>
    <w:rsid w:val="008A4A37"/>
    <w:rsid w:val="008E0608"/>
    <w:rsid w:val="00917DAB"/>
    <w:rsid w:val="00960038"/>
    <w:rsid w:val="009608EC"/>
    <w:rsid w:val="00980AA5"/>
    <w:rsid w:val="009830FB"/>
    <w:rsid w:val="0098652F"/>
    <w:rsid w:val="009A3CAA"/>
    <w:rsid w:val="009B4E02"/>
    <w:rsid w:val="009C56AD"/>
    <w:rsid w:val="009F53AF"/>
    <w:rsid w:val="00A17372"/>
    <w:rsid w:val="00A226B7"/>
    <w:rsid w:val="00A36A98"/>
    <w:rsid w:val="00AF1A8C"/>
    <w:rsid w:val="00B263F9"/>
    <w:rsid w:val="00B31215"/>
    <w:rsid w:val="00B95813"/>
    <w:rsid w:val="00BF0D04"/>
    <w:rsid w:val="00C37DB3"/>
    <w:rsid w:val="00C64240"/>
    <w:rsid w:val="00CC3261"/>
    <w:rsid w:val="00CC3BAC"/>
    <w:rsid w:val="00CD272C"/>
    <w:rsid w:val="00D16687"/>
    <w:rsid w:val="00D537D2"/>
    <w:rsid w:val="00D56B97"/>
    <w:rsid w:val="00D57860"/>
    <w:rsid w:val="00D71575"/>
    <w:rsid w:val="00D779A3"/>
    <w:rsid w:val="00D80F26"/>
    <w:rsid w:val="00D845F1"/>
    <w:rsid w:val="00DA1E33"/>
    <w:rsid w:val="00DC3A60"/>
    <w:rsid w:val="00DE56BD"/>
    <w:rsid w:val="00E07511"/>
    <w:rsid w:val="00E23F51"/>
    <w:rsid w:val="00E523BC"/>
    <w:rsid w:val="00E74790"/>
    <w:rsid w:val="00E772C4"/>
    <w:rsid w:val="00F06D90"/>
    <w:rsid w:val="00F34FC9"/>
    <w:rsid w:val="00F37642"/>
    <w:rsid w:val="00F828FC"/>
    <w:rsid w:val="00F93479"/>
    <w:rsid w:val="00F93627"/>
    <w:rsid w:val="00F97014"/>
    <w:rsid w:val="00FA6220"/>
    <w:rsid w:val="00FB38AE"/>
    <w:rsid w:val="00FE5F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040DDBC4"/>
  <w15:chartTrackingRefBased/>
  <w15:docId w15:val="{6B3F72EE-DE32-4810-80FF-94A4A1395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1E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1E33"/>
  </w:style>
  <w:style w:type="paragraph" w:styleId="Footer">
    <w:name w:val="footer"/>
    <w:basedOn w:val="Normal"/>
    <w:link w:val="FooterChar"/>
    <w:uiPriority w:val="99"/>
    <w:unhideWhenUsed/>
    <w:rsid w:val="00DA1E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1E33"/>
  </w:style>
  <w:style w:type="table" w:styleId="TableGrid">
    <w:name w:val="Table Grid"/>
    <w:basedOn w:val="TableNormal"/>
    <w:uiPriority w:val="39"/>
    <w:rsid w:val="00D779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845F1"/>
    <w:pPr>
      <w:ind w:left="720"/>
      <w:contextualSpacing/>
    </w:pPr>
  </w:style>
  <w:style w:type="character" w:styleId="Hyperlink">
    <w:name w:val="Hyperlink"/>
    <w:basedOn w:val="DefaultParagraphFont"/>
    <w:uiPriority w:val="99"/>
    <w:unhideWhenUsed/>
    <w:rsid w:val="0013444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2378657">
      <w:bodyDiv w:val="1"/>
      <w:marLeft w:val="0"/>
      <w:marRight w:val="0"/>
      <w:marTop w:val="0"/>
      <w:marBottom w:val="0"/>
      <w:divBdr>
        <w:top w:val="none" w:sz="0" w:space="0" w:color="auto"/>
        <w:left w:val="none" w:sz="0" w:space="0" w:color="auto"/>
        <w:bottom w:val="none" w:sz="0" w:space="0" w:color="auto"/>
        <w:right w:val="none" w:sz="0" w:space="0" w:color="auto"/>
      </w:divBdr>
      <w:divsChild>
        <w:div w:id="634719430">
          <w:marLeft w:val="274"/>
          <w:marRight w:val="0"/>
          <w:marTop w:val="150"/>
          <w:marBottom w:val="0"/>
          <w:divBdr>
            <w:top w:val="none" w:sz="0" w:space="0" w:color="auto"/>
            <w:left w:val="none" w:sz="0" w:space="0" w:color="auto"/>
            <w:bottom w:val="none" w:sz="0" w:space="0" w:color="auto"/>
            <w:right w:val="none" w:sz="0" w:space="0" w:color="auto"/>
          </w:divBdr>
        </w:div>
        <w:div w:id="1943800159">
          <w:marLeft w:val="274"/>
          <w:marRight w:val="0"/>
          <w:marTop w:val="150"/>
          <w:marBottom w:val="0"/>
          <w:divBdr>
            <w:top w:val="none" w:sz="0" w:space="0" w:color="auto"/>
            <w:left w:val="none" w:sz="0" w:space="0" w:color="auto"/>
            <w:bottom w:val="none" w:sz="0" w:space="0" w:color="auto"/>
            <w:right w:val="none" w:sz="0" w:space="0" w:color="auto"/>
          </w:divBdr>
        </w:div>
        <w:div w:id="1102844463">
          <w:marLeft w:val="274"/>
          <w:marRight w:val="0"/>
          <w:marTop w:val="150"/>
          <w:marBottom w:val="0"/>
          <w:divBdr>
            <w:top w:val="none" w:sz="0" w:space="0" w:color="auto"/>
            <w:left w:val="none" w:sz="0" w:space="0" w:color="auto"/>
            <w:bottom w:val="none" w:sz="0" w:space="0" w:color="auto"/>
            <w:right w:val="none" w:sz="0" w:space="0" w:color="auto"/>
          </w:divBdr>
        </w:div>
        <w:div w:id="1782991731">
          <w:marLeft w:val="806"/>
          <w:marRight w:val="0"/>
          <w:marTop w:val="75"/>
          <w:marBottom w:val="0"/>
          <w:divBdr>
            <w:top w:val="none" w:sz="0" w:space="0" w:color="auto"/>
            <w:left w:val="none" w:sz="0" w:space="0" w:color="auto"/>
            <w:bottom w:val="none" w:sz="0" w:space="0" w:color="auto"/>
            <w:right w:val="none" w:sz="0" w:space="0" w:color="auto"/>
          </w:divBdr>
        </w:div>
      </w:divsChild>
    </w:div>
    <w:div w:id="724069292">
      <w:bodyDiv w:val="1"/>
      <w:marLeft w:val="0"/>
      <w:marRight w:val="0"/>
      <w:marTop w:val="0"/>
      <w:marBottom w:val="0"/>
      <w:divBdr>
        <w:top w:val="none" w:sz="0" w:space="0" w:color="auto"/>
        <w:left w:val="none" w:sz="0" w:space="0" w:color="auto"/>
        <w:bottom w:val="none" w:sz="0" w:space="0" w:color="auto"/>
        <w:right w:val="none" w:sz="0" w:space="0" w:color="auto"/>
      </w:divBdr>
    </w:div>
    <w:div w:id="746266668">
      <w:bodyDiv w:val="1"/>
      <w:marLeft w:val="0"/>
      <w:marRight w:val="0"/>
      <w:marTop w:val="0"/>
      <w:marBottom w:val="0"/>
      <w:divBdr>
        <w:top w:val="none" w:sz="0" w:space="0" w:color="auto"/>
        <w:left w:val="none" w:sz="0" w:space="0" w:color="auto"/>
        <w:bottom w:val="none" w:sz="0" w:space="0" w:color="auto"/>
        <w:right w:val="none" w:sz="0" w:space="0" w:color="auto"/>
      </w:divBdr>
    </w:div>
    <w:div w:id="842234316">
      <w:bodyDiv w:val="1"/>
      <w:marLeft w:val="0"/>
      <w:marRight w:val="0"/>
      <w:marTop w:val="0"/>
      <w:marBottom w:val="0"/>
      <w:divBdr>
        <w:top w:val="none" w:sz="0" w:space="0" w:color="auto"/>
        <w:left w:val="none" w:sz="0" w:space="0" w:color="auto"/>
        <w:bottom w:val="none" w:sz="0" w:space="0" w:color="auto"/>
        <w:right w:val="none" w:sz="0" w:space="0" w:color="auto"/>
      </w:divBdr>
      <w:divsChild>
        <w:div w:id="799687258">
          <w:marLeft w:val="547"/>
          <w:marRight w:val="0"/>
          <w:marTop w:val="0"/>
          <w:marBottom w:val="0"/>
          <w:divBdr>
            <w:top w:val="none" w:sz="0" w:space="0" w:color="auto"/>
            <w:left w:val="none" w:sz="0" w:space="0" w:color="auto"/>
            <w:bottom w:val="none" w:sz="0" w:space="0" w:color="auto"/>
            <w:right w:val="none" w:sz="0" w:space="0" w:color="auto"/>
          </w:divBdr>
        </w:div>
        <w:div w:id="106389395">
          <w:marLeft w:val="547"/>
          <w:marRight w:val="0"/>
          <w:marTop w:val="0"/>
          <w:marBottom w:val="0"/>
          <w:divBdr>
            <w:top w:val="none" w:sz="0" w:space="0" w:color="auto"/>
            <w:left w:val="none" w:sz="0" w:space="0" w:color="auto"/>
            <w:bottom w:val="none" w:sz="0" w:space="0" w:color="auto"/>
            <w:right w:val="none" w:sz="0" w:space="0" w:color="auto"/>
          </w:divBdr>
        </w:div>
      </w:divsChild>
    </w:div>
    <w:div w:id="1137646663">
      <w:bodyDiv w:val="1"/>
      <w:marLeft w:val="0"/>
      <w:marRight w:val="0"/>
      <w:marTop w:val="0"/>
      <w:marBottom w:val="0"/>
      <w:divBdr>
        <w:top w:val="none" w:sz="0" w:space="0" w:color="auto"/>
        <w:left w:val="none" w:sz="0" w:space="0" w:color="auto"/>
        <w:bottom w:val="none" w:sz="0" w:space="0" w:color="auto"/>
        <w:right w:val="none" w:sz="0" w:space="0" w:color="auto"/>
      </w:divBdr>
    </w:div>
    <w:div w:id="1654483838">
      <w:bodyDiv w:val="1"/>
      <w:marLeft w:val="0"/>
      <w:marRight w:val="0"/>
      <w:marTop w:val="0"/>
      <w:marBottom w:val="0"/>
      <w:divBdr>
        <w:top w:val="none" w:sz="0" w:space="0" w:color="auto"/>
        <w:left w:val="none" w:sz="0" w:space="0" w:color="auto"/>
        <w:bottom w:val="none" w:sz="0" w:space="0" w:color="auto"/>
        <w:right w:val="none" w:sz="0" w:space="0" w:color="auto"/>
      </w:divBdr>
    </w:div>
    <w:div w:id="1817717187">
      <w:bodyDiv w:val="1"/>
      <w:marLeft w:val="0"/>
      <w:marRight w:val="0"/>
      <w:marTop w:val="0"/>
      <w:marBottom w:val="0"/>
      <w:divBdr>
        <w:top w:val="none" w:sz="0" w:space="0" w:color="auto"/>
        <w:left w:val="none" w:sz="0" w:space="0" w:color="auto"/>
        <w:bottom w:val="none" w:sz="0" w:space="0" w:color="auto"/>
        <w:right w:val="none" w:sz="0" w:space="0" w:color="auto"/>
      </w:divBdr>
      <w:divsChild>
        <w:div w:id="1807772773">
          <w:marLeft w:val="274"/>
          <w:marRight w:val="0"/>
          <w:marTop w:val="150"/>
          <w:marBottom w:val="0"/>
          <w:divBdr>
            <w:top w:val="none" w:sz="0" w:space="0" w:color="auto"/>
            <w:left w:val="none" w:sz="0" w:space="0" w:color="auto"/>
            <w:bottom w:val="none" w:sz="0" w:space="0" w:color="auto"/>
            <w:right w:val="none" w:sz="0" w:space="0" w:color="auto"/>
          </w:divBdr>
        </w:div>
        <w:div w:id="1045251924">
          <w:marLeft w:val="274"/>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bc.co.uk/news/av/uk-england-surrey-28762142/plans-to-expand-cranleigh-england-s-biggest-village" TargetMode="External"/><Relationship Id="rId18" Type="http://schemas.openxmlformats.org/officeDocument/2006/relationships/hyperlink" Target="https://www.cranleigh-pc.gov.uk/Home_14091.aspx"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www.surreycc.gov.uk/roads-and-transport/buses-and-other-transport/bus-timetable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95039797</Template>
  <TotalTime>46</TotalTime>
  <Pages>10</Pages>
  <Words>693</Words>
  <Characters>3954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Knox</dc:creator>
  <cp:keywords/>
  <dc:description/>
  <cp:lastModifiedBy>Deborah Knox</cp:lastModifiedBy>
  <cp:revision>34</cp:revision>
  <dcterms:created xsi:type="dcterms:W3CDTF">2018-11-19T20:25:00Z</dcterms:created>
  <dcterms:modified xsi:type="dcterms:W3CDTF">2020-01-14T16:33:00Z</dcterms:modified>
</cp:coreProperties>
</file>