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FAA1E" w14:textId="7712F6D7" w:rsidR="00475555" w:rsidRDefault="0095008C">
      <w:r>
        <w:t>Great TED ed links:</w:t>
      </w:r>
    </w:p>
    <w:p w14:paraId="2D949B08" w14:textId="390C3E60" w:rsidR="0095008C" w:rsidRDefault="0095008C"/>
    <w:p w14:paraId="25C1B2C2" w14:textId="74E36869" w:rsidR="0095008C" w:rsidRDefault="0095008C">
      <w:r>
        <w:t>Coasts – Netherlands and SLC:</w:t>
      </w:r>
    </w:p>
    <w:p w14:paraId="53298446" w14:textId="32018978" w:rsidR="0095008C" w:rsidRDefault="0095008C">
      <w:hyperlink r:id="rId4" w:history="1">
        <w:r w:rsidRPr="00624DB3">
          <w:rPr>
            <w:rStyle w:val="Hyperlink"/>
          </w:rPr>
          <w:t>https://ed.ted.com/lessons/why-isn-t-the-netherlands-underwater-stefan-al</w:t>
        </w:r>
      </w:hyperlink>
    </w:p>
    <w:p w14:paraId="3E6651F5" w14:textId="77777777" w:rsidR="0095008C" w:rsidRDefault="0095008C"/>
    <w:sectPr w:rsidR="0095008C" w:rsidSect="009B0E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8C"/>
    <w:rsid w:val="00232A71"/>
    <w:rsid w:val="0095008C"/>
    <w:rsid w:val="009B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0016EA"/>
  <w15:chartTrackingRefBased/>
  <w15:docId w15:val="{908C0FEF-2D64-1948-AF98-33F70AF5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0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.ted.com/lessons/why-isn-t-the-netherlands-underwater-stefan-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Cansfield</dc:creator>
  <cp:keywords/>
  <dc:description/>
  <cp:lastModifiedBy>Lorna Cansfield</cp:lastModifiedBy>
  <cp:revision>1</cp:revision>
  <dcterms:created xsi:type="dcterms:W3CDTF">2020-08-27T07:11:00Z</dcterms:created>
  <dcterms:modified xsi:type="dcterms:W3CDTF">2020-08-27T07:11:00Z</dcterms:modified>
</cp:coreProperties>
</file>