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47D46" w14:textId="77777777" w:rsidR="009E075A" w:rsidRDefault="00AE5645" w:rsidP="009B488A">
      <w:pPr>
        <w:rPr>
          <w:b/>
          <w:noProof/>
        </w:rPr>
      </w:pPr>
      <w:r w:rsidRPr="00AE5645">
        <w:rPr>
          <w:b/>
          <w:noProof/>
        </w:rPr>
        <w:t>Name:</w:t>
      </w:r>
    </w:p>
    <w:p w14:paraId="2306B27C" w14:textId="77777777" w:rsidR="00506709" w:rsidRDefault="00780FFE" w:rsidP="00780FFE">
      <w:pPr>
        <w:jc w:val="center"/>
        <w:rPr>
          <w:b/>
          <w:noProof/>
        </w:rPr>
      </w:pPr>
      <w:r w:rsidRPr="00780FFE">
        <w:rPr>
          <w:b/>
          <w:noProof/>
          <w:lang w:eastAsia="en-GB"/>
        </w:rPr>
        <w:drawing>
          <wp:inline distT="0" distB="0" distL="0" distR="0" wp14:anchorId="5CBC1641" wp14:editId="36AEA5CA">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14:paraId="52FA0089" w14:textId="77777777" w:rsidR="003E225A" w:rsidRDefault="003E225A" w:rsidP="009B488A">
      <w:pPr>
        <w:rPr>
          <w:b/>
          <w:noProof/>
        </w:rPr>
      </w:pPr>
    </w:p>
    <w:p w14:paraId="5BF3582B" w14:textId="77777777" w:rsidR="00525746" w:rsidRPr="00A11514" w:rsidRDefault="00780FFE" w:rsidP="00780FFE">
      <w:pPr>
        <w:jc w:val="center"/>
        <w:rPr>
          <w:b/>
          <w:noProof/>
          <w:sz w:val="28"/>
          <w:szCs w:val="28"/>
        </w:rPr>
      </w:pPr>
      <w:r w:rsidRPr="00A11514">
        <w:rPr>
          <w:b/>
          <w:noProof/>
          <w:sz w:val="28"/>
          <w:szCs w:val="28"/>
        </w:rPr>
        <w:t>Key Terms</w:t>
      </w:r>
    </w:p>
    <w:p w14:paraId="5755879B" w14:textId="1E92CB45" w:rsidR="004C3574" w:rsidRDefault="004C3574" w:rsidP="00780FFE">
      <w:pPr>
        <w:rPr>
          <w:b/>
          <w:noProof/>
          <w:sz w:val="24"/>
          <w:szCs w:val="24"/>
        </w:rPr>
      </w:pPr>
      <w:r w:rsidRPr="004C3574">
        <w:rPr>
          <w:b/>
          <w:bCs/>
          <w:noProof/>
          <w:sz w:val="24"/>
          <w:szCs w:val="24"/>
        </w:rPr>
        <w:t>TASK:  Match the key terms to the correct definition.</w:t>
      </w:r>
    </w:p>
    <w:p w14:paraId="41510DFA" w14:textId="1B152EF0" w:rsidR="004C3574" w:rsidRDefault="004C3574" w:rsidP="00780FFE">
      <w:pPr>
        <w:rPr>
          <w:b/>
          <w:noProof/>
          <w:sz w:val="24"/>
          <w:szCs w:val="24"/>
        </w:rPr>
      </w:pPr>
      <w:r>
        <w:rPr>
          <w:b/>
          <w:noProof/>
          <w:sz w:val="24"/>
          <w:szCs w:val="24"/>
        </w:rPr>
        <w:t>Offshoring</w:t>
      </w:r>
      <w:r>
        <w:rPr>
          <w:b/>
          <w:noProof/>
          <w:sz w:val="24"/>
          <w:szCs w:val="24"/>
        </w:rPr>
        <w:tab/>
      </w:r>
      <w:r>
        <w:rPr>
          <w:b/>
          <w:noProof/>
          <w:sz w:val="24"/>
          <w:szCs w:val="24"/>
        </w:rPr>
        <w:tab/>
      </w:r>
      <w:r>
        <w:rPr>
          <w:b/>
          <w:noProof/>
          <w:sz w:val="24"/>
          <w:szCs w:val="24"/>
        </w:rPr>
        <w:tab/>
        <w:t>Glocalisation</w:t>
      </w:r>
      <w:r>
        <w:rPr>
          <w:b/>
          <w:noProof/>
          <w:sz w:val="24"/>
          <w:szCs w:val="24"/>
        </w:rPr>
        <w:tab/>
      </w:r>
      <w:r>
        <w:rPr>
          <w:b/>
          <w:noProof/>
          <w:sz w:val="24"/>
          <w:szCs w:val="24"/>
        </w:rPr>
        <w:tab/>
      </w:r>
      <w:r>
        <w:rPr>
          <w:b/>
          <w:noProof/>
          <w:sz w:val="24"/>
          <w:szCs w:val="24"/>
        </w:rPr>
        <w:tab/>
        <w:t>Outsourcing</w:t>
      </w:r>
    </w:p>
    <w:p w14:paraId="2DA7F48F" w14:textId="1F5DEEF0" w:rsidR="004C3574" w:rsidRDefault="004C3574" w:rsidP="00780FFE">
      <w:pPr>
        <w:rPr>
          <w:b/>
          <w:noProof/>
          <w:sz w:val="24"/>
          <w:szCs w:val="24"/>
        </w:rPr>
      </w:pPr>
      <w:r>
        <w:rPr>
          <w:b/>
          <w:noProof/>
          <w:sz w:val="24"/>
          <w:szCs w:val="24"/>
        </w:rPr>
        <w:t>Westernisation</w:t>
      </w:r>
      <w:r>
        <w:rPr>
          <w:b/>
          <w:noProof/>
          <w:sz w:val="24"/>
          <w:szCs w:val="24"/>
        </w:rPr>
        <w:tab/>
      </w:r>
      <w:r>
        <w:rPr>
          <w:b/>
          <w:noProof/>
          <w:sz w:val="24"/>
          <w:szCs w:val="24"/>
        </w:rPr>
        <w:tab/>
        <w:t>A transnational  company</w:t>
      </w:r>
    </w:p>
    <w:p w14:paraId="218A3FA4" w14:textId="1DEC74E2" w:rsidR="00780FFE" w:rsidRDefault="004C3574" w:rsidP="00780FFE">
      <w:pPr>
        <w:rPr>
          <w:noProof/>
          <w:sz w:val="24"/>
          <w:szCs w:val="24"/>
        </w:rPr>
      </w:pPr>
      <w:r>
        <w:rPr>
          <w:b/>
          <w:noProof/>
          <w:sz w:val="24"/>
          <w:szCs w:val="24"/>
        </w:rPr>
        <w:t>____________________________</w:t>
      </w:r>
      <w:r w:rsidR="00780FFE" w:rsidRPr="005C2596">
        <w:rPr>
          <w:noProof/>
          <w:sz w:val="24"/>
          <w:szCs w:val="24"/>
        </w:rPr>
        <w:t xml:space="preserve"> (TNC) is one that operates in more than one country across the world</w:t>
      </w:r>
      <w:r>
        <w:rPr>
          <w:noProof/>
          <w:sz w:val="24"/>
          <w:szCs w:val="24"/>
        </w:rPr>
        <w:t>.</w:t>
      </w:r>
    </w:p>
    <w:p w14:paraId="42EA2FE2" w14:textId="77777777" w:rsidR="004C3574" w:rsidRPr="005C2596" w:rsidRDefault="004C3574" w:rsidP="00780FFE">
      <w:pPr>
        <w:rPr>
          <w:noProof/>
          <w:sz w:val="24"/>
          <w:szCs w:val="24"/>
        </w:rPr>
      </w:pPr>
    </w:p>
    <w:p w14:paraId="4FB83E22" w14:textId="53747ED4" w:rsidR="00780FFE" w:rsidRPr="005C2596" w:rsidRDefault="004C3574" w:rsidP="00780FFE">
      <w:pPr>
        <w:rPr>
          <w:noProof/>
          <w:sz w:val="24"/>
          <w:szCs w:val="24"/>
        </w:rPr>
      </w:pPr>
      <w:r>
        <w:rPr>
          <w:b/>
          <w:bCs/>
          <w:noProof/>
          <w:sz w:val="24"/>
          <w:szCs w:val="24"/>
        </w:rPr>
        <w:t>______________________</w:t>
      </w:r>
      <w:r w:rsidR="00780FFE" w:rsidRPr="005C2596">
        <w:rPr>
          <w:b/>
          <w:noProof/>
          <w:sz w:val="24"/>
          <w:szCs w:val="24"/>
        </w:rPr>
        <w:t xml:space="preserve"> </w:t>
      </w:r>
      <w:r w:rsidR="00780FFE" w:rsidRPr="005C2596">
        <w:rPr>
          <w:noProof/>
          <w:sz w:val="24"/>
          <w:szCs w:val="24"/>
        </w:rPr>
        <w:t>is where a business makes a contract with another company to complete some of the work.</w:t>
      </w:r>
    </w:p>
    <w:p w14:paraId="6A348A19" w14:textId="2D3BCF23" w:rsidR="00780FFE" w:rsidRDefault="004C3574" w:rsidP="00780FFE">
      <w:pPr>
        <w:rPr>
          <w:noProof/>
          <w:sz w:val="24"/>
          <w:szCs w:val="24"/>
        </w:rPr>
      </w:pPr>
      <w:r>
        <w:rPr>
          <w:b/>
          <w:bCs/>
          <w:noProof/>
          <w:sz w:val="24"/>
          <w:szCs w:val="24"/>
        </w:rPr>
        <w:t>______________________</w:t>
      </w:r>
      <w:r w:rsidR="00780FFE" w:rsidRPr="005C2596">
        <w:rPr>
          <w:noProof/>
          <w:sz w:val="24"/>
          <w:szCs w:val="24"/>
        </w:rPr>
        <w:t xml:space="preserve"> is where a company moves part of its operations to another country.</w:t>
      </w:r>
    </w:p>
    <w:p w14:paraId="6A8649FA" w14:textId="77777777" w:rsidR="004C3574" w:rsidRPr="005C2596" w:rsidRDefault="004C3574" w:rsidP="00780FFE">
      <w:pPr>
        <w:rPr>
          <w:noProof/>
          <w:sz w:val="24"/>
          <w:szCs w:val="24"/>
        </w:rPr>
      </w:pPr>
    </w:p>
    <w:p w14:paraId="7CA2C28F" w14:textId="134CB295" w:rsidR="00780FFE" w:rsidRDefault="004C3574" w:rsidP="00780FFE">
      <w:pPr>
        <w:rPr>
          <w:noProof/>
          <w:sz w:val="24"/>
          <w:szCs w:val="24"/>
        </w:rPr>
      </w:pPr>
      <w:r>
        <w:rPr>
          <w:b/>
          <w:bCs/>
          <w:noProof/>
          <w:sz w:val="24"/>
          <w:szCs w:val="24"/>
        </w:rPr>
        <w:t>______________________</w:t>
      </w:r>
      <w:r w:rsidR="00780FFE" w:rsidRPr="005C2596">
        <w:rPr>
          <w:noProof/>
          <w:sz w:val="24"/>
          <w:szCs w:val="24"/>
        </w:rPr>
        <w:t xml:space="preserve"> - to adopt or be influenced by the systems of the West</w:t>
      </w:r>
      <w:r>
        <w:rPr>
          <w:noProof/>
          <w:sz w:val="24"/>
          <w:szCs w:val="24"/>
        </w:rPr>
        <w:t>.</w:t>
      </w:r>
    </w:p>
    <w:p w14:paraId="383905AA" w14:textId="77777777" w:rsidR="004C3574" w:rsidRPr="005C2596" w:rsidRDefault="004C3574" w:rsidP="00780FFE">
      <w:pPr>
        <w:rPr>
          <w:noProof/>
          <w:sz w:val="24"/>
          <w:szCs w:val="24"/>
        </w:rPr>
      </w:pPr>
    </w:p>
    <w:p w14:paraId="584F36E4" w14:textId="7E9B111D" w:rsidR="005C2596" w:rsidRPr="004C3574" w:rsidRDefault="004C3574" w:rsidP="00780FFE">
      <w:pPr>
        <w:rPr>
          <w:noProof/>
          <w:sz w:val="24"/>
          <w:szCs w:val="24"/>
        </w:rPr>
      </w:pPr>
      <w:r>
        <w:rPr>
          <w:b/>
          <w:bCs/>
          <w:noProof/>
          <w:sz w:val="24"/>
          <w:szCs w:val="24"/>
        </w:rPr>
        <w:t>______________________</w:t>
      </w:r>
      <w:r w:rsidR="00780FFE" w:rsidRPr="005C2596">
        <w:rPr>
          <w:b/>
          <w:noProof/>
          <w:sz w:val="24"/>
          <w:szCs w:val="24"/>
        </w:rPr>
        <w:t xml:space="preserve"> </w:t>
      </w:r>
      <w:r w:rsidR="00780FFE" w:rsidRPr="005C2596">
        <w:rPr>
          <w:noProof/>
          <w:sz w:val="24"/>
          <w:szCs w:val="24"/>
        </w:rPr>
        <w:t xml:space="preserve">means adapting the goods </w:t>
      </w:r>
      <w:r w:rsidR="005C2596">
        <w:rPr>
          <w:noProof/>
          <w:sz w:val="24"/>
          <w:szCs w:val="24"/>
        </w:rPr>
        <w:t xml:space="preserve">or </w:t>
      </w:r>
      <w:r w:rsidR="00780FFE" w:rsidRPr="005C2596">
        <w:rPr>
          <w:noProof/>
          <w:sz w:val="24"/>
          <w:szCs w:val="24"/>
        </w:rPr>
        <w:t>services of a business to increase consumer                         appeal in different local markets.</w:t>
      </w:r>
    </w:p>
    <w:p w14:paraId="71F9AD01" w14:textId="77777777" w:rsidR="00A11514" w:rsidRPr="00A11514" w:rsidRDefault="00A11514" w:rsidP="00A11514">
      <w:pPr>
        <w:numPr>
          <w:ilvl w:val="0"/>
          <w:numId w:val="14"/>
        </w:numPr>
        <w:rPr>
          <w:b/>
          <w:noProof/>
          <w:sz w:val="24"/>
          <w:szCs w:val="24"/>
        </w:rPr>
      </w:pPr>
      <w:r w:rsidRPr="00A11514">
        <w:rPr>
          <w:b/>
          <w:noProof/>
          <w:sz w:val="24"/>
          <w:szCs w:val="24"/>
        </w:rPr>
        <w:t xml:space="preserve">TNCs are important agents of global change.  </w:t>
      </w:r>
    </w:p>
    <w:p w14:paraId="41685021" w14:textId="22B63001" w:rsidR="00780FFE" w:rsidRPr="00971261" w:rsidRDefault="00A11514" w:rsidP="00780FFE">
      <w:pPr>
        <w:numPr>
          <w:ilvl w:val="0"/>
          <w:numId w:val="14"/>
        </w:numPr>
        <w:rPr>
          <w:b/>
          <w:noProof/>
          <w:sz w:val="24"/>
          <w:szCs w:val="24"/>
        </w:rPr>
      </w:pPr>
      <w:r w:rsidRPr="00A11514">
        <w:rPr>
          <w:b/>
          <w:noProof/>
          <w:sz w:val="24"/>
          <w:szCs w:val="24"/>
        </w:rPr>
        <w:t>Along with trade blocs, they can be described as ‘architects’ of globalisation, helping to ‘build bridges’ between nations.</w:t>
      </w:r>
    </w:p>
    <w:p w14:paraId="59D6EBB6" w14:textId="77777777" w:rsidR="0046370E" w:rsidRDefault="005C2596" w:rsidP="005C2596">
      <w:pPr>
        <w:jc w:val="center"/>
        <w:rPr>
          <w:b/>
          <w:noProof/>
        </w:rPr>
      </w:pPr>
      <w:r w:rsidRPr="005C2596">
        <w:rPr>
          <w:b/>
          <w:noProof/>
        </w:rPr>
        <w:lastRenderedPageBreak/>
        <w:t>The uneven geography of TNCs</w:t>
      </w:r>
    </w:p>
    <w:p w14:paraId="251D8A46" w14:textId="77777777" w:rsidR="00662D62" w:rsidRDefault="00662D62" w:rsidP="00662D62">
      <w:pPr>
        <w:rPr>
          <w:b/>
          <w:noProof/>
        </w:rPr>
      </w:pPr>
      <w:r>
        <w:rPr>
          <w:noProof/>
          <w:lang w:eastAsia="en-GB"/>
        </w:rPr>
        <w:drawing>
          <wp:inline distT="0" distB="0" distL="0" distR="0" wp14:anchorId="651AF89E" wp14:editId="56C0B51E">
            <wp:extent cx="6645910" cy="3865880"/>
            <wp:effectExtent l="0" t="0" r="2540"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865880"/>
                    </a:xfrm>
                    <a:prstGeom prst="rect">
                      <a:avLst/>
                    </a:prstGeom>
                    <a:noFill/>
                    <a:ln>
                      <a:noFill/>
                    </a:ln>
                  </pic:spPr>
                </pic:pic>
              </a:graphicData>
            </a:graphic>
          </wp:inline>
        </w:drawing>
      </w:r>
    </w:p>
    <w:p w14:paraId="794E5B25" w14:textId="77777777" w:rsidR="00662D62" w:rsidRDefault="005C2596" w:rsidP="00662D62">
      <w:pPr>
        <w:rPr>
          <w:b/>
          <w:noProof/>
        </w:rPr>
      </w:pPr>
      <w:r>
        <w:rPr>
          <w:noProof/>
          <w:lang w:eastAsia="en-GB"/>
        </w:rPr>
        <w:drawing>
          <wp:anchor distT="0" distB="0" distL="114300" distR="114300" simplePos="0" relativeHeight="251658240" behindDoc="0" locked="0" layoutInCell="1" allowOverlap="1" wp14:anchorId="39F11312" wp14:editId="707564D7">
            <wp:simplePos x="0" y="0"/>
            <wp:positionH relativeFrom="column">
              <wp:posOffset>0</wp:posOffset>
            </wp:positionH>
            <wp:positionV relativeFrom="paragraph">
              <wp:posOffset>-662</wp:posOffset>
            </wp:positionV>
            <wp:extent cx="4445540" cy="3171259"/>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540" cy="3171259"/>
                    </a:xfrm>
                    <a:prstGeom prst="rect">
                      <a:avLst/>
                    </a:prstGeom>
                    <a:noFill/>
                    <a:ln>
                      <a:noFill/>
                    </a:ln>
                  </pic:spPr>
                </pic:pic>
              </a:graphicData>
            </a:graphic>
          </wp:anchor>
        </w:drawing>
      </w:r>
      <w:r w:rsidR="00662D62">
        <w:rPr>
          <w:b/>
          <w:noProof/>
        </w:rPr>
        <w:t>TASK:  Using the map and graph give evidence to illustrate the uneven geography of TNCs.</w:t>
      </w:r>
    </w:p>
    <w:p w14:paraId="4E0B91BA" w14:textId="77777777" w:rsidR="00662D62" w:rsidRDefault="00662D62" w:rsidP="00662D62">
      <w:pPr>
        <w:rPr>
          <w:b/>
          <w:noProof/>
        </w:rPr>
      </w:pPr>
    </w:p>
    <w:p w14:paraId="2CE26D01" w14:textId="77777777" w:rsidR="00662D62" w:rsidRDefault="00662D62" w:rsidP="00662D62">
      <w:pPr>
        <w:rPr>
          <w:b/>
          <w:noProof/>
        </w:rPr>
      </w:pPr>
    </w:p>
    <w:p w14:paraId="057C9071" w14:textId="77777777" w:rsidR="00662D62" w:rsidRDefault="00662D62" w:rsidP="00662D62">
      <w:pPr>
        <w:rPr>
          <w:b/>
          <w:noProof/>
        </w:rPr>
      </w:pPr>
    </w:p>
    <w:p w14:paraId="16BDE0B2" w14:textId="77777777" w:rsidR="00662D62" w:rsidRDefault="00662D62" w:rsidP="00662D62">
      <w:pPr>
        <w:rPr>
          <w:b/>
          <w:noProof/>
        </w:rPr>
      </w:pPr>
    </w:p>
    <w:p w14:paraId="0D61D57F" w14:textId="77777777" w:rsidR="00662D62" w:rsidRDefault="00662D62" w:rsidP="00662D62">
      <w:pPr>
        <w:rPr>
          <w:b/>
          <w:noProof/>
        </w:rPr>
      </w:pPr>
    </w:p>
    <w:p w14:paraId="7D4831E4" w14:textId="77777777" w:rsidR="00662D62" w:rsidRDefault="00662D62" w:rsidP="00662D62">
      <w:pPr>
        <w:rPr>
          <w:b/>
          <w:noProof/>
        </w:rPr>
      </w:pPr>
    </w:p>
    <w:p w14:paraId="55AEDFFA" w14:textId="77777777" w:rsidR="00662D62" w:rsidRDefault="00662D62" w:rsidP="00662D62">
      <w:pPr>
        <w:rPr>
          <w:b/>
          <w:noProof/>
        </w:rPr>
      </w:pPr>
    </w:p>
    <w:p w14:paraId="30D3663E" w14:textId="77777777" w:rsidR="00662D62" w:rsidRDefault="00662D62" w:rsidP="00662D62">
      <w:pPr>
        <w:rPr>
          <w:b/>
          <w:noProof/>
        </w:rPr>
      </w:pPr>
    </w:p>
    <w:p w14:paraId="39062BFF" w14:textId="77777777" w:rsidR="00662D62" w:rsidRDefault="00662D62" w:rsidP="00662D62">
      <w:pPr>
        <w:rPr>
          <w:b/>
          <w:noProof/>
        </w:rPr>
      </w:pPr>
    </w:p>
    <w:p w14:paraId="3CD29673" w14:textId="77777777" w:rsidR="00662D62" w:rsidRDefault="00662D62" w:rsidP="00662D62">
      <w:pPr>
        <w:rPr>
          <w:b/>
          <w:noProof/>
        </w:rPr>
      </w:pPr>
    </w:p>
    <w:p w14:paraId="75E2982F" w14:textId="77777777" w:rsidR="005C2596" w:rsidRDefault="005C2596" w:rsidP="005C2596">
      <w:pPr>
        <w:rPr>
          <w:b/>
          <w:noProof/>
        </w:rPr>
      </w:pPr>
    </w:p>
    <w:p w14:paraId="10F53E2F" w14:textId="77777777" w:rsidR="00A11514" w:rsidRDefault="00A11514" w:rsidP="005C2596">
      <w:pPr>
        <w:rPr>
          <w:b/>
          <w:noProof/>
        </w:rPr>
      </w:pPr>
    </w:p>
    <w:p w14:paraId="2B5F5556" w14:textId="77777777" w:rsidR="00A11514" w:rsidRDefault="00A11514" w:rsidP="00A11514">
      <w:pPr>
        <w:rPr>
          <w:b/>
          <w:bCs/>
          <w:noProof/>
          <w:lang w:val="en-US"/>
        </w:rPr>
      </w:pPr>
    </w:p>
    <w:p w14:paraId="035989EE" w14:textId="77777777" w:rsidR="00A11514" w:rsidRDefault="00A11514" w:rsidP="00A11514">
      <w:pPr>
        <w:rPr>
          <w:b/>
          <w:bCs/>
          <w:noProof/>
          <w:lang w:val="en-US"/>
        </w:rPr>
      </w:pPr>
    </w:p>
    <w:p w14:paraId="1D0D2018" w14:textId="77777777" w:rsidR="00FA21C1" w:rsidRDefault="00FA21C1" w:rsidP="00A11514">
      <w:pPr>
        <w:rPr>
          <w:b/>
          <w:bCs/>
          <w:noProof/>
          <w:lang w:val="en-US"/>
        </w:rPr>
      </w:pPr>
    </w:p>
    <w:p w14:paraId="1B94E7C7" w14:textId="5E762B91" w:rsidR="00A11514" w:rsidRPr="00A11514" w:rsidRDefault="00A11514" w:rsidP="00A11514">
      <w:pPr>
        <w:rPr>
          <w:b/>
          <w:bCs/>
          <w:noProof/>
          <w:lang w:val="en-US"/>
        </w:rPr>
      </w:pPr>
      <w:r w:rsidRPr="00A11514">
        <w:rPr>
          <w:b/>
          <w:bCs/>
          <w:noProof/>
          <w:lang w:val="en-US"/>
        </w:rPr>
        <w:lastRenderedPageBreak/>
        <w:t xml:space="preserve">TASK: </w:t>
      </w:r>
      <w:r w:rsidR="008A1E30">
        <w:rPr>
          <w:b/>
          <w:bCs/>
          <w:noProof/>
          <w:lang w:val="en-US"/>
        </w:rPr>
        <w:t xml:space="preserve">Using your pre-work give </w:t>
      </w:r>
      <w:r w:rsidRPr="00A11514">
        <w:rPr>
          <w:b/>
          <w:bCs/>
          <w:noProof/>
          <w:lang w:val="en-US"/>
        </w:rPr>
        <w:t>reasons for the growth of TNCs.</w:t>
      </w:r>
    </w:p>
    <w:p w14:paraId="3A8C7377" w14:textId="77777777" w:rsidR="00A11514" w:rsidRDefault="00A11514" w:rsidP="005C2596">
      <w:pPr>
        <w:rPr>
          <w:b/>
          <w:noProof/>
        </w:rPr>
      </w:pPr>
    </w:p>
    <w:p w14:paraId="39368295" w14:textId="77777777" w:rsidR="00A11514" w:rsidRDefault="00A11514" w:rsidP="005C2596">
      <w:pPr>
        <w:rPr>
          <w:b/>
          <w:noProof/>
        </w:rPr>
      </w:pPr>
    </w:p>
    <w:p w14:paraId="7B3C6C9C" w14:textId="77777777" w:rsidR="00A11514" w:rsidRDefault="00A11514" w:rsidP="005C2596">
      <w:pPr>
        <w:rPr>
          <w:b/>
          <w:noProof/>
        </w:rPr>
      </w:pPr>
    </w:p>
    <w:p w14:paraId="581F9EBF" w14:textId="77777777" w:rsidR="00A11514" w:rsidRDefault="00A11514" w:rsidP="005C2596">
      <w:pPr>
        <w:rPr>
          <w:b/>
          <w:noProof/>
        </w:rPr>
      </w:pPr>
    </w:p>
    <w:p w14:paraId="5019EBD0" w14:textId="77777777" w:rsidR="00A11514" w:rsidRDefault="00A11514" w:rsidP="005C2596">
      <w:pPr>
        <w:rPr>
          <w:b/>
          <w:noProof/>
        </w:rPr>
      </w:pPr>
    </w:p>
    <w:p w14:paraId="0D787005" w14:textId="77777777" w:rsidR="00A11514" w:rsidRDefault="00A11514" w:rsidP="005C2596">
      <w:pPr>
        <w:rPr>
          <w:b/>
          <w:noProof/>
        </w:rPr>
      </w:pPr>
    </w:p>
    <w:p w14:paraId="606E210B" w14:textId="040FB5B4" w:rsidR="00A11514" w:rsidRDefault="00CF1A6A" w:rsidP="005C2596">
      <w:pPr>
        <w:rPr>
          <w:b/>
          <w:noProof/>
        </w:rPr>
      </w:pPr>
      <w:r>
        <w:rPr>
          <w:b/>
          <w:noProof/>
        </w:rPr>
        <w:t>Using the figures below e</w:t>
      </w:r>
      <w:r w:rsidR="002A2B35">
        <w:rPr>
          <w:b/>
          <w:noProof/>
        </w:rPr>
        <w:t>xplain how TNCs create</w:t>
      </w:r>
      <w:r w:rsidR="00947F60">
        <w:rPr>
          <w:b/>
          <w:noProof/>
        </w:rPr>
        <w:t xml:space="preserve"> global division of labour.</w:t>
      </w:r>
    </w:p>
    <w:p w14:paraId="7BF689CB" w14:textId="77777777" w:rsidR="00A11514" w:rsidRDefault="00A11514" w:rsidP="005C2596">
      <w:pPr>
        <w:rPr>
          <w:b/>
          <w:noProof/>
        </w:rPr>
      </w:pPr>
    </w:p>
    <w:p w14:paraId="3C11390B" w14:textId="77777777" w:rsidR="00A11514" w:rsidRDefault="00A11514" w:rsidP="005C2596">
      <w:pPr>
        <w:rPr>
          <w:b/>
          <w:noProof/>
        </w:rPr>
      </w:pPr>
    </w:p>
    <w:p w14:paraId="7BC61E0E" w14:textId="77777777" w:rsidR="00A11514" w:rsidRDefault="00A11514" w:rsidP="005C2596">
      <w:pPr>
        <w:rPr>
          <w:b/>
          <w:noProof/>
        </w:rPr>
      </w:pPr>
    </w:p>
    <w:p w14:paraId="7A7BEEBA" w14:textId="77777777" w:rsidR="00A11514" w:rsidRDefault="00A11514" w:rsidP="005C2596">
      <w:pPr>
        <w:rPr>
          <w:b/>
          <w:noProof/>
        </w:rPr>
      </w:pPr>
    </w:p>
    <w:p w14:paraId="7F824848" w14:textId="77777777" w:rsidR="00A11514" w:rsidRDefault="00A11514" w:rsidP="005C2596">
      <w:pPr>
        <w:rPr>
          <w:b/>
          <w:noProof/>
        </w:rPr>
      </w:pPr>
    </w:p>
    <w:p w14:paraId="441BF5F5" w14:textId="2DD173EA" w:rsidR="00A11514" w:rsidRDefault="00A11514" w:rsidP="005C2596">
      <w:pPr>
        <w:rPr>
          <w:b/>
          <w:noProof/>
        </w:rPr>
      </w:pPr>
    </w:p>
    <w:p w14:paraId="5758A1A9" w14:textId="77777777" w:rsidR="00CF1A6A" w:rsidRDefault="00CF1A6A" w:rsidP="005C2596">
      <w:pPr>
        <w:rPr>
          <w:b/>
          <w:noProof/>
        </w:rPr>
      </w:pPr>
    </w:p>
    <w:p w14:paraId="7FB77EF5" w14:textId="77777777" w:rsidR="00A11514" w:rsidRDefault="00A11514" w:rsidP="005C2596">
      <w:pPr>
        <w:rPr>
          <w:b/>
          <w:noProof/>
        </w:rPr>
      </w:pPr>
    </w:p>
    <w:p w14:paraId="3D8E7DBB" w14:textId="77777777" w:rsidR="007D2171" w:rsidRDefault="007D2171" w:rsidP="007D2171">
      <w:pPr>
        <w:rPr>
          <w:b/>
          <w:noProof/>
        </w:rPr>
      </w:pPr>
    </w:p>
    <w:p w14:paraId="1E7A4B2C" w14:textId="77777777" w:rsidR="00F10189" w:rsidRDefault="00F10189" w:rsidP="00A11514">
      <w:pPr>
        <w:jc w:val="center"/>
        <w:rPr>
          <w:b/>
          <w:noProof/>
        </w:rPr>
      </w:pPr>
      <w:r>
        <w:rPr>
          <w:b/>
          <w:noProof/>
        </w:rPr>
        <w:t>Global Division of Labour</w:t>
      </w:r>
    </w:p>
    <w:p w14:paraId="54A2A176" w14:textId="18A7422B" w:rsidR="007D2171" w:rsidRPr="00A11514" w:rsidRDefault="00CF1A6A" w:rsidP="00A11514">
      <w:pPr>
        <w:jc w:val="center"/>
        <w:rPr>
          <w:b/>
          <w:noProof/>
        </w:rPr>
      </w:pPr>
      <w:r w:rsidRPr="00CF1A6A">
        <w:rPr>
          <w:b/>
          <w:noProof/>
          <w:lang w:eastAsia="en-GB"/>
        </w:rPr>
        <w:drawing>
          <wp:inline distT="0" distB="0" distL="0" distR="0" wp14:anchorId="63A21C2C" wp14:editId="5D1FB8CC">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14:paraId="7E191AD5" w14:textId="77777777" w:rsidR="007D2171" w:rsidRDefault="007D2171" w:rsidP="007D2171">
      <w:pPr>
        <w:jc w:val="center"/>
        <w:rPr>
          <w:b/>
          <w:noProof/>
        </w:rPr>
      </w:pPr>
      <w:r>
        <w:rPr>
          <w:noProof/>
          <w:lang w:eastAsia="en-GB"/>
        </w:rPr>
        <w:lastRenderedPageBreak/>
        <w:drawing>
          <wp:inline distT="0" distB="0" distL="0" distR="0" wp14:anchorId="6FBA7D28" wp14:editId="6060524D">
            <wp:extent cx="6057236" cy="3803569"/>
            <wp:effectExtent l="0" t="0" r="1270" b="6985"/>
            <wp:docPr id="3" name="Picture 2">
              <a:extLst xmlns:a="http://schemas.openxmlformats.org/drawingml/2006/main">
                <a:ext uri="{FF2B5EF4-FFF2-40B4-BE49-F238E27FC236}">
                  <a16:creationId xmlns:a16="http://schemas.microsoft.com/office/drawing/2014/main" id="{3299B197-0630-43BF-9939-65C162ED7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299B197-0630-43BF-9939-65C162ED7CA4}"/>
                        </a:ext>
                      </a:extLst>
                    </pic:cNvPr>
                    <pic:cNvPicPr>
                      <a:picLocks noChangeAspect="1"/>
                    </pic:cNvPicPr>
                  </pic:nvPicPr>
                  <pic:blipFill rotWithShape="1">
                    <a:blip r:embed="rId12"/>
                    <a:srcRect l="6630" t="33381" r="51305" b="19661"/>
                    <a:stretch/>
                  </pic:blipFill>
                  <pic:spPr>
                    <a:xfrm>
                      <a:off x="0" y="0"/>
                      <a:ext cx="6066710" cy="3809518"/>
                    </a:xfrm>
                    <a:prstGeom prst="rect">
                      <a:avLst/>
                    </a:prstGeom>
                  </pic:spPr>
                </pic:pic>
              </a:graphicData>
            </a:graphic>
          </wp:inline>
        </w:drawing>
      </w:r>
    </w:p>
    <w:p w14:paraId="24275DF5" w14:textId="5A836413" w:rsidR="007D2171" w:rsidRPr="00971261" w:rsidRDefault="00FA21C1" w:rsidP="007D2171">
      <w:pPr>
        <w:rPr>
          <w:b/>
          <w:bCs/>
          <w:noProof/>
        </w:rPr>
      </w:pPr>
      <w:r>
        <w:rPr>
          <w:b/>
          <w:bCs/>
          <w:noProof/>
          <w:lang w:val="en-US"/>
        </w:rPr>
        <w:t xml:space="preserve">TASK:  </w:t>
      </w:r>
      <w:r w:rsidR="007C476B">
        <w:rPr>
          <w:b/>
          <w:bCs/>
          <w:noProof/>
          <w:lang w:val="en-US"/>
        </w:rPr>
        <w:t xml:space="preserve">Analyse </w:t>
      </w:r>
      <w:r w:rsidR="007D2171" w:rsidRPr="0018375B">
        <w:rPr>
          <w:b/>
          <w:bCs/>
          <w:noProof/>
          <w:lang w:val="en-US"/>
        </w:rPr>
        <w:t>Figure 1</w:t>
      </w:r>
      <w:r w:rsidR="00971261" w:rsidRPr="00971261">
        <w:rPr>
          <w:b/>
          <w:bCs/>
          <w:noProof/>
          <w:lang w:val="en-US"/>
        </w:rPr>
        <w:t xml:space="preserve"> the organisation of BP’s global business.</w:t>
      </w:r>
    </w:p>
    <w:p w14:paraId="154C4E28" w14:textId="77777777" w:rsidR="007D2171" w:rsidRDefault="007D2171" w:rsidP="009B488A">
      <w:pPr>
        <w:rPr>
          <w:b/>
          <w:noProof/>
        </w:rPr>
      </w:pPr>
    </w:p>
    <w:p w14:paraId="2B5F1951" w14:textId="77777777" w:rsidR="00FB06A5" w:rsidRDefault="00FB06A5" w:rsidP="009B488A">
      <w:pPr>
        <w:rPr>
          <w:b/>
          <w:noProof/>
        </w:rPr>
      </w:pPr>
    </w:p>
    <w:p w14:paraId="7A5B0885" w14:textId="77777777" w:rsidR="0003554A" w:rsidRDefault="0003554A" w:rsidP="00FB06A5">
      <w:pPr>
        <w:jc w:val="center"/>
      </w:pPr>
    </w:p>
    <w:p w14:paraId="1162DD31" w14:textId="77777777" w:rsidR="006C5C63" w:rsidRDefault="006C5C63" w:rsidP="00FB06A5">
      <w:pPr>
        <w:jc w:val="center"/>
      </w:pPr>
    </w:p>
    <w:p w14:paraId="18CC527B" w14:textId="77777777" w:rsidR="00FB06A5" w:rsidRDefault="00FB06A5" w:rsidP="00FB06A5">
      <w:pPr>
        <w:jc w:val="center"/>
      </w:pPr>
    </w:p>
    <w:p w14:paraId="7184FC91" w14:textId="77777777" w:rsidR="00FB06A5" w:rsidRDefault="00FB06A5" w:rsidP="00506709"/>
    <w:p w14:paraId="15DA363F" w14:textId="77777777" w:rsidR="00F10189" w:rsidRDefault="00F10189" w:rsidP="00506709"/>
    <w:p w14:paraId="6F5FD431" w14:textId="77777777" w:rsidR="00F10189" w:rsidRDefault="00F10189" w:rsidP="00506709"/>
    <w:p w14:paraId="4A5C5CAD" w14:textId="77777777" w:rsidR="00F10189" w:rsidRDefault="00F10189" w:rsidP="00506709"/>
    <w:p w14:paraId="545C42DF" w14:textId="77777777" w:rsidR="00F10189" w:rsidRDefault="00F10189" w:rsidP="00506709"/>
    <w:p w14:paraId="727E3FAC" w14:textId="77777777" w:rsidR="00F10189" w:rsidRDefault="00F10189" w:rsidP="00506709"/>
    <w:p w14:paraId="705DA171" w14:textId="77777777" w:rsidR="00F10189" w:rsidRDefault="00F10189" w:rsidP="00506709"/>
    <w:p w14:paraId="530764E9" w14:textId="77777777" w:rsidR="00F10189" w:rsidRDefault="00F10189" w:rsidP="00506709"/>
    <w:p w14:paraId="5DB71808" w14:textId="14B2C59A" w:rsidR="0003554A" w:rsidRDefault="0003554A" w:rsidP="009E075A">
      <w:pPr>
        <w:jc w:val="center"/>
      </w:pPr>
    </w:p>
    <w:p w14:paraId="29535BDF" w14:textId="77777777" w:rsidR="00460E37" w:rsidRDefault="00460E37" w:rsidP="009E075A">
      <w:pPr>
        <w:jc w:val="center"/>
      </w:pPr>
    </w:p>
    <w:p w14:paraId="5421DF7E" w14:textId="77777777" w:rsidR="0003554A" w:rsidRDefault="0003554A" w:rsidP="009E075A">
      <w:pPr>
        <w:jc w:val="center"/>
      </w:pPr>
    </w:p>
    <w:p w14:paraId="204BB4CF" w14:textId="77777777" w:rsidR="00FB06A5" w:rsidRDefault="00FB06A5" w:rsidP="00424338"/>
    <w:p w14:paraId="136423B9" w14:textId="3AC7BCF3" w:rsidR="00FB06A5" w:rsidRDefault="007D2171" w:rsidP="009E075A">
      <w:pPr>
        <w:jc w:val="center"/>
        <w:rPr>
          <w:b/>
        </w:rPr>
      </w:pPr>
      <w:r w:rsidRPr="007D2171">
        <w:rPr>
          <w:b/>
        </w:rPr>
        <w:lastRenderedPageBreak/>
        <w:t>The role of Transnational Corporations</w:t>
      </w:r>
    </w:p>
    <w:p w14:paraId="1BA88EC5" w14:textId="0B0D951C" w:rsidR="0077636E" w:rsidRDefault="0077636E" w:rsidP="0077636E">
      <w:pPr>
        <w:rPr>
          <w:b/>
        </w:rPr>
      </w:pPr>
      <w:r>
        <w:rPr>
          <w:b/>
        </w:rPr>
        <w:t>TASK:  Use the words below to complete the missing blanks.</w:t>
      </w:r>
    </w:p>
    <w:p w14:paraId="03BB1E5E" w14:textId="6A336CB3" w:rsidR="007D2171" w:rsidRPr="007D2171" w:rsidRDefault="007D2171" w:rsidP="007D2171">
      <w:pPr>
        <w:pStyle w:val="ListParagraph"/>
        <w:numPr>
          <w:ilvl w:val="0"/>
          <w:numId w:val="15"/>
        </w:numPr>
      </w:pPr>
      <w:r w:rsidRPr="007D2171">
        <w:t xml:space="preserve">Transnational corporations (TNCs) are agents of global change.  They link together groups of countries through the </w:t>
      </w:r>
      <w:r w:rsidRPr="007D2171">
        <w:rPr>
          <w:b/>
          <w:bCs/>
        </w:rPr>
        <w:t xml:space="preserve">production </w:t>
      </w:r>
      <w:r w:rsidRPr="007D2171">
        <w:t>of goods.</w:t>
      </w:r>
      <w:r>
        <w:t xml:space="preserve">  </w:t>
      </w:r>
      <w:proofErr w:type="gramStart"/>
      <w:r w:rsidRPr="007D2171">
        <w:t>e.g</w:t>
      </w:r>
      <w:proofErr w:type="gramEnd"/>
      <w:r w:rsidRPr="007D2171">
        <w:t xml:space="preserve">. Large </w:t>
      </w:r>
      <w:r w:rsidR="0077636E">
        <w:rPr>
          <w:b/>
          <w:bCs/>
        </w:rPr>
        <w:t>______________</w:t>
      </w:r>
      <w:r w:rsidRPr="007D2171">
        <w:t xml:space="preserve"> use parts sourced from many countries to contribute to the finished product – cars, computers etc.</w:t>
      </w:r>
    </w:p>
    <w:p w14:paraId="3C88AB6E" w14:textId="6C970C60" w:rsidR="007D2171" w:rsidRPr="007D2171" w:rsidRDefault="007D2171" w:rsidP="007D2171">
      <w:pPr>
        <w:pStyle w:val="ListParagraph"/>
        <w:numPr>
          <w:ilvl w:val="0"/>
          <w:numId w:val="15"/>
        </w:numPr>
      </w:pPr>
      <w:r w:rsidRPr="007D2171">
        <w:t xml:space="preserve">TNCs also forge connections between people in different countries by shaping common patterns of </w:t>
      </w:r>
      <w:r w:rsidR="0077636E">
        <w:rPr>
          <w:b/>
          <w:bCs/>
        </w:rPr>
        <w:t>_____________</w:t>
      </w:r>
      <w:r w:rsidRPr="007D2171">
        <w:rPr>
          <w:b/>
          <w:bCs/>
        </w:rPr>
        <w:t xml:space="preserve"> </w:t>
      </w:r>
      <w:r w:rsidRPr="007D2171">
        <w:t xml:space="preserve">e.g. </w:t>
      </w:r>
      <w:proofErr w:type="gramStart"/>
      <w:r w:rsidRPr="007D2171">
        <w:t>Global</w:t>
      </w:r>
      <w:proofErr w:type="gramEnd"/>
      <w:r w:rsidRPr="007D2171">
        <w:t xml:space="preserve"> entertainment brands like Disney or food retailers such as McDonalds.</w:t>
      </w:r>
    </w:p>
    <w:p w14:paraId="6225660A" w14:textId="6F8507FD" w:rsidR="007D2171" w:rsidRPr="007D2171" w:rsidRDefault="007D2171" w:rsidP="007D2171">
      <w:pPr>
        <w:pStyle w:val="ListParagraph"/>
        <w:numPr>
          <w:ilvl w:val="0"/>
          <w:numId w:val="15"/>
        </w:numPr>
      </w:pPr>
      <w:r w:rsidRPr="007D2171">
        <w:t>TNCs are sophisticated and complex.  They invest in internationally (</w:t>
      </w:r>
      <w:r w:rsidRPr="007D2171">
        <w:rPr>
          <w:b/>
          <w:bCs/>
        </w:rPr>
        <w:t>Foreign Direct Investment</w:t>
      </w:r>
      <w:r>
        <w:t xml:space="preserve"> -FDI).  They expand through </w:t>
      </w:r>
      <w:r w:rsidR="0077636E">
        <w:rPr>
          <w:b/>
          <w:bCs/>
        </w:rPr>
        <w:t>_____________</w:t>
      </w:r>
      <w:r w:rsidRPr="007D2171">
        <w:rPr>
          <w:b/>
          <w:bCs/>
        </w:rPr>
        <w:t xml:space="preserve"> </w:t>
      </w:r>
      <w:r w:rsidRPr="007D2171">
        <w:t xml:space="preserve">(buying and taking over other companies) and </w:t>
      </w:r>
      <w:r w:rsidR="0077636E">
        <w:rPr>
          <w:b/>
          <w:bCs/>
        </w:rPr>
        <w:t>_________</w:t>
      </w:r>
      <w:r w:rsidRPr="007D2171">
        <w:rPr>
          <w:b/>
          <w:bCs/>
        </w:rPr>
        <w:t xml:space="preserve"> </w:t>
      </w:r>
      <w:r w:rsidRPr="007D2171">
        <w:t xml:space="preserve">(joining with rival companies).  They also use </w:t>
      </w:r>
      <w:r w:rsidRPr="007D2171">
        <w:rPr>
          <w:b/>
          <w:bCs/>
        </w:rPr>
        <w:t xml:space="preserve">sub-contractors </w:t>
      </w:r>
      <w:r w:rsidRPr="007D2171">
        <w:t xml:space="preserve">to manufacture products (e.g. Disney does not produce </w:t>
      </w:r>
      <w:proofErr w:type="spellStart"/>
      <w:proofErr w:type="gramStart"/>
      <w:r w:rsidRPr="007D2171">
        <w:t>it’s</w:t>
      </w:r>
      <w:proofErr w:type="spellEnd"/>
      <w:proofErr w:type="gramEnd"/>
      <w:r w:rsidRPr="007D2171">
        <w:t xml:space="preserve"> own toys/clothes etc.)  Many household names are now owned by larger companies (e.g. Disney owns Marvel Comics and Lucas Arts)</w:t>
      </w:r>
      <w:r w:rsidRPr="007D2171">
        <w:rPr>
          <w:b/>
          <w:bCs/>
        </w:rPr>
        <w:t>.</w:t>
      </w:r>
    </w:p>
    <w:p w14:paraId="4FC8679F" w14:textId="7649D732" w:rsidR="007D2171" w:rsidRDefault="007D2171" w:rsidP="003B060C">
      <w:pPr>
        <w:pStyle w:val="ListParagraph"/>
        <w:numPr>
          <w:ilvl w:val="0"/>
          <w:numId w:val="15"/>
        </w:numPr>
        <w:spacing w:after="0"/>
      </w:pPr>
      <w:r w:rsidRPr="007D2171">
        <w:t xml:space="preserve">TNCs are helped and hindered by </w:t>
      </w:r>
      <w:r w:rsidR="0077636E">
        <w:rPr>
          <w:b/>
          <w:bCs/>
        </w:rPr>
        <w:t>_______________</w:t>
      </w:r>
      <w:r w:rsidRPr="007D2171">
        <w:rPr>
          <w:b/>
          <w:bCs/>
        </w:rPr>
        <w:t xml:space="preserve"> </w:t>
      </w:r>
      <w:r w:rsidRPr="007D2171">
        <w:t>who can either make it simpler for TNCs to invest/imported or can complicate the process.</w:t>
      </w:r>
    </w:p>
    <w:p w14:paraId="563C1E5F" w14:textId="19393E2E" w:rsidR="00B92E38" w:rsidRPr="00B92E38" w:rsidRDefault="00B92E38" w:rsidP="003B060C">
      <w:pPr>
        <w:numPr>
          <w:ilvl w:val="0"/>
          <w:numId w:val="16"/>
        </w:numPr>
        <w:spacing w:after="0"/>
      </w:pPr>
      <w:proofErr w:type="gramStart"/>
      <w:r w:rsidRPr="00B92E38">
        <w:t>they</w:t>
      </w:r>
      <w:proofErr w:type="gramEnd"/>
      <w:r w:rsidRPr="00B92E38">
        <w:t xml:space="preserve"> use </w:t>
      </w:r>
      <w:r w:rsidR="0077636E">
        <w:rPr>
          <w:b/>
          <w:bCs/>
          <w:iCs/>
        </w:rPr>
        <w:t>________________</w:t>
      </w:r>
      <w:r w:rsidRPr="00B92E38">
        <w:t xml:space="preserve"> as their strategy, which has resulted in a series of arrangements called a </w:t>
      </w:r>
      <w:r w:rsidRPr="00B92E38">
        <w:rPr>
          <w:b/>
          <w:bCs/>
          <w:iCs/>
        </w:rPr>
        <w:t>global production network</w:t>
      </w:r>
      <w:r w:rsidRPr="00B92E38">
        <w:t>.</w:t>
      </w:r>
    </w:p>
    <w:p w14:paraId="5B65F3A8" w14:textId="45C2DCBE" w:rsidR="00B92E38" w:rsidRDefault="00B92E38" w:rsidP="003B060C">
      <w:pPr>
        <w:numPr>
          <w:ilvl w:val="0"/>
          <w:numId w:val="16"/>
        </w:numPr>
        <w:spacing w:after="0"/>
      </w:pPr>
      <w:r w:rsidRPr="00B92E38">
        <w:t xml:space="preserve">Still others may choose to maximise profits by adapting their products to suit local tastes – this is called </w:t>
      </w:r>
      <w:r w:rsidR="0077636E">
        <w:rPr>
          <w:b/>
          <w:bCs/>
          <w:iCs/>
        </w:rPr>
        <w:t>_______________</w:t>
      </w:r>
      <w:r w:rsidRPr="00B92E38">
        <w:t>.</w:t>
      </w:r>
    </w:p>
    <w:p w14:paraId="7141695E" w14:textId="22D29A88" w:rsidR="00B92E38" w:rsidRDefault="00B92E38" w:rsidP="003B060C">
      <w:pPr>
        <w:spacing w:after="0"/>
      </w:pPr>
    </w:p>
    <w:p w14:paraId="047F0756" w14:textId="2A7BDDE4" w:rsidR="0077636E" w:rsidRPr="0073253C" w:rsidRDefault="0077636E" w:rsidP="0077636E">
      <w:pPr>
        <w:spacing w:after="0"/>
        <w:ind w:firstLine="360"/>
        <w:rPr>
          <w:b/>
          <w:bCs/>
        </w:rPr>
      </w:pPr>
      <w:proofErr w:type="gramStart"/>
      <w:r w:rsidRPr="0073253C">
        <w:rPr>
          <w:b/>
          <w:bCs/>
        </w:rPr>
        <w:t>acquisitions</w:t>
      </w:r>
      <w:proofErr w:type="gramEnd"/>
      <w:r w:rsidRPr="0073253C">
        <w:rPr>
          <w:b/>
          <w:bCs/>
        </w:rPr>
        <w:tab/>
      </w:r>
      <w:r w:rsidRPr="0073253C">
        <w:rPr>
          <w:b/>
          <w:bCs/>
        </w:rPr>
        <w:tab/>
      </w:r>
      <w:r w:rsidRPr="0073253C">
        <w:rPr>
          <w:b/>
          <w:bCs/>
        </w:rPr>
        <w:tab/>
        <w:t>assembly industries</w:t>
      </w:r>
      <w:r w:rsidRPr="0073253C">
        <w:rPr>
          <w:b/>
          <w:bCs/>
        </w:rPr>
        <w:tab/>
      </w:r>
      <w:r w:rsidRPr="0073253C">
        <w:rPr>
          <w:b/>
          <w:bCs/>
        </w:rPr>
        <w:tab/>
        <w:t>trade blocs</w:t>
      </w:r>
      <w:r w:rsidRPr="0073253C">
        <w:rPr>
          <w:b/>
          <w:bCs/>
        </w:rPr>
        <w:tab/>
      </w:r>
      <w:r w:rsidRPr="0073253C">
        <w:rPr>
          <w:b/>
          <w:bCs/>
        </w:rPr>
        <w:tab/>
        <w:t>mergers</w:t>
      </w:r>
    </w:p>
    <w:p w14:paraId="4A0D2D2B" w14:textId="24849E95" w:rsidR="0077636E" w:rsidRPr="0073253C" w:rsidRDefault="0077636E" w:rsidP="0077636E">
      <w:pPr>
        <w:spacing w:after="0"/>
        <w:ind w:firstLine="360"/>
        <w:rPr>
          <w:b/>
          <w:bCs/>
        </w:rPr>
      </w:pPr>
      <w:proofErr w:type="spellStart"/>
      <w:proofErr w:type="gramStart"/>
      <w:r w:rsidRPr="0073253C">
        <w:rPr>
          <w:b/>
          <w:bCs/>
        </w:rPr>
        <w:t>glocalisation</w:t>
      </w:r>
      <w:proofErr w:type="spellEnd"/>
      <w:proofErr w:type="gramEnd"/>
      <w:r w:rsidRPr="0073253C">
        <w:rPr>
          <w:b/>
          <w:bCs/>
        </w:rPr>
        <w:tab/>
      </w:r>
      <w:r w:rsidRPr="0073253C">
        <w:rPr>
          <w:b/>
          <w:bCs/>
        </w:rPr>
        <w:tab/>
      </w:r>
      <w:r w:rsidRPr="0073253C">
        <w:rPr>
          <w:b/>
          <w:bCs/>
        </w:rPr>
        <w:tab/>
        <w:t>consumption</w:t>
      </w:r>
      <w:r w:rsidRPr="0073253C">
        <w:rPr>
          <w:b/>
          <w:bCs/>
        </w:rPr>
        <w:tab/>
      </w:r>
      <w:r w:rsidRPr="0073253C">
        <w:rPr>
          <w:b/>
          <w:bCs/>
        </w:rPr>
        <w:tab/>
      </w:r>
      <w:r w:rsidRPr="0073253C">
        <w:rPr>
          <w:b/>
          <w:bCs/>
        </w:rPr>
        <w:tab/>
        <w:t>outsourcing</w:t>
      </w:r>
      <w:r w:rsidRPr="0073253C">
        <w:rPr>
          <w:b/>
          <w:bCs/>
        </w:rPr>
        <w:tab/>
      </w:r>
      <w:r w:rsidRPr="0073253C">
        <w:rPr>
          <w:b/>
          <w:bCs/>
        </w:rPr>
        <w:tab/>
      </w:r>
    </w:p>
    <w:p w14:paraId="47EA49AA" w14:textId="77777777" w:rsidR="0077636E" w:rsidRPr="0073253C" w:rsidRDefault="0077636E" w:rsidP="003B060C">
      <w:pPr>
        <w:spacing w:after="0"/>
      </w:pPr>
    </w:p>
    <w:p w14:paraId="75742638" w14:textId="77777777" w:rsidR="003B060C" w:rsidRPr="003B060C" w:rsidRDefault="003B060C" w:rsidP="003B060C">
      <w:pPr>
        <w:spacing w:after="0"/>
        <w:rPr>
          <w:b/>
        </w:rPr>
      </w:pPr>
      <w:r w:rsidRPr="003B060C">
        <w:rPr>
          <w:b/>
        </w:rPr>
        <w:t xml:space="preserve">TASK:  Can you think of any examples of </w:t>
      </w:r>
      <w:proofErr w:type="spellStart"/>
      <w:r w:rsidRPr="003B060C">
        <w:rPr>
          <w:b/>
        </w:rPr>
        <w:t>glocalisation</w:t>
      </w:r>
      <w:proofErr w:type="spellEnd"/>
      <w:r w:rsidRPr="003B060C">
        <w:rPr>
          <w:b/>
        </w:rPr>
        <w:t>?</w:t>
      </w:r>
    </w:p>
    <w:p w14:paraId="03EB21EA" w14:textId="77777777" w:rsidR="003B060C" w:rsidRDefault="003B060C" w:rsidP="003B060C">
      <w:pPr>
        <w:spacing w:after="0"/>
        <w:rPr>
          <w:b/>
        </w:rPr>
      </w:pPr>
    </w:p>
    <w:p w14:paraId="6E80D350" w14:textId="77777777" w:rsidR="003B060C" w:rsidRDefault="003B060C" w:rsidP="003B060C">
      <w:pPr>
        <w:spacing w:after="0"/>
        <w:rPr>
          <w:b/>
        </w:rPr>
      </w:pPr>
    </w:p>
    <w:p w14:paraId="5F37A4F0" w14:textId="77777777" w:rsidR="003B060C" w:rsidRDefault="003B060C" w:rsidP="003B060C">
      <w:pPr>
        <w:spacing w:after="0"/>
        <w:rPr>
          <w:b/>
        </w:rPr>
      </w:pPr>
    </w:p>
    <w:p w14:paraId="74BF7535" w14:textId="77777777" w:rsidR="003B060C" w:rsidRDefault="003B060C" w:rsidP="003B060C">
      <w:pPr>
        <w:spacing w:after="0"/>
        <w:rPr>
          <w:b/>
        </w:rPr>
      </w:pPr>
    </w:p>
    <w:p w14:paraId="70007347" w14:textId="77777777" w:rsidR="003B060C" w:rsidRDefault="003B060C" w:rsidP="003B060C">
      <w:pPr>
        <w:spacing w:after="0"/>
        <w:rPr>
          <w:b/>
        </w:rPr>
      </w:pPr>
    </w:p>
    <w:p w14:paraId="5C5362E7" w14:textId="77777777" w:rsidR="003B060C" w:rsidRDefault="003B060C" w:rsidP="003B060C">
      <w:pPr>
        <w:spacing w:after="0"/>
        <w:rPr>
          <w:b/>
        </w:rPr>
      </w:pPr>
    </w:p>
    <w:p w14:paraId="0606185B" w14:textId="77777777" w:rsidR="003B060C" w:rsidRDefault="003B060C" w:rsidP="003B060C">
      <w:pPr>
        <w:spacing w:after="0"/>
        <w:rPr>
          <w:b/>
        </w:rPr>
      </w:pPr>
    </w:p>
    <w:p w14:paraId="32E105C5" w14:textId="77777777" w:rsidR="00B92E38" w:rsidRPr="003B060C" w:rsidRDefault="003B060C" w:rsidP="003B060C">
      <w:pPr>
        <w:spacing w:after="0"/>
        <w:rPr>
          <w:b/>
        </w:rPr>
      </w:pPr>
      <w:r w:rsidRPr="003B060C">
        <w:rPr>
          <w:b/>
        </w:rPr>
        <w:t xml:space="preserve">TASK:  Watch the clip and make notes on </w:t>
      </w:r>
      <w:proofErr w:type="spellStart"/>
      <w:r>
        <w:rPr>
          <w:b/>
        </w:rPr>
        <w:t>g</w:t>
      </w:r>
      <w:r w:rsidRPr="003B060C">
        <w:rPr>
          <w:b/>
        </w:rPr>
        <w:t>localisation</w:t>
      </w:r>
      <w:proofErr w:type="spellEnd"/>
      <w:r w:rsidRPr="003B060C">
        <w:rPr>
          <w:b/>
        </w:rPr>
        <w:t>.</w:t>
      </w:r>
    </w:p>
    <w:p w14:paraId="7DA71E92" w14:textId="77777777" w:rsidR="00B92E38" w:rsidRPr="00B92E38" w:rsidRDefault="00B92E38" w:rsidP="003B060C">
      <w:pPr>
        <w:spacing w:after="0"/>
      </w:pPr>
    </w:p>
    <w:p w14:paraId="0F4CB63C" w14:textId="77777777" w:rsidR="003B060C" w:rsidRPr="003B060C" w:rsidRDefault="007E6E27" w:rsidP="003B060C">
      <w:pPr>
        <w:rPr>
          <w:b/>
          <w:sz w:val="24"/>
          <w:szCs w:val="24"/>
        </w:rPr>
      </w:pPr>
      <w:hyperlink r:id="rId13" w:history="1">
        <w:r w:rsidR="003B060C" w:rsidRPr="003B060C">
          <w:rPr>
            <w:rStyle w:val="Hyperlink"/>
            <w:b/>
            <w:sz w:val="24"/>
            <w:szCs w:val="24"/>
          </w:rPr>
          <w:t>http://estream.godalming.ac.uk/View.aspx?ID=7294~4w~y2CooOix</w:t>
        </w:r>
      </w:hyperlink>
    </w:p>
    <w:p w14:paraId="0CF7E48E" w14:textId="77777777" w:rsidR="003B060C" w:rsidRPr="006C5C63" w:rsidRDefault="003B060C" w:rsidP="00FB06A5">
      <w:pPr>
        <w:rPr>
          <w:b/>
          <w:sz w:val="24"/>
          <w:szCs w:val="24"/>
        </w:rPr>
      </w:pPr>
    </w:p>
    <w:p w14:paraId="1D07DD60" w14:textId="77777777" w:rsidR="00FB06A5" w:rsidRPr="006C5C63" w:rsidRDefault="00FB06A5" w:rsidP="00FB06A5">
      <w:pPr>
        <w:rPr>
          <w:b/>
          <w:sz w:val="24"/>
          <w:szCs w:val="24"/>
        </w:rPr>
      </w:pPr>
    </w:p>
    <w:p w14:paraId="51C471C8" w14:textId="77777777" w:rsidR="00FB06A5" w:rsidRDefault="00FB06A5" w:rsidP="00FB06A5">
      <w:pPr>
        <w:rPr>
          <w:b/>
          <w:sz w:val="24"/>
          <w:szCs w:val="24"/>
        </w:rPr>
      </w:pPr>
    </w:p>
    <w:p w14:paraId="784DF18D" w14:textId="77777777" w:rsidR="003B060C" w:rsidRDefault="003B060C" w:rsidP="00FB06A5">
      <w:pPr>
        <w:rPr>
          <w:b/>
          <w:sz w:val="24"/>
          <w:szCs w:val="24"/>
        </w:rPr>
      </w:pPr>
    </w:p>
    <w:p w14:paraId="61389DA4" w14:textId="77777777" w:rsidR="003B060C" w:rsidRDefault="003B060C" w:rsidP="00FB06A5">
      <w:pPr>
        <w:rPr>
          <w:b/>
          <w:sz w:val="24"/>
          <w:szCs w:val="24"/>
        </w:rPr>
      </w:pPr>
    </w:p>
    <w:p w14:paraId="54047A50" w14:textId="77777777" w:rsidR="003B060C" w:rsidRDefault="003B060C" w:rsidP="00FB06A5">
      <w:pPr>
        <w:rPr>
          <w:b/>
          <w:sz w:val="24"/>
          <w:szCs w:val="24"/>
        </w:rPr>
      </w:pPr>
    </w:p>
    <w:p w14:paraId="4AD531D1" w14:textId="77777777" w:rsidR="003B060C" w:rsidRPr="006C5C63" w:rsidRDefault="003B060C" w:rsidP="00FB06A5">
      <w:pPr>
        <w:rPr>
          <w:b/>
          <w:sz w:val="24"/>
          <w:szCs w:val="24"/>
        </w:rPr>
      </w:pPr>
    </w:p>
    <w:p w14:paraId="6FE50833" w14:textId="77777777" w:rsidR="00FB06A5" w:rsidRPr="006C5C63" w:rsidRDefault="00FB06A5" w:rsidP="00FB06A5">
      <w:pPr>
        <w:rPr>
          <w:b/>
          <w:sz w:val="24"/>
          <w:szCs w:val="24"/>
        </w:rPr>
      </w:pPr>
    </w:p>
    <w:p w14:paraId="4A4790BA" w14:textId="77777777" w:rsidR="00AF7E81" w:rsidRDefault="00AF7E81" w:rsidP="00FB06A5">
      <w:pPr>
        <w:rPr>
          <w:b/>
          <w:sz w:val="24"/>
          <w:szCs w:val="24"/>
        </w:rPr>
      </w:pPr>
    </w:p>
    <w:p w14:paraId="3688092F" w14:textId="77777777" w:rsidR="006C5C63" w:rsidRDefault="00AF24E7" w:rsidP="00AF24E7">
      <w:pPr>
        <w:jc w:val="center"/>
        <w:rPr>
          <w:b/>
          <w:bCs/>
          <w:sz w:val="24"/>
          <w:szCs w:val="24"/>
        </w:rPr>
      </w:pPr>
      <w:r w:rsidRPr="00AF24E7">
        <w:rPr>
          <w:b/>
          <w:bCs/>
          <w:sz w:val="24"/>
          <w:szCs w:val="24"/>
        </w:rPr>
        <w:lastRenderedPageBreak/>
        <w:t>Linkages, trading and marketing patterns</w:t>
      </w:r>
    </w:p>
    <w:p w14:paraId="1BD53335" w14:textId="77777777" w:rsidR="00AF24E7" w:rsidRPr="00AF24E7" w:rsidRDefault="00AF24E7" w:rsidP="00AF24E7">
      <w:pPr>
        <w:pStyle w:val="ListParagraph"/>
        <w:numPr>
          <w:ilvl w:val="0"/>
          <w:numId w:val="17"/>
        </w:numPr>
        <w:rPr>
          <w:sz w:val="24"/>
          <w:szCs w:val="24"/>
        </w:rPr>
      </w:pPr>
      <w:r w:rsidRPr="00AF24E7">
        <w:rPr>
          <w:sz w:val="24"/>
          <w:szCs w:val="24"/>
        </w:rPr>
        <w:t>One feature of TNCs is the ability to expand and gain more control of their industry and markets.  They do this by integrating different parts of the business through investment, takeovers and mergers.</w:t>
      </w:r>
    </w:p>
    <w:p w14:paraId="5D1A37A4" w14:textId="77777777" w:rsidR="00AF24E7" w:rsidRPr="00AF24E7" w:rsidRDefault="00AF24E7" w:rsidP="00AF24E7">
      <w:pPr>
        <w:pStyle w:val="ListParagraph"/>
        <w:numPr>
          <w:ilvl w:val="0"/>
          <w:numId w:val="17"/>
        </w:numPr>
        <w:rPr>
          <w:sz w:val="24"/>
          <w:szCs w:val="24"/>
        </w:rPr>
      </w:pPr>
      <w:r w:rsidRPr="00AF24E7">
        <w:rPr>
          <w:sz w:val="24"/>
          <w:szCs w:val="24"/>
        </w:rPr>
        <w:t xml:space="preserve">There are two types of integration:  </w:t>
      </w:r>
      <w:r w:rsidRPr="00AF24E7">
        <w:rPr>
          <w:bCs/>
          <w:sz w:val="24"/>
          <w:szCs w:val="24"/>
        </w:rPr>
        <w:t>Vertical Integration</w:t>
      </w:r>
      <w:r w:rsidRPr="00AF24E7">
        <w:rPr>
          <w:sz w:val="24"/>
          <w:szCs w:val="24"/>
        </w:rPr>
        <w:t xml:space="preserve"> and </w:t>
      </w:r>
      <w:r w:rsidRPr="00AF24E7">
        <w:rPr>
          <w:bCs/>
          <w:sz w:val="24"/>
          <w:szCs w:val="24"/>
        </w:rPr>
        <w:t>Horizontal Integration</w:t>
      </w:r>
      <w:r w:rsidRPr="00AF24E7">
        <w:rPr>
          <w:sz w:val="24"/>
          <w:szCs w:val="24"/>
        </w:rPr>
        <w:t>.</w:t>
      </w:r>
    </w:p>
    <w:p w14:paraId="51D5820B" w14:textId="77777777" w:rsidR="00AF24E7" w:rsidRDefault="00AF24E7" w:rsidP="00AF24E7">
      <w:pPr>
        <w:jc w:val="center"/>
        <w:rPr>
          <w:b/>
          <w:sz w:val="24"/>
          <w:szCs w:val="24"/>
        </w:rPr>
      </w:pPr>
    </w:p>
    <w:p w14:paraId="06EAB651" w14:textId="7F1246B1" w:rsidR="006C5C63" w:rsidRPr="006C5C63" w:rsidRDefault="00D630DC" w:rsidP="00FB06A5">
      <w:pPr>
        <w:rPr>
          <w:b/>
          <w:sz w:val="24"/>
          <w:szCs w:val="24"/>
        </w:rPr>
      </w:pPr>
      <w:r>
        <w:rPr>
          <w:b/>
          <w:sz w:val="24"/>
          <w:szCs w:val="24"/>
        </w:rPr>
        <w:t xml:space="preserve">TASK:  </w:t>
      </w:r>
      <w:r w:rsidR="001F5BE9">
        <w:rPr>
          <w:b/>
          <w:sz w:val="24"/>
          <w:szCs w:val="24"/>
        </w:rPr>
        <w:t>Using examples, m</w:t>
      </w:r>
      <w:r w:rsidR="001943A8">
        <w:rPr>
          <w:b/>
          <w:sz w:val="24"/>
          <w:szCs w:val="24"/>
        </w:rPr>
        <w:t xml:space="preserve">ake notes </w:t>
      </w:r>
      <w:r w:rsidR="001F5BE9">
        <w:rPr>
          <w:b/>
          <w:sz w:val="24"/>
          <w:szCs w:val="24"/>
        </w:rPr>
        <w:t>to explain</w:t>
      </w:r>
      <w:r w:rsidR="001943A8">
        <w:rPr>
          <w:b/>
          <w:sz w:val="24"/>
          <w:szCs w:val="24"/>
        </w:rPr>
        <w:t xml:space="preserve"> Vertical and Horizontal Integration</w:t>
      </w:r>
      <w:r w:rsidR="001F5BE9">
        <w:rPr>
          <w:b/>
          <w:sz w:val="24"/>
          <w:szCs w:val="24"/>
        </w:rPr>
        <w:t xml:space="preserve"> from </w:t>
      </w:r>
      <w:r w:rsidR="001943A8">
        <w:rPr>
          <w:b/>
          <w:sz w:val="24"/>
          <w:szCs w:val="24"/>
        </w:rPr>
        <w:t xml:space="preserve">Hodder textbook </w:t>
      </w:r>
      <w:r>
        <w:rPr>
          <w:b/>
          <w:sz w:val="24"/>
          <w:szCs w:val="24"/>
        </w:rPr>
        <w:t>p308</w:t>
      </w:r>
      <w:r w:rsidR="001943A8">
        <w:rPr>
          <w:b/>
          <w:sz w:val="24"/>
          <w:szCs w:val="24"/>
        </w:rPr>
        <w:t>.</w:t>
      </w:r>
    </w:p>
    <w:p w14:paraId="7560FE7D" w14:textId="77777777" w:rsidR="00A629D6" w:rsidRDefault="00A629D6" w:rsidP="00FB06A5">
      <w:pPr>
        <w:rPr>
          <w:b/>
          <w:sz w:val="24"/>
          <w:szCs w:val="24"/>
        </w:rPr>
      </w:pPr>
    </w:p>
    <w:p w14:paraId="2510030A" w14:textId="77777777" w:rsidR="001943A8" w:rsidRDefault="001943A8" w:rsidP="00FB06A5">
      <w:pPr>
        <w:rPr>
          <w:b/>
          <w:sz w:val="24"/>
          <w:szCs w:val="24"/>
        </w:rPr>
      </w:pPr>
    </w:p>
    <w:p w14:paraId="72515366" w14:textId="77777777" w:rsidR="001943A8" w:rsidRDefault="001943A8" w:rsidP="00FB06A5">
      <w:pPr>
        <w:rPr>
          <w:b/>
          <w:sz w:val="24"/>
          <w:szCs w:val="24"/>
        </w:rPr>
      </w:pPr>
    </w:p>
    <w:p w14:paraId="34F955CF" w14:textId="77777777" w:rsidR="001943A8" w:rsidRDefault="001943A8" w:rsidP="00FB06A5">
      <w:pPr>
        <w:rPr>
          <w:b/>
          <w:sz w:val="24"/>
          <w:szCs w:val="24"/>
        </w:rPr>
      </w:pPr>
    </w:p>
    <w:p w14:paraId="5C5DB373" w14:textId="77777777" w:rsidR="001943A8" w:rsidRDefault="001943A8" w:rsidP="00FB06A5">
      <w:pPr>
        <w:rPr>
          <w:b/>
          <w:sz w:val="24"/>
          <w:szCs w:val="24"/>
        </w:rPr>
      </w:pPr>
    </w:p>
    <w:p w14:paraId="11BA2709" w14:textId="77777777" w:rsidR="001943A8" w:rsidRDefault="001943A8" w:rsidP="00FB06A5">
      <w:pPr>
        <w:rPr>
          <w:b/>
          <w:sz w:val="24"/>
          <w:szCs w:val="24"/>
        </w:rPr>
      </w:pPr>
    </w:p>
    <w:p w14:paraId="2D783918" w14:textId="77777777" w:rsidR="001943A8" w:rsidRDefault="001943A8" w:rsidP="00FB06A5">
      <w:pPr>
        <w:rPr>
          <w:b/>
          <w:sz w:val="24"/>
          <w:szCs w:val="24"/>
        </w:rPr>
      </w:pPr>
    </w:p>
    <w:p w14:paraId="783329BA" w14:textId="77777777" w:rsidR="001943A8" w:rsidRDefault="001943A8" w:rsidP="00FB06A5">
      <w:pPr>
        <w:rPr>
          <w:b/>
          <w:sz w:val="24"/>
          <w:szCs w:val="24"/>
        </w:rPr>
      </w:pPr>
    </w:p>
    <w:p w14:paraId="5DD4C6DE" w14:textId="77777777" w:rsidR="001943A8" w:rsidRDefault="001943A8" w:rsidP="00FB06A5">
      <w:pPr>
        <w:rPr>
          <w:b/>
          <w:sz w:val="24"/>
          <w:szCs w:val="24"/>
        </w:rPr>
      </w:pPr>
    </w:p>
    <w:p w14:paraId="0BF08613" w14:textId="77777777" w:rsidR="0073253C" w:rsidRDefault="0073253C" w:rsidP="00D630DC">
      <w:pPr>
        <w:rPr>
          <w:b/>
          <w:sz w:val="24"/>
          <w:szCs w:val="24"/>
        </w:rPr>
      </w:pPr>
    </w:p>
    <w:p w14:paraId="5499AF25" w14:textId="5AF1DE78" w:rsidR="00D630DC" w:rsidRPr="00D630DC" w:rsidRDefault="00D630DC" w:rsidP="00D630DC">
      <w:pPr>
        <w:rPr>
          <w:b/>
          <w:sz w:val="24"/>
          <w:szCs w:val="24"/>
        </w:rPr>
      </w:pPr>
      <w:r w:rsidRPr="00D630DC">
        <w:rPr>
          <w:b/>
          <w:sz w:val="24"/>
          <w:szCs w:val="24"/>
        </w:rPr>
        <w:t>TASK:  Produce a table to show costs and benefits of TNCs to the Host Country, the TNC and the Origin Country.</w:t>
      </w:r>
    </w:p>
    <w:p w14:paraId="26E0F30A" w14:textId="77777777" w:rsidR="00036840" w:rsidRDefault="00036840" w:rsidP="00FB06A5">
      <w:pPr>
        <w:rPr>
          <w:b/>
          <w:sz w:val="24"/>
          <w:szCs w:val="24"/>
        </w:rPr>
      </w:pPr>
    </w:p>
    <w:p w14:paraId="1ED87CE2" w14:textId="77777777" w:rsidR="00036840" w:rsidRDefault="00036840" w:rsidP="00FB06A5">
      <w:pPr>
        <w:rPr>
          <w:b/>
          <w:sz w:val="24"/>
          <w:szCs w:val="24"/>
        </w:rPr>
      </w:pPr>
    </w:p>
    <w:p w14:paraId="723BB10E" w14:textId="77777777" w:rsidR="00036840" w:rsidRDefault="00036840" w:rsidP="00FB06A5">
      <w:pPr>
        <w:rPr>
          <w:b/>
          <w:sz w:val="24"/>
          <w:szCs w:val="24"/>
        </w:rPr>
      </w:pPr>
    </w:p>
    <w:p w14:paraId="770466CF" w14:textId="77777777" w:rsidR="00036840" w:rsidRDefault="00036840" w:rsidP="00FB06A5">
      <w:pPr>
        <w:rPr>
          <w:b/>
          <w:sz w:val="24"/>
          <w:szCs w:val="24"/>
        </w:rPr>
      </w:pPr>
    </w:p>
    <w:p w14:paraId="7EE915CC" w14:textId="77777777" w:rsidR="00036840" w:rsidRDefault="00036840" w:rsidP="00FB06A5">
      <w:pPr>
        <w:rPr>
          <w:b/>
          <w:sz w:val="24"/>
          <w:szCs w:val="24"/>
        </w:rPr>
      </w:pPr>
    </w:p>
    <w:p w14:paraId="4EF62407" w14:textId="77777777" w:rsidR="00676AF3" w:rsidRDefault="00676AF3" w:rsidP="00FB06A5">
      <w:pPr>
        <w:rPr>
          <w:b/>
          <w:sz w:val="24"/>
          <w:szCs w:val="24"/>
        </w:rPr>
      </w:pPr>
    </w:p>
    <w:p w14:paraId="53D0F031" w14:textId="77777777" w:rsidR="00676AF3" w:rsidRDefault="00676AF3" w:rsidP="00FB06A5">
      <w:pPr>
        <w:rPr>
          <w:b/>
          <w:sz w:val="24"/>
          <w:szCs w:val="24"/>
        </w:rPr>
      </w:pPr>
    </w:p>
    <w:p w14:paraId="119B64DD" w14:textId="77777777" w:rsidR="00676AF3" w:rsidRDefault="00676AF3" w:rsidP="00FB06A5">
      <w:pPr>
        <w:rPr>
          <w:b/>
          <w:sz w:val="24"/>
          <w:szCs w:val="24"/>
        </w:rPr>
      </w:pPr>
    </w:p>
    <w:p w14:paraId="11793CB1" w14:textId="77777777" w:rsidR="00676AF3" w:rsidRDefault="00676AF3" w:rsidP="00FB06A5">
      <w:pPr>
        <w:rPr>
          <w:b/>
          <w:sz w:val="24"/>
          <w:szCs w:val="24"/>
        </w:rPr>
      </w:pPr>
    </w:p>
    <w:p w14:paraId="731A13EF" w14:textId="77777777" w:rsidR="00036840" w:rsidRDefault="00036840" w:rsidP="00FB06A5">
      <w:pPr>
        <w:rPr>
          <w:b/>
          <w:sz w:val="24"/>
          <w:szCs w:val="24"/>
        </w:rPr>
      </w:pPr>
    </w:p>
    <w:p w14:paraId="4A7BBC86" w14:textId="77777777" w:rsidR="00676AF3" w:rsidRDefault="00676AF3" w:rsidP="00FB06A5">
      <w:pPr>
        <w:rPr>
          <w:b/>
          <w:sz w:val="24"/>
          <w:szCs w:val="24"/>
        </w:rPr>
      </w:pPr>
    </w:p>
    <w:p w14:paraId="07FC2E89" w14:textId="77777777" w:rsidR="00676AF3" w:rsidRDefault="00676AF3" w:rsidP="00FB06A5">
      <w:pPr>
        <w:rPr>
          <w:b/>
          <w:sz w:val="24"/>
          <w:szCs w:val="24"/>
        </w:rPr>
      </w:pPr>
    </w:p>
    <w:p w14:paraId="7091E6AE" w14:textId="77777777" w:rsidR="00676AF3" w:rsidRPr="006E00F0" w:rsidRDefault="007C1300" w:rsidP="006E00F0">
      <w:pPr>
        <w:jc w:val="center"/>
        <w:rPr>
          <w:b/>
          <w:sz w:val="24"/>
          <w:szCs w:val="24"/>
        </w:rPr>
      </w:pPr>
      <w:r w:rsidRPr="00F012AE">
        <w:rPr>
          <w:b/>
          <w:sz w:val="24"/>
          <w:szCs w:val="24"/>
          <w:highlight w:val="yellow"/>
        </w:rPr>
        <w:lastRenderedPageBreak/>
        <w:t>TNC CASE STUDY APPLE</w:t>
      </w:r>
    </w:p>
    <w:p w14:paraId="284B81CC" w14:textId="3B698E25" w:rsidR="006E00F0" w:rsidRDefault="006E00F0" w:rsidP="006E00F0">
      <w:pPr>
        <w:rPr>
          <w:b/>
          <w:sz w:val="24"/>
          <w:szCs w:val="24"/>
        </w:rPr>
      </w:pPr>
      <w:r>
        <w:rPr>
          <w:b/>
          <w:sz w:val="24"/>
          <w:szCs w:val="24"/>
        </w:rPr>
        <w:t>TASK</w:t>
      </w:r>
      <w:r w:rsidR="00515FD9">
        <w:rPr>
          <w:b/>
          <w:sz w:val="24"/>
          <w:szCs w:val="24"/>
        </w:rPr>
        <w:t>S:</w:t>
      </w:r>
    </w:p>
    <w:p w14:paraId="0767DD1D" w14:textId="151E493E" w:rsidR="00824061" w:rsidRDefault="00515FD9" w:rsidP="00824061">
      <w:pPr>
        <w:rPr>
          <w:b/>
          <w:sz w:val="24"/>
          <w:szCs w:val="24"/>
        </w:rPr>
      </w:pPr>
      <w:r w:rsidRPr="00515FD9">
        <w:rPr>
          <w:b/>
          <w:sz w:val="24"/>
          <w:szCs w:val="24"/>
        </w:rPr>
        <w:t>Watch the c</w:t>
      </w:r>
      <w:r w:rsidR="00F750B5">
        <w:rPr>
          <w:b/>
          <w:sz w:val="24"/>
          <w:szCs w:val="24"/>
        </w:rPr>
        <w:t>hapter</w:t>
      </w:r>
      <w:r w:rsidRPr="00515FD9">
        <w:rPr>
          <w:b/>
          <w:sz w:val="24"/>
          <w:szCs w:val="24"/>
        </w:rPr>
        <w:t xml:space="preserve"> and make notes on reasons for Apple’s success.</w:t>
      </w:r>
      <w:r w:rsidR="00C8786F">
        <w:rPr>
          <w:b/>
          <w:sz w:val="24"/>
          <w:szCs w:val="24"/>
        </w:rPr>
        <w:t xml:space="preserve"> </w:t>
      </w:r>
      <w:hyperlink r:id="rId14" w:history="1">
        <w:r w:rsidR="00C8786F" w:rsidRPr="00DF505D">
          <w:rPr>
            <w:rStyle w:val="Hyperlink"/>
            <w:b/>
            <w:sz w:val="24"/>
            <w:szCs w:val="24"/>
          </w:rPr>
          <w:t>http://estream.godalming.ac.uk/View.aspx?id=10740~59~q4KlSEorW8</w:t>
        </w:r>
      </w:hyperlink>
    </w:p>
    <w:p w14:paraId="3A732BFD" w14:textId="77777777" w:rsidR="00F00B8A" w:rsidRDefault="00F00B8A" w:rsidP="00824061">
      <w:pPr>
        <w:rPr>
          <w:b/>
          <w:sz w:val="24"/>
          <w:szCs w:val="24"/>
        </w:rPr>
      </w:pPr>
    </w:p>
    <w:p w14:paraId="0411A470" w14:textId="77777777" w:rsidR="00F00B8A" w:rsidRDefault="00F00B8A" w:rsidP="00824061">
      <w:pPr>
        <w:rPr>
          <w:b/>
          <w:sz w:val="24"/>
          <w:szCs w:val="24"/>
        </w:rPr>
      </w:pPr>
    </w:p>
    <w:p w14:paraId="67DCFB69" w14:textId="77777777" w:rsidR="00F00B8A" w:rsidRDefault="00F00B8A" w:rsidP="00824061">
      <w:pPr>
        <w:rPr>
          <w:b/>
          <w:sz w:val="24"/>
          <w:szCs w:val="24"/>
        </w:rPr>
      </w:pPr>
    </w:p>
    <w:p w14:paraId="2F5F45B6" w14:textId="77777777" w:rsidR="00F00B8A" w:rsidRDefault="00F00B8A" w:rsidP="00824061">
      <w:pPr>
        <w:rPr>
          <w:b/>
          <w:sz w:val="24"/>
          <w:szCs w:val="24"/>
        </w:rPr>
      </w:pPr>
    </w:p>
    <w:p w14:paraId="6F9E7E5D" w14:textId="77777777" w:rsidR="00F00B8A" w:rsidRDefault="00F00B8A" w:rsidP="00824061">
      <w:pPr>
        <w:rPr>
          <w:b/>
          <w:sz w:val="24"/>
          <w:szCs w:val="24"/>
        </w:rPr>
      </w:pPr>
    </w:p>
    <w:p w14:paraId="1A4E8F48" w14:textId="77777777" w:rsidR="00F00B8A" w:rsidRDefault="00F00B8A" w:rsidP="00824061">
      <w:pPr>
        <w:rPr>
          <w:b/>
          <w:sz w:val="24"/>
          <w:szCs w:val="24"/>
        </w:rPr>
      </w:pPr>
    </w:p>
    <w:p w14:paraId="4B28BE3C" w14:textId="77777777" w:rsidR="00F00B8A" w:rsidRDefault="00F00B8A" w:rsidP="00824061">
      <w:pPr>
        <w:rPr>
          <w:b/>
          <w:sz w:val="24"/>
          <w:szCs w:val="24"/>
        </w:rPr>
      </w:pPr>
    </w:p>
    <w:p w14:paraId="7D39C0FF" w14:textId="16945EC4" w:rsidR="0086742B" w:rsidRDefault="0011342A" w:rsidP="00824061">
      <w:pPr>
        <w:rPr>
          <w:b/>
          <w:sz w:val="24"/>
          <w:szCs w:val="24"/>
        </w:rPr>
      </w:pPr>
      <w:r>
        <w:rPr>
          <w:b/>
          <w:sz w:val="24"/>
          <w:szCs w:val="24"/>
        </w:rPr>
        <w:t>Watch the programme</w:t>
      </w:r>
      <w:r w:rsidR="00515FD9">
        <w:rPr>
          <w:b/>
          <w:sz w:val="24"/>
          <w:szCs w:val="24"/>
        </w:rPr>
        <w:t xml:space="preserve"> and </w:t>
      </w:r>
      <w:r w:rsidR="00515FD9" w:rsidRPr="00515FD9">
        <w:rPr>
          <w:b/>
          <w:sz w:val="24"/>
          <w:szCs w:val="24"/>
        </w:rPr>
        <w:t>make notes on the criticisms of Apple’s manufacturing in China.</w:t>
      </w:r>
    </w:p>
    <w:p w14:paraId="6A81AF86" w14:textId="40B65C67" w:rsidR="00515FD9" w:rsidRDefault="007E6E27" w:rsidP="00824061">
      <w:pPr>
        <w:rPr>
          <w:b/>
          <w:sz w:val="24"/>
          <w:szCs w:val="24"/>
        </w:rPr>
      </w:pPr>
      <w:hyperlink r:id="rId15" w:history="1">
        <w:r w:rsidR="00F00B8A" w:rsidRPr="00DF505D">
          <w:rPr>
            <w:rStyle w:val="Hyperlink"/>
            <w:b/>
            <w:sz w:val="24"/>
            <w:szCs w:val="24"/>
          </w:rPr>
          <w:t>http://estream.godalming.ac.uk/View.aspx?ID=10650~59~q4KlSDosW8</w:t>
        </w:r>
      </w:hyperlink>
    </w:p>
    <w:p w14:paraId="27356CF9" w14:textId="77777777" w:rsidR="00F00B8A" w:rsidRDefault="00F00B8A" w:rsidP="00824061">
      <w:pPr>
        <w:rPr>
          <w:b/>
          <w:sz w:val="24"/>
          <w:szCs w:val="24"/>
        </w:rPr>
      </w:pPr>
    </w:p>
    <w:p w14:paraId="5C6E06B9" w14:textId="77777777" w:rsidR="00824061" w:rsidRDefault="00824061" w:rsidP="00824061">
      <w:pPr>
        <w:rPr>
          <w:b/>
          <w:sz w:val="24"/>
          <w:szCs w:val="24"/>
        </w:rPr>
      </w:pPr>
    </w:p>
    <w:p w14:paraId="0404C8FE" w14:textId="77777777" w:rsidR="00824061" w:rsidRDefault="00824061" w:rsidP="00824061">
      <w:pPr>
        <w:rPr>
          <w:b/>
          <w:sz w:val="24"/>
          <w:szCs w:val="24"/>
        </w:rPr>
      </w:pPr>
    </w:p>
    <w:p w14:paraId="469F6D53" w14:textId="77777777" w:rsidR="00824061" w:rsidRDefault="00824061" w:rsidP="00824061">
      <w:pPr>
        <w:rPr>
          <w:b/>
          <w:sz w:val="24"/>
          <w:szCs w:val="24"/>
        </w:rPr>
      </w:pPr>
    </w:p>
    <w:p w14:paraId="6D31D3B4" w14:textId="77777777" w:rsidR="00824061" w:rsidRDefault="00824061" w:rsidP="00824061">
      <w:pPr>
        <w:rPr>
          <w:b/>
          <w:sz w:val="24"/>
          <w:szCs w:val="24"/>
        </w:rPr>
      </w:pPr>
    </w:p>
    <w:p w14:paraId="2B939654" w14:textId="77777777" w:rsidR="00824061" w:rsidRDefault="00824061" w:rsidP="00824061">
      <w:pPr>
        <w:rPr>
          <w:b/>
          <w:sz w:val="24"/>
          <w:szCs w:val="24"/>
        </w:rPr>
      </w:pPr>
    </w:p>
    <w:p w14:paraId="57FAEAC2" w14:textId="77777777" w:rsidR="00824061" w:rsidRDefault="00824061" w:rsidP="00824061">
      <w:pPr>
        <w:rPr>
          <w:b/>
          <w:sz w:val="24"/>
          <w:szCs w:val="24"/>
        </w:rPr>
      </w:pPr>
    </w:p>
    <w:p w14:paraId="500CF0F0" w14:textId="77777777" w:rsidR="00824061" w:rsidRDefault="00824061" w:rsidP="00824061">
      <w:pPr>
        <w:rPr>
          <w:b/>
          <w:sz w:val="24"/>
          <w:szCs w:val="24"/>
        </w:rPr>
      </w:pPr>
    </w:p>
    <w:p w14:paraId="1B840693" w14:textId="77777777" w:rsidR="00824061" w:rsidRDefault="00824061" w:rsidP="00824061">
      <w:pPr>
        <w:rPr>
          <w:b/>
          <w:sz w:val="24"/>
          <w:szCs w:val="24"/>
        </w:rPr>
      </w:pPr>
    </w:p>
    <w:p w14:paraId="32FCF1A5" w14:textId="77777777" w:rsidR="00824061" w:rsidRDefault="00824061" w:rsidP="00824061">
      <w:pPr>
        <w:rPr>
          <w:b/>
          <w:sz w:val="24"/>
          <w:szCs w:val="24"/>
        </w:rPr>
      </w:pPr>
    </w:p>
    <w:p w14:paraId="2CCF2248" w14:textId="77777777" w:rsidR="00824061" w:rsidRDefault="00824061" w:rsidP="00824061">
      <w:pPr>
        <w:rPr>
          <w:b/>
          <w:sz w:val="24"/>
          <w:szCs w:val="24"/>
        </w:rPr>
      </w:pPr>
    </w:p>
    <w:p w14:paraId="2162E7BE" w14:textId="1D14DCFB" w:rsidR="00824061" w:rsidRDefault="00824061" w:rsidP="00824061">
      <w:pPr>
        <w:rPr>
          <w:b/>
          <w:sz w:val="24"/>
          <w:szCs w:val="24"/>
        </w:rPr>
      </w:pPr>
    </w:p>
    <w:p w14:paraId="446E5563" w14:textId="5DD42D08" w:rsidR="0086742B" w:rsidRDefault="0086742B" w:rsidP="00824061">
      <w:pPr>
        <w:rPr>
          <w:b/>
          <w:sz w:val="24"/>
          <w:szCs w:val="24"/>
        </w:rPr>
      </w:pPr>
    </w:p>
    <w:p w14:paraId="2FD0806C" w14:textId="10F6D6C8" w:rsidR="0086742B" w:rsidRDefault="0086742B" w:rsidP="00824061">
      <w:pPr>
        <w:rPr>
          <w:b/>
          <w:sz w:val="24"/>
          <w:szCs w:val="24"/>
        </w:rPr>
      </w:pPr>
    </w:p>
    <w:p w14:paraId="689A81F5" w14:textId="6260A5D7" w:rsidR="0086742B" w:rsidRDefault="0086742B" w:rsidP="00824061">
      <w:pPr>
        <w:rPr>
          <w:b/>
          <w:sz w:val="24"/>
          <w:szCs w:val="24"/>
        </w:rPr>
      </w:pPr>
    </w:p>
    <w:p w14:paraId="30C70DBC" w14:textId="1E41B9D6" w:rsidR="0086742B" w:rsidRDefault="0086742B" w:rsidP="00824061">
      <w:pPr>
        <w:rPr>
          <w:b/>
          <w:sz w:val="24"/>
          <w:szCs w:val="24"/>
        </w:rPr>
      </w:pPr>
    </w:p>
    <w:p w14:paraId="5A830FCC" w14:textId="16D928E2" w:rsidR="0086742B" w:rsidRDefault="0086742B" w:rsidP="00824061">
      <w:pPr>
        <w:rPr>
          <w:b/>
          <w:sz w:val="24"/>
          <w:szCs w:val="24"/>
        </w:rPr>
      </w:pPr>
    </w:p>
    <w:p w14:paraId="2EA36390" w14:textId="0B3B7CFE" w:rsidR="00824061" w:rsidRDefault="009F263D" w:rsidP="00824061">
      <w:pPr>
        <w:rPr>
          <w:b/>
          <w:sz w:val="24"/>
          <w:szCs w:val="24"/>
        </w:rPr>
      </w:pPr>
      <w:r>
        <w:rPr>
          <w:b/>
          <w:sz w:val="24"/>
          <w:szCs w:val="24"/>
        </w:rPr>
        <w:lastRenderedPageBreak/>
        <w:t>TASK:  Produce a key to highlight/underline positive and negative impacts of Apple as you read the text.</w:t>
      </w:r>
    </w:p>
    <w:p w14:paraId="5C36BEDD" w14:textId="671DA4FA" w:rsidR="007C1300" w:rsidRDefault="00824061" w:rsidP="00EA677E">
      <w:pPr>
        <w:jc w:val="center"/>
        <w:rPr>
          <w:b/>
          <w:sz w:val="24"/>
          <w:szCs w:val="24"/>
        </w:rPr>
      </w:pPr>
      <w:r w:rsidRPr="00824061">
        <w:rPr>
          <w:b/>
          <w:noProof/>
          <w:sz w:val="24"/>
          <w:szCs w:val="24"/>
          <w:lang w:eastAsia="en-GB"/>
        </w:rPr>
        <w:drawing>
          <wp:inline distT="0" distB="0" distL="0" distR="0" wp14:anchorId="6A424E07" wp14:editId="0CB85EA1">
            <wp:extent cx="4572396"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3B451846" w14:textId="61E85291" w:rsidR="007C1300" w:rsidRDefault="007C1300" w:rsidP="00EA677E">
      <w:pPr>
        <w:jc w:val="center"/>
        <w:rPr>
          <w:b/>
          <w:sz w:val="24"/>
          <w:szCs w:val="24"/>
        </w:rPr>
      </w:pPr>
      <w:r w:rsidRPr="007C1300">
        <w:rPr>
          <w:b/>
          <w:sz w:val="24"/>
          <w:szCs w:val="24"/>
          <w:highlight w:val="yellow"/>
        </w:rPr>
        <w:t>TASK:  CASE STUDY RESEARCH APPLE</w:t>
      </w:r>
      <w:r>
        <w:rPr>
          <w:b/>
          <w:sz w:val="24"/>
          <w:szCs w:val="24"/>
        </w:rPr>
        <w:t xml:space="preserve"> - </w:t>
      </w:r>
      <w:r w:rsidRPr="007C1300">
        <w:rPr>
          <w:b/>
          <w:sz w:val="24"/>
          <w:szCs w:val="24"/>
        </w:rPr>
        <w:t>Produce your case study on separate paper.</w:t>
      </w:r>
    </w:p>
    <w:p w14:paraId="64C11629" w14:textId="32245A2B" w:rsidR="00824061" w:rsidRPr="00EA677E" w:rsidRDefault="00824061" w:rsidP="00EA677E">
      <w:pPr>
        <w:rPr>
          <w:b/>
          <w:sz w:val="24"/>
          <w:szCs w:val="24"/>
        </w:rPr>
      </w:pPr>
      <w:r w:rsidRPr="00EA677E">
        <w:rPr>
          <w:b/>
          <w:sz w:val="24"/>
          <w:szCs w:val="24"/>
        </w:rPr>
        <w:t xml:space="preserve">Read the extract ‘Apple </w:t>
      </w:r>
      <w:proofErr w:type="spellStart"/>
      <w:r w:rsidRPr="00EA677E">
        <w:rPr>
          <w:b/>
          <w:sz w:val="24"/>
          <w:szCs w:val="24"/>
        </w:rPr>
        <w:t>Inc</w:t>
      </w:r>
      <w:proofErr w:type="spellEnd"/>
      <w:r w:rsidRPr="00EA677E">
        <w:rPr>
          <w:b/>
          <w:sz w:val="24"/>
          <w:szCs w:val="24"/>
        </w:rPr>
        <w:t xml:space="preserve"> a TNC’ Hodder textbook p3</w:t>
      </w:r>
      <w:r w:rsidR="0086742B">
        <w:rPr>
          <w:b/>
          <w:sz w:val="24"/>
          <w:szCs w:val="24"/>
        </w:rPr>
        <w:t>09-312.</w:t>
      </w:r>
    </w:p>
    <w:p w14:paraId="7244F044" w14:textId="77777777" w:rsidR="00EA677E" w:rsidRPr="00EA677E" w:rsidRDefault="00EA677E" w:rsidP="00EA677E">
      <w:pPr>
        <w:rPr>
          <w:b/>
          <w:sz w:val="24"/>
          <w:szCs w:val="24"/>
        </w:rPr>
      </w:pPr>
      <w:r w:rsidRPr="00EA677E">
        <w:rPr>
          <w:b/>
          <w:sz w:val="24"/>
          <w:szCs w:val="24"/>
          <w:lang w:val="en-US"/>
        </w:rPr>
        <w:t>Produce a case study detailing:</w:t>
      </w:r>
    </w:p>
    <w:p w14:paraId="59C251EB" w14:textId="39AC293F" w:rsidR="00EA677E" w:rsidRPr="00EA677E" w:rsidRDefault="0086742B" w:rsidP="00EA677E">
      <w:pPr>
        <w:numPr>
          <w:ilvl w:val="0"/>
          <w:numId w:val="26"/>
        </w:numPr>
        <w:rPr>
          <w:bCs/>
          <w:sz w:val="24"/>
          <w:szCs w:val="24"/>
        </w:rPr>
      </w:pPr>
      <w:r>
        <w:rPr>
          <w:bCs/>
          <w:sz w:val="24"/>
          <w:szCs w:val="24"/>
          <w:lang w:val="en-US"/>
        </w:rPr>
        <w:t>Background to Apple</w:t>
      </w:r>
    </w:p>
    <w:p w14:paraId="0ECD8FE6" w14:textId="77777777" w:rsidR="00EA677E" w:rsidRPr="00EA677E" w:rsidRDefault="00EA677E" w:rsidP="00EA677E">
      <w:pPr>
        <w:numPr>
          <w:ilvl w:val="0"/>
          <w:numId w:val="26"/>
        </w:numPr>
        <w:rPr>
          <w:bCs/>
          <w:sz w:val="24"/>
          <w:szCs w:val="24"/>
        </w:rPr>
      </w:pPr>
      <w:r w:rsidRPr="00EA677E">
        <w:rPr>
          <w:bCs/>
          <w:sz w:val="24"/>
          <w:szCs w:val="24"/>
          <w:lang w:val="en-US"/>
        </w:rPr>
        <w:t>Reasons for its success</w:t>
      </w:r>
    </w:p>
    <w:p w14:paraId="7F1610C4" w14:textId="77777777" w:rsidR="00EA677E" w:rsidRPr="00EA677E" w:rsidRDefault="00EA677E" w:rsidP="00EA677E">
      <w:pPr>
        <w:numPr>
          <w:ilvl w:val="0"/>
          <w:numId w:val="26"/>
        </w:numPr>
        <w:rPr>
          <w:bCs/>
          <w:sz w:val="24"/>
          <w:szCs w:val="24"/>
        </w:rPr>
      </w:pPr>
      <w:r w:rsidRPr="00EA677E">
        <w:rPr>
          <w:bCs/>
          <w:sz w:val="24"/>
          <w:szCs w:val="24"/>
          <w:lang w:val="en-US"/>
        </w:rPr>
        <w:t xml:space="preserve">Spatial </w:t>
      </w:r>
      <w:proofErr w:type="spellStart"/>
      <w:r w:rsidRPr="00EA677E">
        <w:rPr>
          <w:bCs/>
          <w:sz w:val="24"/>
          <w:szCs w:val="24"/>
          <w:lang w:val="en-US"/>
        </w:rPr>
        <w:t>organisation</w:t>
      </w:r>
      <w:proofErr w:type="spellEnd"/>
      <w:r w:rsidRPr="00EA677E">
        <w:rPr>
          <w:bCs/>
          <w:sz w:val="24"/>
          <w:szCs w:val="24"/>
          <w:lang w:val="en-US"/>
        </w:rPr>
        <w:t xml:space="preserve"> and locations of employees</w:t>
      </w:r>
    </w:p>
    <w:p w14:paraId="0C8E2179" w14:textId="77777777" w:rsidR="00EA677E" w:rsidRPr="00EA677E" w:rsidRDefault="00EA677E" w:rsidP="00EA677E">
      <w:pPr>
        <w:numPr>
          <w:ilvl w:val="0"/>
          <w:numId w:val="26"/>
        </w:numPr>
        <w:rPr>
          <w:bCs/>
          <w:sz w:val="24"/>
          <w:szCs w:val="24"/>
        </w:rPr>
      </w:pPr>
      <w:r w:rsidRPr="00EA677E">
        <w:rPr>
          <w:bCs/>
          <w:sz w:val="24"/>
          <w:szCs w:val="24"/>
          <w:lang w:val="en-US"/>
        </w:rPr>
        <w:t>Production location and reasons for this location</w:t>
      </w:r>
    </w:p>
    <w:p w14:paraId="43A6D295" w14:textId="0182851C" w:rsidR="00EA677E" w:rsidRPr="00EA677E" w:rsidRDefault="00EA677E" w:rsidP="00EA677E">
      <w:pPr>
        <w:numPr>
          <w:ilvl w:val="0"/>
          <w:numId w:val="26"/>
        </w:numPr>
        <w:rPr>
          <w:bCs/>
          <w:sz w:val="24"/>
          <w:szCs w:val="24"/>
        </w:rPr>
      </w:pPr>
      <w:r w:rsidRPr="00EA677E">
        <w:rPr>
          <w:bCs/>
          <w:sz w:val="24"/>
          <w:szCs w:val="24"/>
          <w:lang w:val="en-US"/>
        </w:rPr>
        <w:t xml:space="preserve">Impacts on countries in which it operates including Ireland, Tax </w:t>
      </w:r>
      <w:r w:rsidR="0086742B">
        <w:rPr>
          <w:bCs/>
          <w:sz w:val="24"/>
          <w:szCs w:val="24"/>
          <w:lang w:val="en-US"/>
        </w:rPr>
        <w:t>Practices, China, US (see extract above) and environmental issues</w:t>
      </w:r>
      <w:r w:rsidRPr="00EA677E">
        <w:rPr>
          <w:bCs/>
          <w:sz w:val="24"/>
          <w:szCs w:val="24"/>
          <w:lang w:val="en-US"/>
        </w:rPr>
        <w:t>.</w:t>
      </w:r>
    </w:p>
    <w:p w14:paraId="6AD1F51D" w14:textId="33FF4FCA" w:rsidR="00EA677E" w:rsidRPr="00EA677E" w:rsidRDefault="00EA677E" w:rsidP="00EA677E">
      <w:pPr>
        <w:rPr>
          <w:b/>
          <w:bCs/>
          <w:sz w:val="24"/>
          <w:szCs w:val="24"/>
        </w:rPr>
      </w:pPr>
      <w:r w:rsidRPr="00EA677E">
        <w:rPr>
          <w:b/>
          <w:bCs/>
          <w:sz w:val="24"/>
          <w:szCs w:val="24"/>
          <w:lang w:val="en-US"/>
        </w:rPr>
        <w:t xml:space="preserve">Use the Apple case study to identify any evidence of the impacts of </w:t>
      </w:r>
      <w:proofErr w:type="spellStart"/>
      <w:r w:rsidR="00FF4827">
        <w:rPr>
          <w:b/>
          <w:bCs/>
          <w:sz w:val="24"/>
          <w:szCs w:val="24"/>
          <w:lang w:val="en-US"/>
        </w:rPr>
        <w:t>globalisation</w:t>
      </w:r>
      <w:proofErr w:type="spellEnd"/>
      <w:r w:rsidR="00FF4827">
        <w:rPr>
          <w:b/>
          <w:bCs/>
          <w:sz w:val="24"/>
          <w:szCs w:val="24"/>
          <w:lang w:val="en-US"/>
        </w:rPr>
        <w:t xml:space="preserve"> under the following</w:t>
      </w:r>
      <w:r w:rsidRPr="00EA677E">
        <w:rPr>
          <w:b/>
          <w:bCs/>
          <w:sz w:val="24"/>
          <w:szCs w:val="24"/>
          <w:lang w:val="en-US"/>
        </w:rPr>
        <w:t>.</w:t>
      </w:r>
    </w:p>
    <w:p w14:paraId="13B54031" w14:textId="77777777" w:rsidR="00EA677E" w:rsidRPr="00EA677E" w:rsidRDefault="00EA677E" w:rsidP="00EA677E">
      <w:pPr>
        <w:pStyle w:val="ListParagraph"/>
        <w:rPr>
          <w:sz w:val="24"/>
          <w:szCs w:val="24"/>
        </w:rPr>
      </w:pPr>
      <w:r w:rsidRPr="00EA677E">
        <w:rPr>
          <w:sz w:val="24"/>
          <w:szCs w:val="24"/>
          <w:lang w:val="en-US"/>
        </w:rPr>
        <w:t>Benefits of:</w:t>
      </w:r>
    </w:p>
    <w:p w14:paraId="2B6C4595" w14:textId="77777777" w:rsidR="00EA677E" w:rsidRPr="00EA677E" w:rsidRDefault="00EA677E" w:rsidP="00EA677E">
      <w:pPr>
        <w:pStyle w:val="ListParagraph"/>
        <w:numPr>
          <w:ilvl w:val="1"/>
          <w:numId w:val="27"/>
        </w:numPr>
        <w:rPr>
          <w:sz w:val="24"/>
          <w:szCs w:val="24"/>
        </w:rPr>
      </w:pPr>
      <w:r w:rsidRPr="00EA677E">
        <w:rPr>
          <w:sz w:val="24"/>
          <w:szCs w:val="24"/>
          <w:lang w:val="en-US"/>
        </w:rPr>
        <w:t>Growth</w:t>
      </w:r>
    </w:p>
    <w:p w14:paraId="73B63E4A" w14:textId="77777777" w:rsidR="00EA677E" w:rsidRPr="00EA677E" w:rsidRDefault="00EA677E" w:rsidP="00EA677E">
      <w:pPr>
        <w:pStyle w:val="ListParagraph"/>
        <w:numPr>
          <w:ilvl w:val="1"/>
          <w:numId w:val="27"/>
        </w:numPr>
        <w:rPr>
          <w:sz w:val="24"/>
          <w:szCs w:val="24"/>
        </w:rPr>
      </w:pPr>
      <w:r w:rsidRPr="00EA677E">
        <w:rPr>
          <w:sz w:val="24"/>
          <w:szCs w:val="24"/>
          <w:lang w:val="en-US"/>
        </w:rPr>
        <w:t>Development</w:t>
      </w:r>
    </w:p>
    <w:p w14:paraId="3180A2EE" w14:textId="77777777" w:rsidR="00EA677E" w:rsidRPr="00EA677E" w:rsidRDefault="00EA677E" w:rsidP="00EA677E">
      <w:pPr>
        <w:pStyle w:val="ListParagraph"/>
        <w:numPr>
          <w:ilvl w:val="1"/>
          <w:numId w:val="27"/>
        </w:numPr>
        <w:rPr>
          <w:sz w:val="24"/>
          <w:szCs w:val="24"/>
        </w:rPr>
      </w:pPr>
      <w:r w:rsidRPr="00EA677E">
        <w:rPr>
          <w:sz w:val="24"/>
          <w:szCs w:val="24"/>
          <w:lang w:val="en-US"/>
        </w:rPr>
        <w:t>Integration</w:t>
      </w:r>
    </w:p>
    <w:p w14:paraId="2EF75CA7" w14:textId="77777777" w:rsidR="00EA677E" w:rsidRPr="00EA677E" w:rsidRDefault="00EA677E" w:rsidP="00EA677E">
      <w:pPr>
        <w:pStyle w:val="ListParagraph"/>
        <w:numPr>
          <w:ilvl w:val="1"/>
          <w:numId w:val="27"/>
        </w:numPr>
        <w:rPr>
          <w:sz w:val="24"/>
          <w:szCs w:val="24"/>
        </w:rPr>
      </w:pPr>
      <w:r w:rsidRPr="00EA677E">
        <w:rPr>
          <w:sz w:val="24"/>
          <w:szCs w:val="24"/>
          <w:lang w:val="en-US"/>
        </w:rPr>
        <w:t xml:space="preserve">Stability </w:t>
      </w:r>
    </w:p>
    <w:p w14:paraId="62AA447D" w14:textId="77777777" w:rsidR="00EA677E" w:rsidRPr="00EA677E" w:rsidRDefault="00EA677E" w:rsidP="00EA677E">
      <w:pPr>
        <w:pStyle w:val="ListParagraph"/>
        <w:rPr>
          <w:sz w:val="24"/>
          <w:szCs w:val="24"/>
        </w:rPr>
      </w:pPr>
      <w:r w:rsidRPr="00EA677E">
        <w:rPr>
          <w:sz w:val="24"/>
          <w:szCs w:val="24"/>
          <w:lang w:val="en-US"/>
        </w:rPr>
        <w:t xml:space="preserve">Against the costs in terms of </w:t>
      </w:r>
    </w:p>
    <w:p w14:paraId="391256BD" w14:textId="77777777" w:rsidR="00EA677E" w:rsidRPr="00EA677E" w:rsidRDefault="00EA677E" w:rsidP="00EA677E">
      <w:pPr>
        <w:pStyle w:val="ListParagraph"/>
        <w:numPr>
          <w:ilvl w:val="1"/>
          <w:numId w:val="28"/>
        </w:numPr>
        <w:rPr>
          <w:sz w:val="24"/>
          <w:szCs w:val="24"/>
        </w:rPr>
      </w:pPr>
      <w:r w:rsidRPr="00EA677E">
        <w:rPr>
          <w:sz w:val="24"/>
          <w:szCs w:val="24"/>
          <w:lang w:val="en-US"/>
        </w:rPr>
        <w:t>Inequalities</w:t>
      </w:r>
    </w:p>
    <w:p w14:paraId="0F9656A5" w14:textId="77777777" w:rsidR="00EA677E" w:rsidRPr="00EA677E" w:rsidRDefault="00EA677E" w:rsidP="00EA677E">
      <w:pPr>
        <w:pStyle w:val="ListParagraph"/>
        <w:numPr>
          <w:ilvl w:val="1"/>
          <w:numId w:val="28"/>
        </w:numPr>
        <w:rPr>
          <w:sz w:val="24"/>
          <w:szCs w:val="24"/>
        </w:rPr>
      </w:pPr>
      <w:r w:rsidRPr="00EA677E">
        <w:rPr>
          <w:sz w:val="24"/>
          <w:szCs w:val="24"/>
          <w:lang w:val="en-US"/>
        </w:rPr>
        <w:t>Injustice</w:t>
      </w:r>
    </w:p>
    <w:p w14:paraId="1586C472" w14:textId="77777777" w:rsidR="00EA677E" w:rsidRPr="00EA677E" w:rsidRDefault="00EA677E" w:rsidP="00EA677E">
      <w:pPr>
        <w:pStyle w:val="ListParagraph"/>
        <w:numPr>
          <w:ilvl w:val="1"/>
          <w:numId w:val="28"/>
        </w:numPr>
        <w:rPr>
          <w:sz w:val="24"/>
          <w:szCs w:val="24"/>
        </w:rPr>
      </w:pPr>
      <w:r w:rsidRPr="00EA677E">
        <w:rPr>
          <w:sz w:val="24"/>
          <w:szCs w:val="24"/>
          <w:lang w:val="en-US"/>
        </w:rPr>
        <w:t>Conflict</w:t>
      </w:r>
    </w:p>
    <w:p w14:paraId="6E2B0E58" w14:textId="77777777" w:rsidR="00EA677E" w:rsidRPr="00EA677E" w:rsidRDefault="00EA677E" w:rsidP="00EA677E">
      <w:pPr>
        <w:pStyle w:val="ListParagraph"/>
        <w:numPr>
          <w:ilvl w:val="1"/>
          <w:numId w:val="28"/>
        </w:numPr>
        <w:rPr>
          <w:sz w:val="24"/>
          <w:szCs w:val="24"/>
        </w:rPr>
      </w:pPr>
      <w:r w:rsidRPr="00EA677E">
        <w:rPr>
          <w:sz w:val="24"/>
          <w:szCs w:val="24"/>
          <w:lang w:val="en-US"/>
        </w:rPr>
        <w:t>Environmental impact</w:t>
      </w:r>
    </w:p>
    <w:p w14:paraId="3B8DDC4D" w14:textId="08FAC684" w:rsidR="00824061" w:rsidRDefault="00824061" w:rsidP="00FB06A5">
      <w:pPr>
        <w:rPr>
          <w:b/>
          <w:sz w:val="24"/>
          <w:szCs w:val="24"/>
        </w:rPr>
      </w:pPr>
    </w:p>
    <w:p w14:paraId="4C494625" w14:textId="77777777" w:rsidR="00824061" w:rsidRDefault="0018375B" w:rsidP="0018375B">
      <w:pPr>
        <w:jc w:val="center"/>
        <w:rPr>
          <w:b/>
          <w:bCs/>
          <w:sz w:val="24"/>
          <w:szCs w:val="24"/>
        </w:rPr>
      </w:pPr>
      <w:r w:rsidRPr="0018375B">
        <w:rPr>
          <w:b/>
          <w:bCs/>
          <w:sz w:val="24"/>
          <w:szCs w:val="24"/>
        </w:rPr>
        <w:lastRenderedPageBreak/>
        <w:t>The changing nature of 21</w:t>
      </w:r>
      <w:r w:rsidRPr="0018375B">
        <w:rPr>
          <w:b/>
          <w:bCs/>
          <w:sz w:val="24"/>
          <w:szCs w:val="24"/>
          <w:vertAlign w:val="superscript"/>
        </w:rPr>
        <w:t>st</w:t>
      </w:r>
      <w:r w:rsidRPr="0018375B">
        <w:rPr>
          <w:b/>
          <w:bCs/>
          <w:sz w:val="24"/>
          <w:szCs w:val="24"/>
        </w:rPr>
        <w:t xml:space="preserve"> century TNCs</w:t>
      </w:r>
    </w:p>
    <w:p w14:paraId="3214E0EB" w14:textId="77777777" w:rsidR="0018375B" w:rsidRPr="0018375B" w:rsidRDefault="0018375B" w:rsidP="0018375B">
      <w:pPr>
        <w:numPr>
          <w:ilvl w:val="0"/>
          <w:numId w:val="19"/>
        </w:numPr>
        <w:rPr>
          <w:b/>
          <w:sz w:val="24"/>
          <w:szCs w:val="24"/>
        </w:rPr>
      </w:pPr>
      <w:r w:rsidRPr="0018375B">
        <w:rPr>
          <w:b/>
          <w:sz w:val="24"/>
          <w:szCs w:val="24"/>
        </w:rPr>
        <w:t>TNCs no longer just originate from more developed regions.</w:t>
      </w:r>
    </w:p>
    <w:p w14:paraId="38F71BF9" w14:textId="59F72A6B" w:rsidR="007E6E27" w:rsidRDefault="007E6E27" w:rsidP="007E6E27">
      <w:pPr>
        <w:rPr>
          <w:b/>
          <w:sz w:val="24"/>
          <w:szCs w:val="24"/>
        </w:rPr>
      </w:pPr>
      <w:r>
        <w:rPr>
          <w:b/>
          <w:sz w:val="24"/>
          <w:szCs w:val="24"/>
        </w:rPr>
        <w:t xml:space="preserve">TASK:  </w:t>
      </w:r>
      <w:r w:rsidRPr="007E6E27">
        <w:rPr>
          <w:b/>
          <w:sz w:val="24"/>
          <w:szCs w:val="24"/>
        </w:rPr>
        <w:t>Using Figures 6 and 7, analyse the changes in location of the world’s largest TN</w:t>
      </w:r>
      <w:r>
        <w:rPr>
          <w:b/>
          <w:sz w:val="24"/>
          <w:szCs w:val="24"/>
        </w:rPr>
        <w:t xml:space="preserve">C’s in recent years.  (6 marks) - </w:t>
      </w:r>
      <w:proofErr w:type="gramStart"/>
      <w:r w:rsidRPr="007E6E27">
        <w:rPr>
          <w:b/>
          <w:sz w:val="24"/>
          <w:szCs w:val="24"/>
        </w:rPr>
        <w:t>P  A</w:t>
      </w:r>
      <w:proofErr w:type="gramEnd"/>
      <w:r w:rsidRPr="007E6E27">
        <w:rPr>
          <w:b/>
          <w:sz w:val="24"/>
          <w:szCs w:val="24"/>
        </w:rPr>
        <w:t xml:space="preserve">  D  L</w:t>
      </w:r>
    </w:p>
    <w:p w14:paraId="67AFE1C9" w14:textId="754A69A0" w:rsidR="00676AF3" w:rsidRDefault="007E6E27" w:rsidP="00FB06A5">
      <w:pPr>
        <w:rPr>
          <w:b/>
          <w:sz w:val="24"/>
          <w:szCs w:val="24"/>
        </w:rPr>
      </w:pPr>
      <w:r>
        <w:rPr>
          <w:noProof/>
          <w:lang w:eastAsia="en-GB"/>
        </w:rPr>
        <w:drawing>
          <wp:anchor distT="0" distB="0" distL="114300" distR="114300" simplePos="0" relativeHeight="251660288" behindDoc="0" locked="0" layoutInCell="1" allowOverlap="1" wp14:anchorId="33799599" wp14:editId="7BF17101">
            <wp:simplePos x="0" y="0"/>
            <wp:positionH relativeFrom="column">
              <wp:posOffset>3976</wp:posOffset>
            </wp:positionH>
            <wp:positionV relativeFrom="paragraph">
              <wp:posOffset>1077</wp:posOffset>
            </wp:positionV>
            <wp:extent cx="3490622" cy="2218616"/>
            <wp:effectExtent l="0" t="0" r="0" b="0"/>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a:extLst>
                        <a:ext uri="{28A0092B-C50C-407E-A947-70E740481C1C}">
                          <a14:useLocalDpi xmlns:a14="http://schemas.microsoft.com/office/drawing/2010/main" val="0"/>
                        </a:ext>
                      </a:extLst>
                    </a:blip>
                    <a:srcRect l="31520" t="59194" r="45343" b="14663"/>
                    <a:stretch/>
                  </pic:blipFill>
                  <pic:spPr>
                    <a:xfrm>
                      <a:off x="0" y="0"/>
                      <a:ext cx="3490622" cy="2218616"/>
                    </a:xfrm>
                    <a:prstGeom prst="rect">
                      <a:avLst/>
                    </a:prstGeom>
                  </pic:spPr>
                </pic:pic>
              </a:graphicData>
            </a:graphic>
          </wp:anchor>
        </w:drawing>
      </w:r>
    </w:p>
    <w:p w14:paraId="6175BF73" w14:textId="73231014" w:rsidR="00676AF3" w:rsidRDefault="007E6E27" w:rsidP="00FB06A5">
      <w:pPr>
        <w:rPr>
          <w:b/>
          <w:sz w:val="24"/>
          <w:szCs w:val="24"/>
        </w:rPr>
      </w:pPr>
      <w:r>
        <w:rPr>
          <w:noProof/>
          <w:lang w:eastAsia="en-GB"/>
        </w:rPr>
        <w:drawing>
          <wp:inline distT="0" distB="0" distL="0" distR="0" wp14:anchorId="232CBF5C" wp14:editId="5C08185E">
            <wp:extent cx="1606163" cy="342654"/>
            <wp:effectExtent l="0" t="0" r="0" b="63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8"/>
                    <a:srcRect l="21268" t="82515" r="70000" b="14174"/>
                    <a:stretch/>
                  </pic:blipFill>
                  <pic:spPr bwMode="auto">
                    <a:xfrm>
                      <a:off x="0" y="0"/>
                      <a:ext cx="1637604" cy="349362"/>
                    </a:xfrm>
                    <a:prstGeom prst="rect">
                      <a:avLst/>
                    </a:prstGeom>
                    <a:ln>
                      <a:noFill/>
                    </a:ln>
                    <a:extLst>
                      <a:ext uri="{53640926-AAD7-44D8-BBD7-CCE9431645EC}">
                        <a14:shadowObscured xmlns:a14="http://schemas.microsoft.com/office/drawing/2010/main"/>
                      </a:ext>
                    </a:extLst>
                  </pic:spPr>
                </pic:pic>
              </a:graphicData>
            </a:graphic>
          </wp:inline>
        </w:drawing>
      </w:r>
    </w:p>
    <w:p w14:paraId="7D3E7A09" w14:textId="77777777" w:rsidR="00676AF3" w:rsidRDefault="00676AF3" w:rsidP="00FB06A5">
      <w:pPr>
        <w:rPr>
          <w:b/>
          <w:sz w:val="24"/>
          <w:szCs w:val="24"/>
        </w:rPr>
      </w:pPr>
    </w:p>
    <w:p w14:paraId="60DCB49D" w14:textId="2EFF9A47" w:rsidR="00676AF3" w:rsidRDefault="00676AF3" w:rsidP="00FB06A5">
      <w:pPr>
        <w:rPr>
          <w:b/>
          <w:sz w:val="24"/>
          <w:szCs w:val="24"/>
        </w:rPr>
      </w:pPr>
    </w:p>
    <w:p w14:paraId="1ECE55C9" w14:textId="2E9D5CF9" w:rsidR="007E6E27" w:rsidRDefault="007E6E27" w:rsidP="00FB06A5">
      <w:pPr>
        <w:rPr>
          <w:b/>
          <w:sz w:val="24"/>
          <w:szCs w:val="24"/>
        </w:rPr>
      </w:pPr>
    </w:p>
    <w:p w14:paraId="660495B2" w14:textId="1826653C" w:rsidR="007E6E27" w:rsidRDefault="007E6E27" w:rsidP="00FB06A5">
      <w:pPr>
        <w:rPr>
          <w:b/>
          <w:sz w:val="24"/>
          <w:szCs w:val="24"/>
        </w:rPr>
      </w:pPr>
    </w:p>
    <w:p w14:paraId="1406736F" w14:textId="6C08AFD7" w:rsidR="007E6E27" w:rsidRDefault="007E6E27" w:rsidP="00FB06A5">
      <w:pPr>
        <w:rPr>
          <w:b/>
          <w:sz w:val="24"/>
          <w:szCs w:val="24"/>
        </w:rPr>
      </w:pPr>
    </w:p>
    <w:p w14:paraId="244EBAD3" w14:textId="5B8407A6" w:rsidR="007E6E27" w:rsidRDefault="007E6E27" w:rsidP="00FB06A5">
      <w:pPr>
        <w:rPr>
          <w:b/>
          <w:sz w:val="24"/>
          <w:szCs w:val="24"/>
        </w:rPr>
      </w:pPr>
      <w:r>
        <w:rPr>
          <w:noProof/>
          <w:lang w:eastAsia="en-GB"/>
        </w:rPr>
        <w:drawing>
          <wp:inline distT="0" distB="0" distL="0" distR="0" wp14:anchorId="7326406C" wp14:editId="40BE6C7B">
            <wp:extent cx="5661328" cy="2338963"/>
            <wp:effectExtent l="0" t="0" r="0" b="444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
                    <a:srcRect l="39608" t="26720" r="25687" b="47788"/>
                    <a:stretch/>
                  </pic:blipFill>
                  <pic:spPr>
                    <a:xfrm>
                      <a:off x="0" y="0"/>
                      <a:ext cx="5670607" cy="2342796"/>
                    </a:xfrm>
                    <a:prstGeom prst="rect">
                      <a:avLst/>
                    </a:prstGeom>
                  </pic:spPr>
                </pic:pic>
              </a:graphicData>
            </a:graphic>
          </wp:inline>
        </w:drawing>
      </w:r>
    </w:p>
    <w:p w14:paraId="0E09C2EE" w14:textId="77777777" w:rsidR="00676AF3" w:rsidRDefault="00676AF3" w:rsidP="00FB06A5">
      <w:pPr>
        <w:rPr>
          <w:b/>
          <w:sz w:val="24"/>
          <w:szCs w:val="24"/>
        </w:rPr>
      </w:pPr>
    </w:p>
    <w:p w14:paraId="2787DA69" w14:textId="77777777" w:rsidR="00676AF3" w:rsidRDefault="00676AF3" w:rsidP="00FB06A5">
      <w:pPr>
        <w:rPr>
          <w:b/>
          <w:sz w:val="24"/>
          <w:szCs w:val="24"/>
        </w:rPr>
      </w:pPr>
    </w:p>
    <w:p w14:paraId="21D2BF98" w14:textId="77777777" w:rsidR="00676AF3" w:rsidRDefault="00676AF3" w:rsidP="00FB06A5">
      <w:pPr>
        <w:rPr>
          <w:b/>
          <w:sz w:val="24"/>
          <w:szCs w:val="24"/>
        </w:rPr>
      </w:pPr>
    </w:p>
    <w:p w14:paraId="2D0CEEB4" w14:textId="77777777" w:rsidR="00676AF3" w:rsidRDefault="00676AF3" w:rsidP="00FB06A5">
      <w:pPr>
        <w:rPr>
          <w:b/>
          <w:sz w:val="24"/>
          <w:szCs w:val="24"/>
        </w:rPr>
      </w:pPr>
    </w:p>
    <w:p w14:paraId="642E49FA" w14:textId="679356D7" w:rsidR="00676AF3" w:rsidRDefault="00676AF3" w:rsidP="00FB06A5">
      <w:pPr>
        <w:rPr>
          <w:b/>
          <w:sz w:val="24"/>
          <w:szCs w:val="24"/>
        </w:rPr>
      </w:pPr>
      <w:bookmarkStart w:id="0" w:name="_GoBack"/>
      <w:bookmarkEnd w:id="0"/>
    </w:p>
    <w:p w14:paraId="1A776108" w14:textId="3B13CBF4" w:rsidR="007E6E27" w:rsidRDefault="007E6E27" w:rsidP="00FB06A5">
      <w:pPr>
        <w:rPr>
          <w:b/>
          <w:sz w:val="24"/>
          <w:szCs w:val="24"/>
        </w:rPr>
      </w:pPr>
    </w:p>
    <w:p w14:paraId="01841D58" w14:textId="211F75E7" w:rsidR="007E6E27" w:rsidRDefault="007E6E27" w:rsidP="00FB06A5">
      <w:pPr>
        <w:rPr>
          <w:b/>
          <w:sz w:val="24"/>
          <w:szCs w:val="24"/>
        </w:rPr>
      </w:pPr>
    </w:p>
    <w:p w14:paraId="4EFAEE91" w14:textId="59C66E68" w:rsidR="007E6E27" w:rsidRDefault="007E6E27" w:rsidP="00FB06A5">
      <w:pPr>
        <w:rPr>
          <w:b/>
          <w:sz w:val="24"/>
          <w:szCs w:val="24"/>
        </w:rPr>
      </w:pPr>
    </w:p>
    <w:p w14:paraId="2C8669E5" w14:textId="77777777" w:rsidR="007E6E27" w:rsidRDefault="007E6E27" w:rsidP="00FB06A5">
      <w:pPr>
        <w:rPr>
          <w:b/>
          <w:sz w:val="24"/>
          <w:szCs w:val="24"/>
        </w:rPr>
      </w:pPr>
    </w:p>
    <w:p w14:paraId="5ED8ECD0" w14:textId="77777777" w:rsidR="00676AF3" w:rsidRDefault="00676AF3" w:rsidP="00FB06A5">
      <w:pPr>
        <w:rPr>
          <w:b/>
          <w:sz w:val="24"/>
          <w:szCs w:val="24"/>
        </w:rPr>
      </w:pPr>
    </w:p>
    <w:p w14:paraId="4301BE1B" w14:textId="77777777" w:rsidR="00036840" w:rsidRDefault="00036840" w:rsidP="00FB06A5">
      <w:pPr>
        <w:rPr>
          <w:b/>
          <w:sz w:val="24"/>
          <w:szCs w:val="24"/>
        </w:rPr>
      </w:pPr>
    </w:p>
    <w:p w14:paraId="34E6E3C8" w14:textId="77777777" w:rsidR="00A256C4" w:rsidRDefault="00A256C4" w:rsidP="00A256C4">
      <w:pPr>
        <w:jc w:val="center"/>
        <w:rPr>
          <w:b/>
          <w:bCs/>
          <w:sz w:val="24"/>
          <w:szCs w:val="24"/>
        </w:rPr>
      </w:pPr>
      <w:r w:rsidRPr="00A256C4">
        <w:rPr>
          <w:b/>
          <w:bCs/>
          <w:sz w:val="24"/>
          <w:szCs w:val="24"/>
        </w:rPr>
        <w:lastRenderedPageBreak/>
        <w:t>Geographical consequences of global systems and the impacts of globalisation</w:t>
      </w:r>
    </w:p>
    <w:p w14:paraId="18BD3E8F" w14:textId="77777777" w:rsidR="00A256C4" w:rsidRDefault="00A256C4" w:rsidP="00A256C4">
      <w:pPr>
        <w:jc w:val="center"/>
        <w:rPr>
          <w:b/>
          <w:sz w:val="24"/>
          <w:szCs w:val="24"/>
        </w:rPr>
      </w:pPr>
      <w:r>
        <w:rPr>
          <w:noProof/>
          <w:lang w:eastAsia="en-GB"/>
        </w:rPr>
        <w:drawing>
          <wp:inline distT="0" distB="0" distL="0" distR="0" wp14:anchorId="21AB114E" wp14:editId="3AC3A7AA">
            <wp:extent cx="3182112" cy="1192760"/>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a:srcRect l="2618" r="4505" b="11704"/>
                    <a:stretch/>
                  </pic:blipFill>
                  <pic:spPr>
                    <a:xfrm>
                      <a:off x="0" y="0"/>
                      <a:ext cx="3234297" cy="1212321"/>
                    </a:xfrm>
                    <a:prstGeom prst="rect">
                      <a:avLst/>
                    </a:prstGeom>
                  </pic:spPr>
                </pic:pic>
              </a:graphicData>
            </a:graphic>
          </wp:inline>
        </w:drawing>
      </w:r>
    </w:p>
    <w:p w14:paraId="2F15B1B1" w14:textId="77777777" w:rsidR="00A256C4" w:rsidRDefault="00A256C4" w:rsidP="00A256C4">
      <w:pPr>
        <w:rPr>
          <w:b/>
          <w:bCs/>
          <w:sz w:val="24"/>
          <w:szCs w:val="24"/>
        </w:rPr>
      </w:pPr>
    </w:p>
    <w:p w14:paraId="6E4EA08D" w14:textId="77777777" w:rsidR="00A256C4" w:rsidRDefault="00A256C4" w:rsidP="00A256C4">
      <w:pPr>
        <w:rPr>
          <w:b/>
          <w:bCs/>
          <w:sz w:val="24"/>
          <w:szCs w:val="24"/>
        </w:rPr>
      </w:pPr>
      <w:r w:rsidRPr="00A256C4">
        <w:rPr>
          <w:b/>
          <w:bCs/>
          <w:sz w:val="24"/>
          <w:szCs w:val="24"/>
        </w:rPr>
        <w:t xml:space="preserve">TASK:  Using Hodder textbook p316 make notes </w:t>
      </w:r>
      <w:r>
        <w:rPr>
          <w:b/>
          <w:bCs/>
          <w:sz w:val="24"/>
          <w:szCs w:val="24"/>
        </w:rPr>
        <w:t>on the main beneficiaries from the process of globalisation under the headings below.</w:t>
      </w:r>
    </w:p>
    <w:p w14:paraId="5972257A" w14:textId="77777777" w:rsidR="002313A8" w:rsidRDefault="002032B1" w:rsidP="00A256C4">
      <w:pPr>
        <w:numPr>
          <w:ilvl w:val="0"/>
          <w:numId w:val="21"/>
        </w:numPr>
        <w:rPr>
          <w:b/>
          <w:sz w:val="24"/>
          <w:szCs w:val="24"/>
        </w:rPr>
      </w:pPr>
      <w:r w:rsidRPr="00A256C4">
        <w:rPr>
          <w:b/>
          <w:sz w:val="24"/>
          <w:szCs w:val="24"/>
        </w:rPr>
        <w:t>Newly industrialising countries</w:t>
      </w:r>
    </w:p>
    <w:p w14:paraId="0B1494A9" w14:textId="77777777" w:rsidR="00A256C4" w:rsidRDefault="00A256C4" w:rsidP="00A256C4">
      <w:pPr>
        <w:rPr>
          <w:b/>
          <w:sz w:val="24"/>
          <w:szCs w:val="24"/>
        </w:rPr>
      </w:pPr>
    </w:p>
    <w:p w14:paraId="2F97DAFB" w14:textId="77777777" w:rsidR="00A256C4" w:rsidRDefault="00A256C4" w:rsidP="00A256C4">
      <w:pPr>
        <w:rPr>
          <w:b/>
          <w:sz w:val="24"/>
          <w:szCs w:val="24"/>
        </w:rPr>
      </w:pPr>
    </w:p>
    <w:p w14:paraId="6FB8A2E0" w14:textId="77777777" w:rsidR="00A256C4" w:rsidRDefault="00A256C4" w:rsidP="00A256C4">
      <w:pPr>
        <w:rPr>
          <w:b/>
          <w:sz w:val="24"/>
          <w:szCs w:val="24"/>
        </w:rPr>
      </w:pPr>
    </w:p>
    <w:p w14:paraId="194D6775" w14:textId="77777777" w:rsidR="002032B1" w:rsidRDefault="002032B1" w:rsidP="00A256C4">
      <w:pPr>
        <w:rPr>
          <w:b/>
          <w:sz w:val="24"/>
          <w:szCs w:val="24"/>
        </w:rPr>
      </w:pPr>
    </w:p>
    <w:p w14:paraId="4986C58D" w14:textId="77777777" w:rsidR="00A256C4" w:rsidRPr="00A256C4" w:rsidRDefault="00A256C4" w:rsidP="00A256C4">
      <w:pPr>
        <w:rPr>
          <w:b/>
          <w:sz w:val="24"/>
          <w:szCs w:val="24"/>
        </w:rPr>
      </w:pPr>
    </w:p>
    <w:p w14:paraId="52558817" w14:textId="77777777" w:rsidR="002313A8" w:rsidRDefault="002032B1" w:rsidP="00A256C4">
      <w:pPr>
        <w:numPr>
          <w:ilvl w:val="0"/>
          <w:numId w:val="21"/>
        </w:numPr>
        <w:rPr>
          <w:b/>
          <w:sz w:val="24"/>
          <w:szCs w:val="24"/>
        </w:rPr>
      </w:pPr>
      <w:r w:rsidRPr="00A256C4">
        <w:rPr>
          <w:b/>
          <w:sz w:val="24"/>
          <w:szCs w:val="24"/>
        </w:rPr>
        <w:t>Transnational corporations</w:t>
      </w:r>
    </w:p>
    <w:p w14:paraId="3652BA57" w14:textId="77777777" w:rsidR="00A256C4" w:rsidRDefault="00A256C4" w:rsidP="00A256C4">
      <w:pPr>
        <w:rPr>
          <w:b/>
          <w:sz w:val="24"/>
          <w:szCs w:val="24"/>
        </w:rPr>
      </w:pPr>
    </w:p>
    <w:p w14:paraId="1EC3693C" w14:textId="77777777" w:rsidR="002032B1" w:rsidRDefault="002032B1" w:rsidP="00A256C4">
      <w:pPr>
        <w:rPr>
          <w:b/>
          <w:sz w:val="24"/>
          <w:szCs w:val="24"/>
        </w:rPr>
      </w:pPr>
    </w:p>
    <w:p w14:paraId="49A8DD2A" w14:textId="77777777" w:rsidR="00A256C4" w:rsidRDefault="00A256C4" w:rsidP="00A256C4">
      <w:pPr>
        <w:rPr>
          <w:b/>
          <w:sz w:val="24"/>
          <w:szCs w:val="24"/>
        </w:rPr>
      </w:pPr>
    </w:p>
    <w:p w14:paraId="6E398133" w14:textId="77777777" w:rsidR="00A256C4" w:rsidRPr="00A256C4" w:rsidRDefault="00A256C4" w:rsidP="00A256C4">
      <w:pPr>
        <w:rPr>
          <w:b/>
          <w:sz w:val="24"/>
          <w:szCs w:val="24"/>
        </w:rPr>
      </w:pPr>
    </w:p>
    <w:p w14:paraId="2F1E85C7" w14:textId="77777777" w:rsidR="002313A8" w:rsidRDefault="002032B1" w:rsidP="00A256C4">
      <w:pPr>
        <w:numPr>
          <w:ilvl w:val="0"/>
          <w:numId w:val="21"/>
        </w:numPr>
        <w:rPr>
          <w:b/>
          <w:sz w:val="24"/>
          <w:szCs w:val="24"/>
        </w:rPr>
      </w:pPr>
      <w:r w:rsidRPr="00A256C4">
        <w:rPr>
          <w:b/>
          <w:sz w:val="24"/>
          <w:szCs w:val="24"/>
        </w:rPr>
        <w:t>International organisations</w:t>
      </w:r>
    </w:p>
    <w:p w14:paraId="40FEEDB2" w14:textId="77777777" w:rsidR="00A256C4" w:rsidRDefault="00A256C4" w:rsidP="00A256C4">
      <w:pPr>
        <w:rPr>
          <w:b/>
          <w:sz w:val="24"/>
          <w:szCs w:val="24"/>
        </w:rPr>
      </w:pPr>
    </w:p>
    <w:p w14:paraId="0EF1ADAB" w14:textId="77777777" w:rsidR="00A256C4" w:rsidRDefault="00A256C4" w:rsidP="00A256C4">
      <w:pPr>
        <w:rPr>
          <w:b/>
          <w:sz w:val="24"/>
          <w:szCs w:val="24"/>
        </w:rPr>
      </w:pPr>
    </w:p>
    <w:p w14:paraId="68A03117" w14:textId="77777777" w:rsidR="00A256C4" w:rsidRDefault="00A256C4" w:rsidP="00A256C4">
      <w:pPr>
        <w:rPr>
          <w:b/>
          <w:sz w:val="24"/>
          <w:szCs w:val="24"/>
        </w:rPr>
      </w:pPr>
    </w:p>
    <w:p w14:paraId="6488337E" w14:textId="77777777" w:rsidR="002032B1" w:rsidRDefault="002032B1" w:rsidP="00A256C4">
      <w:pPr>
        <w:rPr>
          <w:b/>
          <w:sz w:val="24"/>
          <w:szCs w:val="24"/>
        </w:rPr>
      </w:pPr>
    </w:p>
    <w:p w14:paraId="582C5771" w14:textId="77777777" w:rsidR="00A256C4" w:rsidRPr="00A256C4" w:rsidRDefault="00A256C4" w:rsidP="00A256C4">
      <w:pPr>
        <w:rPr>
          <w:b/>
          <w:sz w:val="24"/>
          <w:szCs w:val="24"/>
        </w:rPr>
      </w:pPr>
    </w:p>
    <w:p w14:paraId="38236EC1" w14:textId="77777777" w:rsidR="002313A8" w:rsidRDefault="002032B1" w:rsidP="00A256C4">
      <w:pPr>
        <w:numPr>
          <w:ilvl w:val="0"/>
          <w:numId w:val="21"/>
        </w:numPr>
        <w:rPr>
          <w:b/>
          <w:sz w:val="24"/>
          <w:szCs w:val="24"/>
        </w:rPr>
      </w:pPr>
      <w:r w:rsidRPr="00A256C4">
        <w:rPr>
          <w:b/>
          <w:sz w:val="24"/>
          <w:szCs w:val="24"/>
        </w:rPr>
        <w:t>Regional trading blocs</w:t>
      </w:r>
    </w:p>
    <w:p w14:paraId="425CC0BF" w14:textId="77777777" w:rsidR="00A256C4" w:rsidRDefault="00A256C4" w:rsidP="00A256C4">
      <w:pPr>
        <w:rPr>
          <w:b/>
          <w:sz w:val="24"/>
          <w:szCs w:val="24"/>
        </w:rPr>
      </w:pPr>
    </w:p>
    <w:p w14:paraId="7B5B4908" w14:textId="77777777" w:rsidR="00A256C4" w:rsidRDefault="00A256C4" w:rsidP="00A256C4">
      <w:pPr>
        <w:rPr>
          <w:b/>
          <w:sz w:val="24"/>
          <w:szCs w:val="24"/>
        </w:rPr>
      </w:pPr>
    </w:p>
    <w:p w14:paraId="780DBC74" w14:textId="77777777" w:rsidR="002032B1" w:rsidRDefault="002032B1" w:rsidP="00A256C4">
      <w:pPr>
        <w:rPr>
          <w:b/>
          <w:sz w:val="24"/>
          <w:szCs w:val="24"/>
        </w:rPr>
      </w:pPr>
    </w:p>
    <w:p w14:paraId="4203946B" w14:textId="77777777" w:rsidR="00A256C4" w:rsidRDefault="00A256C4" w:rsidP="00A256C4">
      <w:pPr>
        <w:rPr>
          <w:b/>
          <w:sz w:val="24"/>
          <w:szCs w:val="24"/>
        </w:rPr>
      </w:pPr>
    </w:p>
    <w:p w14:paraId="22EF29AC" w14:textId="1655D09A" w:rsidR="005A6458" w:rsidRDefault="005A6458" w:rsidP="00B12CC9">
      <w:pPr>
        <w:jc w:val="center"/>
        <w:rPr>
          <w:b/>
          <w:bCs/>
          <w:sz w:val="24"/>
          <w:szCs w:val="24"/>
        </w:rPr>
      </w:pPr>
      <w:r w:rsidRPr="005A6458">
        <w:rPr>
          <w:b/>
          <w:bCs/>
          <w:sz w:val="24"/>
          <w:szCs w:val="24"/>
        </w:rPr>
        <w:lastRenderedPageBreak/>
        <w:t>Geographical consequences of global systems and the impacts of globalisation</w:t>
      </w:r>
    </w:p>
    <w:p w14:paraId="45644712" w14:textId="75305A31" w:rsidR="005A6458" w:rsidRDefault="005A6458" w:rsidP="00B12CC9">
      <w:pPr>
        <w:jc w:val="center"/>
        <w:rPr>
          <w:b/>
          <w:sz w:val="24"/>
          <w:szCs w:val="24"/>
        </w:rPr>
      </w:pPr>
      <w:r>
        <w:rPr>
          <w:noProof/>
          <w:lang w:eastAsia="en-GB"/>
        </w:rPr>
        <w:drawing>
          <wp:inline distT="0" distB="0" distL="0" distR="0" wp14:anchorId="7F0405C9" wp14:editId="667CC168">
            <wp:extent cx="5922498" cy="2988888"/>
            <wp:effectExtent l="0" t="0" r="2540" b="254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srcRect l="3646" t="3871" b="1506"/>
                    <a:stretch/>
                  </pic:blipFill>
                  <pic:spPr bwMode="auto">
                    <a:xfrm>
                      <a:off x="0" y="0"/>
                      <a:ext cx="5930356" cy="2992854"/>
                    </a:xfrm>
                    <a:prstGeom prst="rect">
                      <a:avLst/>
                    </a:prstGeom>
                    <a:ln>
                      <a:noFill/>
                    </a:ln>
                    <a:extLst>
                      <a:ext uri="{53640926-AAD7-44D8-BBD7-CCE9431645EC}">
                        <a14:shadowObscured xmlns:a14="http://schemas.microsoft.com/office/drawing/2010/main"/>
                      </a:ext>
                    </a:extLst>
                  </pic:spPr>
                </pic:pic>
              </a:graphicData>
            </a:graphic>
          </wp:inline>
        </w:drawing>
      </w:r>
    </w:p>
    <w:p w14:paraId="33076637" w14:textId="77777777" w:rsidR="005A6458" w:rsidRDefault="005A6458" w:rsidP="005A6458">
      <w:pPr>
        <w:jc w:val="center"/>
        <w:rPr>
          <w:b/>
          <w:sz w:val="24"/>
          <w:szCs w:val="24"/>
        </w:rPr>
      </w:pPr>
      <w:r w:rsidRPr="005A6458">
        <w:rPr>
          <w:b/>
          <w:noProof/>
          <w:sz w:val="24"/>
          <w:szCs w:val="24"/>
          <w:lang w:eastAsia="en-GB"/>
        </w:rPr>
        <w:drawing>
          <wp:inline distT="0" distB="0" distL="0" distR="0" wp14:anchorId="4E7D1DA8" wp14:editId="30E78FCC">
            <wp:extent cx="4571999" cy="286024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6586"/>
                    <a:stretch/>
                  </pic:blipFill>
                  <pic:spPr bwMode="auto">
                    <a:xfrm>
                      <a:off x="0" y="0"/>
                      <a:ext cx="4572638" cy="2860643"/>
                    </a:xfrm>
                    <a:prstGeom prst="rect">
                      <a:avLst/>
                    </a:prstGeom>
                    <a:ln>
                      <a:noFill/>
                    </a:ln>
                    <a:extLst>
                      <a:ext uri="{53640926-AAD7-44D8-BBD7-CCE9431645EC}">
                        <a14:shadowObscured xmlns:a14="http://schemas.microsoft.com/office/drawing/2010/main"/>
                      </a:ext>
                    </a:extLst>
                  </pic:spPr>
                </pic:pic>
              </a:graphicData>
            </a:graphic>
          </wp:inline>
        </w:drawing>
      </w:r>
    </w:p>
    <w:p w14:paraId="3DE91C4E" w14:textId="545301AA" w:rsidR="005A6458" w:rsidRDefault="00B12CC9" w:rsidP="00B12CC9">
      <w:pPr>
        <w:rPr>
          <w:b/>
          <w:sz w:val="24"/>
          <w:szCs w:val="24"/>
        </w:rPr>
      </w:pPr>
      <w:r w:rsidRPr="00B12CC9">
        <w:rPr>
          <w:b/>
          <w:bCs/>
          <w:sz w:val="24"/>
          <w:szCs w:val="24"/>
        </w:rPr>
        <w:t>TASK:  Use the information above to assess why the role of TNCs in aiding development can be viewed both positively and negatively.</w:t>
      </w:r>
    </w:p>
    <w:p w14:paraId="32EFAB63" w14:textId="77777777" w:rsidR="005A6458" w:rsidRDefault="005A6458" w:rsidP="005A6458">
      <w:pPr>
        <w:jc w:val="center"/>
        <w:rPr>
          <w:b/>
          <w:sz w:val="24"/>
          <w:szCs w:val="24"/>
        </w:rPr>
      </w:pPr>
    </w:p>
    <w:p w14:paraId="2F8EC0A5" w14:textId="77777777" w:rsidR="005A6458" w:rsidRDefault="005A6458" w:rsidP="005A6458">
      <w:pPr>
        <w:jc w:val="center"/>
        <w:rPr>
          <w:b/>
          <w:sz w:val="24"/>
          <w:szCs w:val="24"/>
        </w:rPr>
      </w:pPr>
    </w:p>
    <w:p w14:paraId="12813EF4" w14:textId="0F73BE03" w:rsidR="005A6458" w:rsidRDefault="005A6458" w:rsidP="005A6458">
      <w:pPr>
        <w:jc w:val="center"/>
        <w:rPr>
          <w:b/>
          <w:sz w:val="24"/>
          <w:szCs w:val="24"/>
        </w:rPr>
      </w:pPr>
    </w:p>
    <w:p w14:paraId="664D381A" w14:textId="3B6E346F" w:rsidR="00B12CC9" w:rsidRDefault="00B12CC9" w:rsidP="005A6458">
      <w:pPr>
        <w:jc w:val="center"/>
        <w:rPr>
          <w:b/>
          <w:sz w:val="24"/>
          <w:szCs w:val="24"/>
        </w:rPr>
      </w:pPr>
    </w:p>
    <w:p w14:paraId="0DDE4AE3" w14:textId="77777777" w:rsidR="00B12CC9" w:rsidRDefault="00B12CC9" w:rsidP="005A6458">
      <w:pPr>
        <w:jc w:val="center"/>
        <w:rPr>
          <w:b/>
          <w:sz w:val="24"/>
          <w:szCs w:val="24"/>
        </w:rPr>
      </w:pPr>
    </w:p>
    <w:p w14:paraId="0358D549" w14:textId="77777777" w:rsidR="005A6458" w:rsidRDefault="005A6458" w:rsidP="005A6458">
      <w:pPr>
        <w:jc w:val="center"/>
        <w:rPr>
          <w:b/>
          <w:sz w:val="24"/>
          <w:szCs w:val="24"/>
        </w:rPr>
      </w:pPr>
    </w:p>
    <w:p w14:paraId="01FAFF4E" w14:textId="77777777" w:rsidR="005A6458" w:rsidRDefault="005A6458" w:rsidP="005A6458">
      <w:pPr>
        <w:jc w:val="center"/>
        <w:rPr>
          <w:b/>
          <w:sz w:val="24"/>
          <w:szCs w:val="24"/>
        </w:rPr>
      </w:pPr>
    </w:p>
    <w:p w14:paraId="15210624" w14:textId="77777777" w:rsidR="005A6458" w:rsidRDefault="005A6458" w:rsidP="005A6458">
      <w:pPr>
        <w:jc w:val="center"/>
        <w:rPr>
          <w:b/>
          <w:bCs/>
          <w:sz w:val="24"/>
          <w:szCs w:val="24"/>
        </w:rPr>
      </w:pPr>
      <w:r>
        <w:rPr>
          <w:b/>
          <w:bCs/>
          <w:sz w:val="24"/>
          <w:szCs w:val="24"/>
        </w:rPr>
        <w:lastRenderedPageBreak/>
        <w:t>Social &amp; C</w:t>
      </w:r>
      <w:r w:rsidRPr="005A6458">
        <w:rPr>
          <w:b/>
          <w:bCs/>
          <w:sz w:val="24"/>
          <w:szCs w:val="24"/>
        </w:rPr>
        <w:t>ultural and Environmental impacts</w:t>
      </w:r>
      <w:r>
        <w:rPr>
          <w:b/>
          <w:bCs/>
          <w:sz w:val="24"/>
          <w:szCs w:val="24"/>
        </w:rPr>
        <w:t xml:space="preserve"> of globalisation</w:t>
      </w:r>
    </w:p>
    <w:p w14:paraId="2EF54C67" w14:textId="77777777" w:rsidR="005A6458" w:rsidRDefault="005A6458" w:rsidP="005A6458">
      <w:pPr>
        <w:rPr>
          <w:b/>
          <w:sz w:val="24"/>
          <w:szCs w:val="24"/>
        </w:rPr>
      </w:pPr>
      <w:r w:rsidRPr="005A6458">
        <w:rPr>
          <w:b/>
          <w:sz w:val="24"/>
          <w:szCs w:val="24"/>
        </w:rPr>
        <w:t xml:space="preserve">TASK:  Using Hodder textbook p317-318 make notes on the </w:t>
      </w:r>
      <w:r w:rsidRPr="005A6458">
        <w:rPr>
          <w:b/>
          <w:i/>
          <w:iCs/>
          <w:sz w:val="24"/>
          <w:szCs w:val="24"/>
        </w:rPr>
        <w:t>social &amp; cultural</w:t>
      </w:r>
      <w:r>
        <w:rPr>
          <w:b/>
          <w:i/>
          <w:iCs/>
          <w:sz w:val="24"/>
          <w:szCs w:val="24"/>
        </w:rPr>
        <w:t xml:space="preserve"> impacts </w:t>
      </w:r>
      <w:r w:rsidRPr="005A6458">
        <w:rPr>
          <w:b/>
          <w:iCs/>
          <w:sz w:val="24"/>
          <w:szCs w:val="24"/>
        </w:rPr>
        <w:t>(p317)</w:t>
      </w:r>
      <w:r w:rsidRPr="005A6458">
        <w:rPr>
          <w:b/>
          <w:i/>
          <w:iCs/>
          <w:sz w:val="24"/>
          <w:szCs w:val="24"/>
        </w:rPr>
        <w:t xml:space="preserve"> </w:t>
      </w:r>
      <w:r w:rsidRPr="005A6458">
        <w:rPr>
          <w:b/>
          <w:sz w:val="24"/>
          <w:szCs w:val="24"/>
        </w:rPr>
        <w:t xml:space="preserve">and </w:t>
      </w:r>
      <w:r w:rsidRPr="005A6458">
        <w:rPr>
          <w:b/>
          <w:i/>
          <w:iCs/>
          <w:sz w:val="24"/>
          <w:szCs w:val="24"/>
        </w:rPr>
        <w:t xml:space="preserve">environmental </w:t>
      </w:r>
      <w:r w:rsidRPr="005A6458">
        <w:rPr>
          <w:b/>
          <w:i/>
          <w:sz w:val="24"/>
          <w:szCs w:val="24"/>
        </w:rPr>
        <w:t>impacts</w:t>
      </w:r>
      <w:r>
        <w:rPr>
          <w:b/>
          <w:sz w:val="24"/>
          <w:szCs w:val="24"/>
        </w:rPr>
        <w:t xml:space="preserve"> (p318)</w:t>
      </w:r>
      <w:r w:rsidRPr="005A6458">
        <w:rPr>
          <w:b/>
          <w:sz w:val="24"/>
          <w:szCs w:val="24"/>
        </w:rPr>
        <w:t xml:space="preserve"> of globalisation.</w:t>
      </w:r>
    </w:p>
    <w:p w14:paraId="1380D42D" w14:textId="77777777" w:rsidR="005A6458" w:rsidRDefault="005A6458" w:rsidP="005A6458">
      <w:pPr>
        <w:rPr>
          <w:b/>
          <w:sz w:val="24"/>
          <w:szCs w:val="24"/>
        </w:rPr>
      </w:pPr>
    </w:p>
    <w:p w14:paraId="50588422" w14:textId="77777777" w:rsidR="005A6458" w:rsidRDefault="005A6458" w:rsidP="005A6458">
      <w:pPr>
        <w:rPr>
          <w:b/>
          <w:sz w:val="24"/>
          <w:szCs w:val="24"/>
        </w:rPr>
      </w:pPr>
    </w:p>
    <w:p w14:paraId="6ED1F89F" w14:textId="77777777" w:rsidR="005A6458" w:rsidRDefault="005A6458" w:rsidP="005A6458">
      <w:pPr>
        <w:rPr>
          <w:b/>
          <w:sz w:val="24"/>
          <w:szCs w:val="24"/>
        </w:rPr>
      </w:pPr>
    </w:p>
    <w:p w14:paraId="083BD7AA" w14:textId="77777777" w:rsidR="005A6458" w:rsidRDefault="005A6458" w:rsidP="005A6458">
      <w:pPr>
        <w:rPr>
          <w:b/>
          <w:sz w:val="24"/>
          <w:szCs w:val="24"/>
        </w:rPr>
      </w:pPr>
    </w:p>
    <w:p w14:paraId="7ACD3772" w14:textId="77777777" w:rsidR="005A6458" w:rsidRDefault="005A6458" w:rsidP="005A6458">
      <w:pPr>
        <w:rPr>
          <w:b/>
          <w:sz w:val="24"/>
          <w:szCs w:val="24"/>
        </w:rPr>
      </w:pPr>
    </w:p>
    <w:p w14:paraId="2DD51470" w14:textId="77777777" w:rsidR="005A6458" w:rsidRDefault="005A6458" w:rsidP="005A6458">
      <w:pPr>
        <w:rPr>
          <w:b/>
          <w:sz w:val="24"/>
          <w:szCs w:val="24"/>
        </w:rPr>
      </w:pPr>
    </w:p>
    <w:p w14:paraId="627DE89F" w14:textId="77777777" w:rsidR="005A6458" w:rsidRDefault="005A6458" w:rsidP="005A6458">
      <w:pPr>
        <w:rPr>
          <w:b/>
          <w:sz w:val="24"/>
          <w:szCs w:val="24"/>
        </w:rPr>
      </w:pPr>
    </w:p>
    <w:p w14:paraId="13521719" w14:textId="77777777" w:rsidR="005A6458" w:rsidRDefault="005A6458" w:rsidP="005A6458">
      <w:pPr>
        <w:rPr>
          <w:b/>
          <w:sz w:val="24"/>
          <w:szCs w:val="24"/>
        </w:rPr>
      </w:pPr>
    </w:p>
    <w:p w14:paraId="4F4CCCCF" w14:textId="77777777" w:rsidR="005A6458" w:rsidRDefault="005A6458" w:rsidP="005A6458">
      <w:pPr>
        <w:rPr>
          <w:b/>
          <w:sz w:val="24"/>
          <w:szCs w:val="24"/>
        </w:rPr>
      </w:pPr>
    </w:p>
    <w:p w14:paraId="5059F9EA" w14:textId="77777777" w:rsidR="005A6458" w:rsidRDefault="005A6458" w:rsidP="005A6458">
      <w:pPr>
        <w:rPr>
          <w:b/>
          <w:sz w:val="24"/>
          <w:szCs w:val="24"/>
        </w:rPr>
      </w:pPr>
    </w:p>
    <w:p w14:paraId="26D5623F" w14:textId="77777777" w:rsidR="005A6458" w:rsidRDefault="005A6458" w:rsidP="005A6458">
      <w:pPr>
        <w:rPr>
          <w:b/>
          <w:sz w:val="24"/>
          <w:szCs w:val="24"/>
        </w:rPr>
      </w:pPr>
    </w:p>
    <w:p w14:paraId="6326D55D" w14:textId="77777777" w:rsidR="005A6458" w:rsidRDefault="005A6458" w:rsidP="005A6458">
      <w:pPr>
        <w:rPr>
          <w:b/>
          <w:sz w:val="24"/>
          <w:szCs w:val="24"/>
        </w:rPr>
      </w:pPr>
    </w:p>
    <w:p w14:paraId="63D43FC1" w14:textId="77777777" w:rsidR="005A6458" w:rsidRDefault="005A6458" w:rsidP="005A6458">
      <w:pPr>
        <w:rPr>
          <w:b/>
          <w:sz w:val="24"/>
          <w:szCs w:val="24"/>
        </w:rPr>
      </w:pPr>
    </w:p>
    <w:p w14:paraId="609EA953" w14:textId="77777777" w:rsidR="005A6458" w:rsidRDefault="005A6458" w:rsidP="005A6458">
      <w:pPr>
        <w:rPr>
          <w:b/>
          <w:sz w:val="24"/>
          <w:szCs w:val="24"/>
        </w:rPr>
      </w:pPr>
    </w:p>
    <w:p w14:paraId="41D2C9AB" w14:textId="77777777" w:rsidR="005A6458" w:rsidRDefault="005A6458" w:rsidP="005A6458">
      <w:pPr>
        <w:rPr>
          <w:b/>
          <w:sz w:val="24"/>
          <w:szCs w:val="24"/>
        </w:rPr>
      </w:pPr>
    </w:p>
    <w:p w14:paraId="4E8F69E8" w14:textId="77777777" w:rsidR="005A6458" w:rsidRDefault="005A6458" w:rsidP="005A6458">
      <w:pPr>
        <w:rPr>
          <w:b/>
          <w:sz w:val="24"/>
          <w:szCs w:val="24"/>
        </w:rPr>
      </w:pPr>
    </w:p>
    <w:p w14:paraId="6EDEB961" w14:textId="77777777" w:rsidR="005A6458" w:rsidRDefault="005A6458" w:rsidP="005A6458">
      <w:pPr>
        <w:rPr>
          <w:b/>
          <w:sz w:val="24"/>
          <w:szCs w:val="24"/>
        </w:rPr>
      </w:pPr>
    </w:p>
    <w:p w14:paraId="717A9EBE" w14:textId="77777777" w:rsidR="005A6458" w:rsidRDefault="005A6458" w:rsidP="005A6458">
      <w:pPr>
        <w:rPr>
          <w:b/>
          <w:sz w:val="24"/>
          <w:szCs w:val="24"/>
        </w:rPr>
      </w:pPr>
    </w:p>
    <w:p w14:paraId="295BD07B" w14:textId="77777777" w:rsidR="00B12CC9" w:rsidRDefault="00B12CC9" w:rsidP="005A6458">
      <w:pPr>
        <w:rPr>
          <w:b/>
          <w:sz w:val="24"/>
          <w:szCs w:val="24"/>
        </w:rPr>
      </w:pPr>
    </w:p>
    <w:p w14:paraId="09C65606" w14:textId="77777777" w:rsidR="00B12CC9" w:rsidRDefault="00B12CC9" w:rsidP="005A6458">
      <w:pPr>
        <w:rPr>
          <w:b/>
          <w:sz w:val="24"/>
          <w:szCs w:val="24"/>
        </w:rPr>
      </w:pPr>
    </w:p>
    <w:p w14:paraId="35FBD11D" w14:textId="77777777" w:rsidR="00B12CC9" w:rsidRDefault="00B12CC9" w:rsidP="005A6458">
      <w:pPr>
        <w:rPr>
          <w:b/>
          <w:sz w:val="24"/>
          <w:szCs w:val="24"/>
        </w:rPr>
      </w:pPr>
    </w:p>
    <w:p w14:paraId="0828DD6E" w14:textId="5DA8315E" w:rsidR="005A6458" w:rsidRDefault="00B12CC9" w:rsidP="005A6458">
      <w:pPr>
        <w:rPr>
          <w:b/>
          <w:sz w:val="24"/>
          <w:szCs w:val="24"/>
        </w:rPr>
      </w:pPr>
      <w:r>
        <w:rPr>
          <w:b/>
          <w:sz w:val="24"/>
          <w:szCs w:val="24"/>
        </w:rPr>
        <w:t>Extension Tasks</w:t>
      </w:r>
      <w:r w:rsidR="009C7A5B">
        <w:rPr>
          <w:b/>
          <w:sz w:val="24"/>
          <w:szCs w:val="24"/>
        </w:rPr>
        <w:t>/Further Reading</w:t>
      </w:r>
    </w:p>
    <w:p w14:paraId="79491D5F" w14:textId="65112098" w:rsidR="00531254" w:rsidRDefault="00531254" w:rsidP="00B12CC9">
      <w:pPr>
        <w:pStyle w:val="ListParagraph"/>
        <w:numPr>
          <w:ilvl w:val="0"/>
          <w:numId w:val="25"/>
        </w:numPr>
        <w:rPr>
          <w:b/>
          <w:sz w:val="24"/>
          <w:szCs w:val="24"/>
        </w:rPr>
      </w:pPr>
      <w:r w:rsidRPr="00B12CC9">
        <w:rPr>
          <w:b/>
          <w:sz w:val="24"/>
          <w:szCs w:val="24"/>
        </w:rPr>
        <w:t>Read course Tutor2u companion no. 55 TNC’s. (on GOL)</w:t>
      </w:r>
    </w:p>
    <w:p w14:paraId="5D1C5F54" w14:textId="77777777" w:rsidR="00B12CC9" w:rsidRPr="00B12CC9" w:rsidRDefault="00B12CC9" w:rsidP="00B12CC9">
      <w:pPr>
        <w:pStyle w:val="ListParagraph"/>
        <w:rPr>
          <w:b/>
          <w:sz w:val="24"/>
          <w:szCs w:val="24"/>
        </w:rPr>
      </w:pPr>
    </w:p>
    <w:p w14:paraId="04F8CBF0" w14:textId="4B089221" w:rsidR="00F239C5" w:rsidRDefault="00C26798" w:rsidP="00B12CC9">
      <w:pPr>
        <w:pStyle w:val="ListParagraph"/>
        <w:numPr>
          <w:ilvl w:val="0"/>
          <w:numId w:val="25"/>
        </w:numPr>
        <w:rPr>
          <w:b/>
          <w:sz w:val="24"/>
          <w:szCs w:val="24"/>
        </w:rPr>
      </w:pPr>
      <w:r w:rsidRPr="00B12CC9">
        <w:rPr>
          <w:b/>
          <w:sz w:val="24"/>
          <w:szCs w:val="24"/>
        </w:rPr>
        <w:t>Read Geography Review ‘Globalisation: a risky business’ and answer the questions for discussion 1, 2 &amp; 3. (GOL)</w:t>
      </w:r>
    </w:p>
    <w:p w14:paraId="61667414" w14:textId="77777777" w:rsidR="00B12CC9" w:rsidRDefault="00B12CC9" w:rsidP="00B12CC9">
      <w:pPr>
        <w:numPr>
          <w:ilvl w:val="0"/>
          <w:numId w:val="25"/>
        </w:numPr>
        <w:rPr>
          <w:b/>
          <w:sz w:val="24"/>
          <w:szCs w:val="24"/>
        </w:rPr>
      </w:pPr>
      <w:r w:rsidRPr="003A7198">
        <w:rPr>
          <w:b/>
          <w:sz w:val="24"/>
          <w:szCs w:val="24"/>
        </w:rPr>
        <w:t>Read Geography Review ‘TNCs, the geography of ownership, profit and identity’ and answer the questions for discussion 1 &amp; 2. (GOL)</w:t>
      </w:r>
    </w:p>
    <w:p w14:paraId="323CC8A0" w14:textId="77777777" w:rsidR="003A7198" w:rsidRDefault="003A7198" w:rsidP="00531254">
      <w:pPr>
        <w:rPr>
          <w:b/>
          <w:sz w:val="24"/>
          <w:szCs w:val="24"/>
        </w:rPr>
      </w:pPr>
    </w:p>
    <w:p w14:paraId="60E97585" w14:textId="77777777" w:rsidR="00531254" w:rsidRDefault="00531254" w:rsidP="00531254">
      <w:pPr>
        <w:jc w:val="center"/>
        <w:rPr>
          <w:b/>
          <w:sz w:val="24"/>
          <w:szCs w:val="24"/>
        </w:rPr>
      </w:pPr>
      <w:r>
        <w:rPr>
          <w:b/>
          <w:sz w:val="24"/>
          <w:szCs w:val="24"/>
        </w:rPr>
        <w:lastRenderedPageBreak/>
        <w:t>Exam Questions</w:t>
      </w:r>
    </w:p>
    <w:p w14:paraId="774E4F85" w14:textId="70F090D5" w:rsidR="00531254" w:rsidRDefault="00531254" w:rsidP="00CB13FB">
      <w:pPr>
        <w:jc w:val="center"/>
        <w:rPr>
          <w:b/>
          <w:sz w:val="24"/>
          <w:szCs w:val="24"/>
        </w:rPr>
      </w:pPr>
      <w:r>
        <w:rPr>
          <w:noProof/>
          <w:lang w:eastAsia="en-GB"/>
        </w:rPr>
        <w:drawing>
          <wp:inline distT="0" distB="0" distL="0" distR="0" wp14:anchorId="3899F2C1" wp14:editId="77D4F40F">
            <wp:extent cx="5873262" cy="3725613"/>
            <wp:effectExtent l="0" t="0" r="0" b="8255"/>
            <wp:docPr id="6" name="Picture 3">
              <a:extLst xmlns:a="http://schemas.openxmlformats.org/drawingml/2006/main">
                <a:ext uri="{FF2B5EF4-FFF2-40B4-BE49-F238E27FC236}">
                  <a16:creationId xmlns:a16="http://schemas.microsoft.com/office/drawing/2014/main" id="{BD7BDBEF-30B9-4D1C-A31A-FF89830ED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D7BDBEF-30B9-4D1C-A31A-FF89830ED3B9}"/>
                        </a:ext>
                      </a:extLst>
                    </pic:cNvPr>
                    <pic:cNvPicPr>
                      <a:picLocks noChangeAspect="1"/>
                    </pic:cNvPicPr>
                  </pic:nvPicPr>
                  <pic:blipFill rotWithShape="1">
                    <a:blip r:embed="rId23"/>
                    <a:srcRect l="34208" t="29324" r="27065" b="27005"/>
                    <a:stretch/>
                  </pic:blipFill>
                  <pic:spPr bwMode="auto">
                    <a:xfrm>
                      <a:off x="0" y="0"/>
                      <a:ext cx="5901821" cy="3743729"/>
                    </a:xfrm>
                    <a:prstGeom prst="rect">
                      <a:avLst/>
                    </a:prstGeom>
                    <a:ln>
                      <a:noFill/>
                    </a:ln>
                    <a:extLst>
                      <a:ext uri="{53640926-AAD7-44D8-BBD7-CCE9431645EC}">
                        <a14:shadowObscured xmlns:a14="http://schemas.microsoft.com/office/drawing/2010/main"/>
                      </a:ext>
                    </a:extLst>
                  </pic:spPr>
                </pic:pic>
              </a:graphicData>
            </a:graphic>
          </wp:inline>
        </w:drawing>
      </w:r>
    </w:p>
    <w:p w14:paraId="57F12939" w14:textId="5A3976F4" w:rsidR="00992F60" w:rsidRDefault="00CB13FB" w:rsidP="00531254">
      <w:pPr>
        <w:rPr>
          <w:b/>
          <w:sz w:val="24"/>
          <w:szCs w:val="24"/>
        </w:rPr>
      </w:pPr>
      <w:r>
        <w:rPr>
          <w:noProof/>
          <w:lang w:eastAsia="en-GB"/>
        </w:rPr>
        <w:drawing>
          <wp:anchor distT="0" distB="0" distL="114300" distR="114300" simplePos="0" relativeHeight="251659264" behindDoc="0" locked="0" layoutInCell="1" allowOverlap="1" wp14:anchorId="3EA8869D" wp14:editId="58D7FE86">
            <wp:simplePos x="0" y="0"/>
            <wp:positionH relativeFrom="margin">
              <wp:align>left</wp:align>
            </wp:positionH>
            <wp:positionV relativeFrom="paragraph">
              <wp:posOffset>304165</wp:posOffset>
            </wp:positionV>
            <wp:extent cx="4698365" cy="4547870"/>
            <wp:effectExtent l="0" t="0" r="6985" b="5080"/>
            <wp:wrapSquare wrapText="bothSides"/>
            <wp:docPr id="15" name="Picture 3">
              <a:extLst xmlns:a="http://schemas.openxmlformats.org/drawingml/2006/main">
                <a:ext uri="{FF2B5EF4-FFF2-40B4-BE49-F238E27FC236}">
                  <a16:creationId xmlns:a16="http://schemas.microsoft.com/office/drawing/2014/main" id="{63721505-1DD1-4AF2-9D2C-AE83D7E41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3721505-1DD1-4AF2-9D2C-AE83D7E410DC}"/>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8222" t="14741" r="30000" b="13358"/>
                    <a:stretch/>
                  </pic:blipFill>
                  <pic:spPr>
                    <a:xfrm>
                      <a:off x="0" y="0"/>
                      <a:ext cx="4698365" cy="4547870"/>
                    </a:xfrm>
                    <a:prstGeom prst="rect">
                      <a:avLst/>
                    </a:prstGeom>
                  </pic:spPr>
                </pic:pic>
              </a:graphicData>
            </a:graphic>
            <wp14:sizeRelH relativeFrom="margin">
              <wp14:pctWidth>0</wp14:pctWidth>
            </wp14:sizeRelH>
            <wp14:sizeRelV relativeFrom="margin">
              <wp14:pctHeight>0</wp14:pctHeight>
            </wp14:sizeRelV>
          </wp:anchor>
        </w:drawing>
      </w:r>
    </w:p>
    <w:p w14:paraId="4F06BE64" w14:textId="207C4395" w:rsidR="00992F60" w:rsidRDefault="00992F60" w:rsidP="00531254">
      <w:pPr>
        <w:rPr>
          <w:b/>
          <w:sz w:val="24"/>
          <w:szCs w:val="24"/>
        </w:rPr>
      </w:pPr>
    </w:p>
    <w:p w14:paraId="392489C5" w14:textId="25CEFF8D" w:rsidR="00992F60" w:rsidRDefault="00992F60" w:rsidP="00531254">
      <w:pPr>
        <w:rPr>
          <w:b/>
          <w:sz w:val="24"/>
          <w:szCs w:val="24"/>
        </w:rPr>
      </w:pPr>
    </w:p>
    <w:p w14:paraId="112E9466" w14:textId="42FFCE2B" w:rsidR="00992F60" w:rsidRDefault="00992F60" w:rsidP="00531254">
      <w:pPr>
        <w:rPr>
          <w:b/>
          <w:sz w:val="24"/>
          <w:szCs w:val="24"/>
        </w:rPr>
      </w:pPr>
    </w:p>
    <w:p w14:paraId="6A951B8A" w14:textId="2614ED38" w:rsidR="00992F60" w:rsidRDefault="00992F60" w:rsidP="00531254">
      <w:pPr>
        <w:rPr>
          <w:b/>
          <w:sz w:val="24"/>
          <w:szCs w:val="24"/>
        </w:rPr>
      </w:pPr>
    </w:p>
    <w:p w14:paraId="0BDD31DF" w14:textId="3FCEF827" w:rsidR="00CB13FB" w:rsidRDefault="00CB13FB" w:rsidP="00531254">
      <w:pPr>
        <w:rPr>
          <w:b/>
          <w:sz w:val="24"/>
          <w:szCs w:val="24"/>
        </w:rPr>
      </w:pPr>
    </w:p>
    <w:p w14:paraId="0212B63B" w14:textId="22E5A28B" w:rsidR="00CB13FB" w:rsidRDefault="00CB13FB" w:rsidP="00531254">
      <w:pPr>
        <w:rPr>
          <w:b/>
          <w:sz w:val="24"/>
          <w:szCs w:val="24"/>
        </w:rPr>
      </w:pPr>
    </w:p>
    <w:p w14:paraId="5E996F4F" w14:textId="3F501F1D" w:rsidR="00CB13FB" w:rsidRDefault="00CB13FB" w:rsidP="00531254">
      <w:pPr>
        <w:rPr>
          <w:b/>
          <w:sz w:val="24"/>
          <w:szCs w:val="24"/>
        </w:rPr>
      </w:pPr>
    </w:p>
    <w:p w14:paraId="7FC66736" w14:textId="79726DFC" w:rsidR="00CB13FB" w:rsidRDefault="00CB13FB" w:rsidP="00531254">
      <w:pPr>
        <w:rPr>
          <w:b/>
          <w:sz w:val="24"/>
          <w:szCs w:val="24"/>
        </w:rPr>
      </w:pPr>
    </w:p>
    <w:p w14:paraId="35F267FD" w14:textId="2F8C3019" w:rsidR="00CB13FB" w:rsidRDefault="00CB13FB" w:rsidP="00531254">
      <w:pPr>
        <w:rPr>
          <w:b/>
          <w:sz w:val="24"/>
          <w:szCs w:val="24"/>
        </w:rPr>
      </w:pPr>
    </w:p>
    <w:p w14:paraId="301E0B18" w14:textId="77777777" w:rsidR="00CB13FB" w:rsidRDefault="00CB13FB" w:rsidP="00531254">
      <w:pPr>
        <w:rPr>
          <w:b/>
          <w:sz w:val="24"/>
          <w:szCs w:val="24"/>
        </w:rPr>
      </w:pPr>
    </w:p>
    <w:p w14:paraId="5D157174" w14:textId="33EFCC72" w:rsidR="00992F60" w:rsidRDefault="00992F60" w:rsidP="00531254">
      <w:pPr>
        <w:rPr>
          <w:b/>
          <w:sz w:val="24"/>
          <w:szCs w:val="24"/>
        </w:rPr>
      </w:pPr>
    </w:p>
    <w:p w14:paraId="118310A7" w14:textId="6C2284F9" w:rsidR="00CB13FB" w:rsidRDefault="00CB13FB" w:rsidP="00531254">
      <w:pPr>
        <w:rPr>
          <w:b/>
          <w:sz w:val="24"/>
          <w:szCs w:val="24"/>
        </w:rPr>
      </w:pPr>
    </w:p>
    <w:p w14:paraId="0354280A" w14:textId="4E90CA8B" w:rsidR="00CB13FB" w:rsidRDefault="00CB13FB" w:rsidP="00531254">
      <w:pPr>
        <w:rPr>
          <w:b/>
          <w:sz w:val="24"/>
          <w:szCs w:val="24"/>
        </w:rPr>
      </w:pPr>
    </w:p>
    <w:p w14:paraId="23B71835" w14:textId="42286E57" w:rsidR="00CB13FB" w:rsidRDefault="00CB13FB" w:rsidP="00531254">
      <w:pPr>
        <w:rPr>
          <w:b/>
          <w:sz w:val="24"/>
          <w:szCs w:val="24"/>
        </w:rPr>
      </w:pPr>
    </w:p>
    <w:p w14:paraId="241DC537" w14:textId="25239F01" w:rsidR="00CB13FB" w:rsidRDefault="00CB13FB" w:rsidP="00531254">
      <w:pPr>
        <w:rPr>
          <w:b/>
          <w:sz w:val="24"/>
          <w:szCs w:val="24"/>
        </w:rPr>
      </w:pPr>
    </w:p>
    <w:p w14:paraId="7C4DFACB" w14:textId="714C5329" w:rsidR="00CB13FB" w:rsidRPr="00CB13FB" w:rsidRDefault="00CB13FB" w:rsidP="00CB13FB">
      <w:pPr>
        <w:pStyle w:val="ListParagraph"/>
        <w:numPr>
          <w:ilvl w:val="0"/>
          <w:numId w:val="24"/>
        </w:numPr>
        <w:rPr>
          <w:b/>
          <w:sz w:val="24"/>
          <w:szCs w:val="24"/>
          <w:lang w:val="en-US"/>
        </w:rPr>
      </w:pPr>
      <w:r w:rsidRPr="00CB13FB">
        <w:rPr>
          <w:b/>
          <w:sz w:val="24"/>
          <w:szCs w:val="24"/>
          <w:lang w:val="en-US"/>
        </w:rPr>
        <w:lastRenderedPageBreak/>
        <w:t>Using Figure 3 and your own knowledge, assess the impact TNC’s have on a global and national scale. (6 marks)</w:t>
      </w:r>
    </w:p>
    <w:p w14:paraId="181F4F19" w14:textId="6C86877D" w:rsidR="00CB13FB" w:rsidRDefault="00CB13FB" w:rsidP="00CB13FB">
      <w:pPr>
        <w:jc w:val="center"/>
        <w:rPr>
          <w:b/>
          <w:sz w:val="24"/>
          <w:szCs w:val="24"/>
        </w:rPr>
      </w:pPr>
      <w:r>
        <w:rPr>
          <w:noProof/>
          <w:lang w:eastAsia="en-GB"/>
        </w:rPr>
        <w:drawing>
          <wp:inline distT="0" distB="0" distL="0" distR="0" wp14:anchorId="7A5E3E7B" wp14:editId="0C8FEE72">
            <wp:extent cx="5730875" cy="64579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10836"/>
                    <a:stretch/>
                  </pic:blipFill>
                  <pic:spPr bwMode="auto">
                    <a:xfrm>
                      <a:off x="0" y="0"/>
                      <a:ext cx="5730875" cy="6457950"/>
                    </a:xfrm>
                    <a:prstGeom prst="rect">
                      <a:avLst/>
                    </a:prstGeom>
                    <a:noFill/>
                    <a:ln>
                      <a:noFill/>
                    </a:ln>
                    <a:extLst>
                      <a:ext uri="{53640926-AAD7-44D8-BBD7-CCE9431645EC}">
                        <a14:shadowObscured xmlns:a14="http://schemas.microsoft.com/office/drawing/2010/main"/>
                      </a:ext>
                    </a:extLst>
                  </pic:spPr>
                </pic:pic>
              </a:graphicData>
            </a:graphic>
          </wp:inline>
        </w:drawing>
      </w:r>
    </w:p>
    <w:p w14:paraId="0008BC94" w14:textId="77777777" w:rsidR="00CB13FB" w:rsidRPr="00CB13FB" w:rsidRDefault="00CB13FB" w:rsidP="00CB13FB">
      <w:pPr>
        <w:jc w:val="center"/>
        <w:rPr>
          <w:b/>
          <w:sz w:val="24"/>
          <w:szCs w:val="24"/>
        </w:rPr>
      </w:pPr>
    </w:p>
    <w:p w14:paraId="38CC8D24" w14:textId="77777777" w:rsidR="00CB13FB" w:rsidRDefault="00CB13FB" w:rsidP="00531254">
      <w:pPr>
        <w:rPr>
          <w:b/>
          <w:sz w:val="24"/>
          <w:szCs w:val="24"/>
        </w:rPr>
      </w:pPr>
    </w:p>
    <w:p w14:paraId="4887AE10" w14:textId="16AE5D19" w:rsidR="00CC5782" w:rsidRDefault="00992F60" w:rsidP="00531254">
      <w:pPr>
        <w:rPr>
          <w:b/>
          <w:sz w:val="24"/>
          <w:szCs w:val="24"/>
        </w:rPr>
      </w:pPr>
      <w:r>
        <w:rPr>
          <w:noProof/>
          <w:lang w:eastAsia="en-GB"/>
        </w:rPr>
        <w:drawing>
          <wp:inline distT="0" distB="0" distL="0" distR="0" wp14:anchorId="681A0448" wp14:editId="215011BE">
            <wp:extent cx="5752612" cy="994410"/>
            <wp:effectExtent l="0" t="0" r="63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13441"/>
                    <a:stretch/>
                  </pic:blipFill>
                  <pic:spPr bwMode="auto">
                    <a:xfrm>
                      <a:off x="0" y="0"/>
                      <a:ext cx="5752612" cy="994410"/>
                    </a:xfrm>
                    <a:prstGeom prst="rect">
                      <a:avLst/>
                    </a:prstGeom>
                    <a:ln>
                      <a:noFill/>
                    </a:ln>
                    <a:extLst>
                      <a:ext uri="{53640926-AAD7-44D8-BBD7-CCE9431645EC}">
                        <a14:shadowObscured xmlns:a14="http://schemas.microsoft.com/office/drawing/2010/main"/>
                      </a:ext>
                    </a:extLst>
                  </pic:spPr>
                </pic:pic>
              </a:graphicData>
            </a:graphic>
          </wp:inline>
        </w:drawing>
      </w:r>
    </w:p>
    <w:p w14:paraId="059914B5" w14:textId="4E0B6282" w:rsidR="00531254" w:rsidRDefault="00531254" w:rsidP="00FB06A5">
      <w:pPr>
        <w:rPr>
          <w:b/>
          <w:sz w:val="24"/>
          <w:szCs w:val="24"/>
        </w:rPr>
      </w:pPr>
    </w:p>
    <w:sectPr w:rsidR="00531254" w:rsidSect="003E05B5">
      <w:headerReference w:type="default" r:id="rId27"/>
      <w:footerReference w:type="default" r:id="rId2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5B626" w14:textId="77777777" w:rsidR="007E6DF7" w:rsidRDefault="007E6DF7" w:rsidP="007E6DF7">
      <w:pPr>
        <w:spacing w:after="0" w:line="240" w:lineRule="auto"/>
      </w:pPr>
      <w:r>
        <w:separator/>
      </w:r>
    </w:p>
  </w:endnote>
  <w:endnote w:type="continuationSeparator" w:id="0">
    <w:p w14:paraId="0E0B7C92" w14:textId="77777777" w:rsidR="007E6DF7" w:rsidRDefault="007E6DF7" w:rsidP="007E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732737"/>
      <w:docPartObj>
        <w:docPartGallery w:val="Page Numbers (Bottom of Page)"/>
        <w:docPartUnique/>
      </w:docPartObj>
    </w:sdtPr>
    <w:sdtEndPr>
      <w:rPr>
        <w:noProof/>
      </w:rPr>
    </w:sdtEndPr>
    <w:sdtContent>
      <w:p w14:paraId="679EF6FF" w14:textId="7440104C" w:rsidR="00792C94" w:rsidRDefault="00792C94">
        <w:pPr>
          <w:pStyle w:val="Footer"/>
          <w:jc w:val="center"/>
        </w:pPr>
        <w:r>
          <w:fldChar w:fldCharType="begin"/>
        </w:r>
        <w:r>
          <w:instrText xml:space="preserve"> PAGE   \* MERGEFORMAT </w:instrText>
        </w:r>
        <w:r>
          <w:fldChar w:fldCharType="separate"/>
        </w:r>
        <w:r w:rsidR="007E6E27">
          <w:rPr>
            <w:noProof/>
          </w:rPr>
          <w:t>14</w:t>
        </w:r>
        <w:r>
          <w:rPr>
            <w:noProof/>
          </w:rPr>
          <w:fldChar w:fldCharType="end"/>
        </w:r>
      </w:p>
    </w:sdtContent>
  </w:sdt>
  <w:p w14:paraId="587695A9" w14:textId="77777777" w:rsidR="007E6DF7" w:rsidRDefault="007E6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B72FE" w14:textId="77777777" w:rsidR="007E6DF7" w:rsidRDefault="007E6DF7" w:rsidP="007E6DF7">
      <w:pPr>
        <w:spacing w:after="0" w:line="240" w:lineRule="auto"/>
      </w:pPr>
      <w:r>
        <w:separator/>
      </w:r>
    </w:p>
  </w:footnote>
  <w:footnote w:type="continuationSeparator" w:id="0">
    <w:p w14:paraId="18E25744" w14:textId="77777777" w:rsidR="007E6DF7" w:rsidRDefault="007E6DF7" w:rsidP="007E6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0176" w14:textId="09189145" w:rsidR="00CE2E11" w:rsidRDefault="00CE2E11">
    <w:pPr>
      <w:pStyle w:val="Header"/>
    </w:pPr>
    <w:r>
      <w:t xml:space="preserve">Global Systems and Global Governance Booklet </w:t>
    </w:r>
    <w:r w:rsidR="0045395B">
      <w:t>10</w:t>
    </w:r>
  </w:p>
  <w:p w14:paraId="1CD4D8D2" w14:textId="77777777" w:rsidR="007E6DF7" w:rsidRDefault="007E6D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4D4"/>
    <w:multiLevelType w:val="hybridMultilevel"/>
    <w:tmpl w:val="BDE6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4486"/>
    <w:multiLevelType w:val="hybridMultilevel"/>
    <w:tmpl w:val="1EAC3738"/>
    <w:lvl w:ilvl="0" w:tplc="DC44C112">
      <w:start w:val="1"/>
      <w:numFmt w:val="bullet"/>
      <w:lvlText w:val="–"/>
      <w:lvlJc w:val="left"/>
      <w:pPr>
        <w:tabs>
          <w:tab w:val="num" w:pos="720"/>
        </w:tabs>
        <w:ind w:left="720" w:hanging="360"/>
      </w:pPr>
      <w:rPr>
        <w:rFonts w:ascii="Arial" w:hAnsi="Arial" w:hint="default"/>
      </w:rPr>
    </w:lvl>
    <w:lvl w:ilvl="1" w:tplc="645ED2CC">
      <w:start w:val="1"/>
      <w:numFmt w:val="bullet"/>
      <w:lvlText w:val="–"/>
      <w:lvlJc w:val="left"/>
      <w:pPr>
        <w:tabs>
          <w:tab w:val="num" w:pos="1440"/>
        </w:tabs>
        <w:ind w:left="1440" w:hanging="360"/>
      </w:pPr>
      <w:rPr>
        <w:rFonts w:ascii="Arial" w:hAnsi="Arial" w:hint="default"/>
      </w:rPr>
    </w:lvl>
    <w:lvl w:ilvl="2" w:tplc="9AF40350" w:tentative="1">
      <w:start w:val="1"/>
      <w:numFmt w:val="bullet"/>
      <w:lvlText w:val="–"/>
      <w:lvlJc w:val="left"/>
      <w:pPr>
        <w:tabs>
          <w:tab w:val="num" w:pos="2160"/>
        </w:tabs>
        <w:ind w:left="2160" w:hanging="360"/>
      </w:pPr>
      <w:rPr>
        <w:rFonts w:ascii="Arial" w:hAnsi="Arial" w:hint="default"/>
      </w:rPr>
    </w:lvl>
    <w:lvl w:ilvl="3" w:tplc="775EEE7A" w:tentative="1">
      <w:start w:val="1"/>
      <w:numFmt w:val="bullet"/>
      <w:lvlText w:val="–"/>
      <w:lvlJc w:val="left"/>
      <w:pPr>
        <w:tabs>
          <w:tab w:val="num" w:pos="2880"/>
        </w:tabs>
        <w:ind w:left="2880" w:hanging="360"/>
      </w:pPr>
      <w:rPr>
        <w:rFonts w:ascii="Arial" w:hAnsi="Arial" w:hint="default"/>
      </w:rPr>
    </w:lvl>
    <w:lvl w:ilvl="4" w:tplc="4F1441E8" w:tentative="1">
      <w:start w:val="1"/>
      <w:numFmt w:val="bullet"/>
      <w:lvlText w:val="–"/>
      <w:lvlJc w:val="left"/>
      <w:pPr>
        <w:tabs>
          <w:tab w:val="num" w:pos="3600"/>
        </w:tabs>
        <w:ind w:left="3600" w:hanging="360"/>
      </w:pPr>
      <w:rPr>
        <w:rFonts w:ascii="Arial" w:hAnsi="Arial" w:hint="default"/>
      </w:rPr>
    </w:lvl>
    <w:lvl w:ilvl="5" w:tplc="AC70EE62" w:tentative="1">
      <w:start w:val="1"/>
      <w:numFmt w:val="bullet"/>
      <w:lvlText w:val="–"/>
      <w:lvlJc w:val="left"/>
      <w:pPr>
        <w:tabs>
          <w:tab w:val="num" w:pos="4320"/>
        </w:tabs>
        <w:ind w:left="4320" w:hanging="360"/>
      </w:pPr>
      <w:rPr>
        <w:rFonts w:ascii="Arial" w:hAnsi="Arial" w:hint="default"/>
      </w:rPr>
    </w:lvl>
    <w:lvl w:ilvl="6" w:tplc="AE8E33FA" w:tentative="1">
      <w:start w:val="1"/>
      <w:numFmt w:val="bullet"/>
      <w:lvlText w:val="–"/>
      <w:lvlJc w:val="left"/>
      <w:pPr>
        <w:tabs>
          <w:tab w:val="num" w:pos="5040"/>
        </w:tabs>
        <w:ind w:left="5040" w:hanging="360"/>
      </w:pPr>
      <w:rPr>
        <w:rFonts w:ascii="Arial" w:hAnsi="Arial" w:hint="default"/>
      </w:rPr>
    </w:lvl>
    <w:lvl w:ilvl="7" w:tplc="7A9E7EA4" w:tentative="1">
      <w:start w:val="1"/>
      <w:numFmt w:val="bullet"/>
      <w:lvlText w:val="–"/>
      <w:lvlJc w:val="left"/>
      <w:pPr>
        <w:tabs>
          <w:tab w:val="num" w:pos="5760"/>
        </w:tabs>
        <w:ind w:left="5760" w:hanging="360"/>
      </w:pPr>
      <w:rPr>
        <w:rFonts w:ascii="Arial" w:hAnsi="Arial" w:hint="default"/>
      </w:rPr>
    </w:lvl>
    <w:lvl w:ilvl="8" w:tplc="BAB417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7D1BAE"/>
    <w:multiLevelType w:val="hybridMultilevel"/>
    <w:tmpl w:val="3EC095F0"/>
    <w:lvl w:ilvl="0" w:tplc="A7F4D660">
      <w:start w:val="1"/>
      <w:numFmt w:val="bullet"/>
      <w:lvlText w:val="•"/>
      <w:lvlJc w:val="left"/>
      <w:pPr>
        <w:tabs>
          <w:tab w:val="num" w:pos="720"/>
        </w:tabs>
        <w:ind w:left="720" w:hanging="360"/>
      </w:pPr>
      <w:rPr>
        <w:rFonts w:ascii="Arial" w:hAnsi="Arial" w:hint="default"/>
      </w:rPr>
    </w:lvl>
    <w:lvl w:ilvl="1" w:tplc="A1D4E23C" w:tentative="1">
      <w:start w:val="1"/>
      <w:numFmt w:val="bullet"/>
      <w:lvlText w:val="•"/>
      <w:lvlJc w:val="left"/>
      <w:pPr>
        <w:tabs>
          <w:tab w:val="num" w:pos="1440"/>
        </w:tabs>
        <w:ind w:left="1440" w:hanging="360"/>
      </w:pPr>
      <w:rPr>
        <w:rFonts w:ascii="Arial" w:hAnsi="Arial" w:hint="default"/>
      </w:rPr>
    </w:lvl>
    <w:lvl w:ilvl="2" w:tplc="A186175A" w:tentative="1">
      <w:start w:val="1"/>
      <w:numFmt w:val="bullet"/>
      <w:lvlText w:val="•"/>
      <w:lvlJc w:val="left"/>
      <w:pPr>
        <w:tabs>
          <w:tab w:val="num" w:pos="2160"/>
        </w:tabs>
        <w:ind w:left="2160" w:hanging="360"/>
      </w:pPr>
      <w:rPr>
        <w:rFonts w:ascii="Arial" w:hAnsi="Arial" w:hint="default"/>
      </w:rPr>
    </w:lvl>
    <w:lvl w:ilvl="3" w:tplc="526C6D3A" w:tentative="1">
      <w:start w:val="1"/>
      <w:numFmt w:val="bullet"/>
      <w:lvlText w:val="•"/>
      <w:lvlJc w:val="left"/>
      <w:pPr>
        <w:tabs>
          <w:tab w:val="num" w:pos="2880"/>
        </w:tabs>
        <w:ind w:left="2880" w:hanging="360"/>
      </w:pPr>
      <w:rPr>
        <w:rFonts w:ascii="Arial" w:hAnsi="Arial" w:hint="default"/>
      </w:rPr>
    </w:lvl>
    <w:lvl w:ilvl="4" w:tplc="B61491E8" w:tentative="1">
      <w:start w:val="1"/>
      <w:numFmt w:val="bullet"/>
      <w:lvlText w:val="•"/>
      <w:lvlJc w:val="left"/>
      <w:pPr>
        <w:tabs>
          <w:tab w:val="num" w:pos="3600"/>
        </w:tabs>
        <w:ind w:left="3600" w:hanging="360"/>
      </w:pPr>
      <w:rPr>
        <w:rFonts w:ascii="Arial" w:hAnsi="Arial" w:hint="default"/>
      </w:rPr>
    </w:lvl>
    <w:lvl w:ilvl="5" w:tplc="047679B0" w:tentative="1">
      <w:start w:val="1"/>
      <w:numFmt w:val="bullet"/>
      <w:lvlText w:val="•"/>
      <w:lvlJc w:val="left"/>
      <w:pPr>
        <w:tabs>
          <w:tab w:val="num" w:pos="4320"/>
        </w:tabs>
        <w:ind w:left="4320" w:hanging="360"/>
      </w:pPr>
      <w:rPr>
        <w:rFonts w:ascii="Arial" w:hAnsi="Arial" w:hint="default"/>
      </w:rPr>
    </w:lvl>
    <w:lvl w:ilvl="6" w:tplc="B0E61402" w:tentative="1">
      <w:start w:val="1"/>
      <w:numFmt w:val="bullet"/>
      <w:lvlText w:val="•"/>
      <w:lvlJc w:val="left"/>
      <w:pPr>
        <w:tabs>
          <w:tab w:val="num" w:pos="5040"/>
        </w:tabs>
        <w:ind w:left="5040" w:hanging="360"/>
      </w:pPr>
      <w:rPr>
        <w:rFonts w:ascii="Arial" w:hAnsi="Arial" w:hint="default"/>
      </w:rPr>
    </w:lvl>
    <w:lvl w:ilvl="7" w:tplc="FFBEE062" w:tentative="1">
      <w:start w:val="1"/>
      <w:numFmt w:val="bullet"/>
      <w:lvlText w:val="•"/>
      <w:lvlJc w:val="left"/>
      <w:pPr>
        <w:tabs>
          <w:tab w:val="num" w:pos="5760"/>
        </w:tabs>
        <w:ind w:left="5760" w:hanging="360"/>
      </w:pPr>
      <w:rPr>
        <w:rFonts w:ascii="Arial" w:hAnsi="Arial" w:hint="default"/>
      </w:rPr>
    </w:lvl>
    <w:lvl w:ilvl="8" w:tplc="A86A76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1A2558"/>
    <w:multiLevelType w:val="hybridMultilevel"/>
    <w:tmpl w:val="B0506AF6"/>
    <w:lvl w:ilvl="0" w:tplc="D12E844A">
      <w:start w:val="1"/>
      <w:numFmt w:val="bullet"/>
      <w:lvlText w:val="•"/>
      <w:lvlJc w:val="left"/>
      <w:pPr>
        <w:tabs>
          <w:tab w:val="num" w:pos="720"/>
        </w:tabs>
        <w:ind w:left="720" w:hanging="360"/>
      </w:pPr>
      <w:rPr>
        <w:rFonts w:ascii="Arial" w:hAnsi="Arial" w:hint="default"/>
      </w:rPr>
    </w:lvl>
    <w:lvl w:ilvl="1" w:tplc="86723458" w:tentative="1">
      <w:start w:val="1"/>
      <w:numFmt w:val="bullet"/>
      <w:lvlText w:val="•"/>
      <w:lvlJc w:val="left"/>
      <w:pPr>
        <w:tabs>
          <w:tab w:val="num" w:pos="1440"/>
        </w:tabs>
        <w:ind w:left="1440" w:hanging="360"/>
      </w:pPr>
      <w:rPr>
        <w:rFonts w:ascii="Arial" w:hAnsi="Arial" w:hint="default"/>
      </w:rPr>
    </w:lvl>
    <w:lvl w:ilvl="2" w:tplc="9DB2244C" w:tentative="1">
      <w:start w:val="1"/>
      <w:numFmt w:val="bullet"/>
      <w:lvlText w:val="•"/>
      <w:lvlJc w:val="left"/>
      <w:pPr>
        <w:tabs>
          <w:tab w:val="num" w:pos="2160"/>
        </w:tabs>
        <w:ind w:left="2160" w:hanging="360"/>
      </w:pPr>
      <w:rPr>
        <w:rFonts w:ascii="Arial" w:hAnsi="Arial" w:hint="default"/>
      </w:rPr>
    </w:lvl>
    <w:lvl w:ilvl="3" w:tplc="E0829148" w:tentative="1">
      <w:start w:val="1"/>
      <w:numFmt w:val="bullet"/>
      <w:lvlText w:val="•"/>
      <w:lvlJc w:val="left"/>
      <w:pPr>
        <w:tabs>
          <w:tab w:val="num" w:pos="2880"/>
        </w:tabs>
        <w:ind w:left="2880" w:hanging="360"/>
      </w:pPr>
      <w:rPr>
        <w:rFonts w:ascii="Arial" w:hAnsi="Arial" w:hint="default"/>
      </w:rPr>
    </w:lvl>
    <w:lvl w:ilvl="4" w:tplc="1B90E876" w:tentative="1">
      <w:start w:val="1"/>
      <w:numFmt w:val="bullet"/>
      <w:lvlText w:val="•"/>
      <w:lvlJc w:val="left"/>
      <w:pPr>
        <w:tabs>
          <w:tab w:val="num" w:pos="3600"/>
        </w:tabs>
        <w:ind w:left="3600" w:hanging="360"/>
      </w:pPr>
      <w:rPr>
        <w:rFonts w:ascii="Arial" w:hAnsi="Arial" w:hint="default"/>
      </w:rPr>
    </w:lvl>
    <w:lvl w:ilvl="5" w:tplc="8D602DEC" w:tentative="1">
      <w:start w:val="1"/>
      <w:numFmt w:val="bullet"/>
      <w:lvlText w:val="•"/>
      <w:lvlJc w:val="left"/>
      <w:pPr>
        <w:tabs>
          <w:tab w:val="num" w:pos="4320"/>
        </w:tabs>
        <w:ind w:left="4320" w:hanging="360"/>
      </w:pPr>
      <w:rPr>
        <w:rFonts w:ascii="Arial" w:hAnsi="Arial" w:hint="default"/>
      </w:rPr>
    </w:lvl>
    <w:lvl w:ilvl="6" w:tplc="00FAF390" w:tentative="1">
      <w:start w:val="1"/>
      <w:numFmt w:val="bullet"/>
      <w:lvlText w:val="•"/>
      <w:lvlJc w:val="left"/>
      <w:pPr>
        <w:tabs>
          <w:tab w:val="num" w:pos="5040"/>
        </w:tabs>
        <w:ind w:left="5040" w:hanging="360"/>
      </w:pPr>
      <w:rPr>
        <w:rFonts w:ascii="Arial" w:hAnsi="Arial" w:hint="default"/>
      </w:rPr>
    </w:lvl>
    <w:lvl w:ilvl="7" w:tplc="60A40070" w:tentative="1">
      <w:start w:val="1"/>
      <w:numFmt w:val="bullet"/>
      <w:lvlText w:val="•"/>
      <w:lvlJc w:val="left"/>
      <w:pPr>
        <w:tabs>
          <w:tab w:val="num" w:pos="5760"/>
        </w:tabs>
        <w:ind w:left="5760" w:hanging="360"/>
      </w:pPr>
      <w:rPr>
        <w:rFonts w:ascii="Arial" w:hAnsi="Arial" w:hint="default"/>
      </w:rPr>
    </w:lvl>
    <w:lvl w:ilvl="8" w:tplc="394EB7B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76142"/>
    <w:multiLevelType w:val="hybridMultilevel"/>
    <w:tmpl w:val="B2B8E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9174A"/>
    <w:multiLevelType w:val="hybridMultilevel"/>
    <w:tmpl w:val="3764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D12653"/>
    <w:multiLevelType w:val="hybridMultilevel"/>
    <w:tmpl w:val="F954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163B6F"/>
    <w:multiLevelType w:val="hybridMultilevel"/>
    <w:tmpl w:val="C096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26D87"/>
    <w:multiLevelType w:val="hybridMultilevel"/>
    <w:tmpl w:val="28083EF4"/>
    <w:lvl w:ilvl="0" w:tplc="900A4674">
      <w:start w:val="1"/>
      <w:numFmt w:val="bullet"/>
      <w:lvlText w:val="•"/>
      <w:lvlJc w:val="left"/>
      <w:pPr>
        <w:tabs>
          <w:tab w:val="num" w:pos="720"/>
        </w:tabs>
        <w:ind w:left="720" w:hanging="360"/>
      </w:pPr>
      <w:rPr>
        <w:rFonts w:ascii="Arial" w:hAnsi="Arial" w:hint="default"/>
      </w:rPr>
    </w:lvl>
    <w:lvl w:ilvl="1" w:tplc="576E6B14" w:tentative="1">
      <w:start w:val="1"/>
      <w:numFmt w:val="bullet"/>
      <w:lvlText w:val="•"/>
      <w:lvlJc w:val="left"/>
      <w:pPr>
        <w:tabs>
          <w:tab w:val="num" w:pos="1440"/>
        </w:tabs>
        <w:ind w:left="1440" w:hanging="360"/>
      </w:pPr>
      <w:rPr>
        <w:rFonts w:ascii="Arial" w:hAnsi="Arial" w:hint="default"/>
      </w:rPr>
    </w:lvl>
    <w:lvl w:ilvl="2" w:tplc="4F62BFEA" w:tentative="1">
      <w:start w:val="1"/>
      <w:numFmt w:val="bullet"/>
      <w:lvlText w:val="•"/>
      <w:lvlJc w:val="left"/>
      <w:pPr>
        <w:tabs>
          <w:tab w:val="num" w:pos="2160"/>
        </w:tabs>
        <w:ind w:left="2160" w:hanging="360"/>
      </w:pPr>
      <w:rPr>
        <w:rFonts w:ascii="Arial" w:hAnsi="Arial" w:hint="default"/>
      </w:rPr>
    </w:lvl>
    <w:lvl w:ilvl="3" w:tplc="2B8A911A" w:tentative="1">
      <w:start w:val="1"/>
      <w:numFmt w:val="bullet"/>
      <w:lvlText w:val="•"/>
      <w:lvlJc w:val="left"/>
      <w:pPr>
        <w:tabs>
          <w:tab w:val="num" w:pos="2880"/>
        </w:tabs>
        <w:ind w:left="2880" w:hanging="360"/>
      </w:pPr>
      <w:rPr>
        <w:rFonts w:ascii="Arial" w:hAnsi="Arial" w:hint="default"/>
      </w:rPr>
    </w:lvl>
    <w:lvl w:ilvl="4" w:tplc="F7729982" w:tentative="1">
      <w:start w:val="1"/>
      <w:numFmt w:val="bullet"/>
      <w:lvlText w:val="•"/>
      <w:lvlJc w:val="left"/>
      <w:pPr>
        <w:tabs>
          <w:tab w:val="num" w:pos="3600"/>
        </w:tabs>
        <w:ind w:left="3600" w:hanging="360"/>
      </w:pPr>
      <w:rPr>
        <w:rFonts w:ascii="Arial" w:hAnsi="Arial" w:hint="default"/>
      </w:rPr>
    </w:lvl>
    <w:lvl w:ilvl="5" w:tplc="8242C07A" w:tentative="1">
      <w:start w:val="1"/>
      <w:numFmt w:val="bullet"/>
      <w:lvlText w:val="•"/>
      <w:lvlJc w:val="left"/>
      <w:pPr>
        <w:tabs>
          <w:tab w:val="num" w:pos="4320"/>
        </w:tabs>
        <w:ind w:left="4320" w:hanging="360"/>
      </w:pPr>
      <w:rPr>
        <w:rFonts w:ascii="Arial" w:hAnsi="Arial" w:hint="default"/>
      </w:rPr>
    </w:lvl>
    <w:lvl w:ilvl="6" w:tplc="A33E0702" w:tentative="1">
      <w:start w:val="1"/>
      <w:numFmt w:val="bullet"/>
      <w:lvlText w:val="•"/>
      <w:lvlJc w:val="left"/>
      <w:pPr>
        <w:tabs>
          <w:tab w:val="num" w:pos="5040"/>
        </w:tabs>
        <w:ind w:left="5040" w:hanging="360"/>
      </w:pPr>
      <w:rPr>
        <w:rFonts w:ascii="Arial" w:hAnsi="Arial" w:hint="default"/>
      </w:rPr>
    </w:lvl>
    <w:lvl w:ilvl="7" w:tplc="4F9C9052" w:tentative="1">
      <w:start w:val="1"/>
      <w:numFmt w:val="bullet"/>
      <w:lvlText w:val="•"/>
      <w:lvlJc w:val="left"/>
      <w:pPr>
        <w:tabs>
          <w:tab w:val="num" w:pos="5760"/>
        </w:tabs>
        <w:ind w:left="5760" w:hanging="360"/>
      </w:pPr>
      <w:rPr>
        <w:rFonts w:ascii="Arial" w:hAnsi="Arial" w:hint="default"/>
      </w:rPr>
    </w:lvl>
    <w:lvl w:ilvl="8" w:tplc="149291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7D3876"/>
    <w:multiLevelType w:val="hybridMultilevel"/>
    <w:tmpl w:val="AB74FDDE"/>
    <w:lvl w:ilvl="0" w:tplc="B23E6BCA">
      <w:start w:val="1"/>
      <w:numFmt w:val="bullet"/>
      <w:lvlText w:val="•"/>
      <w:lvlJc w:val="left"/>
      <w:pPr>
        <w:tabs>
          <w:tab w:val="num" w:pos="720"/>
        </w:tabs>
        <w:ind w:left="720" w:hanging="360"/>
      </w:pPr>
      <w:rPr>
        <w:rFonts w:ascii="Arial" w:hAnsi="Arial" w:hint="default"/>
      </w:rPr>
    </w:lvl>
    <w:lvl w:ilvl="1" w:tplc="8FFEA368" w:tentative="1">
      <w:start w:val="1"/>
      <w:numFmt w:val="bullet"/>
      <w:lvlText w:val="•"/>
      <w:lvlJc w:val="left"/>
      <w:pPr>
        <w:tabs>
          <w:tab w:val="num" w:pos="1440"/>
        </w:tabs>
        <w:ind w:left="1440" w:hanging="360"/>
      </w:pPr>
      <w:rPr>
        <w:rFonts w:ascii="Arial" w:hAnsi="Arial" w:hint="default"/>
      </w:rPr>
    </w:lvl>
    <w:lvl w:ilvl="2" w:tplc="506A6E70" w:tentative="1">
      <w:start w:val="1"/>
      <w:numFmt w:val="bullet"/>
      <w:lvlText w:val="•"/>
      <w:lvlJc w:val="left"/>
      <w:pPr>
        <w:tabs>
          <w:tab w:val="num" w:pos="2160"/>
        </w:tabs>
        <w:ind w:left="2160" w:hanging="360"/>
      </w:pPr>
      <w:rPr>
        <w:rFonts w:ascii="Arial" w:hAnsi="Arial" w:hint="default"/>
      </w:rPr>
    </w:lvl>
    <w:lvl w:ilvl="3" w:tplc="4C34D2B6" w:tentative="1">
      <w:start w:val="1"/>
      <w:numFmt w:val="bullet"/>
      <w:lvlText w:val="•"/>
      <w:lvlJc w:val="left"/>
      <w:pPr>
        <w:tabs>
          <w:tab w:val="num" w:pos="2880"/>
        </w:tabs>
        <w:ind w:left="2880" w:hanging="360"/>
      </w:pPr>
      <w:rPr>
        <w:rFonts w:ascii="Arial" w:hAnsi="Arial" w:hint="default"/>
      </w:rPr>
    </w:lvl>
    <w:lvl w:ilvl="4" w:tplc="08CAAA2C" w:tentative="1">
      <w:start w:val="1"/>
      <w:numFmt w:val="bullet"/>
      <w:lvlText w:val="•"/>
      <w:lvlJc w:val="left"/>
      <w:pPr>
        <w:tabs>
          <w:tab w:val="num" w:pos="3600"/>
        </w:tabs>
        <w:ind w:left="3600" w:hanging="360"/>
      </w:pPr>
      <w:rPr>
        <w:rFonts w:ascii="Arial" w:hAnsi="Arial" w:hint="default"/>
      </w:rPr>
    </w:lvl>
    <w:lvl w:ilvl="5" w:tplc="EB7ED6D6" w:tentative="1">
      <w:start w:val="1"/>
      <w:numFmt w:val="bullet"/>
      <w:lvlText w:val="•"/>
      <w:lvlJc w:val="left"/>
      <w:pPr>
        <w:tabs>
          <w:tab w:val="num" w:pos="4320"/>
        </w:tabs>
        <w:ind w:left="4320" w:hanging="360"/>
      </w:pPr>
      <w:rPr>
        <w:rFonts w:ascii="Arial" w:hAnsi="Arial" w:hint="default"/>
      </w:rPr>
    </w:lvl>
    <w:lvl w:ilvl="6" w:tplc="73D8A75E" w:tentative="1">
      <w:start w:val="1"/>
      <w:numFmt w:val="bullet"/>
      <w:lvlText w:val="•"/>
      <w:lvlJc w:val="left"/>
      <w:pPr>
        <w:tabs>
          <w:tab w:val="num" w:pos="5040"/>
        </w:tabs>
        <w:ind w:left="5040" w:hanging="360"/>
      </w:pPr>
      <w:rPr>
        <w:rFonts w:ascii="Arial" w:hAnsi="Arial" w:hint="default"/>
      </w:rPr>
    </w:lvl>
    <w:lvl w:ilvl="7" w:tplc="755CED68" w:tentative="1">
      <w:start w:val="1"/>
      <w:numFmt w:val="bullet"/>
      <w:lvlText w:val="•"/>
      <w:lvlJc w:val="left"/>
      <w:pPr>
        <w:tabs>
          <w:tab w:val="num" w:pos="5760"/>
        </w:tabs>
        <w:ind w:left="5760" w:hanging="360"/>
      </w:pPr>
      <w:rPr>
        <w:rFonts w:ascii="Arial" w:hAnsi="Arial" w:hint="default"/>
      </w:rPr>
    </w:lvl>
    <w:lvl w:ilvl="8" w:tplc="334A060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7075F3"/>
    <w:multiLevelType w:val="hybridMultilevel"/>
    <w:tmpl w:val="34D8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46AA2"/>
    <w:multiLevelType w:val="hybridMultilevel"/>
    <w:tmpl w:val="51C08D8C"/>
    <w:lvl w:ilvl="0" w:tplc="AE16EE32">
      <w:start w:val="1"/>
      <w:numFmt w:val="bullet"/>
      <w:lvlText w:val="•"/>
      <w:lvlJc w:val="left"/>
      <w:pPr>
        <w:tabs>
          <w:tab w:val="num" w:pos="720"/>
        </w:tabs>
        <w:ind w:left="720" w:hanging="360"/>
      </w:pPr>
      <w:rPr>
        <w:rFonts w:ascii="Arial" w:hAnsi="Arial" w:hint="default"/>
      </w:rPr>
    </w:lvl>
    <w:lvl w:ilvl="1" w:tplc="9AC61C18">
      <w:start w:val="1673"/>
      <w:numFmt w:val="bullet"/>
      <w:lvlText w:val="–"/>
      <w:lvlJc w:val="left"/>
      <w:pPr>
        <w:tabs>
          <w:tab w:val="num" w:pos="1440"/>
        </w:tabs>
        <w:ind w:left="1440" w:hanging="360"/>
      </w:pPr>
      <w:rPr>
        <w:rFonts w:ascii="Arial" w:hAnsi="Arial" w:hint="default"/>
      </w:rPr>
    </w:lvl>
    <w:lvl w:ilvl="2" w:tplc="1C147724" w:tentative="1">
      <w:start w:val="1"/>
      <w:numFmt w:val="bullet"/>
      <w:lvlText w:val="•"/>
      <w:lvlJc w:val="left"/>
      <w:pPr>
        <w:tabs>
          <w:tab w:val="num" w:pos="2160"/>
        </w:tabs>
        <w:ind w:left="2160" w:hanging="360"/>
      </w:pPr>
      <w:rPr>
        <w:rFonts w:ascii="Arial" w:hAnsi="Arial" w:hint="default"/>
      </w:rPr>
    </w:lvl>
    <w:lvl w:ilvl="3" w:tplc="31284BD6" w:tentative="1">
      <w:start w:val="1"/>
      <w:numFmt w:val="bullet"/>
      <w:lvlText w:val="•"/>
      <w:lvlJc w:val="left"/>
      <w:pPr>
        <w:tabs>
          <w:tab w:val="num" w:pos="2880"/>
        </w:tabs>
        <w:ind w:left="2880" w:hanging="360"/>
      </w:pPr>
      <w:rPr>
        <w:rFonts w:ascii="Arial" w:hAnsi="Arial" w:hint="default"/>
      </w:rPr>
    </w:lvl>
    <w:lvl w:ilvl="4" w:tplc="DB76F6D2" w:tentative="1">
      <w:start w:val="1"/>
      <w:numFmt w:val="bullet"/>
      <w:lvlText w:val="•"/>
      <w:lvlJc w:val="left"/>
      <w:pPr>
        <w:tabs>
          <w:tab w:val="num" w:pos="3600"/>
        </w:tabs>
        <w:ind w:left="3600" w:hanging="360"/>
      </w:pPr>
      <w:rPr>
        <w:rFonts w:ascii="Arial" w:hAnsi="Arial" w:hint="default"/>
      </w:rPr>
    </w:lvl>
    <w:lvl w:ilvl="5" w:tplc="8274F97E" w:tentative="1">
      <w:start w:val="1"/>
      <w:numFmt w:val="bullet"/>
      <w:lvlText w:val="•"/>
      <w:lvlJc w:val="left"/>
      <w:pPr>
        <w:tabs>
          <w:tab w:val="num" w:pos="4320"/>
        </w:tabs>
        <w:ind w:left="4320" w:hanging="360"/>
      </w:pPr>
      <w:rPr>
        <w:rFonts w:ascii="Arial" w:hAnsi="Arial" w:hint="default"/>
      </w:rPr>
    </w:lvl>
    <w:lvl w:ilvl="6" w:tplc="EBEA0BB6" w:tentative="1">
      <w:start w:val="1"/>
      <w:numFmt w:val="bullet"/>
      <w:lvlText w:val="•"/>
      <w:lvlJc w:val="left"/>
      <w:pPr>
        <w:tabs>
          <w:tab w:val="num" w:pos="5040"/>
        </w:tabs>
        <w:ind w:left="5040" w:hanging="360"/>
      </w:pPr>
      <w:rPr>
        <w:rFonts w:ascii="Arial" w:hAnsi="Arial" w:hint="default"/>
      </w:rPr>
    </w:lvl>
    <w:lvl w:ilvl="7" w:tplc="9F366F68" w:tentative="1">
      <w:start w:val="1"/>
      <w:numFmt w:val="bullet"/>
      <w:lvlText w:val="•"/>
      <w:lvlJc w:val="left"/>
      <w:pPr>
        <w:tabs>
          <w:tab w:val="num" w:pos="5760"/>
        </w:tabs>
        <w:ind w:left="5760" w:hanging="360"/>
      </w:pPr>
      <w:rPr>
        <w:rFonts w:ascii="Arial" w:hAnsi="Arial" w:hint="default"/>
      </w:rPr>
    </w:lvl>
    <w:lvl w:ilvl="8" w:tplc="8452DE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354D69"/>
    <w:multiLevelType w:val="hybridMultilevel"/>
    <w:tmpl w:val="D556D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2797F"/>
    <w:multiLevelType w:val="hybridMultilevel"/>
    <w:tmpl w:val="86C0DB86"/>
    <w:lvl w:ilvl="0" w:tplc="27C8A4EE">
      <w:start w:val="1"/>
      <w:numFmt w:val="bullet"/>
      <w:lvlText w:val="•"/>
      <w:lvlJc w:val="left"/>
      <w:pPr>
        <w:tabs>
          <w:tab w:val="num" w:pos="1080"/>
        </w:tabs>
        <w:ind w:left="1080" w:hanging="360"/>
      </w:pPr>
      <w:rPr>
        <w:rFonts w:ascii="Arial" w:hAnsi="Arial" w:hint="default"/>
      </w:rPr>
    </w:lvl>
    <w:lvl w:ilvl="1" w:tplc="D1649252" w:tentative="1">
      <w:start w:val="1"/>
      <w:numFmt w:val="bullet"/>
      <w:lvlText w:val="•"/>
      <w:lvlJc w:val="left"/>
      <w:pPr>
        <w:tabs>
          <w:tab w:val="num" w:pos="1800"/>
        </w:tabs>
        <w:ind w:left="1800" w:hanging="360"/>
      </w:pPr>
      <w:rPr>
        <w:rFonts w:ascii="Arial" w:hAnsi="Arial" w:hint="default"/>
      </w:rPr>
    </w:lvl>
    <w:lvl w:ilvl="2" w:tplc="CD2A3C84" w:tentative="1">
      <w:start w:val="1"/>
      <w:numFmt w:val="bullet"/>
      <w:lvlText w:val="•"/>
      <w:lvlJc w:val="left"/>
      <w:pPr>
        <w:tabs>
          <w:tab w:val="num" w:pos="2520"/>
        </w:tabs>
        <w:ind w:left="2520" w:hanging="360"/>
      </w:pPr>
      <w:rPr>
        <w:rFonts w:ascii="Arial" w:hAnsi="Arial" w:hint="default"/>
      </w:rPr>
    </w:lvl>
    <w:lvl w:ilvl="3" w:tplc="ECE0D7F2" w:tentative="1">
      <w:start w:val="1"/>
      <w:numFmt w:val="bullet"/>
      <w:lvlText w:val="•"/>
      <w:lvlJc w:val="left"/>
      <w:pPr>
        <w:tabs>
          <w:tab w:val="num" w:pos="3240"/>
        </w:tabs>
        <w:ind w:left="3240" w:hanging="360"/>
      </w:pPr>
      <w:rPr>
        <w:rFonts w:ascii="Arial" w:hAnsi="Arial" w:hint="default"/>
      </w:rPr>
    </w:lvl>
    <w:lvl w:ilvl="4" w:tplc="0DF6DA5A" w:tentative="1">
      <w:start w:val="1"/>
      <w:numFmt w:val="bullet"/>
      <w:lvlText w:val="•"/>
      <w:lvlJc w:val="left"/>
      <w:pPr>
        <w:tabs>
          <w:tab w:val="num" w:pos="3960"/>
        </w:tabs>
        <w:ind w:left="3960" w:hanging="360"/>
      </w:pPr>
      <w:rPr>
        <w:rFonts w:ascii="Arial" w:hAnsi="Arial" w:hint="default"/>
      </w:rPr>
    </w:lvl>
    <w:lvl w:ilvl="5" w:tplc="5186F6EE" w:tentative="1">
      <w:start w:val="1"/>
      <w:numFmt w:val="bullet"/>
      <w:lvlText w:val="•"/>
      <w:lvlJc w:val="left"/>
      <w:pPr>
        <w:tabs>
          <w:tab w:val="num" w:pos="4680"/>
        </w:tabs>
        <w:ind w:left="4680" w:hanging="360"/>
      </w:pPr>
      <w:rPr>
        <w:rFonts w:ascii="Arial" w:hAnsi="Arial" w:hint="default"/>
      </w:rPr>
    </w:lvl>
    <w:lvl w:ilvl="6" w:tplc="CF9413F2" w:tentative="1">
      <w:start w:val="1"/>
      <w:numFmt w:val="bullet"/>
      <w:lvlText w:val="•"/>
      <w:lvlJc w:val="left"/>
      <w:pPr>
        <w:tabs>
          <w:tab w:val="num" w:pos="5400"/>
        </w:tabs>
        <w:ind w:left="5400" w:hanging="360"/>
      </w:pPr>
      <w:rPr>
        <w:rFonts w:ascii="Arial" w:hAnsi="Arial" w:hint="default"/>
      </w:rPr>
    </w:lvl>
    <w:lvl w:ilvl="7" w:tplc="ADB43E66" w:tentative="1">
      <w:start w:val="1"/>
      <w:numFmt w:val="bullet"/>
      <w:lvlText w:val="•"/>
      <w:lvlJc w:val="left"/>
      <w:pPr>
        <w:tabs>
          <w:tab w:val="num" w:pos="6120"/>
        </w:tabs>
        <w:ind w:left="6120" w:hanging="360"/>
      </w:pPr>
      <w:rPr>
        <w:rFonts w:ascii="Arial" w:hAnsi="Arial" w:hint="default"/>
      </w:rPr>
    </w:lvl>
    <w:lvl w:ilvl="8" w:tplc="376A55EE" w:tentative="1">
      <w:start w:val="1"/>
      <w:numFmt w:val="bullet"/>
      <w:lvlText w:val="•"/>
      <w:lvlJc w:val="left"/>
      <w:pPr>
        <w:tabs>
          <w:tab w:val="num" w:pos="6840"/>
        </w:tabs>
        <w:ind w:left="6840" w:hanging="360"/>
      </w:pPr>
      <w:rPr>
        <w:rFonts w:ascii="Arial" w:hAnsi="Arial" w:hint="default"/>
      </w:rPr>
    </w:lvl>
  </w:abstractNum>
  <w:abstractNum w:abstractNumId="14" w15:restartNumberingAfterBreak="0">
    <w:nsid w:val="4EE01A70"/>
    <w:multiLevelType w:val="hybridMultilevel"/>
    <w:tmpl w:val="BC74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5A4586"/>
    <w:multiLevelType w:val="hybridMultilevel"/>
    <w:tmpl w:val="F272B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A16BAA"/>
    <w:multiLevelType w:val="hybridMultilevel"/>
    <w:tmpl w:val="309061A4"/>
    <w:lvl w:ilvl="0" w:tplc="6F3243CE">
      <w:start w:val="1"/>
      <w:numFmt w:val="bullet"/>
      <w:lvlText w:val="•"/>
      <w:lvlJc w:val="left"/>
      <w:pPr>
        <w:tabs>
          <w:tab w:val="num" w:pos="720"/>
        </w:tabs>
        <w:ind w:left="720" w:hanging="360"/>
      </w:pPr>
      <w:rPr>
        <w:rFonts w:ascii="Arial" w:hAnsi="Arial" w:hint="default"/>
      </w:rPr>
    </w:lvl>
    <w:lvl w:ilvl="1" w:tplc="CCA441B8" w:tentative="1">
      <w:start w:val="1"/>
      <w:numFmt w:val="bullet"/>
      <w:lvlText w:val="•"/>
      <w:lvlJc w:val="left"/>
      <w:pPr>
        <w:tabs>
          <w:tab w:val="num" w:pos="1440"/>
        </w:tabs>
        <w:ind w:left="1440" w:hanging="360"/>
      </w:pPr>
      <w:rPr>
        <w:rFonts w:ascii="Arial" w:hAnsi="Arial" w:hint="default"/>
      </w:rPr>
    </w:lvl>
    <w:lvl w:ilvl="2" w:tplc="7CC0732C" w:tentative="1">
      <w:start w:val="1"/>
      <w:numFmt w:val="bullet"/>
      <w:lvlText w:val="•"/>
      <w:lvlJc w:val="left"/>
      <w:pPr>
        <w:tabs>
          <w:tab w:val="num" w:pos="2160"/>
        </w:tabs>
        <w:ind w:left="2160" w:hanging="360"/>
      </w:pPr>
      <w:rPr>
        <w:rFonts w:ascii="Arial" w:hAnsi="Arial" w:hint="default"/>
      </w:rPr>
    </w:lvl>
    <w:lvl w:ilvl="3" w:tplc="D99CBE22" w:tentative="1">
      <w:start w:val="1"/>
      <w:numFmt w:val="bullet"/>
      <w:lvlText w:val="•"/>
      <w:lvlJc w:val="left"/>
      <w:pPr>
        <w:tabs>
          <w:tab w:val="num" w:pos="2880"/>
        </w:tabs>
        <w:ind w:left="2880" w:hanging="360"/>
      </w:pPr>
      <w:rPr>
        <w:rFonts w:ascii="Arial" w:hAnsi="Arial" w:hint="default"/>
      </w:rPr>
    </w:lvl>
    <w:lvl w:ilvl="4" w:tplc="D5581566" w:tentative="1">
      <w:start w:val="1"/>
      <w:numFmt w:val="bullet"/>
      <w:lvlText w:val="•"/>
      <w:lvlJc w:val="left"/>
      <w:pPr>
        <w:tabs>
          <w:tab w:val="num" w:pos="3600"/>
        </w:tabs>
        <w:ind w:left="3600" w:hanging="360"/>
      </w:pPr>
      <w:rPr>
        <w:rFonts w:ascii="Arial" w:hAnsi="Arial" w:hint="default"/>
      </w:rPr>
    </w:lvl>
    <w:lvl w:ilvl="5" w:tplc="507E53B6" w:tentative="1">
      <w:start w:val="1"/>
      <w:numFmt w:val="bullet"/>
      <w:lvlText w:val="•"/>
      <w:lvlJc w:val="left"/>
      <w:pPr>
        <w:tabs>
          <w:tab w:val="num" w:pos="4320"/>
        </w:tabs>
        <w:ind w:left="4320" w:hanging="360"/>
      </w:pPr>
      <w:rPr>
        <w:rFonts w:ascii="Arial" w:hAnsi="Arial" w:hint="default"/>
      </w:rPr>
    </w:lvl>
    <w:lvl w:ilvl="6" w:tplc="E7C6242C" w:tentative="1">
      <w:start w:val="1"/>
      <w:numFmt w:val="bullet"/>
      <w:lvlText w:val="•"/>
      <w:lvlJc w:val="left"/>
      <w:pPr>
        <w:tabs>
          <w:tab w:val="num" w:pos="5040"/>
        </w:tabs>
        <w:ind w:left="5040" w:hanging="360"/>
      </w:pPr>
      <w:rPr>
        <w:rFonts w:ascii="Arial" w:hAnsi="Arial" w:hint="default"/>
      </w:rPr>
    </w:lvl>
    <w:lvl w:ilvl="7" w:tplc="1EF888AA" w:tentative="1">
      <w:start w:val="1"/>
      <w:numFmt w:val="bullet"/>
      <w:lvlText w:val="•"/>
      <w:lvlJc w:val="left"/>
      <w:pPr>
        <w:tabs>
          <w:tab w:val="num" w:pos="5760"/>
        </w:tabs>
        <w:ind w:left="5760" w:hanging="360"/>
      </w:pPr>
      <w:rPr>
        <w:rFonts w:ascii="Arial" w:hAnsi="Arial" w:hint="default"/>
      </w:rPr>
    </w:lvl>
    <w:lvl w:ilvl="8" w:tplc="5FAA9A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1B7560"/>
    <w:multiLevelType w:val="hybridMultilevel"/>
    <w:tmpl w:val="725ED8A0"/>
    <w:lvl w:ilvl="0" w:tplc="FC46B9B6">
      <w:start w:val="1"/>
      <w:numFmt w:val="bullet"/>
      <w:lvlText w:val="–"/>
      <w:lvlJc w:val="left"/>
      <w:pPr>
        <w:tabs>
          <w:tab w:val="num" w:pos="720"/>
        </w:tabs>
        <w:ind w:left="720" w:hanging="360"/>
      </w:pPr>
      <w:rPr>
        <w:rFonts w:ascii="Arial" w:hAnsi="Arial" w:hint="default"/>
      </w:rPr>
    </w:lvl>
    <w:lvl w:ilvl="1" w:tplc="22E4CB70">
      <w:start w:val="1"/>
      <w:numFmt w:val="bullet"/>
      <w:lvlText w:val="–"/>
      <w:lvlJc w:val="left"/>
      <w:pPr>
        <w:tabs>
          <w:tab w:val="num" w:pos="1440"/>
        </w:tabs>
        <w:ind w:left="1440" w:hanging="360"/>
      </w:pPr>
      <w:rPr>
        <w:rFonts w:ascii="Arial" w:hAnsi="Arial" w:hint="default"/>
      </w:rPr>
    </w:lvl>
    <w:lvl w:ilvl="2" w:tplc="31981F10" w:tentative="1">
      <w:start w:val="1"/>
      <w:numFmt w:val="bullet"/>
      <w:lvlText w:val="–"/>
      <w:lvlJc w:val="left"/>
      <w:pPr>
        <w:tabs>
          <w:tab w:val="num" w:pos="2160"/>
        </w:tabs>
        <w:ind w:left="2160" w:hanging="360"/>
      </w:pPr>
      <w:rPr>
        <w:rFonts w:ascii="Arial" w:hAnsi="Arial" w:hint="default"/>
      </w:rPr>
    </w:lvl>
    <w:lvl w:ilvl="3" w:tplc="076AD9BA" w:tentative="1">
      <w:start w:val="1"/>
      <w:numFmt w:val="bullet"/>
      <w:lvlText w:val="–"/>
      <w:lvlJc w:val="left"/>
      <w:pPr>
        <w:tabs>
          <w:tab w:val="num" w:pos="2880"/>
        </w:tabs>
        <w:ind w:left="2880" w:hanging="360"/>
      </w:pPr>
      <w:rPr>
        <w:rFonts w:ascii="Arial" w:hAnsi="Arial" w:hint="default"/>
      </w:rPr>
    </w:lvl>
    <w:lvl w:ilvl="4" w:tplc="777EA74A" w:tentative="1">
      <w:start w:val="1"/>
      <w:numFmt w:val="bullet"/>
      <w:lvlText w:val="–"/>
      <w:lvlJc w:val="left"/>
      <w:pPr>
        <w:tabs>
          <w:tab w:val="num" w:pos="3600"/>
        </w:tabs>
        <w:ind w:left="3600" w:hanging="360"/>
      </w:pPr>
      <w:rPr>
        <w:rFonts w:ascii="Arial" w:hAnsi="Arial" w:hint="default"/>
      </w:rPr>
    </w:lvl>
    <w:lvl w:ilvl="5" w:tplc="6346FC9A" w:tentative="1">
      <w:start w:val="1"/>
      <w:numFmt w:val="bullet"/>
      <w:lvlText w:val="–"/>
      <w:lvlJc w:val="left"/>
      <w:pPr>
        <w:tabs>
          <w:tab w:val="num" w:pos="4320"/>
        </w:tabs>
        <w:ind w:left="4320" w:hanging="360"/>
      </w:pPr>
      <w:rPr>
        <w:rFonts w:ascii="Arial" w:hAnsi="Arial" w:hint="default"/>
      </w:rPr>
    </w:lvl>
    <w:lvl w:ilvl="6" w:tplc="4CCC7FE0" w:tentative="1">
      <w:start w:val="1"/>
      <w:numFmt w:val="bullet"/>
      <w:lvlText w:val="–"/>
      <w:lvlJc w:val="left"/>
      <w:pPr>
        <w:tabs>
          <w:tab w:val="num" w:pos="5040"/>
        </w:tabs>
        <w:ind w:left="5040" w:hanging="360"/>
      </w:pPr>
      <w:rPr>
        <w:rFonts w:ascii="Arial" w:hAnsi="Arial" w:hint="default"/>
      </w:rPr>
    </w:lvl>
    <w:lvl w:ilvl="7" w:tplc="5C92C044" w:tentative="1">
      <w:start w:val="1"/>
      <w:numFmt w:val="bullet"/>
      <w:lvlText w:val="–"/>
      <w:lvlJc w:val="left"/>
      <w:pPr>
        <w:tabs>
          <w:tab w:val="num" w:pos="5760"/>
        </w:tabs>
        <w:ind w:left="5760" w:hanging="360"/>
      </w:pPr>
      <w:rPr>
        <w:rFonts w:ascii="Arial" w:hAnsi="Arial" w:hint="default"/>
      </w:rPr>
    </w:lvl>
    <w:lvl w:ilvl="8" w:tplc="6DEECC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203C85"/>
    <w:multiLevelType w:val="hybridMultilevel"/>
    <w:tmpl w:val="D234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32973"/>
    <w:multiLevelType w:val="hybridMultilevel"/>
    <w:tmpl w:val="D5329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461C4A"/>
    <w:multiLevelType w:val="hybridMultilevel"/>
    <w:tmpl w:val="E5E88FB2"/>
    <w:lvl w:ilvl="0" w:tplc="1AD82F2E">
      <w:start w:val="1"/>
      <w:numFmt w:val="bullet"/>
      <w:lvlText w:val="•"/>
      <w:lvlJc w:val="left"/>
      <w:pPr>
        <w:tabs>
          <w:tab w:val="num" w:pos="720"/>
        </w:tabs>
        <w:ind w:left="720" w:hanging="360"/>
      </w:pPr>
      <w:rPr>
        <w:rFonts w:ascii="Arial" w:hAnsi="Arial" w:hint="default"/>
      </w:rPr>
    </w:lvl>
    <w:lvl w:ilvl="1" w:tplc="3D0EBEDC" w:tentative="1">
      <w:start w:val="1"/>
      <w:numFmt w:val="bullet"/>
      <w:lvlText w:val="•"/>
      <w:lvlJc w:val="left"/>
      <w:pPr>
        <w:tabs>
          <w:tab w:val="num" w:pos="1440"/>
        </w:tabs>
        <w:ind w:left="1440" w:hanging="360"/>
      </w:pPr>
      <w:rPr>
        <w:rFonts w:ascii="Arial" w:hAnsi="Arial" w:hint="default"/>
      </w:rPr>
    </w:lvl>
    <w:lvl w:ilvl="2" w:tplc="88E0A0A8" w:tentative="1">
      <w:start w:val="1"/>
      <w:numFmt w:val="bullet"/>
      <w:lvlText w:val="•"/>
      <w:lvlJc w:val="left"/>
      <w:pPr>
        <w:tabs>
          <w:tab w:val="num" w:pos="2160"/>
        </w:tabs>
        <w:ind w:left="2160" w:hanging="360"/>
      </w:pPr>
      <w:rPr>
        <w:rFonts w:ascii="Arial" w:hAnsi="Arial" w:hint="default"/>
      </w:rPr>
    </w:lvl>
    <w:lvl w:ilvl="3" w:tplc="E572053A" w:tentative="1">
      <w:start w:val="1"/>
      <w:numFmt w:val="bullet"/>
      <w:lvlText w:val="•"/>
      <w:lvlJc w:val="left"/>
      <w:pPr>
        <w:tabs>
          <w:tab w:val="num" w:pos="2880"/>
        </w:tabs>
        <w:ind w:left="2880" w:hanging="360"/>
      </w:pPr>
      <w:rPr>
        <w:rFonts w:ascii="Arial" w:hAnsi="Arial" w:hint="default"/>
      </w:rPr>
    </w:lvl>
    <w:lvl w:ilvl="4" w:tplc="E7261ED2" w:tentative="1">
      <w:start w:val="1"/>
      <w:numFmt w:val="bullet"/>
      <w:lvlText w:val="•"/>
      <w:lvlJc w:val="left"/>
      <w:pPr>
        <w:tabs>
          <w:tab w:val="num" w:pos="3600"/>
        </w:tabs>
        <w:ind w:left="3600" w:hanging="360"/>
      </w:pPr>
      <w:rPr>
        <w:rFonts w:ascii="Arial" w:hAnsi="Arial" w:hint="default"/>
      </w:rPr>
    </w:lvl>
    <w:lvl w:ilvl="5" w:tplc="E0BC3E38" w:tentative="1">
      <w:start w:val="1"/>
      <w:numFmt w:val="bullet"/>
      <w:lvlText w:val="•"/>
      <w:lvlJc w:val="left"/>
      <w:pPr>
        <w:tabs>
          <w:tab w:val="num" w:pos="4320"/>
        </w:tabs>
        <w:ind w:left="4320" w:hanging="360"/>
      </w:pPr>
      <w:rPr>
        <w:rFonts w:ascii="Arial" w:hAnsi="Arial" w:hint="default"/>
      </w:rPr>
    </w:lvl>
    <w:lvl w:ilvl="6" w:tplc="78C21664" w:tentative="1">
      <w:start w:val="1"/>
      <w:numFmt w:val="bullet"/>
      <w:lvlText w:val="•"/>
      <w:lvlJc w:val="left"/>
      <w:pPr>
        <w:tabs>
          <w:tab w:val="num" w:pos="5040"/>
        </w:tabs>
        <w:ind w:left="5040" w:hanging="360"/>
      </w:pPr>
      <w:rPr>
        <w:rFonts w:ascii="Arial" w:hAnsi="Arial" w:hint="default"/>
      </w:rPr>
    </w:lvl>
    <w:lvl w:ilvl="7" w:tplc="43B4B83C" w:tentative="1">
      <w:start w:val="1"/>
      <w:numFmt w:val="bullet"/>
      <w:lvlText w:val="•"/>
      <w:lvlJc w:val="left"/>
      <w:pPr>
        <w:tabs>
          <w:tab w:val="num" w:pos="5760"/>
        </w:tabs>
        <w:ind w:left="5760" w:hanging="360"/>
      </w:pPr>
      <w:rPr>
        <w:rFonts w:ascii="Arial" w:hAnsi="Arial" w:hint="default"/>
      </w:rPr>
    </w:lvl>
    <w:lvl w:ilvl="8" w:tplc="8F56622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104DE9"/>
    <w:multiLevelType w:val="hybridMultilevel"/>
    <w:tmpl w:val="6276E0C2"/>
    <w:lvl w:ilvl="0" w:tplc="0F1E3CEE">
      <w:start w:val="1"/>
      <w:numFmt w:val="bullet"/>
      <w:lvlText w:val="•"/>
      <w:lvlJc w:val="left"/>
      <w:pPr>
        <w:tabs>
          <w:tab w:val="num" w:pos="720"/>
        </w:tabs>
        <w:ind w:left="720" w:hanging="360"/>
      </w:pPr>
      <w:rPr>
        <w:rFonts w:ascii="Arial" w:hAnsi="Arial" w:hint="default"/>
      </w:rPr>
    </w:lvl>
    <w:lvl w:ilvl="1" w:tplc="C5C22E50" w:tentative="1">
      <w:start w:val="1"/>
      <w:numFmt w:val="bullet"/>
      <w:lvlText w:val="•"/>
      <w:lvlJc w:val="left"/>
      <w:pPr>
        <w:tabs>
          <w:tab w:val="num" w:pos="1440"/>
        </w:tabs>
        <w:ind w:left="1440" w:hanging="360"/>
      </w:pPr>
      <w:rPr>
        <w:rFonts w:ascii="Arial" w:hAnsi="Arial" w:hint="default"/>
      </w:rPr>
    </w:lvl>
    <w:lvl w:ilvl="2" w:tplc="35A2E41C" w:tentative="1">
      <w:start w:val="1"/>
      <w:numFmt w:val="bullet"/>
      <w:lvlText w:val="•"/>
      <w:lvlJc w:val="left"/>
      <w:pPr>
        <w:tabs>
          <w:tab w:val="num" w:pos="2160"/>
        </w:tabs>
        <w:ind w:left="2160" w:hanging="360"/>
      </w:pPr>
      <w:rPr>
        <w:rFonts w:ascii="Arial" w:hAnsi="Arial" w:hint="default"/>
      </w:rPr>
    </w:lvl>
    <w:lvl w:ilvl="3" w:tplc="8FAEAD7E" w:tentative="1">
      <w:start w:val="1"/>
      <w:numFmt w:val="bullet"/>
      <w:lvlText w:val="•"/>
      <w:lvlJc w:val="left"/>
      <w:pPr>
        <w:tabs>
          <w:tab w:val="num" w:pos="2880"/>
        </w:tabs>
        <w:ind w:left="2880" w:hanging="360"/>
      </w:pPr>
      <w:rPr>
        <w:rFonts w:ascii="Arial" w:hAnsi="Arial" w:hint="default"/>
      </w:rPr>
    </w:lvl>
    <w:lvl w:ilvl="4" w:tplc="615EB65C" w:tentative="1">
      <w:start w:val="1"/>
      <w:numFmt w:val="bullet"/>
      <w:lvlText w:val="•"/>
      <w:lvlJc w:val="left"/>
      <w:pPr>
        <w:tabs>
          <w:tab w:val="num" w:pos="3600"/>
        </w:tabs>
        <w:ind w:left="3600" w:hanging="360"/>
      </w:pPr>
      <w:rPr>
        <w:rFonts w:ascii="Arial" w:hAnsi="Arial" w:hint="default"/>
      </w:rPr>
    </w:lvl>
    <w:lvl w:ilvl="5" w:tplc="99886062" w:tentative="1">
      <w:start w:val="1"/>
      <w:numFmt w:val="bullet"/>
      <w:lvlText w:val="•"/>
      <w:lvlJc w:val="left"/>
      <w:pPr>
        <w:tabs>
          <w:tab w:val="num" w:pos="4320"/>
        </w:tabs>
        <w:ind w:left="4320" w:hanging="360"/>
      </w:pPr>
      <w:rPr>
        <w:rFonts w:ascii="Arial" w:hAnsi="Arial" w:hint="default"/>
      </w:rPr>
    </w:lvl>
    <w:lvl w:ilvl="6" w:tplc="19E00B4E" w:tentative="1">
      <w:start w:val="1"/>
      <w:numFmt w:val="bullet"/>
      <w:lvlText w:val="•"/>
      <w:lvlJc w:val="left"/>
      <w:pPr>
        <w:tabs>
          <w:tab w:val="num" w:pos="5040"/>
        </w:tabs>
        <w:ind w:left="5040" w:hanging="360"/>
      </w:pPr>
      <w:rPr>
        <w:rFonts w:ascii="Arial" w:hAnsi="Arial" w:hint="default"/>
      </w:rPr>
    </w:lvl>
    <w:lvl w:ilvl="7" w:tplc="23A4C1B2" w:tentative="1">
      <w:start w:val="1"/>
      <w:numFmt w:val="bullet"/>
      <w:lvlText w:val="•"/>
      <w:lvlJc w:val="left"/>
      <w:pPr>
        <w:tabs>
          <w:tab w:val="num" w:pos="5760"/>
        </w:tabs>
        <w:ind w:left="5760" w:hanging="360"/>
      </w:pPr>
      <w:rPr>
        <w:rFonts w:ascii="Arial" w:hAnsi="Arial" w:hint="default"/>
      </w:rPr>
    </w:lvl>
    <w:lvl w:ilvl="8" w:tplc="7E62FA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446EE9"/>
    <w:multiLevelType w:val="hybridMultilevel"/>
    <w:tmpl w:val="4C3C1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A330B"/>
    <w:multiLevelType w:val="hybridMultilevel"/>
    <w:tmpl w:val="D5B4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3150C"/>
    <w:multiLevelType w:val="hybridMultilevel"/>
    <w:tmpl w:val="5B2E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454B65"/>
    <w:multiLevelType w:val="hybridMultilevel"/>
    <w:tmpl w:val="582885BA"/>
    <w:lvl w:ilvl="0" w:tplc="B32E82F0">
      <w:start w:val="1"/>
      <w:numFmt w:val="bullet"/>
      <w:lvlText w:val="•"/>
      <w:lvlJc w:val="left"/>
      <w:pPr>
        <w:tabs>
          <w:tab w:val="num" w:pos="720"/>
        </w:tabs>
        <w:ind w:left="720" w:hanging="360"/>
      </w:pPr>
      <w:rPr>
        <w:rFonts w:ascii="Arial" w:hAnsi="Arial" w:hint="default"/>
      </w:rPr>
    </w:lvl>
    <w:lvl w:ilvl="1" w:tplc="DACC857E" w:tentative="1">
      <w:start w:val="1"/>
      <w:numFmt w:val="bullet"/>
      <w:lvlText w:val="•"/>
      <w:lvlJc w:val="left"/>
      <w:pPr>
        <w:tabs>
          <w:tab w:val="num" w:pos="1440"/>
        </w:tabs>
        <w:ind w:left="1440" w:hanging="360"/>
      </w:pPr>
      <w:rPr>
        <w:rFonts w:ascii="Arial" w:hAnsi="Arial" w:hint="default"/>
      </w:rPr>
    </w:lvl>
    <w:lvl w:ilvl="2" w:tplc="C03C7884" w:tentative="1">
      <w:start w:val="1"/>
      <w:numFmt w:val="bullet"/>
      <w:lvlText w:val="•"/>
      <w:lvlJc w:val="left"/>
      <w:pPr>
        <w:tabs>
          <w:tab w:val="num" w:pos="2160"/>
        </w:tabs>
        <w:ind w:left="2160" w:hanging="360"/>
      </w:pPr>
      <w:rPr>
        <w:rFonts w:ascii="Arial" w:hAnsi="Arial" w:hint="default"/>
      </w:rPr>
    </w:lvl>
    <w:lvl w:ilvl="3" w:tplc="C03C6862" w:tentative="1">
      <w:start w:val="1"/>
      <w:numFmt w:val="bullet"/>
      <w:lvlText w:val="•"/>
      <w:lvlJc w:val="left"/>
      <w:pPr>
        <w:tabs>
          <w:tab w:val="num" w:pos="2880"/>
        </w:tabs>
        <w:ind w:left="2880" w:hanging="360"/>
      </w:pPr>
      <w:rPr>
        <w:rFonts w:ascii="Arial" w:hAnsi="Arial" w:hint="default"/>
      </w:rPr>
    </w:lvl>
    <w:lvl w:ilvl="4" w:tplc="019C1AE8" w:tentative="1">
      <w:start w:val="1"/>
      <w:numFmt w:val="bullet"/>
      <w:lvlText w:val="•"/>
      <w:lvlJc w:val="left"/>
      <w:pPr>
        <w:tabs>
          <w:tab w:val="num" w:pos="3600"/>
        </w:tabs>
        <w:ind w:left="3600" w:hanging="360"/>
      </w:pPr>
      <w:rPr>
        <w:rFonts w:ascii="Arial" w:hAnsi="Arial" w:hint="default"/>
      </w:rPr>
    </w:lvl>
    <w:lvl w:ilvl="5" w:tplc="BC605282" w:tentative="1">
      <w:start w:val="1"/>
      <w:numFmt w:val="bullet"/>
      <w:lvlText w:val="•"/>
      <w:lvlJc w:val="left"/>
      <w:pPr>
        <w:tabs>
          <w:tab w:val="num" w:pos="4320"/>
        </w:tabs>
        <w:ind w:left="4320" w:hanging="360"/>
      </w:pPr>
      <w:rPr>
        <w:rFonts w:ascii="Arial" w:hAnsi="Arial" w:hint="default"/>
      </w:rPr>
    </w:lvl>
    <w:lvl w:ilvl="6" w:tplc="C65439DC" w:tentative="1">
      <w:start w:val="1"/>
      <w:numFmt w:val="bullet"/>
      <w:lvlText w:val="•"/>
      <w:lvlJc w:val="left"/>
      <w:pPr>
        <w:tabs>
          <w:tab w:val="num" w:pos="5040"/>
        </w:tabs>
        <w:ind w:left="5040" w:hanging="360"/>
      </w:pPr>
      <w:rPr>
        <w:rFonts w:ascii="Arial" w:hAnsi="Arial" w:hint="default"/>
      </w:rPr>
    </w:lvl>
    <w:lvl w:ilvl="7" w:tplc="21F64332" w:tentative="1">
      <w:start w:val="1"/>
      <w:numFmt w:val="bullet"/>
      <w:lvlText w:val="•"/>
      <w:lvlJc w:val="left"/>
      <w:pPr>
        <w:tabs>
          <w:tab w:val="num" w:pos="5760"/>
        </w:tabs>
        <w:ind w:left="5760" w:hanging="360"/>
      </w:pPr>
      <w:rPr>
        <w:rFonts w:ascii="Arial" w:hAnsi="Arial" w:hint="default"/>
      </w:rPr>
    </w:lvl>
    <w:lvl w:ilvl="8" w:tplc="6980DE6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EB69DF"/>
    <w:multiLevelType w:val="hybridMultilevel"/>
    <w:tmpl w:val="DE1C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B2425"/>
    <w:multiLevelType w:val="hybridMultilevel"/>
    <w:tmpl w:val="9898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6"/>
  </w:num>
  <w:num w:numId="4">
    <w:abstractNumId w:val="23"/>
  </w:num>
  <w:num w:numId="5">
    <w:abstractNumId w:val="19"/>
  </w:num>
  <w:num w:numId="6">
    <w:abstractNumId w:val="20"/>
  </w:num>
  <w:num w:numId="7">
    <w:abstractNumId w:val="15"/>
  </w:num>
  <w:num w:numId="8">
    <w:abstractNumId w:val="11"/>
  </w:num>
  <w:num w:numId="9">
    <w:abstractNumId w:val="9"/>
  </w:num>
  <w:num w:numId="10">
    <w:abstractNumId w:val="27"/>
  </w:num>
  <w:num w:numId="11">
    <w:abstractNumId w:val="24"/>
  </w:num>
  <w:num w:numId="12">
    <w:abstractNumId w:val="14"/>
  </w:num>
  <w:num w:numId="13">
    <w:abstractNumId w:val="4"/>
  </w:num>
  <w:num w:numId="14">
    <w:abstractNumId w:val="6"/>
  </w:num>
  <w:num w:numId="15">
    <w:abstractNumId w:val="18"/>
  </w:num>
  <w:num w:numId="16">
    <w:abstractNumId w:val="2"/>
  </w:num>
  <w:num w:numId="17">
    <w:abstractNumId w:val="5"/>
  </w:num>
  <w:num w:numId="18">
    <w:abstractNumId w:val="13"/>
  </w:num>
  <w:num w:numId="19">
    <w:abstractNumId w:val="3"/>
  </w:num>
  <w:num w:numId="20">
    <w:abstractNumId w:val="8"/>
  </w:num>
  <w:num w:numId="21">
    <w:abstractNumId w:val="25"/>
  </w:num>
  <w:num w:numId="22">
    <w:abstractNumId w:val="16"/>
  </w:num>
  <w:num w:numId="23">
    <w:abstractNumId w:val="22"/>
  </w:num>
  <w:num w:numId="24">
    <w:abstractNumId w:val="12"/>
  </w:num>
  <w:num w:numId="25">
    <w:abstractNumId w:val="10"/>
  </w:num>
  <w:num w:numId="26">
    <w:abstractNumId w:val="21"/>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DF7"/>
    <w:rsid w:val="0000595E"/>
    <w:rsid w:val="000179A2"/>
    <w:rsid w:val="00033234"/>
    <w:rsid w:val="0003554A"/>
    <w:rsid w:val="00036840"/>
    <w:rsid w:val="00042D80"/>
    <w:rsid w:val="0004632A"/>
    <w:rsid w:val="00047CD0"/>
    <w:rsid w:val="000659E7"/>
    <w:rsid w:val="000740FE"/>
    <w:rsid w:val="000B35EB"/>
    <w:rsid w:val="000C58CC"/>
    <w:rsid w:val="000E3D4B"/>
    <w:rsid w:val="000E480B"/>
    <w:rsid w:val="0011342A"/>
    <w:rsid w:val="00121829"/>
    <w:rsid w:val="00123733"/>
    <w:rsid w:val="00142B7C"/>
    <w:rsid w:val="001433EF"/>
    <w:rsid w:val="00147EFC"/>
    <w:rsid w:val="0018375B"/>
    <w:rsid w:val="001943A8"/>
    <w:rsid w:val="001C0B78"/>
    <w:rsid w:val="001D528D"/>
    <w:rsid w:val="001F5BE9"/>
    <w:rsid w:val="002032B1"/>
    <w:rsid w:val="0020758A"/>
    <w:rsid w:val="0022636A"/>
    <w:rsid w:val="002313A8"/>
    <w:rsid w:val="00235FE8"/>
    <w:rsid w:val="00241A52"/>
    <w:rsid w:val="00242806"/>
    <w:rsid w:val="002624D5"/>
    <w:rsid w:val="00262833"/>
    <w:rsid w:val="00272276"/>
    <w:rsid w:val="002831E9"/>
    <w:rsid w:val="00284B48"/>
    <w:rsid w:val="002857E3"/>
    <w:rsid w:val="0028745B"/>
    <w:rsid w:val="002929D1"/>
    <w:rsid w:val="002A2B35"/>
    <w:rsid w:val="002A379F"/>
    <w:rsid w:val="002A7596"/>
    <w:rsid w:val="002B39ED"/>
    <w:rsid w:val="002B4A08"/>
    <w:rsid w:val="002F7E5D"/>
    <w:rsid w:val="00327564"/>
    <w:rsid w:val="00356820"/>
    <w:rsid w:val="0039469B"/>
    <w:rsid w:val="003A65B0"/>
    <w:rsid w:val="003A7198"/>
    <w:rsid w:val="003B060C"/>
    <w:rsid w:val="003C1B53"/>
    <w:rsid w:val="003E05B5"/>
    <w:rsid w:val="003E225A"/>
    <w:rsid w:val="004004B9"/>
    <w:rsid w:val="00424338"/>
    <w:rsid w:val="004355FC"/>
    <w:rsid w:val="0045395B"/>
    <w:rsid w:val="00460E37"/>
    <w:rsid w:val="0046370E"/>
    <w:rsid w:val="004702BA"/>
    <w:rsid w:val="00482452"/>
    <w:rsid w:val="00487E28"/>
    <w:rsid w:val="004955FF"/>
    <w:rsid w:val="004C3574"/>
    <w:rsid w:val="00506709"/>
    <w:rsid w:val="00515FD9"/>
    <w:rsid w:val="00525746"/>
    <w:rsid w:val="00531254"/>
    <w:rsid w:val="00590476"/>
    <w:rsid w:val="005A2255"/>
    <w:rsid w:val="005A6458"/>
    <w:rsid w:val="005C2596"/>
    <w:rsid w:val="005D06E3"/>
    <w:rsid w:val="00604A00"/>
    <w:rsid w:val="00645D78"/>
    <w:rsid w:val="00647B2C"/>
    <w:rsid w:val="00651F91"/>
    <w:rsid w:val="00662D62"/>
    <w:rsid w:val="00676486"/>
    <w:rsid w:val="00676AF3"/>
    <w:rsid w:val="006A32C3"/>
    <w:rsid w:val="006C5C63"/>
    <w:rsid w:val="006E00F0"/>
    <w:rsid w:val="006E531C"/>
    <w:rsid w:val="006F3686"/>
    <w:rsid w:val="00720347"/>
    <w:rsid w:val="0073253C"/>
    <w:rsid w:val="0077636E"/>
    <w:rsid w:val="00776A3F"/>
    <w:rsid w:val="00780FFE"/>
    <w:rsid w:val="00792C94"/>
    <w:rsid w:val="007C1300"/>
    <w:rsid w:val="007C476B"/>
    <w:rsid w:val="007C5CAB"/>
    <w:rsid w:val="007D2171"/>
    <w:rsid w:val="007D2F45"/>
    <w:rsid w:val="007E2E0A"/>
    <w:rsid w:val="007E6DF7"/>
    <w:rsid w:val="007E6E27"/>
    <w:rsid w:val="007E7B32"/>
    <w:rsid w:val="00805265"/>
    <w:rsid w:val="00824061"/>
    <w:rsid w:val="00844440"/>
    <w:rsid w:val="0086742B"/>
    <w:rsid w:val="00870F8E"/>
    <w:rsid w:val="008A1E30"/>
    <w:rsid w:val="008D6106"/>
    <w:rsid w:val="008E4E7B"/>
    <w:rsid w:val="00947F60"/>
    <w:rsid w:val="00953162"/>
    <w:rsid w:val="00971261"/>
    <w:rsid w:val="00992691"/>
    <w:rsid w:val="00992F60"/>
    <w:rsid w:val="009B46B1"/>
    <w:rsid w:val="009B488A"/>
    <w:rsid w:val="009C7A5B"/>
    <w:rsid w:val="009E0095"/>
    <w:rsid w:val="009E075A"/>
    <w:rsid w:val="009F11DF"/>
    <w:rsid w:val="009F263D"/>
    <w:rsid w:val="009F47FA"/>
    <w:rsid w:val="00A11514"/>
    <w:rsid w:val="00A23E6F"/>
    <w:rsid w:val="00A256C4"/>
    <w:rsid w:val="00A629D6"/>
    <w:rsid w:val="00A62D5F"/>
    <w:rsid w:val="00AC4E48"/>
    <w:rsid w:val="00AE5645"/>
    <w:rsid w:val="00AE78A4"/>
    <w:rsid w:val="00AF24E7"/>
    <w:rsid w:val="00AF7E81"/>
    <w:rsid w:val="00B12CC9"/>
    <w:rsid w:val="00B23FFC"/>
    <w:rsid w:val="00B615BF"/>
    <w:rsid w:val="00B7090C"/>
    <w:rsid w:val="00B87C5C"/>
    <w:rsid w:val="00B92E38"/>
    <w:rsid w:val="00BB2F41"/>
    <w:rsid w:val="00BD61E1"/>
    <w:rsid w:val="00BD70BE"/>
    <w:rsid w:val="00BF2B18"/>
    <w:rsid w:val="00C13D4D"/>
    <w:rsid w:val="00C14B44"/>
    <w:rsid w:val="00C26798"/>
    <w:rsid w:val="00C704FD"/>
    <w:rsid w:val="00C8284F"/>
    <w:rsid w:val="00C8786F"/>
    <w:rsid w:val="00C9515C"/>
    <w:rsid w:val="00CB13FB"/>
    <w:rsid w:val="00CC5782"/>
    <w:rsid w:val="00CE2E11"/>
    <w:rsid w:val="00CF1A6A"/>
    <w:rsid w:val="00D20A5A"/>
    <w:rsid w:val="00D27217"/>
    <w:rsid w:val="00D41476"/>
    <w:rsid w:val="00D46C37"/>
    <w:rsid w:val="00D630DC"/>
    <w:rsid w:val="00DB248E"/>
    <w:rsid w:val="00DC4592"/>
    <w:rsid w:val="00DC4CB5"/>
    <w:rsid w:val="00DC57F2"/>
    <w:rsid w:val="00DF0619"/>
    <w:rsid w:val="00DF57FE"/>
    <w:rsid w:val="00E150DF"/>
    <w:rsid w:val="00E37928"/>
    <w:rsid w:val="00E72A32"/>
    <w:rsid w:val="00E957CF"/>
    <w:rsid w:val="00E97B41"/>
    <w:rsid w:val="00EA677E"/>
    <w:rsid w:val="00EB64C9"/>
    <w:rsid w:val="00EC660A"/>
    <w:rsid w:val="00F00B8A"/>
    <w:rsid w:val="00F012AE"/>
    <w:rsid w:val="00F027CD"/>
    <w:rsid w:val="00F057EA"/>
    <w:rsid w:val="00F10189"/>
    <w:rsid w:val="00F239C5"/>
    <w:rsid w:val="00F30B88"/>
    <w:rsid w:val="00F41D87"/>
    <w:rsid w:val="00F62293"/>
    <w:rsid w:val="00F67208"/>
    <w:rsid w:val="00F750B5"/>
    <w:rsid w:val="00F85025"/>
    <w:rsid w:val="00FA21C1"/>
    <w:rsid w:val="00FB06A5"/>
    <w:rsid w:val="00FE5E23"/>
    <w:rsid w:val="00FF4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A76A"/>
  <w15:docId w15:val="{608F209D-E206-418B-898A-E3365503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59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DF7"/>
  </w:style>
  <w:style w:type="paragraph" w:styleId="Footer">
    <w:name w:val="footer"/>
    <w:basedOn w:val="Normal"/>
    <w:link w:val="FooterChar"/>
    <w:uiPriority w:val="99"/>
    <w:unhideWhenUsed/>
    <w:rsid w:val="007E6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DF7"/>
  </w:style>
  <w:style w:type="table" w:styleId="TableGrid">
    <w:name w:val="Table Grid"/>
    <w:basedOn w:val="TableNormal"/>
    <w:uiPriority w:val="59"/>
    <w:rsid w:val="00DC4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0476"/>
    <w:rPr>
      <w:color w:val="0563C1" w:themeColor="hyperlink"/>
      <w:u w:val="single"/>
    </w:rPr>
  </w:style>
  <w:style w:type="character" w:customStyle="1" w:styleId="UnresolvedMention1">
    <w:name w:val="Unresolved Mention1"/>
    <w:basedOn w:val="DefaultParagraphFont"/>
    <w:uiPriority w:val="99"/>
    <w:semiHidden/>
    <w:unhideWhenUsed/>
    <w:rsid w:val="00590476"/>
    <w:rPr>
      <w:color w:val="808080"/>
      <w:shd w:val="clear" w:color="auto" w:fill="E6E6E6"/>
    </w:rPr>
  </w:style>
  <w:style w:type="paragraph" w:styleId="ListParagraph">
    <w:name w:val="List Paragraph"/>
    <w:basedOn w:val="Normal"/>
    <w:uiPriority w:val="34"/>
    <w:qFormat/>
    <w:rsid w:val="00805265"/>
    <w:pPr>
      <w:ind w:left="720"/>
      <w:contextualSpacing/>
    </w:pPr>
  </w:style>
  <w:style w:type="character" w:customStyle="1" w:styleId="UnresolvedMention2">
    <w:name w:val="Unresolved Mention2"/>
    <w:basedOn w:val="DefaultParagraphFont"/>
    <w:uiPriority w:val="99"/>
    <w:semiHidden/>
    <w:unhideWhenUsed/>
    <w:rsid w:val="003E05B5"/>
    <w:rPr>
      <w:color w:val="808080"/>
      <w:shd w:val="clear" w:color="auto" w:fill="E6E6E6"/>
    </w:rPr>
  </w:style>
  <w:style w:type="paragraph" w:styleId="BalloonText">
    <w:name w:val="Balloon Text"/>
    <w:basedOn w:val="Normal"/>
    <w:link w:val="BalloonTextChar"/>
    <w:uiPriority w:val="99"/>
    <w:semiHidden/>
    <w:unhideWhenUsed/>
    <w:rsid w:val="00470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2BA"/>
    <w:rPr>
      <w:rFonts w:ascii="Tahoma" w:hAnsi="Tahoma" w:cs="Tahoma"/>
      <w:sz w:val="16"/>
      <w:szCs w:val="16"/>
    </w:rPr>
  </w:style>
  <w:style w:type="character" w:customStyle="1" w:styleId="UnresolvedMention3">
    <w:name w:val="Unresolved Mention3"/>
    <w:basedOn w:val="DefaultParagraphFont"/>
    <w:uiPriority w:val="99"/>
    <w:semiHidden/>
    <w:unhideWhenUsed/>
    <w:rsid w:val="00525746"/>
    <w:rPr>
      <w:color w:val="808080"/>
      <w:shd w:val="clear" w:color="auto" w:fill="E6E6E6"/>
    </w:rPr>
  </w:style>
  <w:style w:type="character" w:customStyle="1" w:styleId="UnresolvedMention4">
    <w:name w:val="Unresolved Mention4"/>
    <w:basedOn w:val="DefaultParagraphFont"/>
    <w:uiPriority w:val="99"/>
    <w:semiHidden/>
    <w:unhideWhenUsed/>
    <w:rsid w:val="00A11514"/>
    <w:rPr>
      <w:color w:val="605E5C"/>
      <w:shd w:val="clear" w:color="auto" w:fill="E1DFDD"/>
    </w:rPr>
  </w:style>
  <w:style w:type="character" w:styleId="FollowedHyperlink">
    <w:name w:val="FollowedHyperlink"/>
    <w:basedOn w:val="DefaultParagraphFont"/>
    <w:uiPriority w:val="99"/>
    <w:semiHidden/>
    <w:unhideWhenUsed/>
    <w:rsid w:val="00FF4827"/>
    <w:rPr>
      <w:color w:val="954F72" w:themeColor="followedHyperlink"/>
      <w:u w:val="single"/>
    </w:rPr>
  </w:style>
  <w:style w:type="character" w:customStyle="1" w:styleId="UnresolvedMention">
    <w:name w:val="Unresolved Mention"/>
    <w:basedOn w:val="DefaultParagraphFont"/>
    <w:uiPriority w:val="99"/>
    <w:semiHidden/>
    <w:unhideWhenUsed/>
    <w:rsid w:val="00515FD9"/>
    <w:rPr>
      <w:color w:val="605E5C"/>
      <w:shd w:val="clear" w:color="auto" w:fill="E1DFDD"/>
    </w:rPr>
  </w:style>
  <w:style w:type="paragraph" w:styleId="NormalWeb">
    <w:name w:val="Normal (Web)"/>
    <w:basedOn w:val="Normal"/>
    <w:uiPriority w:val="99"/>
    <w:semiHidden/>
    <w:unhideWhenUsed/>
    <w:rsid w:val="0097126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0376">
      <w:bodyDiv w:val="1"/>
      <w:marLeft w:val="0"/>
      <w:marRight w:val="0"/>
      <w:marTop w:val="0"/>
      <w:marBottom w:val="0"/>
      <w:divBdr>
        <w:top w:val="none" w:sz="0" w:space="0" w:color="auto"/>
        <w:left w:val="none" w:sz="0" w:space="0" w:color="auto"/>
        <w:bottom w:val="none" w:sz="0" w:space="0" w:color="auto"/>
        <w:right w:val="none" w:sz="0" w:space="0" w:color="auto"/>
      </w:divBdr>
    </w:div>
    <w:div w:id="19669517">
      <w:bodyDiv w:val="1"/>
      <w:marLeft w:val="0"/>
      <w:marRight w:val="0"/>
      <w:marTop w:val="0"/>
      <w:marBottom w:val="0"/>
      <w:divBdr>
        <w:top w:val="none" w:sz="0" w:space="0" w:color="auto"/>
        <w:left w:val="none" w:sz="0" w:space="0" w:color="auto"/>
        <w:bottom w:val="none" w:sz="0" w:space="0" w:color="auto"/>
        <w:right w:val="none" w:sz="0" w:space="0" w:color="auto"/>
      </w:divBdr>
      <w:divsChild>
        <w:div w:id="1733849071">
          <w:marLeft w:val="547"/>
          <w:marRight w:val="0"/>
          <w:marTop w:val="154"/>
          <w:marBottom w:val="0"/>
          <w:divBdr>
            <w:top w:val="none" w:sz="0" w:space="0" w:color="auto"/>
            <w:left w:val="none" w:sz="0" w:space="0" w:color="auto"/>
            <w:bottom w:val="none" w:sz="0" w:space="0" w:color="auto"/>
            <w:right w:val="none" w:sz="0" w:space="0" w:color="auto"/>
          </w:divBdr>
        </w:div>
        <w:div w:id="25496546">
          <w:marLeft w:val="547"/>
          <w:marRight w:val="0"/>
          <w:marTop w:val="154"/>
          <w:marBottom w:val="0"/>
          <w:divBdr>
            <w:top w:val="none" w:sz="0" w:space="0" w:color="auto"/>
            <w:left w:val="none" w:sz="0" w:space="0" w:color="auto"/>
            <w:bottom w:val="none" w:sz="0" w:space="0" w:color="auto"/>
            <w:right w:val="none" w:sz="0" w:space="0" w:color="auto"/>
          </w:divBdr>
        </w:div>
        <w:div w:id="1928805837">
          <w:marLeft w:val="547"/>
          <w:marRight w:val="0"/>
          <w:marTop w:val="154"/>
          <w:marBottom w:val="0"/>
          <w:divBdr>
            <w:top w:val="none" w:sz="0" w:space="0" w:color="auto"/>
            <w:left w:val="none" w:sz="0" w:space="0" w:color="auto"/>
            <w:bottom w:val="none" w:sz="0" w:space="0" w:color="auto"/>
            <w:right w:val="none" w:sz="0" w:space="0" w:color="auto"/>
          </w:divBdr>
        </w:div>
      </w:divsChild>
    </w:div>
    <w:div w:id="52391096">
      <w:bodyDiv w:val="1"/>
      <w:marLeft w:val="0"/>
      <w:marRight w:val="0"/>
      <w:marTop w:val="0"/>
      <w:marBottom w:val="0"/>
      <w:divBdr>
        <w:top w:val="none" w:sz="0" w:space="0" w:color="auto"/>
        <w:left w:val="none" w:sz="0" w:space="0" w:color="auto"/>
        <w:bottom w:val="none" w:sz="0" w:space="0" w:color="auto"/>
        <w:right w:val="none" w:sz="0" w:space="0" w:color="auto"/>
      </w:divBdr>
    </w:div>
    <w:div w:id="158009241">
      <w:bodyDiv w:val="1"/>
      <w:marLeft w:val="0"/>
      <w:marRight w:val="0"/>
      <w:marTop w:val="0"/>
      <w:marBottom w:val="0"/>
      <w:divBdr>
        <w:top w:val="none" w:sz="0" w:space="0" w:color="auto"/>
        <w:left w:val="none" w:sz="0" w:space="0" w:color="auto"/>
        <w:bottom w:val="none" w:sz="0" w:space="0" w:color="auto"/>
        <w:right w:val="none" w:sz="0" w:space="0" w:color="auto"/>
      </w:divBdr>
    </w:div>
    <w:div w:id="159925803">
      <w:bodyDiv w:val="1"/>
      <w:marLeft w:val="0"/>
      <w:marRight w:val="0"/>
      <w:marTop w:val="0"/>
      <w:marBottom w:val="0"/>
      <w:divBdr>
        <w:top w:val="none" w:sz="0" w:space="0" w:color="auto"/>
        <w:left w:val="none" w:sz="0" w:space="0" w:color="auto"/>
        <w:bottom w:val="none" w:sz="0" w:space="0" w:color="auto"/>
        <w:right w:val="none" w:sz="0" w:space="0" w:color="auto"/>
      </w:divBdr>
      <w:divsChild>
        <w:div w:id="158082057">
          <w:marLeft w:val="547"/>
          <w:marRight w:val="0"/>
          <w:marTop w:val="96"/>
          <w:marBottom w:val="0"/>
          <w:divBdr>
            <w:top w:val="none" w:sz="0" w:space="0" w:color="auto"/>
            <w:left w:val="none" w:sz="0" w:space="0" w:color="auto"/>
            <w:bottom w:val="none" w:sz="0" w:space="0" w:color="auto"/>
            <w:right w:val="none" w:sz="0" w:space="0" w:color="auto"/>
          </w:divBdr>
        </w:div>
        <w:div w:id="154956869">
          <w:marLeft w:val="1166"/>
          <w:marRight w:val="0"/>
          <w:marTop w:val="96"/>
          <w:marBottom w:val="0"/>
          <w:divBdr>
            <w:top w:val="none" w:sz="0" w:space="0" w:color="auto"/>
            <w:left w:val="none" w:sz="0" w:space="0" w:color="auto"/>
            <w:bottom w:val="none" w:sz="0" w:space="0" w:color="auto"/>
            <w:right w:val="none" w:sz="0" w:space="0" w:color="auto"/>
          </w:divBdr>
        </w:div>
        <w:div w:id="915556281">
          <w:marLeft w:val="1166"/>
          <w:marRight w:val="0"/>
          <w:marTop w:val="96"/>
          <w:marBottom w:val="0"/>
          <w:divBdr>
            <w:top w:val="none" w:sz="0" w:space="0" w:color="auto"/>
            <w:left w:val="none" w:sz="0" w:space="0" w:color="auto"/>
            <w:bottom w:val="none" w:sz="0" w:space="0" w:color="auto"/>
            <w:right w:val="none" w:sz="0" w:space="0" w:color="auto"/>
          </w:divBdr>
        </w:div>
        <w:div w:id="437990988">
          <w:marLeft w:val="1166"/>
          <w:marRight w:val="0"/>
          <w:marTop w:val="96"/>
          <w:marBottom w:val="0"/>
          <w:divBdr>
            <w:top w:val="none" w:sz="0" w:space="0" w:color="auto"/>
            <w:left w:val="none" w:sz="0" w:space="0" w:color="auto"/>
            <w:bottom w:val="none" w:sz="0" w:space="0" w:color="auto"/>
            <w:right w:val="none" w:sz="0" w:space="0" w:color="auto"/>
          </w:divBdr>
        </w:div>
      </w:divsChild>
    </w:div>
    <w:div w:id="175121415">
      <w:bodyDiv w:val="1"/>
      <w:marLeft w:val="0"/>
      <w:marRight w:val="0"/>
      <w:marTop w:val="0"/>
      <w:marBottom w:val="0"/>
      <w:divBdr>
        <w:top w:val="none" w:sz="0" w:space="0" w:color="auto"/>
        <w:left w:val="none" w:sz="0" w:space="0" w:color="auto"/>
        <w:bottom w:val="none" w:sz="0" w:space="0" w:color="auto"/>
        <w:right w:val="none" w:sz="0" w:space="0" w:color="auto"/>
      </w:divBdr>
    </w:div>
    <w:div w:id="248274104">
      <w:bodyDiv w:val="1"/>
      <w:marLeft w:val="0"/>
      <w:marRight w:val="0"/>
      <w:marTop w:val="0"/>
      <w:marBottom w:val="0"/>
      <w:divBdr>
        <w:top w:val="none" w:sz="0" w:space="0" w:color="auto"/>
        <w:left w:val="none" w:sz="0" w:space="0" w:color="auto"/>
        <w:bottom w:val="none" w:sz="0" w:space="0" w:color="auto"/>
        <w:right w:val="none" w:sz="0" w:space="0" w:color="auto"/>
      </w:divBdr>
    </w:div>
    <w:div w:id="451021190">
      <w:bodyDiv w:val="1"/>
      <w:marLeft w:val="0"/>
      <w:marRight w:val="0"/>
      <w:marTop w:val="0"/>
      <w:marBottom w:val="0"/>
      <w:divBdr>
        <w:top w:val="none" w:sz="0" w:space="0" w:color="auto"/>
        <w:left w:val="none" w:sz="0" w:space="0" w:color="auto"/>
        <w:bottom w:val="none" w:sz="0" w:space="0" w:color="auto"/>
        <w:right w:val="none" w:sz="0" w:space="0" w:color="auto"/>
      </w:divBdr>
      <w:divsChild>
        <w:div w:id="1997999520">
          <w:marLeft w:val="547"/>
          <w:marRight w:val="0"/>
          <w:marTop w:val="130"/>
          <w:marBottom w:val="0"/>
          <w:divBdr>
            <w:top w:val="none" w:sz="0" w:space="0" w:color="auto"/>
            <w:left w:val="none" w:sz="0" w:space="0" w:color="auto"/>
            <w:bottom w:val="none" w:sz="0" w:space="0" w:color="auto"/>
            <w:right w:val="none" w:sz="0" w:space="0" w:color="auto"/>
          </w:divBdr>
        </w:div>
        <w:div w:id="2030914506">
          <w:marLeft w:val="547"/>
          <w:marRight w:val="0"/>
          <w:marTop w:val="130"/>
          <w:marBottom w:val="0"/>
          <w:divBdr>
            <w:top w:val="none" w:sz="0" w:space="0" w:color="auto"/>
            <w:left w:val="none" w:sz="0" w:space="0" w:color="auto"/>
            <w:bottom w:val="none" w:sz="0" w:space="0" w:color="auto"/>
            <w:right w:val="none" w:sz="0" w:space="0" w:color="auto"/>
          </w:divBdr>
        </w:div>
        <w:div w:id="1708214695">
          <w:marLeft w:val="547"/>
          <w:marRight w:val="0"/>
          <w:marTop w:val="130"/>
          <w:marBottom w:val="0"/>
          <w:divBdr>
            <w:top w:val="none" w:sz="0" w:space="0" w:color="auto"/>
            <w:left w:val="none" w:sz="0" w:space="0" w:color="auto"/>
            <w:bottom w:val="none" w:sz="0" w:space="0" w:color="auto"/>
            <w:right w:val="none" w:sz="0" w:space="0" w:color="auto"/>
          </w:divBdr>
        </w:div>
      </w:divsChild>
    </w:div>
    <w:div w:id="508297649">
      <w:bodyDiv w:val="1"/>
      <w:marLeft w:val="0"/>
      <w:marRight w:val="0"/>
      <w:marTop w:val="0"/>
      <w:marBottom w:val="0"/>
      <w:divBdr>
        <w:top w:val="none" w:sz="0" w:space="0" w:color="auto"/>
        <w:left w:val="none" w:sz="0" w:space="0" w:color="auto"/>
        <w:bottom w:val="none" w:sz="0" w:space="0" w:color="auto"/>
        <w:right w:val="none" w:sz="0" w:space="0" w:color="auto"/>
      </w:divBdr>
    </w:div>
    <w:div w:id="540869135">
      <w:bodyDiv w:val="1"/>
      <w:marLeft w:val="0"/>
      <w:marRight w:val="0"/>
      <w:marTop w:val="0"/>
      <w:marBottom w:val="0"/>
      <w:divBdr>
        <w:top w:val="none" w:sz="0" w:space="0" w:color="auto"/>
        <w:left w:val="none" w:sz="0" w:space="0" w:color="auto"/>
        <w:bottom w:val="none" w:sz="0" w:space="0" w:color="auto"/>
        <w:right w:val="none" w:sz="0" w:space="0" w:color="auto"/>
      </w:divBdr>
      <w:divsChild>
        <w:div w:id="319816035">
          <w:marLeft w:val="547"/>
          <w:marRight w:val="0"/>
          <w:marTop w:val="115"/>
          <w:marBottom w:val="0"/>
          <w:divBdr>
            <w:top w:val="none" w:sz="0" w:space="0" w:color="auto"/>
            <w:left w:val="none" w:sz="0" w:space="0" w:color="auto"/>
            <w:bottom w:val="none" w:sz="0" w:space="0" w:color="auto"/>
            <w:right w:val="none" w:sz="0" w:space="0" w:color="auto"/>
          </w:divBdr>
        </w:div>
        <w:div w:id="33701605">
          <w:marLeft w:val="547"/>
          <w:marRight w:val="0"/>
          <w:marTop w:val="115"/>
          <w:marBottom w:val="0"/>
          <w:divBdr>
            <w:top w:val="none" w:sz="0" w:space="0" w:color="auto"/>
            <w:left w:val="none" w:sz="0" w:space="0" w:color="auto"/>
            <w:bottom w:val="none" w:sz="0" w:space="0" w:color="auto"/>
            <w:right w:val="none" w:sz="0" w:space="0" w:color="auto"/>
          </w:divBdr>
        </w:div>
        <w:div w:id="1916015014">
          <w:marLeft w:val="547"/>
          <w:marRight w:val="0"/>
          <w:marTop w:val="115"/>
          <w:marBottom w:val="0"/>
          <w:divBdr>
            <w:top w:val="none" w:sz="0" w:space="0" w:color="auto"/>
            <w:left w:val="none" w:sz="0" w:space="0" w:color="auto"/>
            <w:bottom w:val="none" w:sz="0" w:space="0" w:color="auto"/>
            <w:right w:val="none" w:sz="0" w:space="0" w:color="auto"/>
          </w:divBdr>
        </w:div>
        <w:div w:id="2106261803">
          <w:marLeft w:val="547"/>
          <w:marRight w:val="0"/>
          <w:marTop w:val="115"/>
          <w:marBottom w:val="0"/>
          <w:divBdr>
            <w:top w:val="none" w:sz="0" w:space="0" w:color="auto"/>
            <w:left w:val="none" w:sz="0" w:space="0" w:color="auto"/>
            <w:bottom w:val="none" w:sz="0" w:space="0" w:color="auto"/>
            <w:right w:val="none" w:sz="0" w:space="0" w:color="auto"/>
          </w:divBdr>
        </w:div>
        <w:div w:id="477503351">
          <w:marLeft w:val="547"/>
          <w:marRight w:val="0"/>
          <w:marTop w:val="115"/>
          <w:marBottom w:val="0"/>
          <w:divBdr>
            <w:top w:val="none" w:sz="0" w:space="0" w:color="auto"/>
            <w:left w:val="none" w:sz="0" w:space="0" w:color="auto"/>
            <w:bottom w:val="none" w:sz="0" w:space="0" w:color="auto"/>
            <w:right w:val="none" w:sz="0" w:space="0" w:color="auto"/>
          </w:divBdr>
        </w:div>
      </w:divsChild>
    </w:div>
    <w:div w:id="568350519">
      <w:bodyDiv w:val="1"/>
      <w:marLeft w:val="0"/>
      <w:marRight w:val="0"/>
      <w:marTop w:val="0"/>
      <w:marBottom w:val="0"/>
      <w:divBdr>
        <w:top w:val="none" w:sz="0" w:space="0" w:color="auto"/>
        <w:left w:val="none" w:sz="0" w:space="0" w:color="auto"/>
        <w:bottom w:val="none" w:sz="0" w:space="0" w:color="auto"/>
        <w:right w:val="none" w:sz="0" w:space="0" w:color="auto"/>
      </w:divBdr>
    </w:div>
    <w:div w:id="711342601">
      <w:bodyDiv w:val="1"/>
      <w:marLeft w:val="0"/>
      <w:marRight w:val="0"/>
      <w:marTop w:val="0"/>
      <w:marBottom w:val="0"/>
      <w:divBdr>
        <w:top w:val="none" w:sz="0" w:space="0" w:color="auto"/>
        <w:left w:val="none" w:sz="0" w:space="0" w:color="auto"/>
        <w:bottom w:val="none" w:sz="0" w:space="0" w:color="auto"/>
        <w:right w:val="none" w:sz="0" w:space="0" w:color="auto"/>
      </w:divBdr>
    </w:div>
    <w:div w:id="755176629">
      <w:bodyDiv w:val="1"/>
      <w:marLeft w:val="0"/>
      <w:marRight w:val="0"/>
      <w:marTop w:val="0"/>
      <w:marBottom w:val="0"/>
      <w:divBdr>
        <w:top w:val="none" w:sz="0" w:space="0" w:color="auto"/>
        <w:left w:val="none" w:sz="0" w:space="0" w:color="auto"/>
        <w:bottom w:val="none" w:sz="0" w:space="0" w:color="auto"/>
        <w:right w:val="none" w:sz="0" w:space="0" w:color="auto"/>
      </w:divBdr>
    </w:div>
    <w:div w:id="876351232">
      <w:bodyDiv w:val="1"/>
      <w:marLeft w:val="0"/>
      <w:marRight w:val="0"/>
      <w:marTop w:val="0"/>
      <w:marBottom w:val="0"/>
      <w:divBdr>
        <w:top w:val="none" w:sz="0" w:space="0" w:color="auto"/>
        <w:left w:val="none" w:sz="0" w:space="0" w:color="auto"/>
        <w:bottom w:val="none" w:sz="0" w:space="0" w:color="auto"/>
        <w:right w:val="none" w:sz="0" w:space="0" w:color="auto"/>
      </w:divBdr>
      <w:divsChild>
        <w:div w:id="367878465">
          <w:marLeft w:val="547"/>
          <w:marRight w:val="0"/>
          <w:marTop w:val="115"/>
          <w:marBottom w:val="0"/>
          <w:divBdr>
            <w:top w:val="none" w:sz="0" w:space="0" w:color="auto"/>
            <w:left w:val="none" w:sz="0" w:space="0" w:color="auto"/>
            <w:bottom w:val="none" w:sz="0" w:space="0" w:color="auto"/>
            <w:right w:val="none" w:sz="0" w:space="0" w:color="auto"/>
          </w:divBdr>
        </w:div>
        <w:div w:id="228730400">
          <w:marLeft w:val="547"/>
          <w:marRight w:val="0"/>
          <w:marTop w:val="115"/>
          <w:marBottom w:val="0"/>
          <w:divBdr>
            <w:top w:val="none" w:sz="0" w:space="0" w:color="auto"/>
            <w:left w:val="none" w:sz="0" w:space="0" w:color="auto"/>
            <w:bottom w:val="none" w:sz="0" w:space="0" w:color="auto"/>
            <w:right w:val="none" w:sz="0" w:space="0" w:color="auto"/>
          </w:divBdr>
        </w:div>
      </w:divsChild>
    </w:div>
    <w:div w:id="933586201">
      <w:bodyDiv w:val="1"/>
      <w:marLeft w:val="0"/>
      <w:marRight w:val="0"/>
      <w:marTop w:val="0"/>
      <w:marBottom w:val="0"/>
      <w:divBdr>
        <w:top w:val="none" w:sz="0" w:space="0" w:color="auto"/>
        <w:left w:val="none" w:sz="0" w:space="0" w:color="auto"/>
        <w:bottom w:val="none" w:sz="0" w:space="0" w:color="auto"/>
        <w:right w:val="none" w:sz="0" w:space="0" w:color="auto"/>
      </w:divBdr>
      <w:divsChild>
        <w:div w:id="693194983">
          <w:marLeft w:val="547"/>
          <w:marRight w:val="0"/>
          <w:marTop w:val="134"/>
          <w:marBottom w:val="0"/>
          <w:divBdr>
            <w:top w:val="none" w:sz="0" w:space="0" w:color="auto"/>
            <w:left w:val="none" w:sz="0" w:space="0" w:color="auto"/>
            <w:bottom w:val="none" w:sz="0" w:space="0" w:color="auto"/>
            <w:right w:val="none" w:sz="0" w:space="0" w:color="auto"/>
          </w:divBdr>
        </w:div>
        <w:div w:id="1958291040">
          <w:marLeft w:val="547"/>
          <w:marRight w:val="0"/>
          <w:marTop w:val="134"/>
          <w:marBottom w:val="0"/>
          <w:divBdr>
            <w:top w:val="none" w:sz="0" w:space="0" w:color="auto"/>
            <w:left w:val="none" w:sz="0" w:space="0" w:color="auto"/>
            <w:bottom w:val="none" w:sz="0" w:space="0" w:color="auto"/>
            <w:right w:val="none" w:sz="0" w:space="0" w:color="auto"/>
          </w:divBdr>
        </w:div>
      </w:divsChild>
    </w:div>
    <w:div w:id="957879096">
      <w:bodyDiv w:val="1"/>
      <w:marLeft w:val="0"/>
      <w:marRight w:val="0"/>
      <w:marTop w:val="0"/>
      <w:marBottom w:val="0"/>
      <w:divBdr>
        <w:top w:val="none" w:sz="0" w:space="0" w:color="auto"/>
        <w:left w:val="none" w:sz="0" w:space="0" w:color="auto"/>
        <w:bottom w:val="none" w:sz="0" w:space="0" w:color="auto"/>
        <w:right w:val="none" w:sz="0" w:space="0" w:color="auto"/>
      </w:divBdr>
    </w:div>
    <w:div w:id="1025787859">
      <w:bodyDiv w:val="1"/>
      <w:marLeft w:val="0"/>
      <w:marRight w:val="0"/>
      <w:marTop w:val="0"/>
      <w:marBottom w:val="0"/>
      <w:divBdr>
        <w:top w:val="none" w:sz="0" w:space="0" w:color="auto"/>
        <w:left w:val="none" w:sz="0" w:space="0" w:color="auto"/>
        <w:bottom w:val="none" w:sz="0" w:space="0" w:color="auto"/>
        <w:right w:val="none" w:sz="0" w:space="0" w:color="auto"/>
      </w:divBdr>
    </w:div>
    <w:div w:id="1085956319">
      <w:bodyDiv w:val="1"/>
      <w:marLeft w:val="0"/>
      <w:marRight w:val="0"/>
      <w:marTop w:val="0"/>
      <w:marBottom w:val="0"/>
      <w:divBdr>
        <w:top w:val="none" w:sz="0" w:space="0" w:color="auto"/>
        <w:left w:val="none" w:sz="0" w:space="0" w:color="auto"/>
        <w:bottom w:val="none" w:sz="0" w:space="0" w:color="auto"/>
        <w:right w:val="none" w:sz="0" w:space="0" w:color="auto"/>
      </w:divBdr>
      <w:divsChild>
        <w:div w:id="481507274">
          <w:marLeft w:val="1354"/>
          <w:marRight w:val="0"/>
          <w:marTop w:val="115"/>
          <w:marBottom w:val="0"/>
          <w:divBdr>
            <w:top w:val="none" w:sz="0" w:space="0" w:color="auto"/>
            <w:left w:val="none" w:sz="0" w:space="0" w:color="auto"/>
            <w:bottom w:val="none" w:sz="0" w:space="0" w:color="auto"/>
            <w:right w:val="none" w:sz="0" w:space="0" w:color="auto"/>
          </w:divBdr>
        </w:div>
        <w:div w:id="1881555307">
          <w:marLeft w:val="1354"/>
          <w:marRight w:val="0"/>
          <w:marTop w:val="115"/>
          <w:marBottom w:val="0"/>
          <w:divBdr>
            <w:top w:val="none" w:sz="0" w:space="0" w:color="auto"/>
            <w:left w:val="none" w:sz="0" w:space="0" w:color="auto"/>
            <w:bottom w:val="none" w:sz="0" w:space="0" w:color="auto"/>
            <w:right w:val="none" w:sz="0" w:space="0" w:color="auto"/>
          </w:divBdr>
        </w:div>
        <w:div w:id="1685934138">
          <w:marLeft w:val="1354"/>
          <w:marRight w:val="0"/>
          <w:marTop w:val="115"/>
          <w:marBottom w:val="0"/>
          <w:divBdr>
            <w:top w:val="none" w:sz="0" w:space="0" w:color="auto"/>
            <w:left w:val="none" w:sz="0" w:space="0" w:color="auto"/>
            <w:bottom w:val="none" w:sz="0" w:space="0" w:color="auto"/>
            <w:right w:val="none" w:sz="0" w:space="0" w:color="auto"/>
          </w:divBdr>
        </w:div>
        <w:div w:id="645932350">
          <w:marLeft w:val="1354"/>
          <w:marRight w:val="0"/>
          <w:marTop w:val="115"/>
          <w:marBottom w:val="0"/>
          <w:divBdr>
            <w:top w:val="none" w:sz="0" w:space="0" w:color="auto"/>
            <w:left w:val="none" w:sz="0" w:space="0" w:color="auto"/>
            <w:bottom w:val="none" w:sz="0" w:space="0" w:color="auto"/>
            <w:right w:val="none" w:sz="0" w:space="0" w:color="auto"/>
          </w:divBdr>
        </w:div>
        <w:div w:id="665135642">
          <w:marLeft w:val="1166"/>
          <w:marRight w:val="0"/>
          <w:marTop w:val="115"/>
          <w:marBottom w:val="0"/>
          <w:divBdr>
            <w:top w:val="none" w:sz="0" w:space="0" w:color="auto"/>
            <w:left w:val="none" w:sz="0" w:space="0" w:color="auto"/>
            <w:bottom w:val="none" w:sz="0" w:space="0" w:color="auto"/>
            <w:right w:val="none" w:sz="0" w:space="0" w:color="auto"/>
          </w:divBdr>
        </w:div>
        <w:div w:id="1658220677">
          <w:marLeft w:val="1166"/>
          <w:marRight w:val="0"/>
          <w:marTop w:val="115"/>
          <w:marBottom w:val="0"/>
          <w:divBdr>
            <w:top w:val="none" w:sz="0" w:space="0" w:color="auto"/>
            <w:left w:val="none" w:sz="0" w:space="0" w:color="auto"/>
            <w:bottom w:val="none" w:sz="0" w:space="0" w:color="auto"/>
            <w:right w:val="none" w:sz="0" w:space="0" w:color="auto"/>
          </w:divBdr>
        </w:div>
        <w:div w:id="1271006683">
          <w:marLeft w:val="1166"/>
          <w:marRight w:val="0"/>
          <w:marTop w:val="115"/>
          <w:marBottom w:val="0"/>
          <w:divBdr>
            <w:top w:val="none" w:sz="0" w:space="0" w:color="auto"/>
            <w:left w:val="none" w:sz="0" w:space="0" w:color="auto"/>
            <w:bottom w:val="none" w:sz="0" w:space="0" w:color="auto"/>
            <w:right w:val="none" w:sz="0" w:space="0" w:color="auto"/>
          </w:divBdr>
        </w:div>
        <w:div w:id="1398553712">
          <w:marLeft w:val="1166"/>
          <w:marRight w:val="0"/>
          <w:marTop w:val="115"/>
          <w:marBottom w:val="0"/>
          <w:divBdr>
            <w:top w:val="none" w:sz="0" w:space="0" w:color="auto"/>
            <w:left w:val="none" w:sz="0" w:space="0" w:color="auto"/>
            <w:bottom w:val="none" w:sz="0" w:space="0" w:color="auto"/>
            <w:right w:val="none" w:sz="0" w:space="0" w:color="auto"/>
          </w:divBdr>
        </w:div>
      </w:divsChild>
    </w:div>
    <w:div w:id="1117069332">
      <w:bodyDiv w:val="1"/>
      <w:marLeft w:val="0"/>
      <w:marRight w:val="0"/>
      <w:marTop w:val="0"/>
      <w:marBottom w:val="0"/>
      <w:divBdr>
        <w:top w:val="none" w:sz="0" w:space="0" w:color="auto"/>
        <w:left w:val="none" w:sz="0" w:space="0" w:color="auto"/>
        <w:bottom w:val="none" w:sz="0" w:space="0" w:color="auto"/>
        <w:right w:val="none" w:sz="0" w:space="0" w:color="auto"/>
      </w:divBdr>
    </w:div>
    <w:div w:id="1151629839">
      <w:bodyDiv w:val="1"/>
      <w:marLeft w:val="0"/>
      <w:marRight w:val="0"/>
      <w:marTop w:val="0"/>
      <w:marBottom w:val="0"/>
      <w:divBdr>
        <w:top w:val="none" w:sz="0" w:space="0" w:color="auto"/>
        <w:left w:val="none" w:sz="0" w:space="0" w:color="auto"/>
        <w:bottom w:val="none" w:sz="0" w:space="0" w:color="auto"/>
        <w:right w:val="none" w:sz="0" w:space="0" w:color="auto"/>
      </w:divBdr>
    </w:div>
    <w:div w:id="1364868738">
      <w:bodyDiv w:val="1"/>
      <w:marLeft w:val="0"/>
      <w:marRight w:val="0"/>
      <w:marTop w:val="0"/>
      <w:marBottom w:val="0"/>
      <w:divBdr>
        <w:top w:val="none" w:sz="0" w:space="0" w:color="auto"/>
        <w:left w:val="none" w:sz="0" w:space="0" w:color="auto"/>
        <w:bottom w:val="none" w:sz="0" w:space="0" w:color="auto"/>
        <w:right w:val="none" w:sz="0" w:space="0" w:color="auto"/>
      </w:divBdr>
    </w:div>
    <w:div w:id="1378624958">
      <w:bodyDiv w:val="1"/>
      <w:marLeft w:val="0"/>
      <w:marRight w:val="0"/>
      <w:marTop w:val="0"/>
      <w:marBottom w:val="0"/>
      <w:divBdr>
        <w:top w:val="none" w:sz="0" w:space="0" w:color="auto"/>
        <w:left w:val="none" w:sz="0" w:space="0" w:color="auto"/>
        <w:bottom w:val="none" w:sz="0" w:space="0" w:color="auto"/>
        <w:right w:val="none" w:sz="0" w:space="0" w:color="auto"/>
      </w:divBdr>
      <w:divsChild>
        <w:div w:id="1942565904">
          <w:marLeft w:val="547"/>
          <w:marRight w:val="0"/>
          <w:marTop w:val="154"/>
          <w:marBottom w:val="0"/>
          <w:divBdr>
            <w:top w:val="none" w:sz="0" w:space="0" w:color="auto"/>
            <w:left w:val="none" w:sz="0" w:space="0" w:color="auto"/>
            <w:bottom w:val="none" w:sz="0" w:space="0" w:color="auto"/>
            <w:right w:val="none" w:sz="0" w:space="0" w:color="auto"/>
          </w:divBdr>
        </w:div>
      </w:divsChild>
    </w:div>
    <w:div w:id="1508595996">
      <w:bodyDiv w:val="1"/>
      <w:marLeft w:val="0"/>
      <w:marRight w:val="0"/>
      <w:marTop w:val="0"/>
      <w:marBottom w:val="0"/>
      <w:divBdr>
        <w:top w:val="none" w:sz="0" w:space="0" w:color="auto"/>
        <w:left w:val="none" w:sz="0" w:space="0" w:color="auto"/>
        <w:bottom w:val="none" w:sz="0" w:space="0" w:color="auto"/>
        <w:right w:val="none" w:sz="0" w:space="0" w:color="auto"/>
      </w:divBdr>
      <w:divsChild>
        <w:div w:id="52433697">
          <w:marLeft w:val="547"/>
          <w:marRight w:val="0"/>
          <w:marTop w:val="115"/>
          <w:marBottom w:val="0"/>
          <w:divBdr>
            <w:top w:val="none" w:sz="0" w:space="0" w:color="auto"/>
            <w:left w:val="none" w:sz="0" w:space="0" w:color="auto"/>
            <w:bottom w:val="none" w:sz="0" w:space="0" w:color="auto"/>
            <w:right w:val="none" w:sz="0" w:space="0" w:color="auto"/>
          </w:divBdr>
        </w:div>
        <w:div w:id="1768841532">
          <w:marLeft w:val="547"/>
          <w:marRight w:val="0"/>
          <w:marTop w:val="115"/>
          <w:marBottom w:val="0"/>
          <w:divBdr>
            <w:top w:val="none" w:sz="0" w:space="0" w:color="auto"/>
            <w:left w:val="none" w:sz="0" w:space="0" w:color="auto"/>
            <w:bottom w:val="none" w:sz="0" w:space="0" w:color="auto"/>
            <w:right w:val="none" w:sz="0" w:space="0" w:color="auto"/>
          </w:divBdr>
        </w:div>
      </w:divsChild>
    </w:div>
    <w:div w:id="1519659916">
      <w:bodyDiv w:val="1"/>
      <w:marLeft w:val="0"/>
      <w:marRight w:val="0"/>
      <w:marTop w:val="0"/>
      <w:marBottom w:val="0"/>
      <w:divBdr>
        <w:top w:val="none" w:sz="0" w:space="0" w:color="auto"/>
        <w:left w:val="none" w:sz="0" w:space="0" w:color="auto"/>
        <w:bottom w:val="none" w:sz="0" w:space="0" w:color="auto"/>
        <w:right w:val="none" w:sz="0" w:space="0" w:color="auto"/>
      </w:divBdr>
    </w:div>
    <w:div w:id="1539899879">
      <w:bodyDiv w:val="1"/>
      <w:marLeft w:val="0"/>
      <w:marRight w:val="0"/>
      <w:marTop w:val="0"/>
      <w:marBottom w:val="0"/>
      <w:divBdr>
        <w:top w:val="none" w:sz="0" w:space="0" w:color="auto"/>
        <w:left w:val="none" w:sz="0" w:space="0" w:color="auto"/>
        <w:bottom w:val="none" w:sz="0" w:space="0" w:color="auto"/>
        <w:right w:val="none" w:sz="0" w:space="0" w:color="auto"/>
      </w:divBdr>
    </w:div>
    <w:div w:id="1546260651">
      <w:bodyDiv w:val="1"/>
      <w:marLeft w:val="0"/>
      <w:marRight w:val="0"/>
      <w:marTop w:val="0"/>
      <w:marBottom w:val="0"/>
      <w:divBdr>
        <w:top w:val="none" w:sz="0" w:space="0" w:color="auto"/>
        <w:left w:val="none" w:sz="0" w:space="0" w:color="auto"/>
        <w:bottom w:val="none" w:sz="0" w:space="0" w:color="auto"/>
        <w:right w:val="none" w:sz="0" w:space="0" w:color="auto"/>
      </w:divBdr>
    </w:div>
    <w:div w:id="1549074783">
      <w:bodyDiv w:val="1"/>
      <w:marLeft w:val="0"/>
      <w:marRight w:val="0"/>
      <w:marTop w:val="0"/>
      <w:marBottom w:val="0"/>
      <w:divBdr>
        <w:top w:val="none" w:sz="0" w:space="0" w:color="auto"/>
        <w:left w:val="none" w:sz="0" w:space="0" w:color="auto"/>
        <w:bottom w:val="none" w:sz="0" w:space="0" w:color="auto"/>
        <w:right w:val="none" w:sz="0" w:space="0" w:color="auto"/>
      </w:divBdr>
    </w:div>
    <w:div w:id="1609579410">
      <w:bodyDiv w:val="1"/>
      <w:marLeft w:val="0"/>
      <w:marRight w:val="0"/>
      <w:marTop w:val="0"/>
      <w:marBottom w:val="0"/>
      <w:divBdr>
        <w:top w:val="none" w:sz="0" w:space="0" w:color="auto"/>
        <w:left w:val="none" w:sz="0" w:space="0" w:color="auto"/>
        <w:bottom w:val="none" w:sz="0" w:space="0" w:color="auto"/>
        <w:right w:val="none" w:sz="0" w:space="0" w:color="auto"/>
      </w:divBdr>
      <w:divsChild>
        <w:div w:id="1281884281">
          <w:marLeft w:val="547"/>
          <w:marRight w:val="0"/>
          <w:marTop w:val="96"/>
          <w:marBottom w:val="0"/>
          <w:divBdr>
            <w:top w:val="none" w:sz="0" w:space="0" w:color="auto"/>
            <w:left w:val="none" w:sz="0" w:space="0" w:color="auto"/>
            <w:bottom w:val="none" w:sz="0" w:space="0" w:color="auto"/>
            <w:right w:val="none" w:sz="0" w:space="0" w:color="auto"/>
          </w:divBdr>
        </w:div>
        <w:div w:id="836651834">
          <w:marLeft w:val="547"/>
          <w:marRight w:val="0"/>
          <w:marTop w:val="96"/>
          <w:marBottom w:val="0"/>
          <w:divBdr>
            <w:top w:val="none" w:sz="0" w:space="0" w:color="auto"/>
            <w:left w:val="none" w:sz="0" w:space="0" w:color="auto"/>
            <w:bottom w:val="none" w:sz="0" w:space="0" w:color="auto"/>
            <w:right w:val="none" w:sz="0" w:space="0" w:color="auto"/>
          </w:divBdr>
        </w:div>
        <w:div w:id="365523965">
          <w:marLeft w:val="547"/>
          <w:marRight w:val="0"/>
          <w:marTop w:val="96"/>
          <w:marBottom w:val="0"/>
          <w:divBdr>
            <w:top w:val="none" w:sz="0" w:space="0" w:color="auto"/>
            <w:left w:val="none" w:sz="0" w:space="0" w:color="auto"/>
            <w:bottom w:val="none" w:sz="0" w:space="0" w:color="auto"/>
            <w:right w:val="none" w:sz="0" w:space="0" w:color="auto"/>
          </w:divBdr>
        </w:div>
        <w:div w:id="1330518464">
          <w:marLeft w:val="547"/>
          <w:marRight w:val="0"/>
          <w:marTop w:val="96"/>
          <w:marBottom w:val="0"/>
          <w:divBdr>
            <w:top w:val="none" w:sz="0" w:space="0" w:color="auto"/>
            <w:left w:val="none" w:sz="0" w:space="0" w:color="auto"/>
            <w:bottom w:val="none" w:sz="0" w:space="0" w:color="auto"/>
            <w:right w:val="none" w:sz="0" w:space="0" w:color="auto"/>
          </w:divBdr>
        </w:div>
      </w:divsChild>
    </w:div>
    <w:div w:id="1659914922">
      <w:bodyDiv w:val="1"/>
      <w:marLeft w:val="0"/>
      <w:marRight w:val="0"/>
      <w:marTop w:val="0"/>
      <w:marBottom w:val="0"/>
      <w:divBdr>
        <w:top w:val="none" w:sz="0" w:space="0" w:color="auto"/>
        <w:left w:val="none" w:sz="0" w:space="0" w:color="auto"/>
        <w:bottom w:val="none" w:sz="0" w:space="0" w:color="auto"/>
        <w:right w:val="none" w:sz="0" w:space="0" w:color="auto"/>
      </w:divBdr>
    </w:div>
    <w:div w:id="1721710902">
      <w:bodyDiv w:val="1"/>
      <w:marLeft w:val="0"/>
      <w:marRight w:val="0"/>
      <w:marTop w:val="0"/>
      <w:marBottom w:val="0"/>
      <w:divBdr>
        <w:top w:val="none" w:sz="0" w:space="0" w:color="auto"/>
        <w:left w:val="none" w:sz="0" w:space="0" w:color="auto"/>
        <w:bottom w:val="none" w:sz="0" w:space="0" w:color="auto"/>
        <w:right w:val="none" w:sz="0" w:space="0" w:color="auto"/>
      </w:divBdr>
      <w:divsChild>
        <w:div w:id="195850267">
          <w:marLeft w:val="547"/>
          <w:marRight w:val="0"/>
          <w:marTop w:val="154"/>
          <w:marBottom w:val="0"/>
          <w:divBdr>
            <w:top w:val="none" w:sz="0" w:space="0" w:color="auto"/>
            <w:left w:val="none" w:sz="0" w:space="0" w:color="auto"/>
            <w:bottom w:val="none" w:sz="0" w:space="0" w:color="auto"/>
            <w:right w:val="none" w:sz="0" w:space="0" w:color="auto"/>
          </w:divBdr>
        </w:div>
        <w:div w:id="121576299">
          <w:marLeft w:val="547"/>
          <w:marRight w:val="0"/>
          <w:marTop w:val="154"/>
          <w:marBottom w:val="0"/>
          <w:divBdr>
            <w:top w:val="none" w:sz="0" w:space="0" w:color="auto"/>
            <w:left w:val="none" w:sz="0" w:space="0" w:color="auto"/>
            <w:bottom w:val="none" w:sz="0" w:space="0" w:color="auto"/>
            <w:right w:val="none" w:sz="0" w:space="0" w:color="auto"/>
          </w:divBdr>
        </w:div>
      </w:divsChild>
    </w:div>
    <w:div w:id="1845196507">
      <w:bodyDiv w:val="1"/>
      <w:marLeft w:val="0"/>
      <w:marRight w:val="0"/>
      <w:marTop w:val="0"/>
      <w:marBottom w:val="0"/>
      <w:divBdr>
        <w:top w:val="none" w:sz="0" w:space="0" w:color="auto"/>
        <w:left w:val="none" w:sz="0" w:space="0" w:color="auto"/>
        <w:bottom w:val="none" w:sz="0" w:space="0" w:color="auto"/>
        <w:right w:val="none" w:sz="0" w:space="0" w:color="auto"/>
      </w:divBdr>
    </w:div>
    <w:div w:id="1999847630">
      <w:bodyDiv w:val="1"/>
      <w:marLeft w:val="0"/>
      <w:marRight w:val="0"/>
      <w:marTop w:val="0"/>
      <w:marBottom w:val="0"/>
      <w:divBdr>
        <w:top w:val="none" w:sz="0" w:space="0" w:color="auto"/>
        <w:left w:val="none" w:sz="0" w:space="0" w:color="auto"/>
        <w:bottom w:val="none" w:sz="0" w:space="0" w:color="auto"/>
        <w:right w:val="none" w:sz="0" w:space="0" w:color="auto"/>
      </w:divBdr>
    </w:div>
    <w:div w:id="2025010147">
      <w:bodyDiv w:val="1"/>
      <w:marLeft w:val="0"/>
      <w:marRight w:val="0"/>
      <w:marTop w:val="0"/>
      <w:marBottom w:val="0"/>
      <w:divBdr>
        <w:top w:val="none" w:sz="0" w:space="0" w:color="auto"/>
        <w:left w:val="none" w:sz="0" w:space="0" w:color="auto"/>
        <w:bottom w:val="none" w:sz="0" w:space="0" w:color="auto"/>
        <w:right w:val="none" w:sz="0" w:space="0" w:color="auto"/>
      </w:divBdr>
      <w:divsChild>
        <w:div w:id="1294368579">
          <w:marLeft w:val="547"/>
          <w:marRight w:val="0"/>
          <w:marTop w:val="154"/>
          <w:marBottom w:val="0"/>
          <w:divBdr>
            <w:top w:val="none" w:sz="0" w:space="0" w:color="auto"/>
            <w:left w:val="none" w:sz="0" w:space="0" w:color="auto"/>
            <w:bottom w:val="none" w:sz="0" w:space="0" w:color="auto"/>
            <w:right w:val="none" w:sz="0" w:space="0" w:color="auto"/>
          </w:divBdr>
        </w:div>
        <w:div w:id="1571231680">
          <w:marLeft w:val="547"/>
          <w:marRight w:val="0"/>
          <w:marTop w:val="154"/>
          <w:marBottom w:val="0"/>
          <w:divBdr>
            <w:top w:val="none" w:sz="0" w:space="0" w:color="auto"/>
            <w:left w:val="none" w:sz="0" w:space="0" w:color="auto"/>
            <w:bottom w:val="none" w:sz="0" w:space="0" w:color="auto"/>
            <w:right w:val="none" w:sz="0" w:space="0" w:color="auto"/>
          </w:divBdr>
        </w:div>
        <w:div w:id="247009760">
          <w:marLeft w:val="547"/>
          <w:marRight w:val="0"/>
          <w:marTop w:val="154"/>
          <w:marBottom w:val="0"/>
          <w:divBdr>
            <w:top w:val="none" w:sz="0" w:space="0" w:color="auto"/>
            <w:left w:val="none" w:sz="0" w:space="0" w:color="auto"/>
            <w:bottom w:val="none" w:sz="0" w:space="0" w:color="auto"/>
            <w:right w:val="none" w:sz="0" w:space="0" w:color="auto"/>
          </w:divBdr>
        </w:div>
        <w:div w:id="103785439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tream.godalming.ac.uk/View.aspx?ID=7294~4w~y2CooOix" TargetMode="External"/><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estream.godalming.ac.uk/View.aspx?ID=10650~59~q4KlSDosW8" TargetMode="External"/><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tream.godalming.ac.uk/View.aspx?id=10740~59~q4KlSEorW8" TargetMode="External"/><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75AFF-5139-4018-BD26-9F284AC8E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954</Words>
  <Characters>5439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Knox</dc:creator>
  <cp:lastModifiedBy>Deborah Knox</cp:lastModifiedBy>
  <cp:revision>17</cp:revision>
  <dcterms:created xsi:type="dcterms:W3CDTF">2019-12-11T11:47:00Z</dcterms:created>
  <dcterms:modified xsi:type="dcterms:W3CDTF">2021-07-05T13:19:00Z</dcterms:modified>
</cp:coreProperties>
</file>