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6A5D37BB" w:rsidR="006506F8" w:rsidRPr="000C2CD2" w:rsidRDefault="005E32AC" w:rsidP="005E32AC">
      <w:pPr>
        <w:pStyle w:val="PGTGTitle"/>
      </w:pPr>
      <w:r w:rsidRPr="000C2CD2">
        <w:t>Lesson</w:t>
      </w:r>
      <w:r w:rsidR="00DE0529" w:rsidRPr="000C2CD2">
        <w:t xml:space="preserve"> plan</w:t>
      </w:r>
    </w:p>
    <w:tbl>
      <w:tblPr>
        <w:tblW w:w="9072"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072"/>
      </w:tblGrid>
      <w:tr w:rsidR="00C064B5" w:rsidRPr="000C2CD2" w14:paraId="11FDB6B2" w14:textId="77777777" w:rsidTr="005E32AC">
        <w:trPr>
          <w:trHeight w:val="16"/>
          <w:jc w:val="center"/>
        </w:trPr>
        <w:tc>
          <w:tcPr>
            <w:tcW w:w="9072" w:type="dxa"/>
            <w:shd w:val="clear" w:color="auto" w:fill="0091C4"/>
          </w:tcPr>
          <w:p w14:paraId="3F649D92" w14:textId="49BB76B5" w:rsidR="00C064B5" w:rsidRPr="000C2CD2" w:rsidRDefault="00C064B5" w:rsidP="000518C5">
            <w:pPr>
              <w:pStyle w:val="PGTableheading"/>
            </w:pPr>
            <w:r w:rsidRPr="000C2CD2">
              <w:t>Topic 1</w:t>
            </w:r>
            <w:r w:rsidRPr="000C2CD2">
              <w:tab/>
            </w:r>
            <w:r w:rsidR="00BD401E">
              <w:t>Connectivity</w:t>
            </w:r>
          </w:p>
        </w:tc>
      </w:tr>
      <w:tr w:rsidR="006C6AC4" w:rsidRPr="000C2CD2" w14:paraId="460CA456" w14:textId="77777777" w:rsidTr="003C1CA8">
        <w:trPr>
          <w:jc w:val="center"/>
        </w:trPr>
        <w:tc>
          <w:tcPr>
            <w:tcW w:w="9072" w:type="dxa"/>
          </w:tcPr>
          <w:p w14:paraId="3170859C" w14:textId="77777777" w:rsidR="00044CE5" w:rsidRPr="00AF4588" w:rsidRDefault="00044CE5" w:rsidP="00AF4588">
            <w:pPr>
              <w:pStyle w:val="PG11ptSub-heading"/>
              <w:spacing w:after="120"/>
              <w:rPr>
                <w:color w:val="000000" w:themeColor="text1"/>
              </w:rPr>
            </w:pPr>
            <w:r w:rsidRPr="00AF4588">
              <w:rPr>
                <w:color w:val="000000" w:themeColor="text1"/>
              </w:rPr>
              <w:t>Learning Objectives:</w:t>
            </w:r>
          </w:p>
          <w:p w14:paraId="0CDD0512" w14:textId="409E57BB" w:rsidR="00A801D3" w:rsidRPr="00A801D3" w:rsidRDefault="00A801D3" w:rsidP="0049690C">
            <w:pPr>
              <w:pStyle w:val="PGKS3bulletedlist"/>
              <w:numPr>
                <w:ilvl w:val="0"/>
                <w:numId w:val="6"/>
              </w:numPr>
            </w:pPr>
            <w:r w:rsidRPr="00A801D3">
              <w:t>Explain wireless and wired methods of connecting devices and transmitting data within and between IT systems</w:t>
            </w:r>
          </w:p>
          <w:p w14:paraId="63EE3FA6" w14:textId="16182F4D" w:rsidR="00AB486F" w:rsidRPr="000C2CD2" w:rsidRDefault="00A801D3" w:rsidP="0049690C">
            <w:pPr>
              <w:pStyle w:val="PGKS3bulletedlist"/>
              <w:numPr>
                <w:ilvl w:val="0"/>
                <w:numId w:val="6"/>
              </w:numPr>
            </w:pPr>
            <w:r w:rsidRPr="00A801D3">
              <w:t>Discuss how the features of connection types can meet the needs of individuals and organisations</w:t>
            </w:r>
          </w:p>
        </w:tc>
      </w:tr>
      <w:tr w:rsidR="005C17BA" w:rsidRPr="000C2CD2" w14:paraId="0D4E48DE" w14:textId="77777777" w:rsidTr="002F7D1F">
        <w:trPr>
          <w:trHeight w:val="170"/>
          <w:jc w:val="center"/>
        </w:trPr>
        <w:tc>
          <w:tcPr>
            <w:tcW w:w="9072" w:type="dxa"/>
            <w:shd w:val="clear" w:color="auto" w:fill="00B0F0"/>
            <w:vAlign w:val="center"/>
          </w:tcPr>
          <w:p w14:paraId="6E0959B2" w14:textId="77777777" w:rsidR="005C17BA" w:rsidRPr="000C2CD2" w:rsidRDefault="005C17BA" w:rsidP="002F7D1F">
            <w:pPr>
              <w:pStyle w:val="PGTableheading"/>
            </w:pPr>
            <w:r w:rsidRPr="000C2CD2">
              <w:t>Conte</w:t>
            </w:r>
            <w:r w:rsidRPr="002F7D1F">
              <w:t>nt</w:t>
            </w:r>
          </w:p>
        </w:tc>
      </w:tr>
      <w:tr w:rsidR="005C17BA" w:rsidRPr="000C2CD2" w14:paraId="1C58F05B" w14:textId="77777777" w:rsidTr="005C17BA">
        <w:trPr>
          <w:jc w:val="center"/>
        </w:trPr>
        <w:tc>
          <w:tcPr>
            <w:tcW w:w="9072" w:type="dxa"/>
            <w:tcBorders>
              <w:bottom w:val="single" w:sz="4" w:space="0" w:color="0070C0"/>
              <w:right w:val="single" w:sz="4" w:space="0" w:color="0070C0"/>
            </w:tcBorders>
          </w:tcPr>
          <w:p w14:paraId="0F4E2047" w14:textId="275F3E05" w:rsidR="005C17BA" w:rsidRDefault="005C17BA" w:rsidP="00384CAF">
            <w:pPr>
              <w:pStyle w:val="PGContentSub-heading1"/>
              <w:keepNext w:val="0"/>
            </w:pPr>
            <w:r w:rsidRPr="000C2CD2">
              <w:t>Starter</w:t>
            </w:r>
          </w:p>
          <w:p w14:paraId="0BDB1F49" w14:textId="77777777" w:rsidR="00AF4A8D" w:rsidRPr="00AF4A8D" w:rsidRDefault="00AF4A8D" w:rsidP="00384CAF">
            <w:pPr>
              <w:pStyle w:val="PGContentSub-heading1"/>
              <w:keepNext w:val="0"/>
              <w:rPr>
                <w:rStyle w:val="small"/>
              </w:rPr>
            </w:pPr>
          </w:p>
          <w:p w14:paraId="538D2B23" w14:textId="12C810D7" w:rsidR="005C17BA" w:rsidRPr="000C2CD2" w:rsidRDefault="005C17BA" w:rsidP="000518C5">
            <w:pPr>
              <w:pStyle w:val="PGTopicTeachingResource"/>
            </w:pPr>
            <w:r w:rsidRPr="000C2CD2">
              <w:t xml:space="preserve">PowerPoint Guide: Topic </w:t>
            </w:r>
            <w:r w:rsidR="00A801D3">
              <w:t>1</w:t>
            </w:r>
            <w:r w:rsidRPr="000C2CD2">
              <w:t xml:space="preserve"> </w:t>
            </w:r>
            <w:r w:rsidR="00BD401E">
              <w:t>Connectivity</w:t>
            </w:r>
          </w:p>
          <w:p w14:paraId="4A4B6273" w14:textId="6455AE55" w:rsidR="005C17BA" w:rsidRPr="000C2CD2" w:rsidRDefault="00A801D3" w:rsidP="00AF4A8D">
            <w:pPr>
              <w:pStyle w:val="1PGKS3text"/>
            </w:pPr>
            <w:r>
              <w:t xml:space="preserve">Students should already be aware of how PCs and smartphones can connect to the Internet. It is likely that within their school/college they have access to PCs connected by a wire. They are likely to also have a smartphone that uses Wi-Fi and a mobile connection. </w:t>
            </w:r>
            <w:r w:rsidR="0085426E">
              <w:t xml:space="preserve">A smart watch will use Bluetooth to connect to a smartphone. Smart speakers (e.g. </w:t>
            </w:r>
            <w:r w:rsidR="000C14C1">
              <w:t>Amazon</w:t>
            </w:r>
            <w:r w:rsidR="0085426E">
              <w:t xml:space="preserve"> Echo or Apple </w:t>
            </w:r>
            <w:proofErr w:type="spellStart"/>
            <w:r w:rsidR="0085426E">
              <w:t>HomePod</w:t>
            </w:r>
            <w:proofErr w:type="spellEnd"/>
            <w:r w:rsidR="0085426E">
              <w:t xml:space="preserve">) will typically connect with Wi-Fi or Bluetooth. </w:t>
            </w:r>
            <w:r>
              <w:t>Elicit other hardware from students</w:t>
            </w:r>
            <w:r w:rsidR="00D35D56">
              <w:t>. Students will find the hardware that is used on the following slides.</w:t>
            </w:r>
          </w:p>
          <w:p w14:paraId="7C5039C7" w14:textId="77777777" w:rsidR="005C17BA" w:rsidRPr="000C2CD2" w:rsidRDefault="005C17BA" w:rsidP="00AF4A8D">
            <w:pPr>
              <w:pStyle w:val="Subhead"/>
            </w:pPr>
            <w:r w:rsidRPr="000C2CD2">
              <w:t>Main</w:t>
            </w:r>
          </w:p>
          <w:p w14:paraId="5ED32891" w14:textId="22A06660" w:rsidR="005C17BA" w:rsidRPr="000C2CD2" w:rsidRDefault="00D35D56" w:rsidP="00AF4A8D">
            <w:pPr>
              <w:pStyle w:val="Reducedabovesubhead"/>
            </w:pPr>
            <w:r>
              <w:t>Router</w:t>
            </w:r>
          </w:p>
          <w:p w14:paraId="65C83EAE" w14:textId="10F94F5E" w:rsidR="005C17BA" w:rsidRPr="000C2CD2" w:rsidRDefault="00D35D56" w:rsidP="00AF4A8D">
            <w:pPr>
              <w:pStyle w:val="1PGKS3text"/>
            </w:pPr>
            <w:r>
              <w:t>A router connects two networks together. It routes packets of information between the networks. In home and business networks the router is often connecting a local area network (LAN) to the Internet. The router shown will accept connection from Ethernet cable (with an RJ45 connector). A copper cable will be used with an RJ11 connector to connect to the Internet via a phone line. The device will also accept Wi-Fi connections.</w:t>
            </w:r>
          </w:p>
          <w:p w14:paraId="4E198AA7" w14:textId="2999D97D" w:rsidR="005C17BA" w:rsidRPr="000C2CD2" w:rsidRDefault="00D35D56" w:rsidP="00AF4A8D">
            <w:pPr>
              <w:pStyle w:val="Subhead"/>
            </w:pPr>
            <w:r>
              <w:t>Network Interface Card (NIC)</w:t>
            </w:r>
          </w:p>
          <w:p w14:paraId="44E902A8" w14:textId="77219BD6" w:rsidR="005C17BA" w:rsidRDefault="00EF3461" w:rsidP="00AF4A8D">
            <w:pPr>
              <w:pStyle w:val="1PGKS3text"/>
            </w:pPr>
            <w:r>
              <w:t>Network Interface Cards used to be separate cards in PCs. They are now normally integrated into the motherboard. If a PC doesn’t have Wi-Fi capabilities, then a separate Wi-Fi dongle can be added as a second NIC. The PC would now be able to connect to two different networks at once.</w:t>
            </w:r>
          </w:p>
          <w:p w14:paraId="5F644C7D" w14:textId="373AE816" w:rsidR="00EF3461" w:rsidRDefault="00EF3461" w:rsidP="00AF4A8D">
            <w:pPr>
              <w:pStyle w:val="Subhead"/>
            </w:pPr>
            <w:r>
              <w:t>Network media</w:t>
            </w:r>
          </w:p>
          <w:p w14:paraId="69E675D9" w14:textId="5AD057A9" w:rsidR="00EF3461" w:rsidRDefault="00EF3461" w:rsidP="00AF4A8D">
            <w:pPr>
              <w:pStyle w:val="1PGKS3text"/>
            </w:pPr>
            <w:r>
              <w:t>In the same way as storage media is the medium that stores information, network media is the medium through which information travels. Network media is another way of saying the connection type. Ask students whether each of the network media are wired or wireless. Answers are given on the next slide. Ask students how each of the different technologies are used within their school or college. It is likely that students connect their smartphones to a mobile network. PCs are probably connected using Ethernet. Wireless devices such as laptops can be connected using Wi-Fi. The school/college probably accesses the Internet with a fibre optic cable. Students may use Bluetooth to connect headphones or share files with one another.</w:t>
            </w:r>
          </w:p>
          <w:p w14:paraId="5B87411D" w14:textId="0635D350" w:rsidR="005C17BA" w:rsidRPr="000C2CD2" w:rsidRDefault="003400F5" w:rsidP="00AF4A8D">
            <w:pPr>
              <w:pStyle w:val="1PGKS3text"/>
              <w:rPr>
                <w:b/>
              </w:rPr>
            </w:pPr>
            <w:r>
              <w:lastRenderedPageBreak/>
              <w:t>Give</w:t>
            </w:r>
            <w:r w:rsidR="005C17BA" w:rsidRPr="000C2CD2">
              <w:t xml:space="preserve"> out</w:t>
            </w:r>
            <w:r w:rsidR="005C17BA" w:rsidRPr="000C2CD2">
              <w:rPr>
                <w:b/>
              </w:rPr>
              <w:t xml:space="preserve"> Worksheet 1 </w:t>
            </w:r>
            <w:r w:rsidR="005C17BA" w:rsidRPr="000C2CD2">
              <w:t>and ask students to do</w:t>
            </w:r>
            <w:r w:rsidR="005C17BA" w:rsidRPr="000C2CD2">
              <w:rPr>
                <w:b/>
              </w:rPr>
              <w:t xml:space="preserve"> Task 1.</w:t>
            </w:r>
          </w:p>
          <w:p w14:paraId="387FC46A" w14:textId="77777777" w:rsidR="005C17BA" w:rsidRPr="000C2CD2" w:rsidRDefault="005C17BA" w:rsidP="00AF4A8D">
            <w:pPr>
              <w:pStyle w:val="PGTopicTeachingResource"/>
              <w:keepNext/>
            </w:pPr>
            <w:r w:rsidRPr="000C2CD2">
              <w:t>Topic 1 Worksheet 1</w:t>
            </w:r>
          </w:p>
          <w:p w14:paraId="189EF1FF" w14:textId="77777777" w:rsidR="005C17BA" w:rsidRPr="000C2CD2" w:rsidRDefault="005C17BA" w:rsidP="000518C5">
            <w:pPr>
              <w:pStyle w:val="PGTopicTeachingResource"/>
            </w:pPr>
            <w:r w:rsidRPr="000C2CD2">
              <w:t>Topic 1 Worksheet 1 Answers</w:t>
            </w:r>
          </w:p>
          <w:p w14:paraId="6A42E766" w14:textId="35C2362B" w:rsidR="005C17BA" w:rsidRPr="000C2CD2" w:rsidRDefault="00EF3461" w:rsidP="00AF4A8D">
            <w:pPr>
              <w:pStyle w:val="Subhead"/>
            </w:pPr>
            <w:r>
              <w:t>Ethernet</w:t>
            </w:r>
          </w:p>
          <w:p w14:paraId="0AB1C08A" w14:textId="293EE245" w:rsidR="005C17BA" w:rsidRDefault="00EF3461" w:rsidP="00AF4A8D">
            <w:pPr>
              <w:pStyle w:val="1PGKS3text"/>
            </w:pPr>
            <w:r>
              <w:t xml:space="preserve">Ethernet has many different standards within it. In the 90s it </w:t>
            </w:r>
            <w:r w:rsidR="008500C7">
              <w:t xml:space="preserve">was common to set up bus networks with coaxial cable, but today almost all wired networks are set up in a star topology with an ethernet twisted pair cable. Show students some of the different types of cable that can be used. These cables all look the </w:t>
            </w:r>
            <w:proofErr w:type="gramStart"/>
            <w:r w:rsidR="008500C7">
              <w:t>same</w:t>
            </w:r>
            <w:r w:rsidR="000C14C1">
              <w:t>,</w:t>
            </w:r>
            <w:r w:rsidR="008500C7">
              <w:t xml:space="preserve"> but</w:t>
            </w:r>
            <w:proofErr w:type="gramEnd"/>
            <w:r w:rsidR="008500C7">
              <w:t xml:space="preserve"> are made to different specifications.</w:t>
            </w:r>
          </w:p>
          <w:p w14:paraId="1F9BDCC7" w14:textId="75D9E8A8" w:rsidR="008500C7" w:rsidRDefault="008500C7" w:rsidP="00AF4A8D">
            <w:pPr>
              <w:pStyle w:val="Subhead"/>
            </w:pPr>
            <w:r>
              <w:t>Wi-Fi</w:t>
            </w:r>
          </w:p>
          <w:p w14:paraId="11F7AFE3" w14:textId="05DE47BB" w:rsidR="008500C7" w:rsidRDefault="008500C7" w:rsidP="00AF4A8D">
            <w:pPr>
              <w:pStyle w:val="1PGKS3text"/>
            </w:pPr>
            <w:r>
              <w:t xml:space="preserve">Now is a good opportunity to ask students about their experiences of using Wi-Fi at home or in public places. Wi-Fi is technically in the microwave region of the electromagnetic spectrum (microwave ovens operate at 2.4GHz). Ask students what hardware is required to make a Wi-Fi network and take them through the </w:t>
            </w:r>
            <w:r w:rsidR="00464FD3">
              <w:t>answers on the next slide</w:t>
            </w:r>
            <w:r>
              <w:t>.</w:t>
            </w:r>
            <w:r w:rsidR="0085426E">
              <w:t xml:space="preserve"> They may wish to mention other aspects such as a firewall or servers.</w:t>
            </w:r>
          </w:p>
          <w:p w14:paraId="61A5EEE4" w14:textId="7B49C0E2" w:rsidR="008500C7" w:rsidRDefault="00464FD3" w:rsidP="00AF4A8D">
            <w:pPr>
              <w:pStyle w:val="Subhead"/>
            </w:pPr>
            <w:r>
              <w:t>Mobile (cell) network</w:t>
            </w:r>
          </w:p>
          <w:p w14:paraId="57798C8B" w14:textId="4DCEF8F7" w:rsidR="00464FD3" w:rsidRDefault="00464FD3" w:rsidP="00AF4A8D">
            <w:pPr>
              <w:pStyle w:val="1PGKS3text"/>
            </w:pPr>
            <w:r>
              <w:t xml:space="preserve">Students are likely to be very aware of mobile phones and the different networks. They may not realise that other virtual networks (such as Virgin Mobile or </w:t>
            </w:r>
            <w:proofErr w:type="spellStart"/>
            <w:r>
              <w:t>GiffGaff</w:t>
            </w:r>
            <w:proofErr w:type="spellEnd"/>
            <w:r>
              <w:t>) make use of one of these four networks. The EE network was previously called Everything Everywhere and is a result of the merger of T-Mobile and Orange. It is owned by BT Group, whilst O</w:t>
            </w:r>
            <w:r>
              <w:rPr>
                <w:vertAlign w:val="subscript"/>
              </w:rPr>
              <w:t>2</w:t>
            </w:r>
            <w:r>
              <w:t xml:space="preserve"> is now owned by </w:t>
            </w:r>
            <w:r w:rsidR="002E5A85" w:rsidRPr="002E5A85">
              <w:t>Telefónica</w:t>
            </w:r>
            <w:r>
              <w:t>.</w:t>
            </w:r>
          </w:p>
          <w:p w14:paraId="1831F0ED" w14:textId="3ACD35E0" w:rsidR="002E5A85" w:rsidRDefault="002E5A85" w:rsidP="00AF4A8D">
            <w:pPr>
              <w:pStyle w:val="Subhead"/>
            </w:pPr>
            <w:r>
              <w:t>Mobile generations</w:t>
            </w:r>
          </w:p>
          <w:p w14:paraId="6D989DAD" w14:textId="0ABDDEC0" w:rsidR="002E5A85" w:rsidRDefault="002E5A85" w:rsidP="00AF4A8D">
            <w:pPr>
              <w:pStyle w:val="1PGKS3text"/>
            </w:pPr>
            <w:r>
              <w:t>Take students through the different generations of mobile phone connections. The fastest generation is 5G which launched in the UK on 30th May 2019.</w:t>
            </w:r>
          </w:p>
          <w:p w14:paraId="31171F01" w14:textId="135C1DA2" w:rsidR="00480E35" w:rsidRDefault="00480E35" w:rsidP="00AF4A8D">
            <w:pPr>
              <w:pStyle w:val="Subhead"/>
            </w:pPr>
            <w:r>
              <w:t>Case study: Rural broadband</w:t>
            </w:r>
          </w:p>
          <w:p w14:paraId="4FE984FA" w14:textId="311B7B25" w:rsidR="00480E35" w:rsidRDefault="00480E35" w:rsidP="00AF4A8D">
            <w:pPr>
              <w:pStyle w:val="1PGKS3text"/>
            </w:pPr>
            <w:r>
              <w:t>Rural Internet has traditionally been poor. Expensive cables need to be laid for few houses, which is uneconomical for most companies.</w:t>
            </w:r>
            <w:r w:rsidR="00485DED">
              <w:t xml:space="preserve"> However, with mobile broadband the costs of connection are minimal as no cables need to be laid. 4G signals are comparable to most home broadband connections and therefore an alternative for many organisations and individuals. The advantages over wired broadband are given on the next slide.</w:t>
            </w:r>
          </w:p>
          <w:p w14:paraId="064FFD82" w14:textId="6CF10964" w:rsidR="00485DED" w:rsidRDefault="00485DED" w:rsidP="00AF4A8D">
            <w:pPr>
              <w:pStyle w:val="Subhead"/>
            </w:pPr>
            <w:r>
              <w:t>Virtual providers</w:t>
            </w:r>
          </w:p>
          <w:p w14:paraId="76022056" w14:textId="047BD165" w:rsidR="00485DED" w:rsidRDefault="00485DED" w:rsidP="00AF4A8D">
            <w:pPr>
              <w:pStyle w:val="1PGKS3text"/>
            </w:pPr>
            <w:r>
              <w:t xml:space="preserve">A list of some popular virtual providers is given. Both ASDA and Virgin mobile make use of the EE mobile network. If a customer switches between these </w:t>
            </w:r>
            <w:r w:rsidR="0085426E">
              <w:t>networks,</w:t>
            </w:r>
            <w:r>
              <w:t xml:space="preserve"> they will not have any difference in reception as both are using the same base stations.</w:t>
            </w:r>
          </w:p>
          <w:p w14:paraId="5A52057B" w14:textId="5F11CE51" w:rsidR="00485DED" w:rsidRDefault="00485DED" w:rsidP="00AF4A8D">
            <w:pPr>
              <w:pStyle w:val="Subhead"/>
            </w:pPr>
            <w:r>
              <w:t>Bluetooth</w:t>
            </w:r>
          </w:p>
          <w:p w14:paraId="4924EA7E" w14:textId="2356372F" w:rsidR="00485DED" w:rsidRDefault="00485DED" w:rsidP="00AF4A8D">
            <w:pPr>
              <w:pStyle w:val="1PGKS3text"/>
            </w:pPr>
            <w:r>
              <w:t>Students are likely to be aware of some of the possible uses of Bluetooth. Take them through the slide and questions. Whilst Bluetooth can be used up to 100 met</w:t>
            </w:r>
            <w:r w:rsidR="000C14C1">
              <w:t>re</w:t>
            </w:r>
            <w:r>
              <w:t>s, typically devices are made with an intended range of just a few metres. Answers to the questions are given on the following slide.</w:t>
            </w:r>
          </w:p>
          <w:p w14:paraId="104D3689" w14:textId="1F34AED2" w:rsidR="003400F5" w:rsidRDefault="003400F5" w:rsidP="00AF4A8D">
            <w:pPr>
              <w:pStyle w:val="1PGKS3text"/>
              <w:rPr>
                <w:bCs/>
              </w:rPr>
            </w:pPr>
            <w:r>
              <w:t>A</w:t>
            </w:r>
            <w:r w:rsidRPr="000C2CD2">
              <w:t>sk students to do</w:t>
            </w:r>
            <w:r w:rsidRPr="000C2CD2">
              <w:rPr>
                <w:b/>
              </w:rPr>
              <w:t xml:space="preserve"> Task </w:t>
            </w:r>
            <w:r>
              <w:rPr>
                <w:b/>
              </w:rPr>
              <w:t xml:space="preserve">2 </w:t>
            </w:r>
            <w:r w:rsidR="00485DED" w:rsidRPr="00485DED">
              <w:rPr>
                <w:bCs/>
              </w:rPr>
              <w:t>and</w:t>
            </w:r>
            <w:r w:rsidR="00485DED">
              <w:rPr>
                <w:b/>
              </w:rPr>
              <w:t xml:space="preserve"> Task 3 </w:t>
            </w:r>
            <w:r w:rsidRPr="003400F5">
              <w:t>on the worksheet</w:t>
            </w:r>
            <w:r w:rsidRPr="000A1E15">
              <w:rPr>
                <w:bCs/>
              </w:rPr>
              <w:t>.</w:t>
            </w:r>
          </w:p>
          <w:p w14:paraId="43238308" w14:textId="7E9D3088" w:rsidR="000A1E15" w:rsidRDefault="000A1E15" w:rsidP="00AF4A8D">
            <w:pPr>
              <w:pStyle w:val="Subhead"/>
            </w:pPr>
            <w:r w:rsidRPr="000A1E15">
              <w:lastRenderedPageBreak/>
              <w:t>Conn</w:t>
            </w:r>
            <w:r>
              <w:t>ection speed</w:t>
            </w:r>
          </w:p>
          <w:p w14:paraId="17DD66D2" w14:textId="5376E690" w:rsidR="000A1E15" w:rsidRDefault="000A1E15" w:rsidP="00AF4A8D">
            <w:pPr>
              <w:pStyle w:val="1PGKS3text"/>
            </w:pPr>
            <w:r>
              <w:t>The word speed is a little confusing. It usually refers to bandwidth (the amount of data transferred per second), but it could mean latency (how long it takes for the data to get from a sender to receiver). On this slide the meaning is that of bandwidth. The download speed is the amount of bandwidth for downloading files/web pages/images. The upload speed is the bandwidth for uploading data. On home connections these two speeds normally provide a faster download speed to upload speed. This is known as an asymmetric connection. Faster speeds mean that users don’t need to wait as long to send/receive files. Slow speeds may also mean that some services, such as streaming TV, are not possible.</w:t>
            </w:r>
          </w:p>
          <w:p w14:paraId="6F5BC791" w14:textId="559918C1" w:rsidR="000A1E15" w:rsidRDefault="000A1E15" w:rsidP="00AF4A8D">
            <w:pPr>
              <w:pStyle w:val="1PGKS3text"/>
            </w:pPr>
            <w:r>
              <w:t>For the table shown, a typical MP3 file is 5MB, a JPG photo is 1MB and an MP4 film is 1000MB.</w:t>
            </w:r>
          </w:p>
          <w:p w14:paraId="6D577A34" w14:textId="6AEAB3AA" w:rsidR="000A1E15" w:rsidRDefault="000A1E15" w:rsidP="00AF4588">
            <w:pPr>
              <w:pStyle w:val="Subhead"/>
            </w:pPr>
            <w:r>
              <w:t>Speed test</w:t>
            </w:r>
          </w:p>
          <w:p w14:paraId="48FB6AB5" w14:textId="3D624EEB" w:rsidR="000A1E15" w:rsidRDefault="000A1E15" w:rsidP="00AF4588">
            <w:pPr>
              <w:pStyle w:val="1PGKS3text"/>
            </w:pPr>
            <w:r>
              <w:t xml:space="preserve">Try visiting the website </w:t>
            </w:r>
            <w:hyperlink r:id="rId11" w:history="1">
              <w:r w:rsidR="003B595F" w:rsidRPr="003A52A6">
                <w:rPr>
                  <w:rStyle w:val="Hyperlink"/>
                </w:rPr>
                <w:t>www.speedtest.net</w:t>
              </w:r>
            </w:hyperlink>
            <w:r>
              <w:t>. The answers to the questions will depend on the speed that is tested in the lesson. The ping/latency is the amount of time data takes to get from the sender to receiver.</w:t>
            </w:r>
          </w:p>
          <w:p w14:paraId="14D881F2" w14:textId="06DCE357" w:rsidR="000A1E15" w:rsidRDefault="000A1E15" w:rsidP="00AF4588">
            <w:pPr>
              <w:pStyle w:val="Subhead"/>
            </w:pPr>
            <w:r>
              <w:t>UK broadband</w:t>
            </w:r>
          </w:p>
          <w:p w14:paraId="630A246B" w14:textId="3D8FC8D6" w:rsidR="000A1E15" w:rsidRDefault="000A1E15" w:rsidP="00AF4588">
            <w:pPr>
              <w:pStyle w:val="1PGKS3text"/>
            </w:pPr>
            <w:r>
              <w:t>Most UK broadband is sold a</w:t>
            </w:r>
            <w:r w:rsidR="000C14C1">
              <w:t>s</w:t>
            </w:r>
            <w:r>
              <w:t xml:space="preserve"> ‘Fibre’ which is a little misleading. In most cases it is fibre to the cabinet (FTTC) with the final connection to the home being provided by copper cable. </w:t>
            </w:r>
            <w:r w:rsidR="00C329DD">
              <w:t>In 2018, full fibre was only available to 4.8% of UK premises. To add to the confusion, the UK government refers to any connection over 24Mbps as Superfast broadband, whilst the Welsh government, Scottish government and OFCOM expect the connection speed to be 30Mbps.</w:t>
            </w:r>
          </w:p>
          <w:p w14:paraId="28AA2D72" w14:textId="1F2ACA33" w:rsidR="00C329DD" w:rsidRDefault="00C329DD" w:rsidP="00AF4588">
            <w:pPr>
              <w:pStyle w:val="1PGKS3text"/>
            </w:pPr>
            <w:r>
              <w:t xml:space="preserve">Typically, a home connection will use FTTC, whilst a school/college connection will be Fibre </w:t>
            </w:r>
            <w:r w:rsidR="000C14C1">
              <w:t>to</w:t>
            </w:r>
            <w:r>
              <w:t xml:space="preserve"> The Premises (full fibre). These connections are capable of 1Gbps or faster.</w:t>
            </w:r>
          </w:p>
          <w:p w14:paraId="6A9C4F96" w14:textId="66859141" w:rsidR="00C329DD" w:rsidRDefault="00C329DD" w:rsidP="00AF4588">
            <w:pPr>
              <w:pStyle w:val="1PGKS3text"/>
              <w:rPr>
                <w:bCs/>
              </w:rPr>
            </w:pPr>
            <w:r>
              <w:t>A</w:t>
            </w:r>
            <w:r w:rsidRPr="000C2CD2">
              <w:t>sk students to do</w:t>
            </w:r>
            <w:r w:rsidRPr="000C2CD2">
              <w:rPr>
                <w:b/>
              </w:rPr>
              <w:t xml:space="preserve"> Task </w:t>
            </w:r>
            <w:r>
              <w:rPr>
                <w:b/>
              </w:rPr>
              <w:t xml:space="preserve">4 </w:t>
            </w:r>
            <w:r w:rsidRPr="00485DED">
              <w:rPr>
                <w:bCs/>
              </w:rPr>
              <w:t>and</w:t>
            </w:r>
            <w:r>
              <w:rPr>
                <w:b/>
              </w:rPr>
              <w:t xml:space="preserve"> Task 5 </w:t>
            </w:r>
            <w:r w:rsidRPr="003400F5">
              <w:t>on the worksheet</w:t>
            </w:r>
            <w:r w:rsidRPr="000A1E15">
              <w:rPr>
                <w:bCs/>
              </w:rPr>
              <w:t>.</w:t>
            </w:r>
          </w:p>
          <w:p w14:paraId="20490EAB" w14:textId="609D92FB" w:rsidR="005C17BA" w:rsidRPr="000C2CD2" w:rsidRDefault="005C17BA" w:rsidP="00AF4588">
            <w:pPr>
              <w:pStyle w:val="Subhead"/>
            </w:pPr>
            <w:r w:rsidRPr="000C2CD2">
              <w:t>Plenary</w:t>
            </w:r>
          </w:p>
          <w:p w14:paraId="65F14617" w14:textId="77777777" w:rsidR="00AF4588" w:rsidRDefault="003D5910" w:rsidP="00AF4588">
            <w:pPr>
              <w:pStyle w:val="1PGKS3text"/>
            </w:pPr>
            <w:r>
              <w:t>Ask students to complete the plenary task</w:t>
            </w:r>
            <w:r w:rsidR="00B00833">
              <w:t xml:space="preserve"> </w:t>
            </w:r>
            <w:r w:rsidR="00C329DD">
              <w:t>where they create questions on the topics covered. Take a sample of the hardest or most interesting questions and then get students to ask these to the class</w:t>
            </w:r>
            <w:r>
              <w:t>.</w:t>
            </w:r>
            <w:r w:rsidR="005C17BA" w:rsidRPr="000C2CD2">
              <w:t xml:space="preserve"> </w:t>
            </w:r>
            <w:r w:rsidR="00AB559C">
              <w:t>A further challenge can be given to write at least one question that involves the comparison of two of the given topics.</w:t>
            </w:r>
          </w:p>
          <w:p w14:paraId="41D30C38" w14:textId="1A706C23" w:rsidR="005C17BA" w:rsidRPr="000C2CD2" w:rsidRDefault="005C17BA" w:rsidP="00AF4588">
            <w:pPr>
              <w:pStyle w:val="1PGKS3text"/>
            </w:pPr>
            <w:r w:rsidRPr="000C2CD2">
              <w:t xml:space="preserve">Hand out </w:t>
            </w:r>
            <w:r w:rsidRPr="003D5910">
              <w:rPr>
                <w:b/>
              </w:rPr>
              <w:t>Homework 1</w:t>
            </w:r>
            <w:r w:rsidRPr="000C2CD2">
              <w:t xml:space="preserve">. </w:t>
            </w:r>
          </w:p>
          <w:p w14:paraId="58889131" w14:textId="77777777" w:rsidR="00365D92" w:rsidRPr="000C2CD2" w:rsidRDefault="00365D92" w:rsidP="000518C5">
            <w:pPr>
              <w:pStyle w:val="PGTopicTeachingResource"/>
            </w:pPr>
            <w:r w:rsidRPr="000C2CD2">
              <w:t>Topic 1 Homework 1</w:t>
            </w:r>
          </w:p>
          <w:p w14:paraId="770D3A2B" w14:textId="700FD9BE" w:rsidR="00365D92" w:rsidRPr="000C2CD2" w:rsidRDefault="00365D92" w:rsidP="000518C5">
            <w:pPr>
              <w:pStyle w:val="PGTopicTeachingResource"/>
            </w:pPr>
            <w:r w:rsidRPr="000C2CD2">
              <w:t>Topic 1 Homework 1 Answers</w:t>
            </w:r>
          </w:p>
        </w:tc>
      </w:tr>
    </w:tbl>
    <w:p w14:paraId="2873AADC" w14:textId="5EABE740" w:rsidR="003D5910" w:rsidRDefault="003D5910">
      <w:pPr>
        <w:spacing w:after="200" w:line="276" w:lineRule="auto"/>
      </w:pPr>
      <w:bookmarkStart w:id="0" w:name="_GoBack"/>
      <w:bookmarkEnd w:id="0"/>
    </w:p>
    <w:sectPr w:rsidR="003D5910" w:rsidSect="00AF4A8D">
      <w:headerReference w:type="default" r:id="rId12"/>
      <w:footerReference w:type="default" r:id="rId13"/>
      <w:pgSz w:w="11906" w:h="16838"/>
      <w:pgMar w:top="1440" w:right="1440" w:bottom="851" w:left="1440"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E857B3" w:rsidRDefault="00E857B3" w:rsidP="000518C5">
      <w:r>
        <w:separator/>
      </w:r>
    </w:p>
  </w:endnote>
  <w:endnote w:type="continuationSeparator" w:id="0">
    <w:p w14:paraId="2525F680" w14:textId="77777777" w:rsidR="00E857B3" w:rsidRDefault="00E857B3" w:rsidP="000518C5">
      <w:r>
        <w:continuationSeparator/>
      </w:r>
    </w:p>
  </w:endnote>
  <w:endnote w:type="continuationNotice" w:id="1">
    <w:p w14:paraId="70C67B61" w14:textId="77777777" w:rsidR="00E857B3" w:rsidRDefault="00E857B3"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QA Chevin Pro Light">
    <w:altName w:val="Calibri Light"/>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549490848"/>
      <w:docPartObj>
        <w:docPartGallery w:val="Page Numbers (Bottom of Page)"/>
        <w:docPartUnique/>
      </w:docPartObj>
    </w:sdtPr>
    <w:sdtEndPr>
      <w:rPr>
        <w:sz w:val="20"/>
        <w:szCs w:val="20"/>
      </w:rPr>
    </w:sdtEndPr>
    <w:sdtContent>
      <w:p w14:paraId="1866974A" w14:textId="24EA78C6" w:rsidR="00AF4A8D" w:rsidRPr="0016459D" w:rsidRDefault="00AF4A8D" w:rsidP="000518C5">
        <w:pPr>
          <w:pStyle w:val="PGFooter"/>
          <w:rPr>
            <w:rFonts w:asciiTheme="minorHAnsi" w:hAnsiTheme="minorHAnsi" w:cstheme="minorHAnsi"/>
            <w:sz w:val="18"/>
            <w:szCs w:val="18"/>
          </w:rPr>
        </w:pPr>
      </w:p>
      <w:p w14:paraId="4C44E49C" w14:textId="30ED3DBF" w:rsidR="00E857B3" w:rsidRPr="0016459D" w:rsidRDefault="00E857B3" w:rsidP="000518C5">
        <w:pPr>
          <w:pStyle w:val="PGFooter"/>
          <w:rPr>
            <w:rFonts w:asciiTheme="minorHAnsi" w:hAnsiTheme="minorHAnsi" w:cstheme="minorHAnsi"/>
            <w:sz w:val="20"/>
            <w:szCs w:val="20"/>
          </w:rPr>
        </w:pPr>
        <w:r w:rsidRPr="0016459D">
          <w:rPr>
            <w:rFonts w:asciiTheme="minorHAnsi" w:hAnsiTheme="minorHAnsi" w:cstheme="minorHAnsi"/>
            <w:sz w:val="20"/>
            <w:szCs w:val="20"/>
          </w:rPr>
          <w:t xml:space="preserve">BTEC Level 3 IT Unit 1 Learning Aim </w:t>
        </w:r>
        <w:r w:rsidR="00E2512D" w:rsidRPr="0016459D">
          <w:rPr>
            <w:rFonts w:asciiTheme="minorHAnsi" w:hAnsiTheme="minorHAnsi" w:cstheme="minorHAnsi"/>
            <w:sz w:val="20"/>
            <w:szCs w:val="20"/>
          </w:rPr>
          <w:t>B</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w:t>
        </w:r>
        <w:r w:rsidRPr="0016459D">
          <w:rPr>
            <w:rFonts w:asciiTheme="minorHAnsi" w:hAnsiTheme="minorHAnsi" w:cstheme="minorHAnsi"/>
            <w:sz w:val="20"/>
            <w:szCs w:val="20"/>
          </w:rPr>
          <w:t xml:space="preserve"> </w:t>
        </w:r>
        <w:r w:rsidR="00E2512D" w:rsidRPr="0016459D">
          <w:rPr>
            <w:rFonts w:asciiTheme="minorHAnsi" w:hAnsiTheme="minorHAnsi" w:cstheme="minorHAnsi"/>
            <w:sz w:val="20"/>
            <w:szCs w:val="20"/>
          </w:rPr>
          <w:t>Transmitting data</w:t>
        </w:r>
        <w:r w:rsidRPr="0016459D">
          <w:rPr>
            <w:rFonts w:asciiTheme="minorHAnsi" w:hAnsiTheme="minorHAnsi" w:cstheme="minorHAnsi"/>
            <w:sz w:val="20"/>
            <w:szCs w:val="20"/>
          </w:rPr>
          <w:t xml:space="preserve"> © 2019 PG Online</w:t>
        </w:r>
        <w:r w:rsidRPr="0016459D">
          <w:rPr>
            <w:rFonts w:asciiTheme="minorHAnsi" w:hAnsiTheme="minorHAnsi" w:cstheme="minorHAnsi"/>
            <w:sz w:val="20"/>
            <w:szCs w:val="20"/>
          </w:rPr>
          <w:tab/>
        </w:r>
        <w:r w:rsidRPr="0016459D">
          <w:rPr>
            <w:rFonts w:asciiTheme="minorHAnsi" w:hAnsiTheme="minorHAnsi" w:cstheme="minorHAnsi"/>
            <w:sz w:val="20"/>
            <w:szCs w:val="20"/>
          </w:rPr>
          <w:fldChar w:fldCharType="begin"/>
        </w:r>
        <w:r w:rsidRPr="0016459D">
          <w:rPr>
            <w:rFonts w:asciiTheme="minorHAnsi" w:hAnsiTheme="minorHAnsi" w:cstheme="minorHAnsi"/>
            <w:sz w:val="20"/>
            <w:szCs w:val="20"/>
          </w:rPr>
          <w:instrText xml:space="preserve"> PAGE   \* MERGEFORMAT </w:instrText>
        </w:r>
        <w:r w:rsidRPr="0016459D">
          <w:rPr>
            <w:rFonts w:asciiTheme="minorHAnsi" w:hAnsiTheme="minorHAnsi" w:cstheme="minorHAnsi"/>
            <w:sz w:val="20"/>
            <w:szCs w:val="20"/>
          </w:rPr>
          <w:fldChar w:fldCharType="separate"/>
        </w:r>
        <w:r w:rsidRPr="0016459D">
          <w:rPr>
            <w:rFonts w:asciiTheme="minorHAnsi" w:hAnsiTheme="minorHAnsi" w:cstheme="minorHAnsi"/>
            <w:sz w:val="20"/>
            <w:szCs w:val="20"/>
          </w:rPr>
          <w:t>2</w:t>
        </w:r>
        <w:r w:rsidRPr="0016459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E857B3" w:rsidRDefault="00E857B3" w:rsidP="000518C5">
      <w:r>
        <w:separator/>
      </w:r>
    </w:p>
  </w:footnote>
  <w:footnote w:type="continuationSeparator" w:id="0">
    <w:p w14:paraId="116CF540" w14:textId="77777777" w:rsidR="00E857B3" w:rsidRDefault="00E857B3" w:rsidP="000518C5">
      <w:r>
        <w:continuationSeparator/>
      </w:r>
    </w:p>
  </w:footnote>
  <w:footnote w:type="continuationNotice" w:id="1">
    <w:p w14:paraId="2CB64437" w14:textId="77777777" w:rsidR="00E857B3" w:rsidRDefault="00E857B3"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E857B3" w:rsidRDefault="00E857B3" w:rsidP="005E32AC">
    <w:pPr>
      <w:pStyle w:val="Header"/>
      <w:jc w:val="right"/>
    </w:pPr>
    <w:r>
      <w:rPr>
        <w:noProof/>
      </w:rPr>
      <w:drawing>
        <wp:inline distT="0" distB="0" distL="0" distR="0" wp14:anchorId="1F3DAB05" wp14:editId="03CCAC39">
          <wp:extent cx="1581150" cy="413385"/>
          <wp:effectExtent l="0" t="0" r="0" b="0"/>
          <wp:docPr id="1" name="Picture 1"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637C"/>
    <w:multiLevelType w:val="hybridMultilevel"/>
    <w:tmpl w:val="C21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62826"/>
    <w:multiLevelType w:val="hybridMultilevel"/>
    <w:tmpl w:val="D524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B923A86"/>
    <w:multiLevelType w:val="hybridMultilevel"/>
    <w:tmpl w:val="F06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96F2C"/>
    <w:multiLevelType w:val="hybridMultilevel"/>
    <w:tmpl w:val="CE3A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E1E78"/>
    <w:multiLevelType w:val="hybridMultilevel"/>
    <w:tmpl w:val="1C868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9"/>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4FAH03dCk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6EC"/>
    <w:rsid w:val="0008183D"/>
    <w:rsid w:val="00081FCD"/>
    <w:rsid w:val="00082590"/>
    <w:rsid w:val="00082FFB"/>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1E15"/>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B7B7F"/>
    <w:rsid w:val="000C018B"/>
    <w:rsid w:val="000C039E"/>
    <w:rsid w:val="000C07C4"/>
    <w:rsid w:val="000C0E84"/>
    <w:rsid w:val="000C14C1"/>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24E"/>
    <w:rsid w:val="00131843"/>
    <w:rsid w:val="00131C5D"/>
    <w:rsid w:val="0013336F"/>
    <w:rsid w:val="00134C2E"/>
    <w:rsid w:val="001357E1"/>
    <w:rsid w:val="00135B64"/>
    <w:rsid w:val="00135E40"/>
    <w:rsid w:val="00136123"/>
    <w:rsid w:val="001362E4"/>
    <w:rsid w:val="001369ED"/>
    <w:rsid w:val="00136B28"/>
    <w:rsid w:val="0014010D"/>
    <w:rsid w:val="001407BD"/>
    <w:rsid w:val="00140807"/>
    <w:rsid w:val="0014122D"/>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B62"/>
    <w:rsid w:val="00160ED4"/>
    <w:rsid w:val="00161037"/>
    <w:rsid w:val="0016126A"/>
    <w:rsid w:val="00161FF3"/>
    <w:rsid w:val="00162364"/>
    <w:rsid w:val="00163046"/>
    <w:rsid w:val="00163372"/>
    <w:rsid w:val="0016459D"/>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1210"/>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7CB"/>
    <w:rsid w:val="001A1BBB"/>
    <w:rsid w:val="001A2518"/>
    <w:rsid w:val="001A271D"/>
    <w:rsid w:val="001A346F"/>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05"/>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A85"/>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613"/>
    <w:rsid w:val="00326D02"/>
    <w:rsid w:val="00327787"/>
    <w:rsid w:val="00327A1C"/>
    <w:rsid w:val="00327BF3"/>
    <w:rsid w:val="00327E8A"/>
    <w:rsid w:val="003302C2"/>
    <w:rsid w:val="0033101B"/>
    <w:rsid w:val="0033116F"/>
    <w:rsid w:val="00331222"/>
    <w:rsid w:val="00332F3D"/>
    <w:rsid w:val="0033325D"/>
    <w:rsid w:val="003341F5"/>
    <w:rsid w:val="0033430E"/>
    <w:rsid w:val="00334796"/>
    <w:rsid w:val="00334880"/>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4669B"/>
    <w:rsid w:val="00350585"/>
    <w:rsid w:val="0035070C"/>
    <w:rsid w:val="00351B88"/>
    <w:rsid w:val="00351E9B"/>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4DA4"/>
    <w:rsid w:val="003B595F"/>
    <w:rsid w:val="003B6491"/>
    <w:rsid w:val="003B68F3"/>
    <w:rsid w:val="003B74B0"/>
    <w:rsid w:val="003B792C"/>
    <w:rsid w:val="003C03D1"/>
    <w:rsid w:val="003C0A48"/>
    <w:rsid w:val="003C0BDD"/>
    <w:rsid w:val="003C1019"/>
    <w:rsid w:val="003C13A1"/>
    <w:rsid w:val="003C1655"/>
    <w:rsid w:val="003C1A6F"/>
    <w:rsid w:val="003C1CA8"/>
    <w:rsid w:val="003C482F"/>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BAD"/>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023"/>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A1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0A4"/>
    <w:rsid w:val="00461DB7"/>
    <w:rsid w:val="004640A8"/>
    <w:rsid w:val="00464FD3"/>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368"/>
    <w:rsid w:val="00477B80"/>
    <w:rsid w:val="00477C3B"/>
    <w:rsid w:val="004802EE"/>
    <w:rsid w:val="00480CEF"/>
    <w:rsid w:val="00480E35"/>
    <w:rsid w:val="0048168E"/>
    <w:rsid w:val="00482AB9"/>
    <w:rsid w:val="00483B44"/>
    <w:rsid w:val="004858D1"/>
    <w:rsid w:val="00485C87"/>
    <w:rsid w:val="00485DED"/>
    <w:rsid w:val="004870C7"/>
    <w:rsid w:val="004901D8"/>
    <w:rsid w:val="0049099A"/>
    <w:rsid w:val="004913D4"/>
    <w:rsid w:val="004915EA"/>
    <w:rsid w:val="00491735"/>
    <w:rsid w:val="00491F12"/>
    <w:rsid w:val="004922CF"/>
    <w:rsid w:val="004926AF"/>
    <w:rsid w:val="0049348C"/>
    <w:rsid w:val="004935F0"/>
    <w:rsid w:val="00494214"/>
    <w:rsid w:val="00494884"/>
    <w:rsid w:val="00495BA8"/>
    <w:rsid w:val="0049690C"/>
    <w:rsid w:val="00496E26"/>
    <w:rsid w:val="00497C62"/>
    <w:rsid w:val="004A0210"/>
    <w:rsid w:val="004A0446"/>
    <w:rsid w:val="004A092D"/>
    <w:rsid w:val="004A0F20"/>
    <w:rsid w:val="004A1547"/>
    <w:rsid w:val="004A158B"/>
    <w:rsid w:val="004A3013"/>
    <w:rsid w:val="004A354E"/>
    <w:rsid w:val="004A3DDA"/>
    <w:rsid w:val="004A4B73"/>
    <w:rsid w:val="004A4D58"/>
    <w:rsid w:val="004A5025"/>
    <w:rsid w:val="004A5461"/>
    <w:rsid w:val="004A5A5B"/>
    <w:rsid w:val="004A6A76"/>
    <w:rsid w:val="004A72BC"/>
    <w:rsid w:val="004B007D"/>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31F"/>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0C4A"/>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09A"/>
    <w:rsid w:val="004D682A"/>
    <w:rsid w:val="004D6A79"/>
    <w:rsid w:val="004D7632"/>
    <w:rsid w:val="004D7BFD"/>
    <w:rsid w:val="004E0104"/>
    <w:rsid w:val="004E0B7D"/>
    <w:rsid w:val="004E0C77"/>
    <w:rsid w:val="004E15BA"/>
    <w:rsid w:val="004E1AA0"/>
    <w:rsid w:val="004E2D92"/>
    <w:rsid w:val="004E2E96"/>
    <w:rsid w:val="004E32EF"/>
    <w:rsid w:val="004E3FB5"/>
    <w:rsid w:val="004E4E8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288"/>
    <w:rsid w:val="00545A50"/>
    <w:rsid w:val="00546B10"/>
    <w:rsid w:val="00546ECF"/>
    <w:rsid w:val="00547171"/>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80"/>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00B"/>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6C21"/>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1F2"/>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084"/>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1BEC"/>
    <w:rsid w:val="007522BD"/>
    <w:rsid w:val="007523FE"/>
    <w:rsid w:val="00752E55"/>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5153"/>
    <w:rsid w:val="007D5646"/>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0C7"/>
    <w:rsid w:val="00850285"/>
    <w:rsid w:val="00850771"/>
    <w:rsid w:val="008509F2"/>
    <w:rsid w:val="00850C80"/>
    <w:rsid w:val="008518F8"/>
    <w:rsid w:val="00852256"/>
    <w:rsid w:val="00852748"/>
    <w:rsid w:val="00852E49"/>
    <w:rsid w:val="00853AB0"/>
    <w:rsid w:val="00853E57"/>
    <w:rsid w:val="00854137"/>
    <w:rsid w:val="0085426E"/>
    <w:rsid w:val="0085448C"/>
    <w:rsid w:val="00855883"/>
    <w:rsid w:val="00857435"/>
    <w:rsid w:val="0085776D"/>
    <w:rsid w:val="00857F66"/>
    <w:rsid w:val="00860A4B"/>
    <w:rsid w:val="00860CC6"/>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3A9D"/>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B55"/>
    <w:rsid w:val="008B3F13"/>
    <w:rsid w:val="008B3F79"/>
    <w:rsid w:val="008B4287"/>
    <w:rsid w:val="008B4507"/>
    <w:rsid w:val="008B4856"/>
    <w:rsid w:val="008B4BF5"/>
    <w:rsid w:val="008B4D42"/>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70A1"/>
    <w:rsid w:val="008F0155"/>
    <w:rsid w:val="008F0AD7"/>
    <w:rsid w:val="008F0F0D"/>
    <w:rsid w:val="008F15EF"/>
    <w:rsid w:val="008F29FB"/>
    <w:rsid w:val="008F3088"/>
    <w:rsid w:val="008F34E7"/>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86"/>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2D7A"/>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90F"/>
    <w:rsid w:val="009A1C1F"/>
    <w:rsid w:val="009A276C"/>
    <w:rsid w:val="009A2F66"/>
    <w:rsid w:val="009A319F"/>
    <w:rsid w:val="009A32CE"/>
    <w:rsid w:val="009A33A3"/>
    <w:rsid w:val="009A431B"/>
    <w:rsid w:val="009A47C4"/>
    <w:rsid w:val="009A48D8"/>
    <w:rsid w:val="009A5569"/>
    <w:rsid w:val="009A55BF"/>
    <w:rsid w:val="009A5F27"/>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59B4"/>
    <w:rsid w:val="009F66FB"/>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2387"/>
    <w:rsid w:val="00A2318E"/>
    <w:rsid w:val="00A23E24"/>
    <w:rsid w:val="00A24796"/>
    <w:rsid w:val="00A249A2"/>
    <w:rsid w:val="00A2627A"/>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2C8"/>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9A"/>
    <w:rsid w:val="00A506B4"/>
    <w:rsid w:val="00A50B96"/>
    <w:rsid w:val="00A53030"/>
    <w:rsid w:val="00A5306B"/>
    <w:rsid w:val="00A53609"/>
    <w:rsid w:val="00A54225"/>
    <w:rsid w:val="00A54991"/>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1D3"/>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59C"/>
    <w:rsid w:val="00AB5E93"/>
    <w:rsid w:val="00AB6FD9"/>
    <w:rsid w:val="00AB7920"/>
    <w:rsid w:val="00AB799B"/>
    <w:rsid w:val="00AC0F2B"/>
    <w:rsid w:val="00AC182E"/>
    <w:rsid w:val="00AC2531"/>
    <w:rsid w:val="00AC2BF7"/>
    <w:rsid w:val="00AC2C1A"/>
    <w:rsid w:val="00AC323C"/>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588"/>
    <w:rsid w:val="00AF4713"/>
    <w:rsid w:val="00AF4A8D"/>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0CC"/>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AA9"/>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507"/>
    <w:rsid w:val="00B65C48"/>
    <w:rsid w:val="00B6605C"/>
    <w:rsid w:val="00B669D9"/>
    <w:rsid w:val="00B66B64"/>
    <w:rsid w:val="00B66DCF"/>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165"/>
    <w:rsid w:val="00B74B49"/>
    <w:rsid w:val="00B75F1C"/>
    <w:rsid w:val="00B76F90"/>
    <w:rsid w:val="00B775DD"/>
    <w:rsid w:val="00B80715"/>
    <w:rsid w:val="00B80AFE"/>
    <w:rsid w:val="00B80EB0"/>
    <w:rsid w:val="00B8148B"/>
    <w:rsid w:val="00B81971"/>
    <w:rsid w:val="00B81ADC"/>
    <w:rsid w:val="00B81DB5"/>
    <w:rsid w:val="00B8299E"/>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3FA9"/>
    <w:rsid w:val="00BC5559"/>
    <w:rsid w:val="00BC575F"/>
    <w:rsid w:val="00BC5DB4"/>
    <w:rsid w:val="00BC6099"/>
    <w:rsid w:val="00BC666A"/>
    <w:rsid w:val="00BC6BE7"/>
    <w:rsid w:val="00BC6D3C"/>
    <w:rsid w:val="00BC72BE"/>
    <w:rsid w:val="00BD042C"/>
    <w:rsid w:val="00BD0E69"/>
    <w:rsid w:val="00BD26DB"/>
    <w:rsid w:val="00BD2E7E"/>
    <w:rsid w:val="00BD34E1"/>
    <w:rsid w:val="00BD401E"/>
    <w:rsid w:val="00BD44F5"/>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79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29DD"/>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10"/>
    <w:rsid w:val="00C615DD"/>
    <w:rsid w:val="00C61EAD"/>
    <w:rsid w:val="00C62701"/>
    <w:rsid w:val="00C64166"/>
    <w:rsid w:val="00C646AB"/>
    <w:rsid w:val="00C67B04"/>
    <w:rsid w:val="00C67CC9"/>
    <w:rsid w:val="00C7053E"/>
    <w:rsid w:val="00C7062C"/>
    <w:rsid w:val="00C7082A"/>
    <w:rsid w:val="00C71CDB"/>
    <w:rsid w:val="00C727F3"/>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6854"/>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0A"/>
    <w:rsid w:val="00D26721"/>
    <w:rsid w:val="00D3038C"/>
    <w:rsid w:val="00D30425"/>
    <w:rsid w:val="00D31735"/>
    <w:rsid w:val="00D31A14"/>
    <w:rsid w:val="00D320AC"/>
    <w:rsid w:val="00D325F6"/>
    <w:rsid w:val="00D32AB3"/>
    <w:rsid w:val="00D32D2E"/>
    <w:rsid w:val="00D32DED"/>
    <w:rsid w:val="00D33783"/>
    <w:rsid w:val="00D34380"/>
    <w:rsid w:val="00D35642"/>
    <w:rsid w:val="00D35D56"/>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475"/>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D81"/>
    <w:rsid w:val="00DD2558"/>
    <w:rsid w:val="00DD261C"/>
    <w:rsid w:val="00DD2B74"/>
    <w:rsid w:val="00DD2CF8"/>
    <w:rsid w:val="00DD31D7"/>
    <w:rsid w:val="00DD3376"/>
    <w:rsid w:val="00DD39B5"/>
    <w:rsid w:val="00DD5512"/>
    <w:rsid w:val="00DD58AE"/>
    <w:rsid w:val="00DD5DC2"/>
    <w:rsid w:val="00DD5E47"/>
    <w:rsid w:val="00DD638F"/>
    <w:rsid w:val="00DD6569"/>
    <w:rsid w:val="00DD6603"/>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C7E"/>
    <w:rsid w:val="00DE331C"/>
    <w:rsid w:val="00DE38CD"/>
    <w:rsid w:val="00DE3922"/>
    <w:rsid w:val="00DE541C"/>
    <w:rsid w:val="00DE5685"/>
    <w:rsid w:val="00DE7218"/>
    <w:rsid w:val="00DE727A"/>
    <w:rsid w:val="00DE7440"/>
    <w:rsid w:val="00DE7F67"/>
    <w:rsid w:val="00DF0B41"/>
    <w:rsid w:val="00DF1578"/>
    <w:rsid w:val="00DF166A"/>
    <w:rsid w:val="00DF18EF"/>
    <w:rsid w:val="00DF1909"/>
    <w:rsid w:val="00DF24D5"/>
    <w:rsid w:val="00DF2BE8"/>
    <w:rsid w:val="00DF308C"/>
    <w:rsid w:val="00DF31F4"/>
    <w:rsid w:val="00DF37B0"/>
    <w:rsid w:val="00DF565A"/>
    <w:rsid w:val="00DF62FE"/>
    <w:rsid w:val="00DF75AB"/>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06F"/>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9C1"/>
    <w:rsid w:val="00E17BA6"/>
    <w:rsid w:val="00E202E5"/>
    <w:rsid w:val="00E21454"/>
    <w:rsid w:val="00E21CEF"/>
    <w:rsid w:val="00E2266F"/>
    <w:rsid w:val="00E230D2"/>
    <w:rsid w:val="00E2364F"/>
    <w:rsid w:val="00E23718"/>
    <w:rsid w:val="00E2512D"/>
    <w:rsid w:val="00E25AE5"/>
    <w:rsid w:val="00E2711D"/>
    <w:rsid w:val="00E275BF"/>
    <w:rsid w:val="00E30085"/>
    <w:rsid w:val="00E30C9D"/>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4BE4"/>
    <w:rsid w:val="00E7562C"/>
    <w:rsid w:val="00E76A17"/>
    <w:rsid w:val="00E76A69"/>
    <w:rsid w:val="00E779E2"/>
    <w:rsid w:val="00E807D0"/>
    <w:rsid w:val="00E82399"/>
    <w:rsid w:val="00E82D23"/>
    <w:rsid w:val="00E83363"/>
    <w:rsid w:val="00E8514D"/>
    <w:rsid w:val="00E857B3"/>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6C34"/>
    <w:rsid w:val="00E975DC"/>
    <w:rsid w:val="00E9779D"/>
    <w:rsid w:val="00E97A95"/>
    <w:rsid w:val="00EA0A60"/>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B78"/>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4A1"/>
    <w:rsid w:val="00EF1BDA"/>
    <w:rsid w:val="00EF24EA"/>
    <w:rsid w:val="00EF2F92"/>
    <w:rsid w:val="00EF2FCB"/>
    <w:rsid w:val="00EF3461"/>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50B3"/>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A92"/>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15FA"/>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A8D"/>
    <w:pPr>
      <w:spacing w:after="0" w:line="240" w:lineRule="auto"/>
    </w:pPr>
    <w:rPr>
      <w:rFonts w:ascii="Arial" w:eastAsia="Times New Roman" w:hAnsi="Arial" w:cs="Arial"/>
    </w:rPr>
  </w:style>
  <w:style w:type="paragraph" w:styleId="Heading1">
    <w:name w:val="heading 1"/>
    <w:basedOn w:val="Normal"/>
    <w:next w:val="Normal"/>
    <w:link w:val="Heading1Char"/>
    <w:uiPriority w:val="99"/>
    <w:qFormat/>
    <w:rsid w:val="00AF4A8D"/>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AF4A8D"/>
    <w:pPr>
      <w:keepNext/>
      <w:keepLines/>
      <w:spacing w:before="200"/>
      <w:outlineLvl w:val="1"/>
    </w:pPr>
    <w:rPr>
      <w:rFonts w:cs="Times New Roman"/>
      <w:b/>
      <w:color w:val="1F497D"/>
      <w:sz w:val="48"/>
      <w:szCs w:val="32"/>
      <w:lang w:eastAsia="en-US"/>
    </w:rPr>
  </w:style>
  <w:style w:type="paragraph" w:styleId="Heading3">
    <w:name w:val="heading 3"/>
    <w:basedOn w:val="Normal"/>
    <w:next w:val="Normal"/>
    <w:link w:val="Heading3Char"/>
    <w:qFormat/>
    <w:rsid w:val="00AF4A8D"/>
    <w:pPr>
      <w:keepNext/>
      <w:spacing w:before="240" w:after="60"/>
      <w:outlineLvl w:val="2"/>
    </w:pPr>
    <w:rPr>
      <w:rFonts w:ascii="Times New Roman" w:hAnsi="Times New Roman" w:cs="Times New Roman"/>
      <w:b/>
      <w:bCs/>
      <w:sz w:val="28"/>
      <w:szCs w:val="28"/>
      <w:lang w:val="en-US" w:eastAsia="en-US"/>
    </w:rPr>
  </w:style>
  <w:style w:type="paragraph" w:styleId="Heading4">
    <w:name w:val="heading 4"/>
    <w:basedOn w:val="Normal"/>
    <w:next w:val="Normal"/>
    <w:link w:val="Heading4Char"/>
    <w:uiPriority w:val="99"/>
    <w:qFormat/>
    <w:rsid w:val="00AF4A8D"/>
    <w:pPr>
      <w:keepNext/>
      <w:keepLines/>
      <w:spacing w:before="200"/>
      <w:outlineLvl w:val="3"/>
    </w:pPr>
    <w:rPr>
      <w:rFonts w:cs="Times New Roman"/>
      <w:b/>
      <w:bCs/>
      <w:i/>
      <w:iCs/>
      <w:color w:val="4F81BD"/>
    </w:rPr>
  </w:style>
  <w:style w:type="paragraph" w:styleId="Heading5">
    <w:name w:val="heading 5"/>
    <w:basedOn w:val="Normal"/>
    <w:next w:val="Normal"/>
    <w:link w:val="Heading5Char"/>
    <w:qFormat/>
    <w:rsid w:val="00AF4A8D"/>
    <w:pPr>
      <w:spacing w:before="240" w:after="60"/>
      <w:outlineLvl w:val="4"/>
    </w:pPr>
    <w:rPr>
      <w:rFonts w:ascii="Times New Roman" w:hAnsi="Times New Roman" w:cs="Times New Roman"/>
      <w:b/>
      <w:bCs/>
      <w:iCs/>
      <w:sz w:val="20"/>
      <w:szCs w:val="20"/>
      <w:lang w:val="en-US" w:eastAsia="en-US"/>
    </w:rPr>
  </w:style>
  <w:style w:type="paragraph" w:styleId="Heading6">
    <w:name w:val="heading 6"/>
    <w:basedOn w:val="Normal"/>
    <w:next w:val="Normal"/>
    <w:link w:val="Heading6Char"/>
    <w:qFormat/>
    <w:rsid w:val="00AF4A8D"/>
    <w:pPr>
      <w:spacing w:before="240" w:after="60"/>
      <w:outlineLvl w:val="5"/>
    </w:pPr>
    <w:rPr>
      <w:rFonts w:ascii="Times New Roman" w:hAnsi="Times New Roman" w:cs="Times New Roman"/>
      <w:b/>
      <w:b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4A8D"/>
    <w:rPr>
      <w:rFonts w:ascii="Arial" w:eastAsia="SimSun" w:hAnsi="Arial" w:cs="Times New Roman"/>
      <w:b/>
      <w:bCs/>
      <w:color w:val="365F91"/>
      <w:sz w:val="28"/>
      <w:szCs w:val="28"/>
    </w:rPr>
  </w:style>
  <w:style w:type="character" w:customStyle="1" w:styleId="Heading2Char">
    <w:name w:val="Heading 2 Char"/>
    <w:aliases w:val="PG Heading n Char"/>
    <w:basedOn w:val="DefaultParagraphFont"/>
    <w:link w:val="Heading2"/>
    <w:uiPriority w:val="99"/>
    <w:rsid w:val="00AF4A8D"/>
    <w:rPr>
      <w:rFonts w:ascii="Arial" w:eastAsia="Times New Roman" w:hAnsi="Arial" w:cs="Times New Roman"/>
      <w:b/>
      <w:color w:val="1F497D"/>
      <w:sz w:val="48"/>
      <w:szCs w:val="32"/>
      <w:lang w:eastAsia="en-US"/>
    </w:rPr>
  </w:style>
  <w:style w:type="character" w:customStyle="1" w:styleId="Heading4Char">
    <w:name w:val="Heading 4 Char"/>
    <w:basedOn w:val="DefaultParagraphFont"/>
    <w:link w:val="Heading4"/>
    <w:uiPriority w:val="99"/>
    <w:rsid w:val="00AF4A8D"/>
    <w:rPr>
      <w:rFonts w:ascii="Arial" w:eastAsia="Times New Roman" w:hAnsi="Arial" w:cs="Times New Roman"/>
      <w:b/>
      <w:bCs/>
      <w:i/>
      <w:iCs/>
      <w:color w:val="4F81BD"/>
    </w:rPr>
  </w:style>
  <w:style w:type="paragraph" w:customStyle="1" w:styleId="Covertitle">
    <w:name w:val="Cover title"/>
    <w:uiPriority w:val="99"/>
    <w:rsid w:val="00AF4A8D"/>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AF4A8D"/>
    <w:pPr>
      <w:spacing w:before="60" w:after="140"/>
    </w:pPr>
  </w:style>
  <w:style w:type="paragraph" w:customStyle="1" w:styleId="PGKS3bulletedlist">
    <w:name w:val="PG KS3 bulleted list"/>
    <w:basedOn w:val="1PGKS3text"/>
    <w:link w:val="PGKS3bulletedlistChar"/>
    <w:uiPriority w:val="99"/>
    <w:qFormat/>
    <w:rsid w:val="00AF4A8D"/>
  </w:style>
  <w:style w:type="paragraph" w:customStyle="1" w:styleId="ks3bold12pt">
    <w:name w:val="ks3 bold 12pt"/>
    <w:basedOn w:val="1PGKS3text"/>
    <w:next w:val="PGKS3bulletedlist"/>
    <w:uiPriority w:val="99"/>
    <w:rsid w:val="00AF4A8D"/>
    <w:rPr>
      <w:b/>
      <w:bCs/>
      <w:sz w:val="24"/>
      <w:szCs w:val="24"/>
    </w:rPr>
  </w:style>
  <w:style w:type="paragraph" w:styleId="NoSpacing">
    <w:name w:val="No Spacing"/>
    <w:link w:val="NoSpacingChar"/>
    <w:uiPriority w:val="1"/>
    <w:qFormat/>
    <w:rsid w:val="00AF4A8D"/>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F4A8D"/>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AF4A8D"/>
    <w:rPr>
      <w:rFonts w:ascii="Tahoma" w:hAnsi="Tahoma" w:cs="Tahoma"/>
      <w:sz w:val="16"/>
      <w:szCs w:val="16"/>
    </w:rPr>
  </w:style>
  <w:style w:type="character" w:customStyle="1" w:styleId="BalloonTextChar">
    <w:name w:val="Balloon Text Char"/>
    <w:basedOn w:val="DefaultParagraphFont"/>
    <w:link w:val="BalloonText"/>
    <w:uiPriority w:val="99"/>
    <w:semiHidden/>
    <w:rsid w:val="00AF4A8D"/>
    <w:rPr>
      <w:rFonts w:ascii="Tahoma" w:eastAsia="Times New Roman" w:hAnsi="Tahoma" w:cs="Tahoma"/>
      <w:sz w:val="16"/>
      <w:szCs w:val="16"/>
    </w:rPr>
  </w:style>
  <w:style w:type="paragraph" w:styleId="Header">
    <w:name w:val="header"/>
    <w:basedOn w:val="Normal"/>
    <w:link w:val="HeaderChar"/>
    <w:uiPriority w:val="99"/>
    <w:unhideWhenUsed/>
    <w:rsid w:val="00AF4A8D"/>
    <w:pPr>
      <w:tabs>
        <w:tab w:val="center" w:pos="4513"/>
        <w:tab w:val="right" w:pos="9026"/>
      </w:tabs>
    </w:pPr>
  </w:style>
  <w:style w:type="character" w:customStyle="1" w:styleId="HeaderChar">
    <w:name w:val="Header Char"/>
    <w:basedOn w:val="DefaultParagraphFont"/>
    <w:link w:val="Header"/>
    <w:uiPriority w:val="99"/>
    <w:rsid w:val="00AF4A8D"/>
    <w:rPr>
      <w:rFonts w:ascii="Arial" w:eastAsia="Times New Roman" w:hAnsi="Arial" w:cs="Arial"/>
    </w:rPr>
  </w:style>
  <w:style w:type="paragraph" w:styleId="Footer">
    <w:name w:val="footer"/>
    <w:aliases w:val="PG Footerf"/>
    <w:basedOn w:val="Normal"/>
    <w:link w:val="FooterChar"/>
    <w:uiPriority w:val="99"/>
    <w:unhideWhenUsed/>
    <w:rsid w:val="00AF4A8D"/>
    <w:pPr>
      <w:tabs>
        <w:tab w:val="center" w:pos="4513"/>
        <w:tab w:val="right" w:pos="9026"/>
      </w:tabs>
    </w:pPr>
    <w:rPr>
      <w:rFonts w:ascii="Calibri" w:hAnsi="Calibri"/>
      <w:i/>
    </w:rPr>
  </w:style>
  <w:style w:type="character" w:customStyle="1" w:styleId="FooterChar">
    <w:name w:val="Footer Char"/>
    <w:aliases w:val="PG Footerf Char"/>
    <w:basedOn w:val="DefaultParagraphFont"/>
    <w:link w:val="Footer"/>
    <w:uiPriority w:val="99"/>
    <w:rsid w:val="00AF4A8D"/>
    <w:rPr>
      <w:rFonts w:ascii="Calibri" w:eastAsia="Times New Roman" w:hAnsi="Calibri" w:cs="Arial"/>
      <w:i/>
    </w:rPr>
  </w:style>
  <w:style w:type="paragraph" w:customStyle="1" w:styleId="PGHeading2">
    <w:name w:val="PG Heading 2"/>
    <w:basedOn w:val="Heading1"/>
    <w:qFormat/>
    <w:rsid w:val="00AF4A8D"/>
    <w:pPr>
      <w:spacing w:after="240"/>
    </w:pPr>
  </w:style>
  <w:style w:type="paragraph" w:customStyle="1" w:styleId="PGHeading3">
    <w:name w:val="PG Heading 3"/>
    <w:basedOn w:val="Heading4"/>
    <w:qFormat/>
    <w:rsid w:val="00AF4A8D"/>
  </w:style>
  <w:style w:type="paragraph" w:styleId="Subtitle">
    <w:name w:val="Subtitle"/>
    <w:aliases w:val="PG Suggested for teaching in."/>
    <w:basedOn w:val="Heading1"/>
    <w:next w:val="Normal"/>
    <w:link w:val="SubtitleChar"/>
    <w:uiPriority w:val="11"/>
    <w:rsid w:val="00AF4A8D"/>
    <w:rPr>
      <w:b w:val="0"/>
      <w:i/>
      <w:sz w:val="24"/>
    </w:rPr>
  </w:style>
  <w:style w:type="character" w:customStyle="1" w:styleId="SubtitleChar">
    <w:name w:val="Subtitle Char"/>
    <w:aliases w:val="PG Suggested for teaching in. Char"/>
    <w:basedOn w:val="DefaultParagraphFont"/>
    <w:link w:val="Subtitle"/>
    <w:uiPriority w:val="11"/>
    <w:rsid w:val="00AF4A8D"/>
    <w:rPr>
      <w:rFonts w:ascii="Arial" w:eastAsia="SimSun" w:hAnsi="Arial" w:cs="Times New Roman"/>
      <w:bCs/>
      <w:i/>
      <w:color w:val="365F91"/>
      <w:sz w:val="24"/>
      <w:szCs w:val="28"/>
    </w:rPr>
  </w:style>
  <w:style w:type="paragraph" w:customStyle="1" w:styleId="PGLessonWeekContentTitle">
    <w:name w:val="PG Lesson Week &amp; Content Title"/>
    <w:basedOn w:val="Normal"/>
    <w:qFormat/>
    <w:rsid w:val="00AF4A8D"/>
    <w:pPr>
      <w:spacing w:before="120" w:after="120"/>
    </w:pPr>
    <w:rPr>
      <w:b/>
      <w:color w:val="FFFFFF"/>
      <w:sz w:val="24"/>
    </w:rPr>
  </w:style>
  <w:style w:type="paragraph" w:customStyle="1" w:styleId="PGHeading1">
    <w:name w:val="PG Heading 1"/>
    <w:basedOn w:val="Heading2"/>
    <w:qFormat/>
    <w:rsid w:val="00AF4A8D"/>
  </w:style>
  <w:style w:type="paragraph" w:customStyle="1" w:styleId="PGSuggestedforteachingin">
    <w:name w:val="PG Suggested for teaching in.."/>
    <w:basedOn w:val="Subtitle"/>
    <w:qFormat/>
    <w:rsid w:val="00AF4A8D"/>
  </w:style>
  <w:style w:type="paragraph" w:customStyle="1" w:styleId="PGFooter">
    <w:name w:val="PG Footer"/>
    <w:basedOn w:val="Footer"/>
    <w:qFormat/>
    <w:rsid w:val="00AF4A8D"/>
  </w:style>
  <w:style w:type="character" w:styleId="Hyperlink">
    <w:name w:val="Hyperlink"/>
    <w:uiPriority w:val="99"/>
    <w:rsid w:val="00AF4A8D"/>
    <w:rPr>
      <w:color w:val="0000FF"/>
      <w:u w:val="single"/>
    </w:rPr>
  </w:style>
  <w:style w:type="paragraph" w:customStyle="1" w:styleId="ks3text">
    <w:name w:val="ks3 text"/>
    <w:basedOn w:val="Normal"/>
    <w:uiPriority w:val="99"/>
    <w:rsid w:val="00AF4A8D"/>
    <w:pPr>
      <w:spacing w:before="120"/>
    </w:pPr>
    <w:rPr>
      <w:rFonts w:ascii="Calibri" w:hAnsi="Calibri"/>
    </w:rPr>
  </w:style>
  <w:style w:type="paragraph" w:customStyle="1" w:styleId="ks3bulletedlist">
    <w:name w:val="ks3 bulleted list"/>
    <w:basedOn w:val="ks3text"/>
    <w:uiPriority w:val="99"/>
    <w:rsid w:val="00AF4A8D"/>
    <w:pPr>
      <w:tabs>
        <w:tab w:val="num" w:pos="397"/>
      </w:tabs>
      <w:ind w:left="397" w:hanging="397"/>
    </w:pPr>
    <w:rPr>
      <w:rFonts w:ascii="Arial" w:hAnsi="Arial"/>
    </w:rPr>
  </w:style>
  <w:style w:type="paragraph" w:styleId="PlainText">
    <w:name w:val="Plain Text"/>
    <w:basedOn w:val="Normal"/>
    <w:link w:val="PlainTextChar"/>
    <w:uiPriority w:val="99"/>
    <w:semiHidden/>
    <w:unhideWhenUsed/>
    <w:rsid w:val="00AF4A8D"/>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AF4A8D"/>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AF4A8D"/>
    <w:rPr>
      <w:color w:val="800080" w:themeColor="followedHyperlink"/>
      <w:u w:val="single"/>
    </w:rPr>
  </w:style>
  <w:style w:type="character" w:styleId="PlaceholderText">
    <w:name w:val="Placeholder Text"/>
    <w:basedOn w:val="DefaultParagraphFont"/>
    <w:uiPriority w:val="99"/>
    <w:semiHidden/>
    <w:rsid w:val="00AF4A8D"/>
    <w:rPr>
      <w:color w:val="808080"/>
    </w:rPr>
  </w:style>
  <w:style w:type="paragraph" w:styleId="NormalWeb">
    <w:name w:val="Normal (Web)"/>
    <w:basedOn w:val="Normal"/>
    <w:uiPriority w:val="99"/>
    <w:unhideWhenUsed/>
    <w:rsid w:val="00AF4A8D"/>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1"/>
      </w:numPr>
      <w:tabs>
        <w:tab w:val="left" w:pos="426"/>
        <w:tab w:val="left" w:pos="851"/>
        <w:tab w:val="left" w:pos="1276"/>
        <w:tab w:val="left" w:pos="1701"/>
        <w:tab w:val="left" w:pos="2127"/>
        <w:tab w:val="right" w:pos="8931"/>
      </w:tabs>
      <w:ind w:left="850" w:hanging="425"/>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szCs w:val="24"/>
      <w:lang w:eastAsia="en-US"/>
    </w:rPr>
  </w:style>
  <w:style w:type="paragraph" w:styleId="ListParagraph">
    <w:name w:val="List Paragraph"/>
    <w:basedOn w:val="Normal"/>
    <w:uiPriority w:val="34"/>
    <w:qFormat/>
    <w:rsid w:val="00AF4A8D"/>
    <w:rPr>
      <w:rFonts w:eastAsiaTheme="minorEastAsia" w:cs="Times New Roman"/>
      <w:szCs w:val="24"/>
    </w:rPr>
  </w:style>
  <w:style w:type="character" w:styleId="CommentReference">
    <w:name w:val="annotation reference"/>
    <w:basedOn w:val="DefaultParagraphFont"/>
    <w:uiPriority w:val="99"/>
    <w:unhideWhenUsed/>
    <w:rsid w:val="00AF4A8D"/>
    <w:rPr>
      <w:sz w:val="16"/>
      <w:szCs w:val="16"/>
    </w:rPr>
  </w:style>
  <w:style w:type="paragraph" w:styleId="CommentText">
    <w:name w:val="annotation text"/>
    <w:basedOn w:val="Normal"/>
    <w:link w:val="CommentTextChar"/>
    <w:uiPriority w:val="99"/>
    <w:unhideWhenUsed/>
    <w:rsid w:val="00AF4A8D"/>
    <w:rPr>
      <w:rFonts w:eastAsiaTheme="minorEastAsia"/>
      <w:sz w:val="20"/>
      <w:szCs w:val="20"/>
    </w:rPr>
  </w:style>
  <w:style w:type="character" w:customStyle="1" w:styleId="CommentTextChar">
    <w:name w:val="Comment Text Char"/>
    <w:basedOn w:val="DefaultParagraphFont"/>
    <w:link w:val="CommentText"/>
    <w:uiPriority w:val="99"/>
    <w:rsid w:val="00AF4A8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F4A8D"/>
    <w:rPr>
      <w:rFonts w:eastAsia="Times New Roman"/>
      <w:b/>
      <w:bCs/>
    </w:rPr>
  </w:style>
  <w:style w:type="character" w:customStyle="1" w:styleId="CommentSubjectChar">
    <w:name w:val="Comment Subject Char"/>
    <w:basedOn w:val="CommentTextChar"/>
    <w:link w:val="CommentSubject"/>
    <w:uiPriority w:val="99"/>
    <w:semiHidden/>
    <w:rsid w:val="00AF4A8D"/>
    <w:rPr>
      <w:rFonts w:ascii="Arial" w:eastAsia="Times New Roman" w:hAnsi="Arial" w:cs="Arial"/>
      <w:b/>
      <w:bCs/>
      <w:sz w:val="20"/>
      <w:szCs w:val="20"/>
    </w:rPr>
  </w:style>
  <w:style w:type="character" w:styleId="Emphasis">
    <w:name w:val="Emphasis"/>
    <w:basedOn w:val="DefaultParagraphFont"/>
    <w:uiPriority w:val="20"/>
    <w:qFormat/>
    <w:rsid w:val="00AF4A8D"/>
    <w:rPr>
      <w:i/>
      <w:iCs/>
    </w:rPr>
  </w:style>
  <w:style w:type="character" w:customStyle="1" w:styleId="UnresolvedMention1">
    <w:name w:val="Unresolved Mention1"/>
    <w:basedOn w:val="DefaultParagraphFont"/>
    <w:uiPriority w:val="99"/>
    <w:semiHidden/>
    <w:unhideWhenUsed/>
    <w:rsid w:val="00AF4A8D"/>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unhideWhenUsed/>
    <w:rsid w:val="00AF4A8D"/>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3F6BAD"/>
    <w:pPr>
      <w:spacing w:before="0" w:after="8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2"/>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B66DCF"/>
    <w:pPr>
      <w:numPr>
        <w:numId w:val="3"/>
      </w:numPr>
      <w:spacing w:after="120" w:line="264" w:lineRule="auto"/>
      <w:ind w:left="850" w:hanging="425"/>
      <w:contextualSpacing w:val="0"/>
    </w:pPr>
  </w:style>
  <w:style w:type="paragraph" w:customStyle="1" w:styleId="PGOutcomessecondlevellist">
    <w:name w:val="PG Outcomes second level list"/>
    <w:basedOn w:val="PGOutcomeslist"/>
    <w:qFormat/>
    <w:rsid w:val="00C064B5"/>
    <w:pPr>
      <w:numPr>
        <w:numId w:val="4"/>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 w:type="character" w:customStyle="1" w:styleId="tgc">
    <w:name w:val="_tgc"/>
    <w:basedOn w:val="DefaultParagraphFont"/>
    <w:rsid w:val="00AF4A8D"/>
  </w:style>
  <w:style w:type="paragraph" w:customStyle="1" w:styleId="Footer0">
    <w:name w:val="~Footer"/>
    <w:basedOn w:val="Normal"/>
    <w:uiPriority w:val="19"/>
    <w:semiHidden/>
    <w:rsid w:val="00AF4A8D"/>
    <w:pPr>
      <w:spacing w:line="180" w:lineRule="atLeast"/>
    </w:pPr>
    <w:rPr>
      <w:rFonts w:ascii="AQA Chevin Pro Light" w:hAnsi="AQA Chevin Pro Light" w:cs="Times New Roman"/>
      <w:color w:val="000000"/>
      <w:sz w:val="16"/>
      <w:szCs w:val="16"/>
    </w:rPr>
  </w:style>
  <w:style w:type="paragraph" w:customStyle="1" w:styleId="1PGKS3text">
    <w:name w:val="1 PG KS3 text"/>
    <w:basedOn w:val="Normal"/>
    <w:uiPriority w:val="99"/>
    <w:qFormat/>
    <w:rsid w:val="00B66DCF"/>
    <w:pPr>
      <w:spacing w:before="60" w:after="140" w:line="264" w:lineRule="auto"/>
    </w:pPr>
  </w:style>
  <w:style w:type="character" w:customStyle="1" w:styleId="advancedproofingissue">
    <w:name w:val="advancedproofingissue"/>
    <w:basedOn w:val="DefaultParagraphFont"/>
    <w:rsid w:val="00AF4A8D"/>
  </w:style>
  <w:style w:type="character" w:customStyle="1" w:styleId="contextualspellingandgrammarerror">
    <w:name w:val="contextualspellingandgrammarerror"/>
    <w:basedOn w:val="DefaultParagraphFont"/>
    <w:rsid w:val="00AF4A8D"/>
  </w:style>
  <w:style w:type="paragraph" w:customStyle="1" w:styleId="Default">
    <w:name w:val="Default"/>
    <w:rsid w:val="00AF4A8D"/>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DefaultParagraphFont"/>
    <w:rsid w:val="00AF4A8D"/>
  </w:style>
  <w:style w:type="character" w:customStyle="1" w:styleId="Heading3Char">
    <w:name w:val="Heading 3 Char"/>
    <w:basedOn w:val="DefaultParagraphFont"/>
    <w:link w:val="Heading3"/>
    <w:rsid w:val="00AF4A8D"/>
    <w:rPr>
      <w:rFonts w:ascii="Times New Roman" w:eastAsia="Times New Roman" w:hAnsi="Times New Roman" w:cs="Times New Roman"/>
      <w:b/>
      <w:bCs/>
      <w:sz w:val="28"/>
      <w:szCs w:val="28"/>
      <w:lang w:val="en-US" w:eastAsia="en-US"/>
    </w:rPr>
  </w:style>
  <w:style w:type="character" w:customStyle="1" w:styleId="Heading5Char">
    <w:name w:val="Heading 5 Char"/>
    <w:basedOn w:val="DefaultParagraphFont"/>
    <w:link w:val="Heading5"/>
    <w:rsid w:val="00AF4A8D"/>
    <w:rPr>
      <w:rFonts w:ascii="Times New Roman" w:eastAsia="Times New Roman" w:hAnsi="Times New Roman" w:cs="Times New Roman"/>
      <w:b/>
      <w:bCs/>
      <w:iCs/>
      <w:sz w:val="20"/>
      <w:szCs w:val="20"/>
      <w:lang w:val="en-US" w:eastAsia="en-US"/>
    </w:rPr>
  </w:style>
  <w:style w:type="character" w:customStyle="1" w:styleId="Heading6Char">
    <w:name w:val="Heading 6 Char"/>
    <w:basedOn w:val="DefaultParagraphFont"/>
    <w:link w:val="Heading6"/>
    <w:rsid w:val="00AF4A8D"/>
    <w:rPr>
      <w:rFonts w:ascii="Times New Roman" w:eastAsia="Times New Roman" w:hAnsi="Times New Roman" w:cs="Times New Roman"/>
      <w:b/>
      <w:bCs/>
      <w:sz w:val="16"/>
      <w:szCs w:val="16"/>
      <w:lang w:val="en-US" w:eastAsia="en-US"/>
    </w:rPr>
  </w:style>
  <w:style w:type="paragraph" w:customStyle="1" w:styleId="List">
    <w:name w:val="List."/>
    <w:basedOn w:val="1PGKS3text"/>
    <w:qFormat/>
    <w:rsid w:val="00AF4A8D"/>
    <w:pPr>
      <w:contextualSpacing/>
    </w:pPr>
  </w:style>
  <w:style w:type="character" w:customStyle="1" w:styleId="normaltextrun">
    <w:name w:val="normaltextrun"/>
    <w:basedOn w:val="DefaultParagraphFont"/>
    <w:rsid w:val="00AF4A8D"/>
  </w:style>
  <w:style w:type="paragraph" w:customStyle="1" w:styleId="paragraph">
    <w:name w:val="paragraph"/>
    <w:basedOn w:val="Normal"/>
    <w:rsid w:val="00AF4A8D"/>
    <w:pPr>
      <w:spacing w:before="100" w:beforeAutospacing="1" w:after="100" w:afterAutospacing="1"/>
    </w:pPr>
    <w:rPr>
      <w:rFonts w:ascii="Times New Roman" w:hAnsi="Times New Roman" w:cs="Times New Roman"/>
      <w:sz w:val="24"/>
      <w:szCs w:val="24"/>
    </w:rPr>
  </w:style>
  <w:style w:type="paragraph" w:customStyle="1" w:styleId="PGDocumentTitle">
    <w:name w:val="PG Document Title"/>
    <w:basedOn w:val="Normal"/>
    <w:qFormat/>
    <w:rsid w:val="00AF4A8D"/>
    <w:pPr>
      <w:tabs>
        <w:tab w:val="right" w:pos="426"/>
      </w:tabs>
      <w:ind w:right="425"/>
      <w:contextualSpacing/>
    </w:pPr>
    <w:rPr>
      <w:rFonts w:eastAsiaTheme="minorHAnsi"/>
      <w:b/>
      <w:color w:val="FFFFFF" w:themeColor="background1"/>
      <w:sz w:val="32"/>
      <w:szCs w:val="36"/>
      <w:lang w:eastAsia="en-US"/>
    </w:rPr>
  </w:style>
  <w:style w:type="character" w:customStyle="1" w:styleId="PGKS3bulletedlistChar">
    <w:name w:val="PG KS3 bulleted list Char"/>
    <w:basedOn w:val="DefaultParagraphFont"/>
    <w:link w:val="PGKS3bulletedlist"/>
    <w:uiPriority w:val="99"/>
    <w:rsid w:val="00AF4A8D"/>
    <w:rPr>
      <w:rFonts w:ascii="Arial" w:eastAsia="Times New Roman" w:hAnsi="Arial" w:cs="Arial"/>
    </w:rPr>
  </w:style>
  <w:style w:type="paragraph" w:customStyle="1" w:styleId="PGUnitTitle">
    <w:name w:val="PG Unit Title"/>
    <w:basedOn w:val="PGDocumentTitle"/>
    <w:qFormat/>
    <w:rsid w:val="00AF4A8D"/>
    <w:rPr>
      <w:b w:val="0"/>
    </w:rPr>
  </w:style>
  <w:style w:type="paragraph" w:customStyle="1" w:styleId="Subhead">
    <w:name w:val="Subhead"/>
    <w:basedOn w:val="1PGKS3text"/>
    <w:qFormat/>
    <w:rsid w:val="00AF4A8D"/>
    <w:pPr>
      <w:spacing w:before="200" w:after="80"/>
    </w:pPr>
    <w:rPr>
      <w:b/>
    </w:rPr>
  </w:style>
  <w:style w:type="paragraph" w:customStyle="1" w:styleId="Reducedabovesubhead">
    <w:name w:val="Reduced above subhead"/>
    <w:basedOn w:val="Subhead"/>
    <w:qFormat/>
    <w:rsid w:val="00AF4A8D"/>
    <w:pPr>
      <w:spacing w:before="160"/>
    </w:pPr>
  </w:style>
  <w:style w:type="character" w:customStyle="1" w:styleId="small">
    <w:name w:val="small"/>
    <w:basedOn w:val="DefaultParagraphFont"/>
    <w:rsid w:val="00AF4A8D"/>
    <w:rPr>
      <w:sz w:val="8"/>
    </w:rPr>
  </w:style>
  <w:style w:type="paragraph" w:customStyle="1" w:styleId="Spacedabovesubhead">
    <w:name w:val="Spaced above subhead"/>
    <w:basedOn w:val="1PGKS3text"/>
    <w:qFormat/>
    <w:rsid w:val="00AF4A8D"/>
    <w:pPr>
      <w:spacing w:before="300"/>
    </w:pPr>
    <w:rPr>
      <w:b/>
    </w:rPr>
  </w:style>
  <w:style w:type="character" w:customStyle="1" w:styleId="spellingerror">
    <w:name w:val="spellingerror"/>
    <w:basedOn w:val="DefaultParagraphFont"/>
    <w:rsid w:val="00AF4A8D"/>
  </w:style>
  <w:style w:type="table" w:styleId="TableGrid">
    <w:name w:val="Table Grid"/>
    <w:basedOn w:val="TableNormal"/>
    <w:uiPriority w:val="59"/>
    <w:rsid w:val="00AF4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sheetsubhead">
    <w:name w:val="Worksheet subhead"/>
    <w:basedOn w:val="Normal"/>
    <w:qFormat/>
    <w:rsid w:val="00AF4A8D"/>
    <w:pPr>
      <w:spacing w:before="240"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6496874">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7743683">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289774274">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 w:id="20916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edtest.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748FB-946A-430D-954A-72C563CACD51}">
  <ds:schemaRefs>
    <ds:schemaRef ds:uri="http://purl.org/dc/elements/1.1/"/>
    <ds:schemaRef ds:uri="1ef05dc5-97a2-498b-bf7c-bd189143a1ff"/>
    <ds:schemaRef ds:uri="http://schemas.openxmlformats.org/package/2006/metadata/core-properties"/>
    <ds:schemaRef ds:uri="94dce8ab-38ff-4714-b1ed-1fc5e4d9abd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4.xml><?xml version="1.0" encoding="utf-8"?>
<ds:datastoreItem xmlns:ds="http://schemas.openxmlformats.org/officeDocument/2006/customXml" ds:itemID="{A6F73545-F395-430B-9005-1D6DA925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2</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3</cp:revision>
  <cp:lastPrinted>2013-10-12T11:56:00Z</cp:lastPrinted>
  <dcterms:created xsi:type="dcterms:W3CDTF">2019-06-21T14:15:00Z</dcterms:created>
  <dcterms:modified xsi:type="dcterms:W3CDTF">2019-06-21T14:16:00Z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