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77777777" w:rsidR="00416EFF" w:rsidRPr="00DE373E" w:rsidRDefault="00DF70E0" w:rsidP="000F1DC6">
      <w:pPr>
        <w:spacing w:before="0"/>
        <w:rPr>
          <w:rStyle w:val="PGRedHighlight"/>
          <w:b/>
          <w:sz w:val="32"/>
        </w:rPr>
      </w:pPr>
      <w:r w:rsidRPr="00DE373E">
        <w:rPr>
          <w:rStyle w:val="PGRedHighlight"/>
          <w:b/>
          <w:sz w:val="32"/>
        </w:rPr>
        <w:t>Answers</w:t>
      </w:r>
    </w:p>
    <w:p w14:paraId="5CB0B8A1" w14:textId="4245BB00" w:rsidR="00275EC9" w:rsidRDefault="00DE373E" w:rsidP="00495057">
      <w:pPr>
        <w:pStyle w:val="PGQuestion-toplevel"/>
        <w:numPr>
          <w:ilvl w:val="0"/>
          <w:numId w:val="11"/>
        </w:numPr>
      </w:pPr>
      <w:r w:rsidRPr="00DE373E">
        <w:t xml:space="preserve">Catherine runs a company that designs and manufactures ornamental clocks. </w:t>
      </w:r>
      <w:r w:rsidR="00E524ED">
        <w:br/>
      </w:r>
      <w:r w:rsidRPr="00DE373E">
        <w:t>The</w:t>
      </w:r>
      <w:r w:rsidR="00B92CBD">
        <w:t xml:space="preserve"> </w:t>
      </w:r>
      <w:r w:rsidRPr="00DE373E">
        <w:t xml:space="preserve">designers each work at a desktop computer but also use laptops for working </w:t>
      </w:r>
      <w:r w:rsidR="00E524ED">
        <w:br/>
      </w:r>
      <w:r w:rsidRPr="00DE373E">
        <w:t>at home and to show products to customers.</w:t>
      </w:r>
      <w:r>
        <w:br/>
      </w:r>
      <w:r>
        <w:br/>
      </w:r>
      <w:r w:rsidR="00E603E3">
        <w:t>One of the clocks is a simple cube as shown below.</w:t>
      </w:r>
      <w:r w:rsidR="00E524ED">
        <w:br/>
      </w:r>
    </w:p>
    <w:p w14:paraId="105A1A0D" w14:textId="77777777" w:rsidR="00B02984" w:rsidRDefault="00275EC9" w:rsidP="00B92CBD">
      <w:pPr>
        <w:pStyle w:val="PGQuestion-toplevel"/>
        <w:tabs>
          <w:tab w:val="clear" w:pos="9637"/>
          <w:tab w:val="right" w:pos="9354"/>
        </w:tabs>
        <w:ind w:left="360" w:firstLine="0"/>
        <w:jc w:val="center"/>
      </w:pPr>
      <w:r>
        <w:rPr>
          <w:noProof/>
        </w:rPr>
        <w:drawing>
          <wp:inline distT="0" distB="0" distL="0" distR="0" wp14:anchorId="7C36DDF0" wp14:editId="64B982C9">
            <wp:extent cx="2545922" cy="1899258"/>
            <wp:effectExtent l="0" t="0" r="6985" b="6350"/>
            <wp:docPr id="2" name="Picture 2" descr="A picture containing clock,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ck shutterstock_12630769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922" cy="1899258"/>
                    </a:xfrm>
                    <a:prstGeom prst="rect">
                      <a:avLst/>
                    </a:prstGeom>
                  </pic:spPr>
                </pic:pic>
              </a:graphicData>
            </a:graphic>
          </wp:inline>
        </w:drawing>
      </w:r>
    </w:p>
    <w:p w14:paraId="78578FA8" w14:textId="77777777" w:rsidR="00B02984" w:rsidRDefault="00B02984" w:rsidP="00B02984">
      <w:pPr>
        <w:pStyle w:val="PGQuestion-toplevel"/>
        <w:ind w:left="0" w:firstLine="0"/>
      </w:pPr>
    </w:p>
    <w:p w14:paraId="78796A6A" w14:textId="0A33A617" w:rsidR="00473BBE" w:rsidRDefault="00E603E3" w:rsidP="00473BBE">
      <w:pPr>
        <w:pStyle w:val="PGQuestion-toplevel"/>
        <w:ind w:left="360" w:firstLine="0"/>
      </w:pPr>
      <w:r w:rsidRPr="00C6617F">
        <w:t xml:space="preserve">The clock is battery operated and is blank until it is activated by a user tapping it or making </w:t>
      </w:r>
      <w:r w:rsidR="00E524ED">
        <w:br/>
      </w:r>
      <w:r w:rsidRPr="00C6617F">
        <w:t>a</w:t>
      </w:r>
      <w:r w:rsidR="00C6617F" w:rsidRPr="00C6617F">
        <w:t xml:space="preserve"> </w:t>
      </w:r>
      <w:r w:rsidRPr="00C6617F">
        <w:t xml:space="preserve">loud noise such as a clap. </w:t>
      </w:r>
      <w:r w:rsidR="004D6316" w:rsidRPr="00C6617F">
        <w:t>T</w:t>
      </w:r>
      <w:r w:rsidRPr="00C6617F">
        <w:t xml:space="preserve">he clock then displays the time </w:t>
      </w:r>
      <w:proofErr w:type="gramStart"/>
      <w:r w:rsidRPr="00C6617F">
        <w:t>and also</w:t>
      </w:r>
      <w:proofErr w:type="gramEnd"/>
      <w:r w:rsidRPr="00C6617F">
        <w:t xml:space="preserve"> speaks it.</w:t>
      </w:r>
    </w:p>
    <w:p w14:paraId="73738172" w14:textId="6A7367BE" w:rsidR="00473BBE" w:rsidRDefault="00B02984" w:rsidP="00473BBE">
      <w:pPr>
        <w:pStyle w:val="PGQuestion-2ndlevel"/>
        <w:rPr>
          <w:rStyle w:val="PGQuestion-2ndlevelChar"/>
        </w:rPr>
      </w:pPr>
      <w:r w:rsidRPr="00B02984">
        <w:rPr>
          <w:rStyle w:val="PGQuestion-2ndlevelChar"/>
        </w:rPr>
        <w:t>(a)</w:t>
      </w:r>
      <w:r>
        <w:rPr>
          <w:rStyle w:val="PGQuestion-2ndlevelChar"/>
        </w:rPr>
        <w:tab/>
      </w:r>
      <w:r w:rsidR="00E603E3" w:rsidRPr="00B02984">
        <w:rPr>
          <w:rStyle w:val="PGQuestion-2ndlevelChar"/>
        </w:rPr>
        <w:t xml:space="preserve">Identify </w:t>
      </w:r>
      <w:r w:rsidR="00E603E3" w:rsidRPr="00112D41">
        <w:rPr>
          <w:rStyle w:val="PGQuestion-2ndlevelChar"/>
          <w:b/>
        </w:rPr>
        <w:t xml:space="preserve">two </w:t>
      </w:r>
      <w:r w:rsidR="00E603E3" w:rsidRPr="00B02984">
        <w:rPr>
          <w:rStyle w:val="PGQuestion-2ndlevelChar"/>
        </w:rPr>
        <w:t>input devices used by the clock.</w:t>
      </w:r>
      <w:r>
        <w:rPr>
          <w:rStyle w:val="PGQuestion-2ndlevelChar"/>
        </w:rPr>
        <w:tab/>
      </w:r>
      <w:r w:rsidRPr="00B02984">
        <w:rPr>
          <w:rStyle w:val="PGQuestion-2ndlevelChar"/>
        </w:rPr>
        <w:t xml:space="preserve"> </w:t>
      </w:r>
      <w:r w:rsidR="00D4299A" w:rsidRPr="00B02984">
        <w:rPr>
          <w:rStyle w:val="PGQuestion-2ndlevelChar"/>
        </w:rPr>
        <w:t>[2]</w:t>
      </w:r>
    </w:p>
    <w:p w14:paraId="4BE98332" w14:textId="602444E1" w:rsidR="00E603E3" w:rsidRDefault="001D0BDD" w:rsidP="00B20A03">
      <w:pPr>
        <w:pStyle w:val="PGAnswers-2ndlevel"/>
        <w:jc w:val="both"/>
      </w:pPr>
      <w:r w:rsidRPr="0060321D">
        <w:t>Button</w:t>
      </w:r>
      <w:r w:rsidR="002B4EDE">
        <w:t xml:space="preserve"> (1)</w:t>
      </w:r>
      <w:r w:rsidRPr="0060321D">
        <w:t>, microphone</w:t>
      </w:r>
      <w:r w:rsidR="004D4B4D">
        <w:t>.</w:t>
      </w:r>
      <w:r w:rsidR="002B4EDE">
        <w:t xml:space="preserve"> (1)</w:t>
      </w:r>
    </w:p>
    <w:p w14:paraId="4D5ACB29" w14:textId="2E3E8537" w:rsidR="007E7EE5" w:rsidRDefault="007E7EE5" w:rsidP="007E7EE5">
      <w:pPr>
        <w:pStyle w:val="PGQuestion-2ndlevel"/>
      </w:pPr>
      <w:r w:rsidRPr="007E7EE5">
        <w:t>(b)</w:t>
      </w:r>
      <w:r>
        <w:tab/>
      </w:r>
      <w:r w:rsidR="00E603E3" w:rsidRPr="007E7EE5">
        <w:t>Identify</w:t>
      </w:r>
      <w:bookmarkStart w:id="0" w:name="_GoBack"/>
      <w:r w:rsidR="00E603E3" w:rsidRPr="00112D41">
        <w:rPr>
          <w:b/>
        </w:rPr>
        <w:t xml:space="preserve"> two</w:t>
      </w:r>
      <w:r w:rsidR="00E603E3" w:rsidRPr="007E7EE5">
        <w:t xml:space="preserve"> </w:t>
      </w:r>
      <w:bookmarkEnd w:id="0"/>
      <w:r w:rsidR="00E603E3" w:rsidRPr="007E7EE5">
        <w:t>output devices used by the clock.</w:t>
      </w:r>
      <w:r w:rsidR="00D4299A" w:rsidRPr="007E7EE5">
        <w:tab/>
        <w:t>[2]</w:t>
      </w:r>
    </w:p>
    <w:p w14:paraId="731363EC" w14:textId="77777777" w:rsidR="007D42B5" w:rsidRDefault="007E7EE5" w:rsidP="007D42B5">
      <w:pPr>
        <w:pStyle w:val="PGQuestion-2ndlevel"/>
      </w:pPr>
      <w:r>
        <w:rPr>
          <w:color w:val="FF0000"/>
        </w:rPr>
        <w:tab/>
      </w:r>
      <w:r w:rsidR="001D0BDD" w:rsidRPr="0060321D">
        <w:rPr>
          <w:color w:val="FF0000"/>
        </w:rPr>
        <w:t>LED display</w:t>
      </w:r>
      <w:r w:rsidR="002B4EDE">
        <w:rPr>
          <w:color w:val="FF0000"/>
        </w:rPr>
        <w:t xml:space="preserve"> (1)</w:t>
      </w:r>
      <w:r w:rsidR="001D0BDD" w:rsidRPr="0060321D">
        <w:rPr>
          <w:color w:val="FF0000"/>
        </w:rPr>
        <w:t>, speaker</w:t>
      </w:r>
      <w:r w:rsidR="004D4B4D">
        <w:rPr>
          <w:color w:val="FF0000"/>
        </w:rPr>
        <w:t>.</w:t>
      </w:r>
      <w:r w:rsidR="002B4EDE">
        <w:rPr>
          <w:color w:val="FF0000"/>
        </w:rPr>
        <w:t xml:space="preserve"> (1)</w:t>
      </w:r>
    </w:p>
    <w:p w14:paraId="4424A682" w14:textId="1DD442CD" w:rsidR="0042553C" w:rsidRDefault="0013797D" w:rsidP="007D42B5">
      <w:pPr>
        <w:pStyle w:val="PGQuestion-2ndlevel"/>
      </w:pPr>
      <w:r>
        <w:t>(c)</w:t>
      </w:r>
      <w:r>
        <w:tab/>
      </w:r>
      <w:r w:rsidR="0081150C">
        <w:t>The designers in the company have reported that their computers are running slowly. Catherine has investigated the issue and decided to upgrade the magnetic hard disk drives with solid state drives.</w:t>
      </w:r>
    </w:p>
    <w:p w14:paraId="66B8BA9E" w14:textId="77777777" w:rsidR="000109CA" w:rsidRDefault="0013797D" w:rsidP="00B02984">
      <w:pPr>
        <w:pStyle w:val="PGQuestion-2ndlevel"/>
      </w:pPr>
      <w:r>
        <w:tab/>
      </w:r>
      <w:r w:rsidR="0081150C">
        <w:t xml:space="preserve">Explain </w:t>
      </w:r>
      <w:r w:rsidR="0081150C" w:rsidRPr="00365425">
        <w:rPr>
          <w:b/>
        </w:rPr>
        <w:t>two</w:t>
      </w:r>
      <w:r w:rsidR="0081150C">
        <w:t xml:space="preserve"> features of magnetic hard disks that make them slow.</w:t>
      </w:r>
      <w:r w:rsidR="00E410D8">
        <w:tab/>
        <w:t>[4]</w:t>
      </w:r>
    </w:p>
    <w:p w14:paraId="45093782" w14:textId="57DC3389" w:rsidR="000109CA" w:rsidRDefault="000109CA" w:rsidP="00B02984">
      <w:pPr>
        <w:pStyle w:val="PGQuestion-2ndlevel"/>
        <w:rPr>
          <w:color w:val="FF0000"/>
        </w:rPr>
      </w:pPr>
      <w:r>
        <w:rPr>
          <w:color w:val="FF0000"/>
        </w:rPr>
        <w:tab/>
      </w:r>
      <w:r w:rsidR="0081150C" w:rsidRPr="0060321D">
        <w:rPr>
          <w:color w:val="FF0000"/>
        </w:rPr>
        <w:t>The drive head must move to the correct location</w:t>
      </w:r>
      <w:r w:rsidR="00BA4EA2" w:rsidRPr="0060321D">
        <w:rPr>
          <w:color w:val="FF0000"/>
        </w:rPr>
        <w:t>/track</w:t>
      </w:r>
      <w:r w:rsidR="0081150C" w:rsidRPr="0060321D">
        <w:rPr>
          <w:color w:val="FF0000"/>
        </w:rPr>
        <w:t xml:space="preserve"> on the disk (1) in order to </w:t>
      </w:r>
      <w:r w:rsidR="0013797D">
        <w:rPr>
          <w:color w:val="FF0000"/>
        </w:rPr>
        <w:br/>
      </w:r>
      <w:r w:rsidR="0081150C" w:rsidRPr="0060321D">
        <w:rPr>
          <w:color w:val="FF0000"/>
        </w:rPr>
        <w:t>read a file. This movement takes time and makes the disk slow (1)</w:t>
      </w:r>
    </w:p>
    <w:p w14:paraId="668DF8C1" w14:textId="78048B0A" w:rsidR="0081150C" w:rsidRDefault="000109CA" w:rsidP="000109CA">
      <w:pPr>
        <w:pStyle w:val="PGQuestion-2ndlevel"/>
      </w:pPr>
      <w:r>
        <w:rPr>
          <w:color w:val="FF0000"/>
        </w:rPr>
        <w:tab/>
      </w:r>
      <w:r w:rsidR="0081150C" w:rsidRPr="0060321D">
        <w:rPr>
          <w:color w:val="FF0000"/>
        </w:rPr>
        <w:t xml:space="preserve">The drive spins (with a motor) (1) it takes time for it to have spun to the correct </w:t>
      </w:r>
      <w:r w:rsidR="0013797D">
        <w:rPr>
          <w:color w:val="FF0000"/>
        </w:rPr>
        <w:br/>
      </w:r>
      <w:r w:rsidR="0081150C" w:rsidRPr="0060321D">
        <w:rPr>
          <w:color w:val="FF0000"/>
        </w:rPr>
        <w:t>location for the start of the file (1)</w:t>
      </w:r>
      <w:r w:rsidR="00671614" w:rsidRPr="0060321D">
        <w:rPr>
          <w:color w:val="FF0000"/>
        </w:rPr>
        <w:br/>
      </w:r>
      <w:r w:rsidR="00671614" w:rsidRPr="0060321D">
        <w:rPr>
          <w:color w:val="FF0000"/>
        </w:rPr>
        <w:br/>
      </w:r>
      <w:r w:rsidR="0081150C" w:rsidRPr="0060321D">
        <w:rPr>
          <w:color w:val="FF0000"/>
        </w:rPr>
        <w:t>If the files are fragmented across the disk (1) then the drive head must repeatedly move to access all the components of the file (1)</w:t>
      </w:r>
    </w:p>
    <w:p w14:paraId="7DD3BF03" w14:textId="77777777" w:rsidR="000109CA" w:rsidRDefault="00AC6162" w:rsidP="00AC6162">
      <w:pPr>
        <w:pStyle w:val="PGQuestion-3rdlevel"/>
      </w:pPr>
      <w:r>
        <w:t>(</w:t>
      </w:r>
      <w:proofErr w:type="spellStart"/>
      <w:r>
        <w:t>i</w:t>
      </w:r>
      <w:proofErr w:type="spellEnd"/>
      <w:r>
        <w:t>)</w:t>
      </w:r>
      <w:r>
        <w:tab/>
      </w:r>
      <w:r w:rsidR="002E216A">
        <w:t xml:space="preserve">Until now, company backups have been to external hard disks. </w:t>
      </w:r>
      <w:r w:rsidR="00C501C0">
        <w:t xml:space="preserve">The file server </w:t>
      </w:r>
      <w:r>
        <w:br/>
      </w:r>
      <w:r w:rsidR="00C501C0">
        <w:t xml:space="preserve">is now storing </w:t>
      </w:r>
      <w:r w:rsidR="0008543F">
        <w:t>around 5 T</w:t>
      </w:r>
      <w:r w:rsidR="00C501C0">
        <w:t xml:space="preserve">erabytes of data. </w:t>
      </w:r>
      <w:r w:rsidR="00C84F80">
        <w:t xml:space="preserve">Explain </w:t>
      </w:r>
      <w:r w:rsidR="00C84F80" w:rsidRPr="00D74FC7">
        <w:rPr>
          <w:b/>
        </w:rPr>
        <w:t>two</w:t>
      </w:r>
      <w:r w:rsidR="00C84F80">
        <w:t xml:space="preserve"> reasons why </w:t>
      </w:r>
      <w:r w:rsidR="004E276C">
        <w:t xml:space="preserve">a magnetic tape backup would be </w:t>
      </w:r>
      <w:r w:rsidR="008854AB">
        <w:t>a good alternative</w:t>
      </w:r>
      <w:r w:rsidR="004E276C">
        <w:t>.</w:t>
      </w:r>
      <w:r w:rsidR="006C69FD">
        <w:tab/>
        <w:t>[4]</w:t>
      </w:r>
    </w:p>
    <w:p w14:paraId="099B8A89" w14:textId="77777777" w:rsidR="000109CA" w:rsidRDefault="000109CA" w:rsidP="00AC6162">
      <w:pPr>
        <w:pStyle w:val="PGQuestion-3rdlevel"/>
        <w:rPr>
          <w:color w:val="FF0000"/>
        </w:rPr>
      </w:pPr>
      <w:r>
        <w:rPr>
          <w:color w:val="FF0000"/>
        </w:rPr>
        <w:tab/>
      </w:r>
      <w:r w:rsidR="00AC4760" w:rsidRPr="0060321D">
        <w:rPr>
          <w:color w:val="FF0000"/>
        </w:rPr>
        <w:t>Magnetic tape backups are reliable for backups (1) so will be likely to have the data on if recovery is required (1)</w:t>
      </w:r>
    </w:p>
    <w:p w14:paraId="31064112" w14:textId="77777777" w:rsidR="000F1DC6" w:rsidRDefault="000109CA" w:rsidP="000109CA">
      <w:pPr>
        <w:pStyle w:val="PGQuestion-3rdlevel"/>
        <w:rPr>
          <w:color w:val="FF0000"/>
        </w:rPr>
      </w:pPr>
      <w:r>
        <w:rPr>
          <w:color w:val="FF0000"/>
        </w:rPr>
        <w:tab/>
      </w:r>
      <w:r w:rsidR="0008543F" w:rsidRPr="0060321D">
        <w:rPr>
          <w:color w:val="FF0000"/>
        </w:rPr>
        <w:t>The tapes can store over 5TB of data (1), so all the file server can be backed up onto one tape (1)</w:t>
      </w:r>
      <w:r w:rsidRPr="0060321D">
        <w:rPr>
          <w:color w:val="FF0000"/>
        </w:rPr>
        <w:t xml:space="preserve"> </w:t>
      </w:r>
      <w:r w:rsidR="008D3279" w:rsidRPr="0060321D">
        <w:rPr>
          <w:color w:val="FF0000"/>
        </w:rPr>
        <w:t xml:space="preserve">Tapes are </w:t>
      </w:r>
      <w:proofErr w:type="gramStart"/>
      <w:r w:rsidR="008D3279" w:rsidRPr="0060321D">
        <w:rPr>
          <w:color w:val="FF0000"/>
        </w:rPr>
        <w:t>small in size</w:t>
      </w:r>
      <w:proofErr w:type="gramEnd"/>
      <w:r w:rsidR="008D3279" w:rsidRPr="0060321D">
        <w:rPr>
          <w:color w:val="FF0000"/>
        </w:rPr>
        <w:t xml:space="preserve"> (1) so they can easily be stored (1)</w:t>
      </w:r>
    </w:p>
    <w:p w14:paraId="46D1DECD" w14:textId="57FB1033" w:rsidR="00365425" w:rsidRDefault="000F1DC6" w:rsidP="000109CA">
      <w:pPr>
        <w:pStyle w:val="PGQuestion-3rdlevel"/>
      </w:pPr>
      <w:r>
        <w:rPr>
          <w:color w:val="FF0000"/>
        </w:rPr>
        <w:tab/>
      </w:r>
      <w:r w:rsidR="002C2033" w:rsidRPr="0060321D">
        <w:rPr>
          <w:color w:val="FF0000"/>
        </w:rPr>
        <w:t>The cost per Gigabyte of data is the cheapest for tapes (1) therefore this will be the most economical solution (1)</w:t>
      </w:r>
    </w:p>
    <w:p w14:paraId="77EC3375" w14:textId="12CE9107" w:rsidR="003E58EB" w:rsidRDefault="00D17B17" w:rsidP="00D17B17">
      <w:pPr>
        <w:pStyle w:val="PGQuestion-toplevel"/>
      </w:pPr>
      <w:r>
        <w:lastRenderedPageBreak/>
        <w:t>2.</w:t>
      </w:r>
      <w:r>
        <w:tab/>
      </w:r>
      <w:r w:rsidR="00DB5295">
        <w:t xml:space="preserve">Catherine’s company strives to be inclusive and </w:t>
      </w:r>
      <w:r w:rsidR="00481DE9">
        <w:t xml:space="preserve">not to discriminate against employees </w:t>
      </w:r>
      <w:r>
        <w:br/>
      </w:r>
      <w:r w:rsidR="00481DE9">
        <w:t xml:space="preserve">with special needs and disabilities. </w:t>
      </w:r>
      <w:r w:rsidR="00520874">
        <w:t>D</w:t>
      </w:r>
      <w:r w:rsidR="00F9345A">
        <w:t xml:space="preserve">escribe </w:t>
      </w:r>
      <w:r w:rsidR="00F9345A" w:rsidRPr="00F9345A">
        <w:rPr>
          <w:b/>
        </w:rPr>
        <w:t>four</w:t>
      </w:r>
      <w:r w:rsidR="00F9345A">
        <w:t xml:space="preserve"> </w:t>
      </w:r>
      <w:r w:rsidR="00520874">
        <w:t xml:space="preserve">different accessibility devices </w:t>
      </w:r>
      <w:r w:rsidR="00F049B9">
        <w:t xml:space="preserve">or </w:t>
      </w:r>
      <w:r>
        <w:br/>
      </w:r>
      <w:r w:rsidR="00481DE9">
        <w:t>features that she could provide for partially sighted computer users.</w:t>
      </w:r>
      <w:r w:rsidR="00DE4544">
        <w:tab/>
        <w:t>[8]</w:t>
      </w:r>
      <w:r w:rsidR="00F049B9">
        <w:br/>
      </w:r>
      <w:r w:rsidR="00F049B9">
        <w:br/>
      </w:r>
      <w:r w:rsidR="002A17A0" w:rsidRPr="0060321D">
        <w:rPr>
          <w:color w:val="FF0000"/>
        </w:rPr>
        <w:t>There are many devices available for people with various degrees of sight impairment.</w:t>
      </w:r>
      <w:r w:rsidR="00BF6FBA" w:rsidRPr="0060321D">
        <w:rPr>
          <w:color w:val="FF0000"/>
        </w:rPr>
        <w:br/>
      </w:r>
      <w:r w:rsidR="00BF6FBA" w:rsidRPr="0060321D">
        <w:rPr>
          <w:color w:val="FF0000"/>
        </w:rPr>
        <w:br/>
      </w:r>
      <w:r w:rsidR="00E906D0" w:rsidRPr="0060321D">
        <w:rPr>
          <w:color w:val="FF0000"/>
        </w:rPr>
        <w:t>Screen magnifiers can be used for those with partial eye sight (1). These are often carried out in software and will enlarge a section of the screen/graphics/text (1)</w:t>
      </w:r>
      <w:r w:rsidR="00AF6C3F" w:rsidRPr="0060321D">
        <w:rPr>
          <w:color w:val="FF0000"/>
        </w:rPr>
        <w:t>. They can also enhance the mouse and text cursors (1).</w:t>
      </w:r>
      <w:r w:rsidR="00AF6C3F" w:rsidRPr="0060321D">
        <w:rPr>
          <w:color w:val="FF0000"/>
        </w:rPr>
        <w:br/>
      </w:r>
      <w:r w:rsidR="00AF6C3F" w:rsidRPr="0060321D">
        <w:rPr>
          <w:color w:val="FF0000"/>
        </w:rPr>
        <w:br/>
        <w:t>Br</w:t>
      </w:r>
      <w:r w:rsidR="009F4163" w:rsidRPr="0060321D">
        <w:rPr>
          <w:color w:val="FF0000"/>
        </w:rPr>
        <w:t xml:space="preserve">aille keyboards can be used (1) for those who cannot see the letters on the keyboard (1). </w:t>
      </w:r>
      <w:r w:rsidR="007A4291" w:rsidRPr="0060321D">
        <w:rPr>
          <w:color w:val="FF0000"/>
        </w:rPr>
        <w:t>It is then possible to feel what each key is used for (1).</w:t>
      </w:r>
      <w:r w:rsidR="007A4291" w:rsidRPr="0060321D">
        <w:rPr>
          <w:color w:val="FF0000"/>
        </w:rPr>
        <w:br/>
      </w:r>
      <w:r w:rsidR="007A4291" w:rsidRPr="0060321D">
        <w:rPr>
          <w:color w:val="FF0000"/>
        </w:rPr>
        <w:br/>
        <w:t>A braille embosser printer (1) and provide a hard copy of documents to read (1)</w:t>
      </w:r>
      <w:r w:rsidR="004D4B4D">
        <w:rPr>
          <w:color w:val="FF0000"/>
        </w:rPr>
        <w:t>.</w:t>
      </w:r>
      <w:r w:rsidR="007A4291" w:rsidRPr="0060321D">
        <w:rPr>
          <w:color w:val="FF0000"/>
        </w:rPr>
        <w:br/>
      </w:r>
      <w:r w:rsidR="007A4291" w:rsidRPr="0060321D">
        <w:rPr>
          <w:color w:val="FF0000"/>
        </w:rPr>
        <w:br/>
      </w:r>
      <w:r w:rsidR="00B169E7" w:rsidRPr="0060321D">
        <w:rPr>
          <w:color w:val="FF0000"/>
        </w:rPr>
        <w:t xml:space="preserve">Narration software (1) will </w:t>
      </w:r>
      <w:r w:rsidR="00A46E30" w:rsidRPr="0060321D">
        <w:rPr>
          <w:color w:val="FF0000"/>
        </w:rPr>
        <w:t>say the keys that are entered / where the mouse has selected (1) so that the user knows where they are on the screen / how many options there are (1)</w:t>
      </w:r>
      <w:r w:rsidR="004D4B4D">
        <w:rPr>
          <w:color w:val="FF0000"/>
        </w:rPr>
        <w:t>.</w:t>
      </w:r>
      <w:r w:rsidR="00A46E30" w:rsidRPr="0060321D">
        <w:rPr>
          <w:color w:val="FF0000"/>
        </w:rPr>
        <w:br/>
      </w:r>
      <w:r w:rsidR="00A46E30" w:rsidRPr="0060321D">
        <w:rPr>
          <w:color w:val="FF0000"/>
        </w:rPr>
        <w:br/>
      </w:r>
      <w:r w:rsidR="00A3551D" w:rsidRPr="0060321D">
        <w:rPr>
          <w:color w:val="FF0000"/>
        </w:rPr>
        <w:t>Screen readers (1) can convert text to speech (1) to read what is on the screen (1)</w:t>
      </w:r>
      <w:r w:rsidR="004D4B4D">
        <w:rPr>
          <w:color w:val="FF0000"/>
        </w:rPr>
        <w:t>.</w:t>
      </w:r>
      <w:r w:rsidR="00A3551D" w:rsidRPr="0060321D">
        <w:rPr>
          <w:color w:val="FF0000"/>
        </w:rPr>
        <w:br/>
      </w:r>
      <w:r w:rsidR="00A3551D" w:rsidRPr="0060321D">
        <w:rPr>
          <w:color w:val="FF0000"/>
        </w:rPr>
        <w:br/>
      </w:r>
      <w:r w:rsidR="00093AD3" w:rsidRPr="0060321D">
        <w:rPr>
          <w:color w:val="FF0000"/>
        </w:rPr>
        <w:t xml:space="preserve">Speech recognition software can be installed/activated (1) which allows the user to speak instead of typing </w:t>
      </w:r>
      <w:r w:rsidR="00E9770E" w:rsidRPr="0060321D">
        <w:rPr>
          <w:color w:val="FF0000"/>
        </w:rPr>
        <w:t>/ using the mouse (1)</w:t>
      </w:r>
      <w:r w:rsidR="004D4B4D">
        <w:rPr>
          <w:color w:val="FF0000"/>
        </w:rPr>
        <w:t>.</w:t>
      </w:r>
      <w:r w:rsidR="00F06681">
        <w:rPr>
          <w:color w:val="FF0000"/>
        </w:rPr>
        <w:br/>
      </w:r>
      <w:r w:rsidR="00F06681">
        <w:rPr>
          <w:color w:val="FF0000"/>
        </w:rPr>
        <w:br/>
        <w:t>Screen colours can be altered (1) so that they are higher contrast /</w:t>
      </w:r>
      <w:r w:rsidR="00EA70E3">
        <w:rPr>
          <w:color w:val="FF0000"/>
        </w:rPr>
        <w:t xml:space="preserve"> easier to read (1)</w:t>
      </w:r>
      <w:r w:rsidR="004D4B4D">
        <w:rPr>
          <w:color w:val="FF0000"/>
        </w:rPr>
        <w:t>.</w:t>
      </w:r>
      <w:r w:rsidR="002A17A0">
        <w:br/>
      </w:r>
    </w:p>
    <w:p w14:paraId="026325F0" w14:textId="20C2331C" w:rsidR="003E58EB" w:rsidRDefault="003E58EB" w:rsidP="003E58EB">
      <w:pPr>
        <w:pStyle w:val="PGQuestion-toplevel"/>
      </w:pPr>
      <w:r>
        <w:tab/>
      </w:r>
      <w:r>
        <w:tab/>
      </w:r>
      <w:r w:rsidR="000109CA">
        <w:t>[</w:t>
      </w:r>
      <w:r>
        <w:t>Total 20 marks</w:t>
      </w:r>
      <w:r w:rsidR="000109CA">
        <w:t>]</w:t>
      </w:r>
    </w:p>
    <w:p w14:paraId="56A41323" w14:textId="77777777" w:rsidR="00026099" w:rsidRDefault="00026099" w:rsidP="00DA3491"/>
    <w:sectPr w:rsidR="00026099" w:rsidSect="000109CA">
      <w:headerReference w:type="even" r:id="rId12"/>
      <w:headerReference w:type="default" r:id="rId13"/>
      <w:footerReference w:type="default" r:id="rId14"/>
      <w:headerReference w:type="first" r:id="rId15"/>
      <w:pgSz w:w="11906" w:h="16838" w:code="9"/>
      <w:pgMar w:top="1814" w:right="1418"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C29B" w14:textId="77777777" w:rsidR="0071105E" w:rsidRDefault="0071105E" w:rsidP="00EB36FF">
      <w:pPr>
        <w:spacing w:before="0" w:after="0"/>
      </w:pPr>
      <w:r>
        <w:separator/>
      </w:r>
    </w:p>
  </w:endnote>
  <w:endnote w:type="continuationSeparator" w:id="0">
    <w:p w14:paraId="0D55E6FE" w14:textId="77777777" w:rsidR="0071105E" w:rsidRDefault="0071105E"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4AC4F" w14:textId="77777777" w:rsidR="0071105E" w:rsidRDefault="0071105E" w:rsidP="00EB36FF">
      <w:pPr>
        <w:spacing w:before="0" w:after="0"/>
      </w:pPr>
      <w:r>
        <w:separator/>
      </w:r>
    </w:p>
  </w:footnote>
  <w:footnote w:type="continuationSeparator" w:id="0">
    <w:p w14:paraId="713DA83C" w14:textId="77777777" w:rsidR="0071105E" w:rsidRDefault="0071105E"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5" name="Picture 5"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7F5B71A5">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56A41332" w14:textId="31CA9A32" w:rsidR="006C0DBE" w:rsidRDefault="00877FFE" w:rsidP="006C0DBE">
                          <w:pPr>
                            <w:pStyle w:val="PGDocumentTitle"/>
                          </w:pPr>
                          <w:r>
                            <w:t>Homew</w:t>
                          </w:r>
                          <w:r w:rsidR="00795565">
                            <w:t>ork</w:t>
                          </w:r>
                          <w:r w:rsidR="00472E3F">
                            <w:t xml:space="preserve"> </w:t>
                          </w:r>
                          <w:r w:rsidR="00240273">
                            <w:t>3</w:t>
                          </w:r>
                          <w:r w:rsidR="00CE57D2">
                            <w:t xml:space="preserve"> </w:t>
                          </w:r>
                          <w:r w:rsidR="00240273">
                            <w:t>Peripheral devices and media</w:t>
                          </w:r>
                        </w:p>
                        <w:p w14:paraId="56A41333" w14:textId="7F55E7FE" w:rsidR="00EB36FF" w:rsidRPr="006C0DBE" w:rsidRDefault="00472E3F" w:rsidP="006C0DBE">
                          <w:pPr>
                            <w:pStyle w:val="PGUnitTitle"/>
                          </w:pPr>
                          <w:r>
                            <w:t>Learning Aim A 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56A41332" w14:textId="31CA9A32" w:rsidR="006C0DBE" w:rsidRDefault="00877FFE" w:rsidP="006C0DBE">
                    <w:pPr>
                      <w:pStyle w:val="PGDocumentTitle"/>
                    </w:pPr>
                    <w:r>
                      <w:t>Homew</w:t>
                    </w:r>
                    <w:r w:rsidR="00795565">
                      <w:t>ork</w:t>
                    </w:r>
                    <w:r w:rsidR="00472E3F">
                      <w:t xml:space="preserve"> </w:t>
                    </w:r>
                    <w:r w:rsidR="00240273">
                      <w:t>3</w:t>
                    </w:r>
                    <w:r w:rsidR="00CE57D2">
                      <w:t xml:space="preserve"> </w:t>
                    </w:r>
                    <w:r w:rsidR="00240273">
                      <w:t>Peripheral devices and media</w:t>
                    </w:r>
                  </w:p>
                  <w:p w14:paraId="56A41333" w14:textId="7F55E7FE" w:rsidR="00EB36FF" w:rsidRPr="006C0DBE" w:rsidRDefault="00472E3F" w:rsidP="006C0DBE">
                    <w:pPr>
                      <w:pStyle w:val="PGUnitTitle"/>
                    </w:pPr>
                    <w:r>
                      <w:t>Learning Aim A Digital devices in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C304AE"/>
    <w:multiLevelType w:val="hybridMultilevel"/>
    <w:tmpl w:val="BFE09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6E6114"/>
    <w:multiLevelType w:val="hybridMultilevel"/>
    <w:tmpl w:val="41E67CAE"/>
    <w:lvl w:ilvl="0" w:tplc="0956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1F5A7A"/>
    <w:multiLevelType w:val="multilevel"/>
    <w:tmpl w:val="48DA2FA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3C92797"/>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QUAHCjxACwAAAA="/>
  </w:docVars>
  <w:rsids>
    <w:rsidRoot w:val="00EB36FF"/>
    <w:rsid w:val="000109CA"/>
    <w:rsid w:val="00010B0F"/>
    <w:rsid w:val="0001543D"/>
    <w:rsid w:val="00026099"/>
    <w:rsid w:val="0008402D"/>
    <w:rsid w:val="0008543F"/>
    <w:rsid w:val="00092869"/>
    <w:rsid w:val="00093AD3"/>
    <w:rsid w:val="000B64CC"/>
    <w:rsid w:val="000D0B15"/>
    <w:rsid w:val="000E27B2"/>
    <w:rsid w:val="000F1DC6"/>
    <w:rsid w:val="00112D41"/>
    <w:rsid w:val="0013797D"/>
    <w:rsid w:val="00147AAE"/>
    <w:rsid w:val="001901AC"/>
    <w:rsid w:val="001D0BDD"/>
    <w:rsid w:val="001E6681"/>
    <w:rsid w:val="0020038A"/>
    <w:rsid w:val="002160E5"/>
    <w:rsid w:val="00240273"/>
    <w:rsid w:val="00242445"/>
    <w:rsid w:val="0025700A"/>
    <w:rsid w:val="00275EC9"/>
    <w:rsid w:val="0028026B"/>
    <w:rsid w:val="0028711E"/>
    <w:rsid w:val="002A17A0"/>
    <w:rsid w:val="002B4EDE"/>
    <w:rsid w:val="002C2033"/>
    <w:rsid w:val="002C3922"/>
    <w:rsid w:val="002E216A"/>
    <w:rsid w:val="002F2299"/>
    <w:rsid w:val="0030405F"/>
    <w:rsid w:val="00323FE6"/>
    <w:rsid w:val="00326C7C"/>
    <w:rsid w:val="00335AB2"/>
    <w:rsid w:val="0034316E"/>
    <w:rsid w:val="0034443A"/>
    <w:rsid w:val="00365425"/>
    <w:rsid w:val="0037033C"/>
    <w:rsid w:val="00370813"/>
    <w:rsid w:val="00385B36"/>
    <w:rsid w:val="003A502C"/>
    <w:rsid w:val="003B4075"/>
    <w:rsid w:val="003B4BCB"/>
    <w:rsid w:val="003C1126"/>
    <w:rsid w:val="003E58EB"/>
    <w:rsid w:val="003F4578"/>
    <w:rsid w:val="003F542F"/>
    <w:rsid w:val="00416EFF"/>
    <w:rsid w:val="0042553C"/>
    <w:rsid w:val="004503CE"/>
    <w:rsid w:val="00456B40"/>
    <w:rsid w:val="00463A2B"/>
    <w:rsid w:val="00472E3F"/>
    <w:rsid w:val="00473BBE"/>
    <w:rsid w:val="00474875"/>
    <w:rsid w:val="00481DE9"/>
    <w:rsid w:val="00495057"/>
    <w:rsid w:val="004B76B3"/>
    <w:rsid w:val="004D4B4D"/>
    <w:rsid w:val="004D6316"/>
    <w:rsid w:val="004E276C"/>
    <w:rsid w:val="00520874"/>
    <w:rsid w:val="00527BEC"/>
    <w:rsid w:val="00542694"/>
    <w:rsid w:val="00567642"/>
    <w:rsid w:val="00571A28"/>
    <w:rsid w:val="00587DB4"/>
    <w:rsid w:val="005951F1"/>
    <w:rsid w:val="005B59EC"/>
    <w:rsid w:val="005D6099"/>
    <w:rsid w:val="005E1CAD"/>
    <w:rsid w:val="005F16A3"/>
    <w:rsid w:val="0060321D"/>
    <w:rsid w:val="00617A52"/>
    <w:rsid w:val="0063002B"/>
    <w:rsid w:val="00656853"/>
    <w:rsid w:val="00671614"/>
    <w:rsid w:val="00682B4C"/>
    <w:rsid w:val="006913D9"/>
    <w:rsid w:val="006C0DBE"/>
    <w:rsid w:val="006C69FD"/>
    <w:rsid w:val="006D04DB"/>
    <w:rsid w:val="006E74FF"/>
    <w:rsid w:val="0071105E"/>
    <w:rsid w:val="0071584B"/>
    <w:rsid w:val="007246E4"/>
    <w:rsid w:val="00736FD3"/>
    <w:rsid w:val="00756C7E"/>
    <w:rsid w:val="00787984"/>
    <w:rsid w:val="00795565"/>
    <w:rsid w:val="007A4291"/>
    <w:rsid w:val="007B7508"/>
    <w:rsid w:val="007C0855"/>
    <w:rsid w:val="007D42B5"/>
    <w:rsid w:val="007E0309"/>
    <w:rsid w:val="007E506C"/>
    <w:rsid w:val="007E7EE5"/>
    <w:rsid w:val="007F5087"/>
    <w:rsid w:val="007F65FD"/>
    <w:rsid w:val="007F6AA2"/>
    <w:rsid w:val="0081150C"/>
    <w:rsid w:val="00817C86"/>
    <w:rsid w:val="0085313C"/>
    <w:rsid w:val="00866215"/>
    <w:rsid w:val="00877FFE"/>
    <w:rsid w:val="008854AB"/>
    <w:rsid w:val="00891417"/>
    <w:rsid w:val="008A5AFA"/>
    <w:rsid w:val="008D3279"/>
    <w:rsid w:val="008F47FE"/>
    <w:rsid w:val="00916326"/>
    <w:rsid w:val="00931B2D"/>
    <w:rsid w:val="009370E3"/>
    <w:rsid w:val="00956C9D"/>
    <w:rsid w:val="009620B0"/>
    <w:rsid w:val="00980686"/>
    <w:rsid w:val="009A112F"/>
    <w:rsid w:val="009D3801"/>
    <w:rsid w:val="009F4163"/>
    <w:rsid w:val="00A1235D"/>
    <w:rsid w:val="00A33AF6"/>
    <w:rsid w:val="00A3551D"/>
    <w:rsid w:val="00A36DB3"/>
    <w:rsid w:val="00A452FB"/>
    <w:rsid w:val="00A46E30"/>
    <w:rsid w:val="00A514B5"/>
    <w:rsid w:val="00A5248F"/>
    <w:rsid w:val="00A6133B"/>
    <w:rsid w:val="00AA257A"/>
    <w:rsid w:val="00AA550A"/>
    <w:rsid w:val="00AC4760"/>
    <w:rsid w:val="00AC6162"/>
    <w:rsid w:val="00AF6C3F"/>
    <w:rsid w:val="00B02984"/>
    <w:rsid w:val="00B169E7"/>
    <w:rsid w:val="00B170F2"/>
    <w:rsid w:val="00B20A03"/>
    <w:rsid w:val="00B33E2D"/>
    <w:rsid w:val="00B54627"/>
    <w:rsid w:val="00B85140"/>
    <w:rsid w:val="00B90A59"/>
    <w:rsid w:val="00B92CBD"/>
    <w:rsid w:val="00B94CB7"/>
    <w:rsid w:val="00BA1517"/>
    <w:rsid w:val="00BA4EA2"/>
    <w:rsid w:val="00BA5B68"/>
    <w:rsid w:val="00BB6374"/>
    <w:rsid w:val="00BC093F"/>
    <w:rsid w:val="00BF6FBA"/>
    <w:rsid w:val="00C10437"/>
    <w:rsid w:val="00C12494"/>
    <w:rsid w:val="00C36A1D"/>
    <w:rsid w:val="00C501C0"/>
    <w:rsid w:val="00C60326"/>
    <w:rsid w:val="00C6617F"/>
    <w:rsid w:val="00C84F80"/>
    <w:rsid w:val="00C95888"/>
    <w:rsid w:val="00CB054A"/>
    <w:rsid w:val="00CB2EB5"/>
    <w:rsid w:val="00CB4D11"/>
    <w:rsid w:val="00CC311A"/>
    <w:rsid w:val="00CE2EB0"/>
    <w:rsid w:val="00CE57D2"/>
    <w:rsid w:val="00CF6AAA"/>
    <w:rsid w:val="00D17B17"/>
    <w:rsid w:val="00D27013"/>
    <w:rsid w:val="00D4299A"/>
    <w:rsid w:val="00D47533"/>
    <w:rsid w:val="00D74FC7"/>
    <w:rsid w:val="00D9502C"/>
    <w:rsid w:val="00DA3491"/>
    <w:rsid w:val="00DA5553"/>
    <w:rsid w:val="00DB5295"/>
    <w:rsid w:val="00DE0A0D"/>
    <w:rsid w:val="00DE373E"/>
    <w:rsid w:val="00DE4544"/>
    <w:rsid w:val="00DF70E0"/>
    <w:rsid w:val="00E01309"/>
    <w:rsid w:val="00E01DBF"/>
    <w:rsid w:val="00E04B27"/>
    <w:rsid w:val="00E0794F"/>
    <w:rsid w:val="00E14C33"/>
    <w:rsid w:val="00E237B6"/>
    <w:rsid w:val="00E310C9"/>
    <w:rsid w:val="00E331F7"/>
    <w:rsid w:val="00E410D8"/>
    <w:rsid w:val="00E524ED"/>
    <w:rsid w:val="00E603E3"/>
    <w:rsid w:val="00E63D9A"/>
    <w:rsid w:val="00E906D0"/>
    <w:rsid w:val="00E9770E"/>
    <w:rsid w:val="00EA70E3"/>
    <w:rsid w:val="00EB2100"/>
    <w:rsid w:val="00EB36FF"/>
    <w:rsid w:val="00EE6663"/>
    <w:rsid w:val="00EF520E"/>
    <w:rsid w:val="00F049B9"/>
    <w:rsid w:val="00F06681"/>
    <w:rsid w:val="00F11272"/>
    <w:rsid w:val="00F858B5"/>
    <w:rsid w:val="00F9345A"/>
    <w:rsid w:val="00F94B97"/>
    <w:rsid w:val="00FB1A39"/>
    <w:rsid w:val="00FB66D2"/>
    <w:rsid w:val="00FC1448"/>
    <w:rsid w:val="00FC557A"/>
    <w:rsid w:val="00FE731C"/>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BalloonText">
    <w:name w:val="Balloon Text"/>
    <w:basedOn w:val="Normal"/>
    <w:link w:val="BalloonTextChar"/>
    <w:uiPriority w:val="99"/>
    <w:semiHidden/>
    <w:unhideWhenUsed/>
    <w:locked/>
    <w:rsid w:val="00AA55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0A"/>
    <w:rPr>
      <w:rFonts w:ascii="Segoe UI" w:hAnsi="Segoe UI" w:cs="Segoe UI"/>
      <w:sz w:val="18"/>
      <w:szCs w:val="18"/>
    </w:rPr>
  </w:style>
  <w:style w:type="character" w:styleId="CommentReference">
    <w:name w:val="annotation reference"/>
    <w:basedOn w:val="DefaultParagraphFont"/>
    <w:uiPriority w:val="99"/>
    <w:semiHidden/>
    <w:unhideWhenUsed/>
    <w:locked/>
    <w:rsid w:val="00CC311A"/>
    <w:rPr>
      <w:sz w:val="16"/>
      <w:szCs w:val="16"/>
    </w:rPr>
  </w:style>
  <w:style w:type="paragraph" w:styleId="CommentText">
    <w:name w:val="annotation text"/>
    <w:basedOn w:val="Normal"/>
    <w:link w:val="CommentTextChar"/>
    <w:uiPriority w:val="99"/>
    <w:semiHidden/>
    <w:unhideWhenUsed/>
    <w:locked/>
    <w:rsid w:val="00CC311A"/>
    <w:rPr>
      <w:sz w:val="20"/>
      <w:szCs w:val="20"/>
    </w:rPr>
  </w:style>
  <w:style w:type="character" w:customStyle="1" w:styleId="CommentTextChar">
    <w:name w:val="Comment Text Char"/>
    <w:basedOn w:val="DefaultParagraphFont"/>
    <w:link w:val="CommentText"/>
    <w:uiPriority w:val="99"/>
    <w:semiHidden/>
    <w:rsid w:val="00CC311A"/>
    <w:rPr>
      <w:sz w:val="20"/>
      <w:szCs w:val="20"/>
    </w:rPr>
  </w:style>
  <w:style w:type="paragraph" w:styleId="CommentSubject">
    <w:name w:val="annotation subject"/>
    <w:basedOn w:val="CommentText"/>
    <w:next w:val="CommentText"/>
    <w:link w:val="CommentSubjectChar"/>
    <w:uiPriority w:val="99"/>
    <w:semiHidden/>
    <w:unhideWhenUsed/>
    <w:locked/>
    <w:rsid w:val="00CC311A"/>
    <w:rPr>
      <w:b/>
      <w:bCs/>
    </w:rPr>
  </w:style>
  <w:style w:type="character" w:customStyle="1" w:styleId="CommentSubjectChar">
    <w:name w:val="Comment Subject Char"/>
    <w:basedOn w:val="CommentTextChar"/>
    <w:link w:val="CommentSubject"/>
    <w:uiPriority w:val="99"/>
    <w:semiHidden/>
    <w:rsid w:val="00CC311A"/>
    <w:rPr>
      <w:b/>
      <w:bCs/>
      <w:sz w:val="20"/>
      <w:szCs w:val="20"/>
    </w:rPr>
  </w:style>
  <w:style w:type="paragraph" w:styleId="ListParagraph">
    <w:name w:val="List Paragraph"/>
    <w:basedOn w:val="Normal"/>
    <w:uiPriority w:val="34"/>
    <w:unhideWhenUsed/>
    <w:locked/>
    <w:rsid w:val="00344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E713999F-525C-4F0A-A33F-A68C581608EF}">
  <ds:schemaRefs>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9D78CAB4-431A-4997-8111-1C6BC740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48650-8160-47D2-BB52-E8694398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2</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3</cp:revision>
  <dcterms:created xsi:type="dcterms:W3CDTF">2019-05-21T11:20:00Z</dcterms:created>
  <dcterms:modified xsi:type="dcterms:W3CDTF">2019-05-22T10:53:00Z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