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2FF11" w14:textId="1BE5F634" w:rsidR="00DB6F67" w:rsidRDefault="00800589" w:rsidP="00CE449E">
      <w:pPr>
        <w:jc w:val="center"/>
        <w:rPr>
          <w:b/>
          <w:sz w:val="28"/>
          <w:u w:val="single"/>
        </w:rPr>
      </w:pPr>
      <w:r w:rsidRPr="00800589">
        <w:rPr>
          <w:b/>
          <w:caps/>
          <w:noProof/>
          <w:color w:val="002060"/>
          <w:sz w:val="36"/>
        </w:rPr>
        <w:drawing>
          <wp:inline distT="0" distB="0" distL="0" distR="0" wp14:anchorId="6022E535" wp14:editId="3A0FCC2E">
            <wp:extent cx="6138863" cy="281905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619" cy="2826750"/>
                    </a:xfrm>
                    <a:prstGeom prst="rect">
                      <a:avLst/>
                    </a:prstGeom>
                    <a:noFill/>
                    <a:ln>
                      <a:noFill/>
                    </a:ln>
                  </pic:spPr>
                </pic:pic>
              </a:graphicData>
            </a:graphic>
          </wp:inline>
        </w:drawing>
      </w:r>
      <w:r w:rsidR="00DB2E27" w:rsidRPr="00061966">
        <w:rPr>
          <w:b/>
          <w:noProof/>
          <w:sz w:val="72"/>
          <w:szCs w:val="96"/>
          <w:lang w:eastAsia="en-GB"/>
        </w:rPr>
        <mc:AlternateContent>
          <mc:Choice Requires="wps">
            <w:drawing>
              <wp:anchor distT="45720" distB="45720" distL="114300" distR="114300" simplePos="0" relativeHeight="251658241" behindDoc="0" locked="0" layoutInCell="1" allowOverlap="1" wp14:anchorId="353C18FA" wp14:editId="53CA21CA">
                <wp:simplePos x="0" y="0"/>
                <wp:positionH relativeFrom="page">
                  <wp:posOffset>314325</wp:posOffset>
                </wp:positionH>
                <wp:positionV relativeFrom="paragraph">
                  <wp:posOffset>1970405</wp:posOffset>
                </wp:positionV>
                <wp:extent cx="6805930" cy="704850"/>
                <wp:effectExtent l="0" t="0" r="139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704850"/>
                        </a:xfrm>
                        <a:prstGeom prst="rect">
                          <a:avLst/>
                        </a:prstGeom>
                        <a:solidFill>
                          <a:schemeClr val="accent4">
                            <a:lumMod val="20000"/>
                            <a:lumOff val="80000"/>
                          </a:schemeClr>
                        </a:solidFill>
                        <a:ln w="9525">
                          <a:solidFill>
                            <a:srgbClr val="000000"/>
                          </a:solidFill>
                          <a:miter lim="800000"/>
                          <a:headEnd/>
                          <a:tailEnd/>
                        </a:ln>
                      </wps:spPr>
                      <wps:txbx>
                        <w:txbxContent>
                          <w:p w14:paraId="49C2C8A6" w14:textId="44C61E4D" w:rsidR="001346F6" w:rsidRDefault="00E71320" w:rsidP="00DB6F67">
                            <w:pPr>
                              <w:spacing w:line="240" w:lineRule="auto"/>
                              <w:jc w:val="center"/>
                              <w:rPr>
                                <w:sz w:val="44"/>
                              </w:rPr>
                            </w:pPr>
                            <w:r>
                              <w:rPr>
                                <w:sz w:val="44"/>
                              </w:rPr>
                              <w:t>Environmental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left:0;text-align:left;margin-left:24.75pt;margin-top:155.15pt;width:535.9pt;height:55.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" fillcolor="#fff2cc [663]">
                <v:textbox>
                  <w:txbxContent>
                    <w:p w14:paraId="49C2C8A6" w14:textId="44C61E4D" w:rsidR="001346F6" w:rsidRDefault="00E71320" w:rsidP="00DB6F67">
                      <w:pPr>
                        <w:spacing w:line="240" w:lineRule="auto"/>
                        <w:jc w:val="center"/>
                        <w:rPr>
                          <w:sz w:val="44"/>
                        </w:rPr>
                      </w:pPr>
                      <w:r>
                        <w:rPr>
                          <w:sz w:val="44"/>
                        </w:rPr>
                        <w:t>Environmental Science</w:t>
                      </w:r>
                    </w:p>
                  </w:txbxContent>
                </v:textbox>
                <w10:wrap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39E305EA">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3501519C" w14:textId="77777777" w:rsidR="001346F6" w:rsidRPr="00503E76" w:rsidRDefault="001346F6"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left:0;text-align:left;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fillcolor="#f2f2f2 [3052]">
                <v:textbox>
                  <w:txbxContent>
                    <w:p w14:paraId="3501519C" w14:textId="77777777" w:rsidR="001346F6" w:rsidRPr="00503E76" w:rsidRDefault="001346F6"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59171283">
        <w:rPr>
          <w:b/>
          <w:bCs/>
          <w:sz w:val="28"/>
          <w:szCs w:val="28"/>
          <w:u w:val="single"/>
        </w:rPr>
        <w:br w:type="page"/>
      </w:r>
    </w:p>
    <w:p w14:paraId="108730A1" w14:textId="0A7029D2"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68274A70"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651C73">
        <w:rPr>
          <w:sz w:val="24"/>
          <w:szCs w:val="24"/>
        </w:rPr>
        <w:t xml:space="preserve">Environmental Science. </w:t>
      </w:r>
      <w:r>
        <w:rPr>
          <w:sz w:val="24"/>
          <w:szCs w:val="24"/>
        </w:rPr>
        <w:t xml:space="preserve">We hope that you enjoy your time in the department and find the process of studying </w:t>
      </w:r>
      <w:r w:rsidR="00CF034A">
        <w:rPr>
          <w:sz w:val="24"/>
          <w:szCs w:val="24"/>
        </w:rPr>
        <w:t>the course</w:t>
      </w:r>
      <w:r>
        <w:rPr>
          <w:sz w:val="24"/>
          <w:szCs w:val="24"/>
        </w:rPr>
        <w:t xml:space="preserve"> a challenging and rewarding one. </w:t>
      </w:r>
    </w:p>
    <w:p w14:paraId="09D4D13F" w14:textId="75ACBAE6" w:rsidR="00DB6F67"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 xml:space="preserve">. </w:t>
      </w:r>
    </w:p>
    <w:p w14:paraId="2FEB0F96" w14:textId="77777777" w:rsidR="00FC2AFE" w:rsidRDefault="00FC2AFE" w:rsidP="00FC2AFE">
      <w:pPr>
        <w:rPr>
          <w:rFonts w:ascii="Arial" w:hAnsi="Arial" w:cs="Arial"/>
          <w:b/>
        </w:rPr>
      </w:pPr>
    </w:p>
    <w:p w14:paraId="38F5470E" w14:textId="4F84ACEE" w:rsidR="00FC2AFE" w:rsidRPr="00396771" w:rsidRDefault="00FC2AFE" w:rsidP="00FC2AFE">
      <w:pPr>
        <w:rPr>
          <w:rFonts w:ascii="Arial" w:hAnsi="Arial" w:cs="Arial"/>
          <w:b/>
        </w:rPr>
      </w:pPr>
      <w:r w:rsidRPr="00396771">
        <w:rPr>
          <w:rFonts w:ascii="Arial" w:hAnsi="Arial" w:cs="Arial"/>
          <w:b/>
        </w:rPr>
        <w:t>AIMS OF THE DEPARTMENT</w:t>
      </w:r>
    </w:p>
    <w:p w14:paraId="6C0BDB7A" w14:textId="77777777" w:rsidR="00FC2AFE" w:rsidRPr="00FC2AFE" w:rsidRDefault="00FC2AFE" w:rsidP="00AA575E">
      <w:pPr>
        <w:pStyle w:val="ListParagraph"/>
        <w:numPr>
          <w:ilvl w:val="0"/>
          <w:numId w:val="20"/>
        </w:numPr>
        <w:jc w:val="both"/>
        <w:rPr>
          <w:rFonts w:ascii="Arial" w:hAnsi="Arial" w:cs="Arial"/>
        </w:rPr>
      </w:pPr>
      <w:r w:rsidRPr="00FC2AFE">
        <w:rPr>
          <w:rFonts w:ascii="Arial" w:hAnsi="Arial" w:cs="Arial"/>
        </w:rPr>
        <w:t>To help students gain high standards in public examinations.</w:t>
      </w:r>
    </w:p>
    <w:p w14:paraId="143A8C4B" w14:textId="77777777" w:rsidR="00FC2AFE" w:rsidRPr="00FC2AFE" w:rsidRDefault="00FC2AFE" w:rsidP="00AA575E">
      <w:pPr>
        <w:pStyle w:val="ListParagraph"/>
        <w:numPr>
          <w:ilvl w:val="0"/>
          <w:numId w:val="20"/>
        </w:numPr>
        <w:jc w:val="both"/>
        <w:rPr>
          <w:rFonts w:ascii="Arial" w:hAnsi="Arial" w:cs="Arial"/>
        </w:rPr>
      </w:pPr>
      <w:r w:rsidRPr="00FC2AFE">
        <w:rPr>
          <w:rFonts w:ascii="Arial" w:hAnsi="Arial" w:cs="Arial"/>
        </w:rPr>
        <w:t>To deliver biological teaching that:</w:t>
      </w:r>
    </w:p>
    <w:p w14:paraId="10EB3A14"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Stimulates students and fosters a passion for the subject;</w:t>
      </w:r>
    </w:p>
    <w:p w14:paraId="2B1FD24E"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Allows students to work according to their own ability, but also strive to achieve personal targets;</w:t>
      </w:r>
    </w:p>
    <w:p w14:paraId="7ED3C749"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Is supportive and caring;</w:t>
      </w:r>
    </w:p>
    <w:p w14:paraId="1D912A44"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Is built upon the Scientific Education of Key Stage 4;</w:t>
      </w:r>
    </w:p>
    <w:p w14:paraId="650F3829"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Develops a broad range of transferable practical and data-handling skills;</w:t>
      </w:r>
    </w:p>
    <w:p w14:paraId="13EA6559"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Is valuable for vocational and higher education;</w:t>
      </w:r>
    </w:p>
    <w:p w14:paraId="223EC2C1" w14:textId="77777777" w:rsidR="00FC2AFE" w:rsidRPr="00FC2AFE" w:rsidRDefault="00FC2AFE" w:rsidP="00AA575E">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rPr>
      </w:pPr>
      <w:r w:rsidRPr="00FC2AFE">
        <w:rPr>
          <w:rFonts w:ascii="Arial" w:hAnsi="Arial" w:cs="Arial"/>
        </w:rPr>
        <w:t>Takes into account issues of equality and diversity</w:t>
      </w:r>
    </w:p>
    <w:p w14:paraId="26363748" w14:textId="46F8266D" w:rsidR="00124964" w:rsidRDefault="0042297E" w:rsidP="0042297E">
      <w:pPr>
        <w:tabs>
          <w:tab w:val="left" w:pos="2966"/>
        </w:tabs>
        <w:spacing w:before="240" w:after="0" w:line="240" w:lineRule="auto"/>
        <w:rPr>
          <w:sz w:val="24"/>
          <w:szCs w:val="24"/>
        </w:rPr>
      </w:pPr>
      <w:r>
        <w:rPr>
          <w:sz w:val="24"/>
          <w:szCs w:val="24"/>
        </w:rPr>
        <w:tab/>
      </w:r>
    </w:p>
    <w:tbl>
      <w:tblPr>
        <w:tblW w:w="0" w:type="auto"/>
        <w:tblLayout w:type="fixed"/>
        <w:tblCellMar>
          <w:left w:w="107" w:type="dxa"/>
          <w:right w:w="107" w:type="dxa"/>
        </w:tblCellMar>
        <w:tblLook w:val="0000" w:firstRow="0" w:lastRow="0" w:firstColumn="0" w:lastColumn="0" w:noHBand="0" w:noVBand="0"/>
      </w:tblPr>
      <w:tblGrid>
        <w:gridCol w:w="2092"/>
        <w:gridCol w:w="4677"/>
      </w:tblGrid>
      <w:tr w:rsidR="00FC2AFE" w:rsidRPr="00396771" w14:paraId="7F4EAA54" w14:textId="77777777" w:rsidTr="00C5452F">
        <w:tc>
          <w:tcPr>
            <w:tcW w:w="2092" w:type="dxa"/>
            <w:tcBorders>
              <w:top w:val="nil"/>
              <w:left w:val="nil"/>
              <w:bottom w:val="nil"/>
              <w:right w:val="nil"/>
            </w:tcBorders>
          </w:tcPr>
          <w:p w14:paraId="2E64577B" w14:textId="138226D5" w:rsidR="00FC2AFE" w:rsidRPr="00396771" w:rsidRDefault="00012578" w:rsidP="00C5452F">
            <w:pPr>
              <w:jc w:val="center"/>
              <w:rPr>
                <w:rFonts w:ascii="Arial" w:hAnsi="Arial" w:cs="Arial"/>
                <w:b/>
              </w:rPr>
            </w:pPr>
            <w:r>
              <w:rPr>
                <w:b/>
                <w:sz w:val="24"/>
                <w:szCs w:val="24"/>
              </w:rPr>
              <w:t>Teaching Staff</w:t>
            </w:r>
            <w:r w:rsidR="00DB6F67" w:rsidRPr="001A7EAB">
              <w:rPr>
                <w:b/>
                <w:sz w:val="24"/>
                <w:szCs w:val="24"/>
              </w:rPr>
              <w:t>:</w:t>
            </w:r>
            <w:r w:rsidR="00FC2AFE">
              <w:rPr>
                <w:b/>
                <w:sz w:val="24"/>
                <w:szCs w:val="24"/>
              </w:rPr>
              <w:t xml:space="preserve"> </w:t>
            </w:r>
          </w:p>
        </w:tc>
        <w:tc>
          <w:tcPr>
            <w:tcW w:w="4677" w:type="dxa"/>
            <w:tcBorders>
              <w:top w:val="nil"/>
              <w:left w:val="nil"/>
              <w:bottom w:val="nil"/>
              <w:right w:val="nil"/>
            </w:tcBorders>
          </w:tcPr>
          <w:p w14:paraId="610E5E90" w14:textId="77777777" w:rsidR="00FC2AFE" w:rsidRPr="00396771" w:rsidRDefault="00FC2AFE" w:rsidP="00FC2AFE">
            <w:pPr>
              <w:rPr>
                <w:rFonts w:ascii="Arial" w:hAnsi="Arial" w:cs="Arial"/>
                <w:b/>
              </w:rPr>
            </w:pPr>
          </w:p>
        </w:tc>
      </w:tr>
      <w:tr w:rsidR="00FC2AFE" w:rsidRPr="00396771" w14:paraId="3F91C1DC" w14:textId="77777777" w:rsidTr="00C5452F">
        <w:tc>
          <w:tcPr>
            <w:tcW w:w="2092" w:type="dxa"/>
            <w:tcBorders>
              <w:top w:val="nil"/>
              <w:left w:val="nil"/>
              <w:bottom w:val="nil"/>
              <w:right w:val="nil"/>
            </w:tcBorders>
          </w:tcPr>
          <w:p w14:paraId="07E94790" w14:textId="77777777" w:rsidR="00FC2AFE" w:rsidRPr="00396771" w:rsidRDefault="00FC2AFE" w:rsidP="00C5452F">
            <w:pPr>
              <w:jc w:val="center"/>
              <w:rPr>
                <w:rFonts w:ascii="Arial" w:hAnsi="Arial" w:cs="Arial"/>
                <w:b/>
              </w:rPr>
            </w:pPr>
          </w:p>
        </w:tc>
        <w:tc>
          <w:tcPr>
            <w:tcW w:w="4677" w:type="dxa"/>
            <w:tcBorders>
              <w:top w:val="nil"/>
              <w:left w:val="nil"/>
              <w:bottom w:val="nil"/>
              <w:right w:val="nil"/>
            </w:tcBorders>
          </w:tcPr>
          <w:p w14:paraId="1B6B1A49" w14:textId="7BB67B08" w:rsidR="00FC2AFE" w:rsidRPr="00396771" w:rsidRDefault="00FC2AFE" w:rsidP="00C5452F">
            <w:pPr>
              <w:rPr>
                <w:rFonts w:ascii="Arial" w:hAnsi="Arial" w:cs="Arial"/>
              </w:rPr>
            </w:pPr>
            <w:r w:rsidRPr="00396771">
              <w:rPr>
                <w:rFonts w:ascii="Arial" w:hAnsi="Arial" w:cs="Arial"/>
              </w:rPr>
              <w:t xml:space="preserve">Mrs </w:t>
            </w:r>
            <w:r>
              <w:rPr>
                <w:rFonts w:ascii="Arial" w:hAnsi="Arial" w:cs="Arial"/>
              </w:rPr>
              <w:t>Justine Chatwin</w:t>
            </w:r>
            <w:r w:rsidR="00DB2E27">
              <w:rPr>
                <w:rFonts w:ascii="Arial" w:hAnsi="Arial" w:cs="Arial"/>
              </w:rPr>
              <w:t xml:space="preserve"> (second in Department</w:t>
            </w:r>
            <w:r w:rsidR="00531BF7">
              <w:rPr>
                <w:rFonts w:ascii="Arial" w:hAnsi="Arial" w:cs="Arial"/>
              </w:rPr>
              <w:t>)</w:t>
            </w:r>
          </w:p>
          <w:p w14:paraId="11D016DD" w14:textId="7A6538E6" w:rsidR="00FC2AFE" w:rsidRDefault="00FC2AFE" w:rsidP="00FC2AFE">
            <w:pPr>
              <w:rPr>
                <w:rFonts w:ascii="Arial" w:hAnsi="Arial" w:cs="Arial"/>
              </w:rPr>
            </w:pPr>
            <w:r w:rsidRPr="00396771">
              <w:rPr>
                <w:rFonts w:ascii="Arial" w:hAnsi="Arial" w:cs="Arial"/>
              </w:rPr>
              <w:t xml:space="preserve">Dr Debbie Haggar </w:t>
            </w:r>
          </w:p>
          <w:p w14:paraId="377335D5" w14:textId="77777777" w:rsidR="00531BF7" w:rsidRPr="00396771" w:rsidRDefault="00531BF7" w:rsidP="00C5452F">
            <w:pPr>
              <w:rPr>
                <w:rFonts w:ascii="Arial" w:hAnsi="Arial" w:cs="Arial"/>
              </w:rPr>
            </w:pPr>
          </w:p>
          <w:p w14:paraId="26D01E6B" w14:textId="442C3C73" w:rsidR="00FC2AFE" w:rsidRDefault="00FC2AFE" w:rsidP="00C5452F">
            <w:pPr>
              <w:rPr>
                <w:rFonts w:ascii="Arial" w:hAnsi="Arial" w:cs="Arial"/>
              </w:rPr>
            </w:pPr>
            <w:r w:rsidRPr="00396771">
              <w:rPr>
                <w:rFonts w:ascii="Arial" w:hAnsi="Arial" w:cs="Arial"/>
              </w:rPr>
              <w:t xml:space="preserve">Mrs </w:t>
            </w:r>
            <w:r>
              <w:rPr>
                <w:rFonts w:ascii="Arial" w:hAnsi="Arial" w:cs="Arial"/>
              </w:rPr>
              <w:t>Nicola Rokadia</w:t>
            </w:r>
            <w:r w:rsidRPr="00396771">
              <w:rPr>
                <w:rFonts w:ascii="Arial" w:hAnsi="Arial" w:cs="Arial"/>
              </w:rPr>
              <w:t xml:space="preserve"> (Technician)</w:t>
            </w:r>
          </w:p>
          <w:p w14:paraId="7017D148" w14:textId="4E4D14A7" w:rsidR="00DB2E27" w:rsidRPr="00396771" w:rsidRDefault="00DB2E27" w:rsidP="00C5452F">
            <w:pPr>
              <w:rPr>
                <w:rFonts w:ascii="Arial" w:hAnsi="Arial" w:cs="Arial"/>
              </w:rPr>
            </w:pPr>
            <w:r>
              <w:rPr>
                <w:rFonts w:ascii="Arial" w:hAnsi="Arial" w:cs="Arial"/>
              </w:rPr>
              <w:t xml:space="preserve">Mr Huw </w:t>
            </w:r>
            <w:proofErr w:type="spellStart"/>
            <w:r>
              <w:rPr>
                <w:rFonts w:ascii="Arial" w:hAnsi="Arial" w:cs="Arial"/>
              </w:rPr>
              <w:t>Halleybone</w:t>
            </w:r>
            <w:proofErr w:type="spellEnd"/>
            <w:r>
              <w:rPr>
                <w:rFonts w:ascii="Arial" w:hAnsi="Arial" w:cs="Arial"/>
              </w:rPr>
              <w:t xml:space="preserve"> (Technician)</w:t>
            </w:r>
          </w:p>
          <w:p w14:paraId="192BC784" w14:textId="77777777" w:rsidR="00FC2AFE" w:rsidRPr="00396771" w:rsidRDefault="00FC2AFE" w:rsidP="00C5452F">
            <w:pPr>
              <w:rPr>
                <w:rFonts w:ascii="Arial" w:hAnsi="Arial" w:cs="Arial"/>
              </w:rPr>
            </w:pPr>
          </w:p>
        </w:tc>
      </w:tr>
    </w:tbl>
    <w:p w14:paraId="4238AEF6" w14:textId="6B2A69AC" w:rsidR="00FC2AFE" w:rsidRPr="00396771" w:rsidRDefault="00DB6F67" w:rsidP="00FC2AFE">
      <w:pPr>
        <w:rPr>
          <w:rFonts w:ascii="Arial" w:hAnsi="Arial" w:cs="Arial"/>
        </w:rPr>
      </w:pPr>
      <w:r w:rsidRPr="001A7EAB">
        <w:rPr>
          <w:b/>
          <w:sz w:val="24"/>
          <w:szCs w:val="24"/>
        </w:rPr>
        <w:t xml:space="preserve">Head of </w:t>
      </w:r>
      <w:r w:rsidR="00012578">
        <w:rPr>
          <w:b/>
          <w:sz w:val="24"/>
          <w:szCs w:val="24"/>
        </w:rPr>
        <w:t>Department</w:t>
      </w:r>
      <w:r w:rsidRPr="001A7EAB">
        <w:rPr>
          <w:b/>
          <w:sz w:val="24"/>
          <w:szCs w:val="24"/>
        </w:rPr>
        <w:t>:</w:t>
      </w:r>
      <w:r w:rsidR="00FC2AFE">
        <w:rPr>
          <w:b/>
          <w:sz w:val="24"/>
          <w:szCs w:val="24"/>
        </w:rPr>
        <w:t xml:space="preserve"> </w:t>
      </w:r>
    </w:p>
    <w:p w14:paraId="2F044434" w14:textId="4905598E" w:rsidR="002051AD" w:rsidRPr="002051AD" w:rsidRDefault="00FC2AFE" w:rsidP="00AA575E">
      <w:pPr>
        <w:pStyle w:val="ListParagraph"/>
        <w:numPr>
          <w:ilvl w:val="0"/>
          <w:numId w:val="17"/>
        </w:numPr>
        <w:spacing w:before="240" w:after="0" w:line="240" w:lineRule="auto"/>
        <w:rPr>
          <w:b/>
          <w:sz w:val="24"/>
          <w:szCs w:val="24"/>
        </w:rPr>
      </w:pPr>
      <w:r w:rsidRPr="00396771">
        <w:rPr>
          <w:rFonts w:ascii="Arial" w:hAnsi="Arial" w:cs="Arial"/>
        </w:rPr>
        <w:t>Mr Alex Chappelow</w:t>
      </w:r>
    </w:p>
    <w:p w14:paraId="6521E81E" w14:textId="7610CAB5" w:rsidR="00DB6F67" w:rsidRDefault="00DB6F67" w:rsidP="00DB6F67">
      <w:pPr>
        <w:spacing w:before="240" w:after="0" w:line="240" w:lineRule="auto"/>
        <w:rPr>
          <w:b/>
          <w:sz w:val="24"/>
          <w:szCs w:val="24"/>
        </w:rPr>
      </w:pPr>
      <w:r w:rsidRPr="001A7EAB">
        <w:rPr>
          <w:b/>
          <w:sz w:val="24"/>
          <w:szCs w:val="24"/>
        </w:rPr>
        <w:t>Director of Faculty (</w:t>
      </w:r>
      <w:r w:rsidR="00012578">
        <w:rPr>
          <w:b/>
          <w:sz w:val="24"/>
          <w:szCs w:val="24"/>
        </w:rPr>
        <w:t>Arts and Sciences</w:t>
      </w:r>
      <w:r w:rsidRPr="001A7EAB">
        <w:rPr>
          <w:b/>
          <w:sz w:val="24"/>
          <w:szCs w:val="24"/>
        </w:rPr>
        <w:t>):</w:t>
      </w:r>
    </w:p>
    <w:p w14:paraId="10B1DABF" w14:textId="66DD9D5C" w:rsidR="002051AD" w:rsidRPr="00FC2AFE" w:rsidRDefault="00FC2AFE" w:rsidP="00AA575E">
      <w:pPr>
        <w:pStyle w:val="ListParagraph"/>
        <w:numPr>
          <w:ilvl w:val="0"/>
          <w:numId w:val="17"/>
        </w:numPr>
        <w:spacing w:before="240" w:after="0" w:line="240" w:lineRule="auto"/>
        <w:rPr>
          <w:sz w:val="24"/>
          <w:szCs w:val="24"/>
        </w:rPr>
      </w:pPr>
      <w:r w:rsidRPr="00FC2AFE">
        <w:rPr>
          <w:sz w:val="24"/>
          <w:szCs w:val="24"/>
        </w:rPr>
        <w:t>Mr Jonathan Sparshott</w:t>
      </w:r>
    </w:p>
    <w:p w14:paraId="0BD4BFAE" w14:textId="77777777" w:rsidR="00DB6F67" w:rsidRDefault="00DB6F67" w:rsidP="00DB6F67">
      <w:pPr>
        <w:spacing w:before="240" w:after="0" w:line="240" w:lineRule="auto"/>
        <w:rPr>
          <w:sz w:val="24"/>
        </w:rPr>
      </w:pPr>
    </w:p>
    <w:p w14:paraId="7BCA2E54" w14:textId="4B6FFD2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lastRenderedPageBreak/>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25BDFF75" w14:textId="77777777" w:rsidR="00AD3C4C" w:rsidRDefault="00AD3C4C" w:rsidP="00B9472E">
      <w:pPr>
        <w:spacing w:before="240" w:after="0" w:line="240" w:lineRule="auto"/>
        <w:jc w:val="center"/>
        <w:rPr>
          <w:b/>
          <w:caps/>
          <w:color w:val="002060"/>
          <w:sz w:val="36"/>
          <w:u w:val="single"/>
        </w:rPr>
      </w:pPr>
    </w:p>
    <w:p w14:paraId="3BE6A403" w14:textId="789FE56C"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AA575E">
      <w:pPr>
        <w:pStyle w:val="ListParagraph"/>
        <w:numPr>
          <w:ilvl w:val="0"/>
          <w:numId w:val="3"/>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AA575E">
      <w:pPr>
        <w:pStyle w:val="ListParagraph"/>
        <w:numPr>
          <w:ilvl w:val="0"/>
          <w:numId w:val="3"/>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AA575E">
      <w:pPr>
        <w:pStyle w:val="ListParagraph"/>
        <w:numPr>
          <w:ilvl w:val="0"/>
          <w:numId w:val="3"/>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2D9F2D3" w14:textId="7A6F7B83" w:rsidR="00DB6F67" w:rsidRPr="002347E0" w:rsidRDefault="00DB6F67" w:rsidP="00AA575E">
      <w:pPr>
        <w:pStyle w:val="ListParagraph"/>
        <w:numPr>
          <w:ilvl w:val="0"/>
          <w:numId w:val="3"/>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AA575E">
      <w:pPr>
        <w:pStyle w:val="ListParagraph"/>
        <w:numPr>
          <w:ilvl w:val="0"/>
          <w:numId w:val="3"/>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AA575E">
      <w:pPr>
        <w:pStyle w:val="ListParagraph"/>
        <w:numPr>
          <w:ilvl w:val="0"/>
          <w:numId w:val="3"/>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AA575E">
      <w:pPr>
        <w:pStyle w:val="ListParagraph"/>
        <w:numPr>
          <w:ilvl w:val="0"/>
          <w:numId w:val="3"/>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0AA575E">
      <w:pPr>
        <w:pStyle w:val="ListParagraph"/>
        <w:numPr>
          <w:ilvl w:val="0"/>
          <w:numId w:val="4"/>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AA575E">
      <w:pPr>
        <w:pStyle w:val="ListParagraph"/>
        <w:numPr>
          <w:ilvl w:val="0"/>
          <w:numId w:val="4"/>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w:t>
      </w:r>
      <w:r>
        <w:rPr>
          <w:sz w:val="24"/>
        </w:rPr>
        <w:lastRenderedPageBreak/>
        <w:t>opportunities to practice and improve. Feedback will be given on standardised sheets which include the relevant mark scheme and clear developmental targets</w:t>
      </w:r>
    </w:p>
    <w:p w14:paraId="47438F4D" w14:textId="77777777" w:rsidR="00DB6F67" w:rsidRDefault="00DB6F67" w:rsidP="00AA575E">
      <w:pPr>
        <w:pStyle w:val="ListParagraph"/>
        <w:numPr>
          <w:ilvl w:val="0"/>
          <w:numId w:val="4"/>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31F126CD" w:rsidR="00DB6F67" w:rsidRDefault="00DB6F67" w:rsidP="00AA575E">
      <w:pPr>
        <w:pStyle w:val="ListParagraph"/>
        <w:numPr>
          <w:ilvl w:val="0"/>
          <w:numId w:val="4"/>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22EE782D" w14:textId="69E7AF7B" w:rsidR="00471B4A" w:rsidRDefault="00F605A7" w:rsidP="00471B4A">
      <w:pPr>
        <w:spacing w:before="240" w:after="0" w:line="240" w:lineRule="auto"/>
        <w:jc w:val="center"/>
        <w:rPr>
          <w:b/>
          <w:caps/>
          <w:color w:val="002060"/>
          <w:sz w:val="36"/>
          <w:u w:val="single"/>
        </w:rPr>
      </w:pPr>
      <w:r>
        <w:rPr>
          <w:b/>
          <w:caps/>
          <w:color w:val="002060"/>
          <w:sz w:val="36"/>
          <w:u w:val="single"/>
        </w:rPr>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‘remote’ this is depend</w:t>
      </w:r>
      <w:r w:rsidR="00E05F54" w:rsidRPr="00E36F80">
        <w:rPr>
          <w:bCs/>
          <w:szCs w:val="14"/>
        </w:rPr>
        <w:t>s</w:t>
      </w:r>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AA575E">
      <w:pPr>
        <w:pStyle w:val="ListParagraph"/>
        <w:numPr>
          <w:ilvl w:val="0"/>
          <w:numId w:val="16"/>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In this situation the department would run lessons, as normal and all of the expectations of students and teachers on the page before would apply</w:t>
      </w:r>
    </w:p>
    <w:p w14:paraId="2923FB69" w14:textId="5C716481" w:rsidR="00FB7E6D" w:rsidRPr="0047321B" w:rsidRDefault="00FB7E6D" w:rsidP="00AA575E">
      <w:pPr>
        <w:pStyle w:val="ListParagraph"/>
        <w:numPr>
          <w:ilvl w:val="0"/>
          <w:numId w:val="16"/>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AA575E">
      <w:pPr>
        <w:pStyle w:val="ListParagraph"/>
        <w:numPr>
          <w:ilvl w:val="0"/>
          <w:numId w:val="2"/>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700AC575" w:rsidR="006B20CF" w:rsidRPr="00E36F80" w:rsidRDefault="006B20CF" w:rsidP="00AA575E">
      <w:pPr>
        <w:pStyle w:val="ListParagraph"/>
        <w:numPr>
          <w:ilvl w:val="0"/>
          <w:numId w:val="2"/>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 </w:t>
      </w:r>
    </w:p>
    <w:p w14:paraId="25A23F22" w14:textId="24048D0B" w:rsidR="00F8135C" w:rsidRPr="00E36F80" w:rsidRDefault="00D7071F" w:rsidP="00AA575E">
      <w:pPr>
        <w:pStyle w:val="ListParagraph"/>
        <w:numPr>
          <w:ilvl w:val="0"/>
          <w:numId w:val="2"/>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students may be longer project-style work, or work that is made up of several structured tasks and asked to work on this independently for a period of time, during which their teacher will be available for support</w:t>
      </w:r>
    </w:p>
    <w:p w14:paraId="3091D3F2" w14:textId="48CE8085" w:rsidR="00AB65DC" w:rsidRDefault="00AB65DC" w:rsidP="00AA575E">
      <w:pPr>
        <w:pStyle w:val="ListParagraph"/>
        <w:numPr>
          <w:ilvl w:val="0"/>
          <w:numId w:val="2"/>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specific live lessons, which will then be used to assess students’ level of understanding of the work they have completed.</w:t>
      </w:r>
      <w:r w:rsidRPr="02D9D763">
        <w:rPr>
          <w:b/>
          <w:bCs/>
        </w:rPr>
        <w:t xml:space="preserve"> </w:t>
      </w:r>
    </w:p>
    <w:p w14:paraId="28030CEF" w14:textId="0ACC50B5" w:rsidR="56920D29" w:rsidRDefault="56920D29" w:rsidP="00AA575E">
      <w:pPr>
        <w:pStyle w:val="ListParagraph"/>
        <w:numPr>
          <w:ilvl w:val="0"/>
          <w:numId w:val="2"/>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AA575E">
      <w:pPr>
        <w:pStyle w:val="ListParagraph"/>
        <w:numPr>
          <w:ilvl w:val="0"/>
          <w:numId w:val="16"/>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r w:rsidRPr="00923F02">
        <w:rPr>
          <w:bCs/>
          <w:szCs w:val="14"/>
        </w:rPr>
        <w:t>In the event that</w:t>
      </w:r>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AA575E">
      <w:pPr>
        <w:pStyle w:val="ListParagraph"/>
        <w:numPr>
          <w:ilvl w:val="0"/>
          <w:numId w:val="2"/>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r w:rsidR="00E15168" w:rsidRPr="00E36F80">
        <w:rPr>
          <w:bCs/>
          <w:szCs w:val="14"/>
        </w:rPr>
        <w:t xml:space="preserve">Teams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1.5 hour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AA575E">
      <w:pPr>
        <w:pStyle w:val="ListParagraph"/>
        <w:numPr>
          <w:ilvl w:val="0"/>
          <w:numId w:val="2"/>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AA575E">
      <w:pPr>
        <w:pStyle w:val="ListParagraph"/>
        <w:numPr>
          <w:ilvl w:val="0"/>
          <w:numId w:val="2"/>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14:paraId="7A1CD5B3" w14:textId="5217F67F" w:rsidR="0006572F" w:rsidRDefault="003509B9">
      <w:pPr>
        <w:spacing w:before="240" w:after="0" w:line="240" w:lineRule="auto"/>
        <w:rPr>
          <w:bCs/>
          <w:szCs w:val="14"/>
        </w:rPr>
      </w:pPr>
      <w:r>
        <w:rPr>
          <w:b/>
          <w:noProof/>
          <w:szCs w:val="14"/>
          <w:lang w:eastAsia="en-GB"/>
        </w:rPr>
        <w:lastRenderedPageBreak/>
        <mc:AlternateContent>
          <mc:Choice Requires="wpi">
            <w:drawing>
              <wp:anchor distT="0" distB="0" distL="114300" distR="114300" simplePos="0" relativeHeight="251658246"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2">
                      <w14:nvContentPartPr>
                        <w14:cNvContentPartPr/>
                      </w14:nvContentPartPr>
                      <w14:xfrm>
                        <a:off x="0" y="0"/>
                        <a:ext cx="2160" cy="360"/>
                      </w14:xfrm>
                    </w14:contentPart>
                  </a:graphicData>
                </a:graphic>
              </wp:anchor>
            </w:drawing>
          </mc:Choice>
          <mc:Fallback>
            <w:pict>
              <v:shapetype w14:anchorId="6E0773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511.4pt;margin-top:155.7pt;width:1.35pt;height:1.4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">
                <v:imagedata r:id="rId13" o:title=""/>
              </v:shape>
            </w:pict>
          </mc:Fallback>
        </mc:AlternateContent>
      </w:r>
      <w:r>
        <w:rPr>
          <w:b/>
          <w:noProof/>
          <w:szCs w:val="14"/>
          <w:lang w:eastAsia="en-GB"/>
        </w:rPr>
        <mc:AlternateContent>
          <mc:Choice Requires="wpi">
            <w:drawing>
              <wp:anchor distT="0" distB="0" distL="114300" distR="114300" simplePos="0" relativeHeight="251658245"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60963C7B" id="Ink 36" o:spid="_x0000_s1026" type="#_x0000_t75" style="position:absolute;margin-left:495.85pt;margin-top:182pt;width:1.45pt;height:1.4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">
                <v:imagedata r:id="rId15" o:title=""/>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14:paraId="7C585A46" w14:textId="5D8D131E" w:rsidR="004314CD" w:rsidRDefault="004314CD" w:rsidP="00AA575E">
      <w:pPr>
        <w:pStyle w:val="ListParagraph"/>
        <w:numPr>
          <w:ilvl w:val="0"/>
          <w:numId w:val="18"/>
        </w:numPr>
        <w:spacing w:before="240" w:after="0" w:line="240" w:lineRule="auto"/>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AA575E">
      <w:pPr>
        <w:pStyle w:val="ListParagraph"/>
        <w:numPr>
          <w:ilvl w:val="0"/>
          <w:numId w:val="18"/>
        </w:numPr>
        <w:spacing w:before="240" w:after="0" w:line="240" w:lineRule="auto"/>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0A5D3F60" w:rsidR="009C78E5" w:rsidRDefault="009C78E5" w:rsidP="00AA575E">
      <w:pPr>
        <w:pStyle w:val="ListParagraph"/>
        <w:numPr>
          <w:ilvl w:val="0"/>
          <w:numId w:val="18"/>
        </w:numPr>
        <w:spacing w:before="240" w:after="0" w:line="240" w:lineRule="auto"/>
        <w:rPr>
          <w:bCs/>
          <w:szCs w:val="14"/>
        </w:rPr>
      </w:pPr>
      <w:r>
        <w:rPr>
          <w:bCs/>
          <w:szCs w:val="14"/>
        </w:rPr>
        <w:t>Submit all work via Godalming Online or Microsoft Teams by the deadline set</w:t>
      </w:r>
    </w:p>
    <w:p w14:paraId="365508F0" w14:textId="6E81967D" w:rsidR="009C78E5" w:rsidRPr="004314CD" w:rsidRDefault="009C78E5" w:rsidP="00AA575E">
      <w:pPr>
        <w:pStyle w:val="ListParagraph"/>
        <w:numPr>
          <w:ilvl w:val="0"/>
          <w:numId w:val="18"/>
        </w:numPr>
        <w:spacing w:before="240" w:after="0" w:line="240" w:lineRule="auto"/>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Email or Teams. </w:t>
      </w:r>
    </w:p>
    <w:p w14:paraId="3F2D604F" w14:textId="0C4A30E2" w:rsidR="00FA528B" w:rsidRDefault="00F40ACB" w:rsidP="00FA528B">
      <w:pPr>
        <w:spacing w:before="240" w:after="0" w:line="240" w:lineRule="auto"/>
      </w:pPr>
      <w:r>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1CFE49B1" w:rsidR="00580457" w:rsidRDefault="00580457" w:rsidP="5917128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C82C2D" w14:paraId="2A0063EE" w14:textId="77777777" w:rsidTr="59171283">
        <w:trPr>
          <w:trHeight w:val="460"/>
        </w:trPr>
        <w:tc>
          <w:tcPr>
            <w:tcW w:w="9493" w:type="dxa"/>
            <w:vAlign w:val="center"/>
          </w:tcPr>
          <w:p w14:paraId="3F96FC39" w14:textId="07357A44" w:rsidR="00C82C2D" w:rsidRPr="008A7413" w:rsidRDefault="00531BF7" w:rsidP="008A7413">
            <w:pPr>
              <w:rPr>
                <w:bCs/>
                <w:sz w:val="24"/>
                <w:szCs w:val="16"/>
              </w:rPr>
            </w:pPr>
            <w:r>
              <w:rPr>
                <w:bCs/>
                <w:sz w:val="24"/>
                <w:szCs w:val="16"/>
              </w:rPr>
              <w:t xml:space="preserve">Visit the Library webpage on Godalming Online and find the </w:t>
            </w:r>
            <w:r w:rsidR="00C041CC">
              <w:rPr>
                <w:bCs/>
                <w:sz w:val="24"/>
                <w:szCs w:val="16"/>
              </w:rPr>
              <w:t>Environmental Science</w:t>
            </w:r>
            <w:r>
              <w:rPr>
                <w:bCs/>
                <w:sz w:val="24"/>
                <w:szCs w:val="16"/>
              </w:rPr>
              <w:t xml:space="preserve"> section</w:t>
            </w:r>
            <w:r w:rsidR="001447FF">
              <w:rPr>
                <w:bCs/>
                <w:sz w:val="24"/>
                <w:szCs w:val="16"/>
              </w:rPr>
              <w:t xml:space="preserve"> </w:t>
            </w:r>
          </w:p>
        </w:tc>
        <w:tc>
          <w:tcPr>
            <w:tcW w:w="992" w:type="dxa"/>
          </w:tcPr>
          <w:p w14:paraId="065FF32B" w14:textId="77777777" w:rsidR="00C82C2D" w:rsidRDefault="00C82C2D" w:rsidP="008A7413">
            <w:pPr>
              <w:rPr>
                <w:b/>
                <w:sz w:val="24"/>
                <w:szCs w:val="16"/>
              </w:rPr>
            </w:pPr>
          </w:p>
        </w:tc>
      </w:tr>
      <w:tr w:rsidR="004B4144" w14:paraId="363FC51F" w14:textId="77777777" w:rsidTr="59171283">
        <w:trPr>
          <w:trHeight w:val="460"/>
        </w:trPr>
        <w:tc>
          <w:tcPr>
            <w:tcW w:w="9493" w:type="dxa"/>
            <w:vAlign w:val="center"/>
          </w:tcPr>
          <w:p w14:paraId="38DF4407" w14:textId="07CC4E80" w:rsidR="004B4144" w:rsidRDefault="004B4144" w:rsidP="008A7413">
            <w:pPr>
              <w:rPr>
                <w:bCs/>
                <w:sz w:val="24"/>
                <w:szCs w:val="16"/>
              </w:rPr>
            </w:pPr>
            <w:r>
              <w:rPr>
                <w:bCs/>
                <w:sz w:val="24"/>
                <w:szCs w:val="16"/>
              </w:rPr>
              <w:t xml:space="preserve">Access E-textbooks needed on the course </w:t>
            </w:r>
          </w:p>
        </w:tc>
        <w:tc>
          <w:tcPr>
            <w:tcW w:w="992" w:type="dxa"/>
          </w:tcPr>
          <w:p w14:paraId="6841900A" w14:textId="77777777" w:rsidR="004B4144" w:rsidRDefault="004B4144"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r w:rsidR="00E82953" w14:paraId="5767F779" w14:textId="77777777" w:rsidTr="59171283">
        <w:trPr>
          <w:trHeight w:val="460"/>
        </w:trPr>
        <w:tc>
          <w:tcPr>
            <w:tcW w:w="9493" w:type="dxa"/>
            <w:vAlign w:val="center"/>
          </w:tcPr>
          <w:p w14:paraId="65177D01" w14:textId="68BD5A9A" w:rsidR="00E82953" w:rsidRDefault="00E82953" w:rsidP="008A7413">
            <w:pPr>
              <w:rPr>
                <w:bCs/>
                <w:sz w:val="24"/>
                <w:szCs w:val="16"/>
              </w:rPr>
            </w:pPr>
            <w:r>
              <w:rPr>
                <w:bCs/>
                <w:sz w:val="24"/>
                <w:szCs w:val="16"/>
              </w:rPr>
              <w:t xml:space="preserve">Find the department </w:t>
            </w:r>
            <w:proofErr w:type="spellStart"/>
            <w:r>
              <w:rPr>
                <w:bCs/>
                <w:sz w:val="24"/>
                <w:szCs w:val="16"/>
              </w:rPr>
              <w:t>Youtube</w:t>
            </w:r>
            <w:proofErr w:type="spellEnd"/>
            <w:r>
              <w:rPr>
                <w:bCs/>
                <w:sz w:val="24"/>
                <w:szCs w:val="16"/>
              </w:rPr>
              <w:t xml:space="preserve"> channel </w:t>
            </w:r>
          </w:p>
        </w:tc>
        <w:tc>
          <w:tcPr>
            <w:tcW w:w="992" w:type="dxa"/>
          </w:tcPr>
          <w:p w14:paraId="51236F0C" w14:textId="77777777" w:rsidR="00E82953" w:rsidRDefault="00E82953"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658247"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C01838D" w:rsidR="00C01141" w:rsidRDefault="00C01141" w:rsidP="0081167C">
      <w:r>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01CD54C" w:rsidR="000E07D8" w:rsidRDefault="0061401F" w:rsidP="0081167C">
      <w:r>
        <w:lastRenderedPageBreak/>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r:id="rId17" w:history="1">
        <w:r w:rsidR="00243C39" w:rsidRPr="005C5144">
          <w:rPr>
            <w:rStyle w:val="Hyperlink"/>
          </w:rPr>
          <w:t>ITsupport@godaming.ac.uk</w:t>
        </w:r>
      </w:hyperlink>
      <w:r w:rsidR="00243C39">
        <w:t xml:space="preserve"> </w:t>
      </w:r>
    </w:p>
    <w:p w14:paraId="33266222" w14:textId="6120AB76" w:rsidR="009163AC" w:rsidRDefault="00C5452F" w:rsidP="0081167C">
      <w:pPr>
        <w:rPr>
          <w:u w:val="single"/>
        </w:rPr>
      </w:pPr>
      <w:r w:rsidRPr="005811A9">
        <w:rPr>
          <w:i/>
          <w:iCs/>
          <w:noProof/>
          <w:lang w:eastAsia="en-GB"/>
        </w:rPr>
        <w:drawing>
          <wp:anchor distT="0" distB="0" distL="114300" distR="114300" simplePos="0" relativeHeight="251658249" behindDoc="1" locked="0" layoutInCell="1" allowOverlap="1" wp14:anchorId="0DD90276" wp14:editId="14334E90">
            <wp:simplePos x="0" y="0"/>
            <wp:positionH relativeFrom="column">
              <wp:posOffset>4224655</wp:posOffset>
            </wp:positionH>
            <wp:positionV relativeFrom="paragraph">
              <wp:posOffset>1716405</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8B5">
        <w:rPr>
          <w:rFonts w:ascii="Arial" w:hAnsi="Arial" w:cs="Arial"/>
          <w:noProof/>
          <w:color w:val="2962FF"/>
          <w:sz w:val="20"/>
          <w:szCs w:val="20"/>
          <w:lang w:eastAsia="en-GB"/>
        </w:rPr>
        <w:drawing>
          <wp:anchor distT="0" distB="0" distL="114300" distR="114300" simplePos="0" relativeHeight="251658248"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rsidR="00DB28B5">
        <w:t xml:space="preserve">to work independently. The </w:t>
      </w:r>
      <w:r w:rsidR="0042297E">
        <w:t>Learning</w:t>
      </w:r>
      <w:r w:rsidR="00DB28B5">
        <w:t xml:space="preserve"> Support Department are also available to </w:t>
      </w:r>
      <w:r w:rsidR="00AC32D3">
        <w:t xml:space="preserve">discuss specific concerns or individual learning needs further. </w:t>
      </w:r>
      <w:r w:rsidR="009163AC">
        <w:rPr>
          <w:u w:val="single"/>
        </w:rPr>
        <w:br w:type="page"/>
      </w:r>
    </w:p>
    <w:p w14:paraId="09C9701F" w14:textId="2CFC06BA" w:rsidR="00DB6F67" w:rsidRDefault="008E2ADA" w:rsidP="00DB6F67">
      <w:pPr>
        <w:jc w:val="center"/>
        <w:rPr>
          <w:b/>
          <w:caps/>
          <w:color w:val="002060"/>
          <w:sz w:val="36"/>
          <w:u w:val="single"/>
        </w:rPr>
      </w:pPr>
      <w:r>
        <w:rPr>
          <w:b/>
          <w:caps/>
          <w:color w:val="002060"/>
          <w:sz w:val="36"/>
          <w:u w:val="single"/>
        </w:rPr>
        <w:lastRenderedPageBreak/>
        <w:t>Course Overview</w:t>
      </w:r>
    </w:p>
    <w:p w14:paraId="5B9ACF0E" w14:textId="4518D037" w:rsidR="007F4EA3" w:rsidRPr="007F4EA3" w:rsidRDefault="007F4EA3" w:rsidP="00DB6F67">
      <w:pPr>
        <w:jc w:val="center"/>
        <w:rPr>
          <w:bCs/>
          <w:i/>
          <w:iCs/>
          <w:caps/>
          <w:color w:val="002060"/>
          <w:sz w:val="18"/>
          <w:szCs w:val="10"/>
        </w:rPr>
      </w:pPr>
      <w:r w:rsidRPr="007F4EA3">
        <w:rPr>
          <w:bCs/>
          <w:i/>
          <w:iCs/>
          <w:caps/>
          <w:color w:val="002060"/>
          <w:sz w:val="18"/>
          <w:szCs w:val="10"/>
        </w:rPr>
        <w:t>(nB: Scheme of work is currently being adapted and rewritten)</w:t>
      </w:r>
    </w:p>
    <w:tbl>
      <w:tblPr>
        <w:tblStyle w:val="TableGrid"/>
        <w:tblpPr w:leftFromText="180" w:rightFromText="180" w:vertAnchor="text" w:horzAnchor="margin" w:tblpY="172"/>
        <w:tblW w:w="10060" w:type="dxa"/>
        <w:tblLook w:val="04A0" w:firstRow="1" w:lastRow="0" w:firstColumn="1" w:lastColumn="0" w:noHBand="0" w:noVBand="1"/>
      </w:tblPr>
      <w:tblGrid>
        <w:gridCol w:w="1255"/>
        <w:gridCol w:w="3024"/>
        <w:gridCol w:w="5781"/>
      </w:tblGrid>
      <w:tr w:rsidR="00C5452F" w14:paraId="2B76DAAE" w14:textId="77777777" w:rsidTr="00FE617C">
        <w:trPr>
          <w:trHeight w:val="841"/>
        </w:trPr>
        <w:tc>
          <w:tcPr>
            <w:tcW w:w="1255" w:type="dxa"/>
            <w:vMerge w:val="restart"/>
            <w:shd w:val="clear" w:color="auto" w:fill="EDEDED" w:themeFill="accent3" w:themeFillTint="33"/>
            <w:textDirection w:val="btLr"/>
            <w:vAlign w:val="center"/>
          </w:tcPr>
          <w:p w14:paraId="0FDF0C6A" w14:textId="77777777" w:rsidR="00C5452F" w:rsidRPr="00E34BCF" w:rsidRDefault="00C5452F" w:rsidP="00DA19E9">
            <w:pPr>
              <w:ind w:left="113" w:right="113"/>
              <w:jc w:val="center"/>
              <w:rPr>
                <w:b/>
                <w:sz w:val="32"/>
              </w:rPr>
            </w:pPr>
            <w:r>
              <w:rPr>
                <w:b/>
                <w:sz w:val="32"/>
              </w:rPr>
              <w:t>YEAR ONE</w:t>
            </w:r>
          </w:p>
        </w:tc>
        <w:tc>
          <w:tcPr>
            <w:tcW w:w="3024" w:type="dxa"/>
            <w:shd w:val="clear" w:color="auto" w:fill="BDD6EE" w:themeFill="accent1" w:themeFillTint="66"/>
            <w:vAlign w:val="center"/>
          </w:tcPr>
          <w:p w14:paraId="7AEBE5FE" w14:textId="37BC2F1E" w:rsidR="00C5452F" w:rsidRDefault="00C5452F" w:rsidP="00DA19E9">
            <w:pPr>
              <w:jc w:val="center"/>
              <w:rPr>
                <w:b/>
                <w:sz w:val="32"/>
                <w:u w:val="single"/>
              </w:rPr>
            </w:pPr>
          </w:p>
        </w:tc>
        <w:tc>
          <w:tcPr>
            <w:tcW w:w="5781" w:type="dxa"/>
            <w:shd w:val="clear" w:color="auto" w:fill="BDD6EE" w:themeFill="accent1" w:themeFillTint="66"/>
            <w:vAlign w:val="center"/>
          </w:tcPr>
          <w:p w14:paraId="44DD74D2" w14:textId="24E94C69" w:rsidR="00C5452F" w:rsidRPr="00AA1B1A" w:rsidRDefault="00687B08" w:rsidP="00DA19E9">
            <w:pPr>
              <w:pStyle w:val="ListParagraph"/>
              <w:numPr>
                <w:ilvl w:val="0"/>
                <w:numId w:val="1"/>
              </w:numPr>
              <w:rPr>
                <w:b/>
                <w:sz w:val="28"/>
                <w:szCs w:val="24"/>
              </w:rPr>
            </w:pPr>
            <w:r>
              <w:rPr>
                <w:b/>
                <w:sz w:val="28"/>
                <w:szCs w:val="24"/>
              </w:rPr>
              <w:t>The Physical Environment</w:t>
            </w:r>
          </w:p>
        </w:tc>
      </w:tr>
      <w:tr w:rsidR="00C5452F" w14:paraId="6F943A60" w14:textId="77777777" w:rsidTr="00FE617C">
        <w:trPr>
          <w:trHeight w:val="702"/>
        </w:trPr>
        <w:tc>
          <w:tcPr>
            <w:tcW w:w="1255" w:type="dxa"/>
            <w:vMerge/>
            <w:shd w:val="clear" w:color="auto" w:fill="EDEDED" w:themeFill="accent3" w:themeFillTint="33"/>
            <w:textDirection w:val="btLr"/>
            <w:vAlign w:val="center"/>
          </w:tcPr>
          <w:p w14:paraId="40D395C5" w14:textId="77777777" w:rsidR="00C5452F" w:rsidRDefault="00C5452F" w:rsidP="00DA19E9">
            <w:pPr>
              <w:ind w:left="113" w:right="113"/>
              <w:jc w:val="center"/>
              <w:rPr>
                <w:b/>
                <w:sz w:val="32"/>
              </w:rPr>
            </w:pPr>
          </w:p>
        </w:tc>
        <w:tc>
          <w:tcPr>
            <w:tcW w:w="3024" w:type="dxa"/>
            <w:shd w:val="clear" w:color="auto" w:fill="BDD6EE" w:themeFill="accent1" w:themeFillTint="66"/>
            <w:vAlign w:val="center"/>
          </w:tcPr>
          <w:p w14:paraId="10256BF4" w14:textId="452B0CA5" w:rsidR="00C5452F" w:rsidRDefault="00C5452F" w:rsidP="00DA19E9">
            <w:pPr>
              <w:jc w:val="center"/>
              <w:rPr>
                <w:b/>
                <w:sz w:val="32"/>
                <w:u w:val="single"/>
              </w:rPr>
            </w:pPr>
          </w:p>
        </w:tc>
        <w:tc>
          <w:tcPr>
            <w:tcW w:w="5781" w:type="dxa"/>
            <w:shd w:val="clear" w:color="auto" w:fill="BDD6EE" w:themeFill="accent1" w:themeFillTint="66"/>
            <w:vAlign w:val="center"/>
          </w:tcPr>
          <w:p w14:paraId="06AB2AC3" w14:textId="307D86DB" w:rsidR="00153113" w:rsidRPr="00153113" w:rsidRDefault="00153113" w:rsidP="00153113">
            <w:pPr>
              <w:pStyle w:val="ListParagraph"/>
              <w:numPr>
                <w:ilvl w:val="0"/>
                <w:numId w:val="1"/>
              </w:numPr>
              <w:rPr>
                <w:b/>
                <w:sz w:val="28"/>
                <w:szCs w:val="24"/>
              </w:rPr>
            </w:pPr>
            <w:r>
              <w:rPr>
                <w:b/>
                <w:sz w:val="28"/>
                <w:szCs w:val="24"/>
              </w:rPr>
              <w:t>The living environment</w:t>
            </w:r>
          </w:p>
        </w:tc>
      </w:tr>
      <w:tr w:rsidR="00C5452F" w:rsidRPr="00C5452F" w14:paraId="2CB49695" w14:textId="77777777" w:rsidTr="00FE617C">
        <w:trPr>
          <w:trHeight w:val="698"/>
        </w:trPr>
        <w:tc>
          <w:tcPr>
            <w:tcW w:w="1255" w:type="dxa"/>
            <w:vMerge/>
            <w:tcBorders>
              <w:bottom w:val="single" w:sz="4" w:space="0" w:color="auto"/>
            </w:tcBorders>
            <w:shd w:val="clear" w:color="auto" w:fill="EDEDED" w:themeFill="accent3" w:themeFillTint="33"/>
          </w:tcPr>
          <w:p w14:paraId="106198B0" w14:textId="77777777" w:rsidR="00C5452F" w:rsidRPr="00E34BCF" w:rsidRDefault="00C5452F" w:rsidP="00DA19E9">
            <w:pPr>
              <w:jc w:val="center"/>
              <w:rPr>
                <w:b/>
                <w:sz w:val="32"/>
              </w:rPr>
            </w:pPr>
          </w:p>
        </w:tc>
        <w:tc>
          <w:tcPr>
            <w:tcW w:w="3024" w:type="dxa"/>
            <w:tcBorders>
              <w:bottom w:val="single" w:sz="4" w:space="0" w:color="auto"/>
            </w:tcBorders>
            <w:shd w:val="clear" w:color="auto" w:fill="BDD6EE" w:themeFill="accent1" w:themeFillTint="66"/>
            <w:vAlign w:val="center"/>
          </w:tcPr>
          <w:p w14:paraId="0B2B438D" w14:textId="14B36FB2" w:rsidR="00C5452F" w:rsidRDefault="00C5452F" w:rsidP="00DA19E9">
            <w:pPr>
              <w:jc w:val="center"/>
              <w:rPr>
                <w:b/>
                <w:sz w:val="32"/>
                <w:u w:val="single"/>
              </w:rPr>
            </w:pPr>
          </w:p>
        </w:tc>
        <w:tc>
          <w:tcPr>
            <w:tcW w:w="5781" w:type="dxa"/>
            <w:tcBorders>
              <w:bottom w:val="single" w:sz="4" w:space="0" w:color="auto"/>
            </w:tcBorders>
            <w:shd w:val="clear" w:color="auto" w:fill="BDD6EE" w:themeFill="accent1" w:themeFillTint="66"/>
            <w:vAlign w:val="center"/>
          </w:tcPr>
          <w:p w14:paraId="15CB20C3" w14:textId="319D8D25" w:rsidR="00C5452F" w:rsidRPr="00AA1B1A" w:rsidRDefault="00153113" w:rsidP="00DA19E9">
            <w:pPr>
              <w:pStyle w:val="ListParagraph"/>
              <w:numPr>
                <w:ilvl w:val="0"/>
                <w:numId w:val="1"/>
              </w:numPr>
              <w:rPr>
                <w:b/>
                <w:sz w:val="28"/>
                <w:szCs w:val="24"/>
              </w:rPr>
            </w:pPr>
            <w:r>
              <w:rPr>
                <w:b/>
                <w:sz w:val="28"/>
                <w:szCs w:val="24"/>
              </w:rPr>
              <w:t xml:space="preserve">Pollution </w:t>
            </w:r>
          </w:p>
        </w:tc>
      </w:tr>
      <w:tr w:rsidR="00C5452F" w:rsidRPr="00C5452F" w14:paraId="334C4022" w14:textId="77777777" w:rsidTr="00FE617C">
        <w:trPr>
          <w:trHeight w:val="706"/>
        </w:trPr>
        <w:tc>
          <w:tcPr>
            <w:tcW w:w="1255" w:type="dxa"/>
            <w:vMerge/>
            <w:tcBorders>
              <w:bottom w:val="single" w:sz="4" w:space="0" w:color="auto"/>
            </w:tcBorders>
            <w:shd w:val="clear" w:color="auto" w:fill="EDEDED" w:themeFill="accent3" w:themeFillTint="33"/>
          </w:tcPr>
          <w:p w14:paraId="09AFFFE2" w14:textId="77777777" w:rsidR="00C5452F" w:rsidRPr="00E34BCF" w:rsidRDefault="00C5452F" w:rsidP="00DA19E9">
            <w:pPr>
              <w:jc w:val="center"/>
              <w:rPr>
                <w:b/>
                <w:sz w:val="32"/>
              </w:rPr>
            </w:pPr>
          </w:p>
        </w:tc>
        <w:tc>
          <w:tcPr>
            <w:tcW w:w="3024" w:type="dxa"/>
            <w:tcBorders>
              <w:bottom w:val="single" w:sz="4" w:space="0" w:color="auto"/>
            </w:tcBorders>
            <w:shd w:val="clear" w:color="auto" w:fill="BDD6EE" w:themeFill="accent1" w:themeFillTint="66"/>
            <w:vAlign w:val="center"/>
          </w:tcPr>
          <w:p w14:paraId="3FF83D32" w14:textId="5CD9ADB6" w:rsidR="00C5452F" w:rsidRDefault="00C5452F" w:rsidP="00DA19E9">
            <w:pPr>
              <w:jc w:val="center"/>
              <w:rPr>
                <w:b/>
                <w:sz w:val="32"/>
                <w:u w:val="single"/>
              </w:rPr>
            </w:pPr>
          </w:p>
        </w:tc>
        <w:tc>
          <w:tcPr>
            <w:tcW w:w="5781" w:type="dxa"/>
            <w:tcBorders>
              <w:bottom w:val="single" w:sz="4" w:space="0" w:color="auto"/>
            </w:tcBorders>
            <w:shd w:val="clear" w:color="auto" w:fill="BDD6EE" w:themeFill="accent1" w:themeFillTint="66"/>
            <w:vAlign w:val="center"/>
          </w:tcPr>
          <w:p w14:paraId="405DE9CF" w14:textId="48689E7E" w:rsidR="00C5452F" w:rsidRPr="00AA1B1A" w:rsidRDefault="00153113" w:rsidP="00DA19E9">
            <w:pPr>
              <w:pStyle w:val="ListParagraph"/>
              <w:numPr>
                <w:ilvl w:val="0"/>
                <w:numId w:val="1"/>
              </w:numPr>
              <w:rPr>
                <w:b/>
                <w:sz w:val="28"/>
                <w:szCs w:val="24"/>
              </w:rPr>
            </w:pPr>
            <w:r>
              <w:rPr>
                <w:b/>
                <w:sz w:val="28"/>
                <w:szCs w:val="24"/>
              </w:rPr>
              <w:t>Energy</w:t>
            </w:r>
          </w:p>
        </w:tc>
      </w:tr>
      <w:tr w:rsidR="00C5452F" w14:paraId="5BA3A202" w14:textId="77777777" w:rsidTr="00C5452F">
        <w:trPr>
          <w:trHeight w:val="495"/>
        </w:trPr>
        <w:tc>
          <w:tcPr>
            <w:tcW w:w="1255" w:type="dxa"/>
            <w:tcBorders>
              <w:left w:val="nil"/>
              <w:right w:val="nil"/>
            </w:tcBorders>
            <w:shd w:val="clear" w:color="auto" w:fill="auto"/>
          </w:tcPr>
          <w:p w14:paraId="42CD616E" w14:textId="77777777" w:rsidR="00C5452F" w:rsidRDefault="00C5452F" w:rsidP="00DA19E9">
            <w:pPr>
              <w:jc w:val="center"/>
              <w:rPr>
                <w:b/>
                <w:sz w:val="32"/>
              </w:rPr>
            </w:pPr>
          </w:p>
          <w:p w14:paraId="0F452681" w14:textId="7A9BB721" w:rsidR="005856CE" w:rsidRPr="00E34BCF" w:rsidRDefault="005856CE" w:rsidP="00DA19E9">
            <w:pPr>
              <w:jc w:val="center"/>
              <w:rPr>
                <w:b/>
                <w:sz w:val="32"/>
              </w:rPr>
            </w:pPr>
          </w:p>
        </w:tc>
        <w:tc>
          <w:tcPr>
            <w:tcW w:w="3024" w:type="dxa"/>
            <w:tcBorders>
              <w:left w:val="nil"/>
              <w:right w:val="nil"/>
            </w:tcBorders>
            <w:shd w:val="clear" w:color="auto" w:fill="auto"/>
            <w:vAlign w:val="center"/>
          </w:tcPr>
          <w:p w14:paraId="6AE2E7A5" w14:textId="77777777" w:rsidR="00C5452F" w:rsidRPr="00E34BCF" w:rsidRDefault="00C5452F" w:rsidP="00DA19E9">
            <w:pPr>
              <w:jc w:val="center"/>
              <w:rPr>
                <w:b/>
                <w:sz w:val="32"/>
              </w:rPr>
            </w:pPr>
          </w:p>
        </w:tc>
        <w:tc>
          <w:tcPr>
            <w:tcW w:w="5781" w:type="dxa"/>
            <w:tcBorders>
              <w:left w:val="nil"/>
              <w:right w:val="nil"/>
            </w:tcBorders>
            <w:shd w:val="clear" w:color="auto" w:fill="auto"/>
            <w:vAlign w:val="center"/>
          </w:tcPr>
          <w:p w14:paraId="1DDD9B68" w14:textId="77777777" w:rsidR="00C5452F" w:rsidRPr="00AA1B1A" w:rsidRDefault="00C5452F" w:rsidP="00DA19E9">
            <w:pPr>
              <w:rPr>
                <w:b/>
                <w:sz w:val="28"/>
                <w:szCs w:val="24"/>
              </w:rPr>
            </w:pPr>
          </w:p>
        </w:tc>
      </w:tr>
      <w:tr w:rsidR="005856CE" w:rsidRPr="00AA1B1A" w14:paraId="74853C8B" w14:textId="77777777" w:rsidTr="00F45D1E">
        <w:trPr>
          <w:trHeight w:val="841"/>
        </w:trPr>
        <w:tc>
          <w:tcPr>
            <w:tcW w:w="1255" w:type="dxa"/>
            <w:vMerge w:val="restart"/>
            <w:shd w:val="clear" w:color="auto" w:fill="EDEDED" w:themeFill="accent3" w:themeFillTint="33"/>
            <w:textDirection w:val="btLr"/>
            <w:vAlign w:val="center"/>
          </w:tcPr>
          <w:p w14:paraId="7D50F48E" w14:textId="27136535" w:rsidR="005856CE" w:rsidRPr="00E34BCF" w:rsidRDefault="005856CE" w:rsidP="00F25E88">
            <w:pPr>
              <w:ind w:left="113" w:right="113"/>
              <w:jc w:val="center"/>
              <w:rPr>
                <w:b/>
                <w:sz w:val="32"/>
              </w:rPr>
            </w:pPr>
            <w:r>
              <w:rPr>
                <w:b/>
                <w:sz w:val="32"/>
              </w:rPr>
              <w:t xml:space="preserve">YEAR </w:t>
            </w:r>
            <w:r w:rsidR="00F25E88">
              <w:rPr>
                <w:b/>
                <w:sz w:val="32"/>
              </w:rPr>
              <w:t>TWO</w:t>
            </w:r>
          </w:p>
        </w:tc>
        <w:tc>
          <w:tcPr>
            <w:tcW w:w="3024" w:type="dxa"/>
            <w:shd w:val="clear" w:color="auto" w:fill="BDD6EE" w:themeFill="accent1" w:themeFillTint="66"/>
            <w:vAlign w:val="center"/>
          </w:tcPr>
          <w:p w14:paraId="25C2EFEA" w14:textId="1FD7B473" w:rsidR="005856CE" w:rsidRDefault="005856CE" w:rsidP="00F45D1E">
            <w:pPr>
              <w:jc w:val="center"/>
              <w:rPr>
                <w:b/>
                <w:sz w:val="32"/>
                <w:u w:val="single"/>
              </w:rPr>
            </w:pPr>
          </w:p>
        </w:tc>
        <w:tc>
          <w:tcPr>
            <w:tcW w:w="5781" w:type="dxa"/>
            <w:shd w:val="clear" w:color="auto" w:fill="BDD6EE" w:themeFill="accent1" w:themeFillTint="66"/>
            <w:vAlign w:val="center"/>
          </w:tcPr>
          <w:p w14:paraId="427A9A7B" w14:textId="43B19D3E" w:rsidR="005856CE" w:rsidRPr="00AA1B1A" w:rsidRDefault="00153113" w:rsidP="00F25E88">
            <w:pPr>
              <w:pStyle w:val="ListParagraph"/>
              <w:numPr>
                <w:ilvl w:val="0"/>
                <w:numId w:val="1"/>
              </w:numPr>
              <w:rPr>
                <w:b/>
                <w:sz w:val="28"/>
                <w:szCs w:val="24"/>
              </w:rPr>
            </w:pPr>
            <w:r>
              <w:rPr>
                <w:b/>
                <w:sz w:val="28"/>
                <w:szCs w:val="24"/>
              </w:rPr>
              <w:t>Pollution</w:t>
            </w:r>
          </w:p>
        </w:tc>
      </w:tr>
      <w:tr w:rsidR="005856CE" w:rsidRPr="00AA1B1A" w14:paraId="20A220F4" w14:textId="77777777" w:rsidTr="00F45D1E">
        <w:trPr>
          <w:trHeight w:val="702"/>
        </w:trPr>
        <w:tc>
          <w:tcPr>
            <w:tcW w:w="1255" w:type="dxa"/>
            <w:vMerge/>
            <w:shd w:val="clear" w:color="auto" w:fill="EDEDED" w:themeFill="accent3" w:themeFillTint="33"/>
            <w:textDirection w:val="btLr"/>
            <w:vAlign w:val="center"/>
          </w:tcPr>
          <w:p w14:paraId="367094DC" w14:textId="77777777" w:rsidR="005856CE" w:rsidRDefault="005856CE" w:rsidP="00F45D1E">
            <w:pPr>
              <w:ind w:left="113" w:right="113"/>
              <w:jc w:val="center"/>
              <w:rPr>
                <w:b/>
                <w:sz w:val="32"/>
              </w:rPr>
            </w:pPr>
          </w:p>
        </w:tc>
        <w:tc>
          <w:tcPr>
            <w:tcW w:w="3024" w:type="dxa"/>
            <w:shd w:val="clear" w:color="auto" w:fill="BDD6EE" w:themeFill="accent1" w:themeFillTint="66"/>
            <w:vAlign w:val="center"/>
          </w:tcPr>
          <w:p w14:paraId="180B9936" w14:textId="7420A5BB" w:rsidR="005856CE" w:rsidRDefault="005856CE" w:rsidP="00F45D1E">
            <w:pPr>
              <w:jc w:val="center"/>
              <w:rPr>
                <w:b/>
                <w:sz w:val="32"/>
                <w:u w:val="single"/>
              </w:rPr>
            </w:pPr>
          </w:p>
        </w:tc>
        <w:tc>
          <w:tcPr>
            <w:tcW w:w="5781" w:type="dxa"/>
            <w:shd w:val="clear" w:color="auto" w:fill="BDD6EE" w:themeFill="accent1" w:themeFillTint="66"/>
            <w:vAlign w:val="center"/>
          </w:tcPr>
          <w:p w14:paraId="10016591" w14:textId="68912274" w:rsidR="005856CE" w:rsidRPr="00AA1B1A" w:rsidRDefault="00153113" w:rsidP="00F45D1E">
            <w:pPr>
              <w:pStyle w:val="ListParagraph"/>
              <w:numPr>
                <w:ilvl w:val="0"/>
                <w:numId w:val="1"/>
              </w:numPr>
              <w:rPr>
                <w:b/>
                <w:sz w:val="28"/>
                <w:szCs w:val="24"/>
              </w:rPr>
            </w:pPr>
            <w:r>
              <w:rPr>
                <w:b/>
                <w:sz w:val="28"/>
                <w:szCs w:val="24"/>
              </w:rPr>
              <w:t>Energy</w:t>
            </w:r>
          </w:p>
        </w:tc>
      </w:tr>
      <w:tr w:rsidR="005856CE" w:rsidRPr="00AA1B1A" w14:paraId="3EAC9F65" w14:textId="77777777" w:rsidTr="00F45D1E">
        <w:trPr>
          <w:trHeight w:val="698"/>
        </w:trPr>
        <w:tc>
          <w:tcPr>
            <w:tcW w:w="1255" w:type="dxa"/>
            <w:vMerge/>
            <w:tcBorders>
              <w:bottom w:val="single" w:sz="4" w:space="0" w:color="auto"/>
            </w:tcBorders>
            <w:shd w:val="clear" w:color="auto" w:fill="EDEDED" w:themeFill="accent3" w:themeFillTint="33"/>
          </w:tcPr>
          <w:p w14:paraId="06D6E9BD" w14:textId="77777777" w:rsidR="005856CE" w:rsidRPr="00E34BCF" w:rsidRDefault="005856CE" w:rsidP="00F45D1E">
            <w:pPr>
              <w:jc w:val="center"/>
              <w:rPr>
                <w:b/>
                <w:sz w:val="32"/>
              </w:rPr>
            </w:pPr>
          </w:p>
        </w:tc>
        <w:tc>
          <w:tcPr>
            <w:tcW w:w="3024" w:type="dxa"/>
            <w:tcBorders>
              <w:bottom w:val="single" w:sz="4" w:space="0" w:color="auto"/>
            </w:tcBorders>
            <w:shd w:val="clear" w:color="auto" w:fill="BDD6EE" w:themeFill="accent1" w:themeFillTint="66"/>
            <w:vAlign w:val="center"/>
          </w:tcPr>
          <w:p w14:paraId="7DD1BADE" w14:textId="6DEEBDE5" w:rsidR="005856CE" w:rsidRDefault="005856CE" w:rsidP="00F45D1E">
            <w:pPr>
              <w:jc w:val="center"/>
              <w:rPr>
                <w:b/>
                <w:sz w:val="32"/>
                <w:u w:val="single"/>
              </w:rPr>
            </w:pPr>
          </w:p>
        </w:tc>
        <w:tc>
          <w:tcPr>
            <w:tcW w:w="5781" w:type="dxa"/>
            <w:tcBorders>
              <w:bottom w:val="single" w:sz="4" w:space="0" w:color="auto"/>
            </w:tcBorders>
            <w:shd w:val="clear" w:color="auto" w:fill="BDD6EE" w:themeFill="accent1" w:themeFillTint="66"/>
            <w:vAlign w:val="center"/>
          </w:tcPr>
          <w:p w14:paraId="71FAD43A" w14:textId="64B32F70" w:rsidR="005856CE" w:rsidRPr="00AA1B1A" w:rsidRDefault="007F4EA3" w:rsidP="00F45D1E">
            <w:pPr>
              <w:pStyle w:val="ListParagraph"/>
              <w:numPr>
                <w:ilvl w:val="0"/>
                <w:numId w:val="1"/>
              </w:numPr>
              <w:rPr>
                <w:b/>
                <w:sz w:val="28"/>
                <w:szCs w:val="24"/>
              </w:rPr>
            </w:pPr>
            <w:r>
              <w:rPr>
                <w:b/>
                <w:sz w:val="28"/>
                <w:szCs w:val="24"/>
              </w:rPr>
              <w:t>Biological Resources</w:t>
            </w:r>
          </w:p>
        </w:tc>
      </w:tr>
      <w:tr w:rsidR="005856CE" w:rsidRPr="00AA1B1A" w14:paraId="17DFDF0C" w14:textId="77777777" w:rsidTr="00F45D1E">
        <w:trPr>
          <w:trHeight w:val="706"/>
        </w:trPr>
        <w:tc>
          <w:tcPr>
            <w:tcW w:w="1255" w:type="dxa"/>
            <w:vMerge/>
            <w:tcBorders>
              <w:bottom w:val="single" w:sz="4" w:space="0" w:color="auto"/>
            </w:tcBorders>
            <w:shd w:val="clear" w:color="auto" w:fill="EDEDED" w:themeFill="accent3" w:themeFillTint="33"/>
          </w:tcPr>
          <w:p w14:paraId="7F6BB5F0" w14:textId="77777777" w:rsidR="005856CE" w:rsidRPr="00E34BCF" w:rsidRDefault="005856CE" w:rsidP="00F45D1E">
            <w:pPr>
              <w:jc w:val="center"/>
              <w:rPr>
                <w:b/>
                <w:sz w:val="32"/>
              </w:rPr>
            </w:pPr>
          </w:p>
        </w:tc>
        <w:tc>
          <w:tcPr>
            <w:tcW w:w="3024" w:type="dxa"/>
            <w:tcBorders>
              <w:bottom w:val="single" w:sz="4" w:space="0" w:color="auto"/>
            </w:tcBorders>
            <w:shd w:val="clear" w:color="auto" w:fill="BDD6EE" w:themeFill="accent1" w:themeFillTint="66"/>
            <w:vAlign w:val="center"/>
          </w:tcPr>
          <w:p w14:paraId="622FA6A1" w14:textId="16ACA219" w:rsidR="005856CE" w:rsidRDefault="005856CE" w:rsidP="00F45D1E">
            <w:pPr>
              <w:jc w:val="center"/>
              <w:rPr>
                <w:b/>
                <w:sz w:val="32"/>
                <w:u w:val="single"/>
              </w:rPr>
            </w:pPr>
          </w:p>
        </w:tc>
        <w:tc>
          <w:tcPr>
            <w:tcW w:w="5781" w:type="dxa"/>
            <w:tcBorders>
              <w:bottom w:val="single" w:sz="4" w:space="0" w:color="auto"/>
            </w:tcBorders>
            <w:shd w:val="clear" w:color="auto" w:fill="BDD6EE" w:themeFill="accent1" w:themeFillTint="66"/>
            <w:vAlign w:val="center"/>
          </w:tcPr>
          <w:p w14:paraId="591864CD" w14:textId="04C5A29D" w:rsidR="005856CE" w:rsidRPr="00AA1B1A" w:rsidRDefault="007F4EA3" w:rsidP="00F45D1E">
            <w:pPr>
              <w:pStyle w:val="ListParagraph"/>
              <w:numPr>
                <w:ilvl w:val="0"/>
                <w:numId w:val="1"/>
              </w:numPr>
              <w:rPr>
                <w:b/>
                <w:sz w:val="28"/>
                <w:szCs w:val="24"/>
              </w:rPr>
            </w:pPr>
            <w:r>
              <w:rPr>
                <w:b/>
                <w:sz w:val="28"/>
                <w:szCs w:val="24"/>
              </w:rPr>
              <w:t>Sustainability</w:t>
            </w:r>
          </w:p>
        </w:tc>
      </w:tr>
    </w:tbl>
    <w:p w14:paraId="5D85DADE" w14:textId="4AD505E5" w:rsidR="00DB6F67" w:rsidRPr="00422EC6" w:rsidRDefault="007F4EA3" w:rsidP="00DB6F67">
      <w:pPr>
        <w:rPr>
          <w:b/>
          <w:sz w:val="24"/>
          <w:u w:val="single"/>
        </w:rPr>
      </w:pPr>
      <w:r>
        <w:rPr>
          <w:b/>
          <w:sz w:val="24"/>
          <w:u w:val="single"/>
        </w:rPr>
        <w:t>Research methods is embedded throughout both years and can be taught as a part of each of the above units.</w:t>
      </w:r>
    </w:p>
    <w:p w14:paraId="732A6264" w14:textId="77777777" w:rsidR="00DB6F67" w:rsidRDefault="00DB6F67" w:rsidP="00DB6F67">
      <w:pPr>
        <w:rPr>
          <w:b/>
          <w:sz w:val="32"/>
          <w:u w:val="single"/>
        </w:rPr>
      </w:pPr>
      <w:r w:rsidRPr="00FD15FF">
        <w:rPr>
          <w:b/>
          <w:sz w:val="32"/>
          <w:u w:val="single"/>
        </w:rPr>
        <w:t>The Exams</w:t>
      </w:r>
    </w:p>
    <w:p w14:paraId="3C0D9E2C" w14:textId="431D5AFA" w:rsidR="00DB6F67" w:rsidRPr="00BC1563" w:rsidRDefault="00DB6F67" w:rsidP="00DB6F67">
      <w:pPr>
        <w:rPr>
          <w:sz w:val="28"/>
        </w:rPr>
      </w:pPr>
      <w:r w:rsidRPr="00BC1563">
        <w:rPr>
          <w:sz w:val="28"/>
        </w:rPr>
        <w:t xml:space="preserve">At the end of your second year you will take </w:t>
      </w:r>
      <w:r w:rsidR="0054649E">
        <w:rPr>
          <w:sz w:val="28"/>
        </w:rPr>
        <w:t xml:space="preserve">two </w:t>
      </w:r>
      <w:r w:rsidR="00F25E88">
        <w:rPr>
          <w:sz w:val="28"/>
        </w:rPr>
        <w:t>exams</w:t>
      </w:r>
      <w:r w:rsidRPr="00BC1563">
        <w:rPr>
          <w:sz w:val="28"/>
        </w:rPr>
        <w:t>:</w:t>
      </w:r>
    </w:p>
    <w:p w14:paraId="7179E3F6" w14:textId="780AF78A" w:rsidR="00DB6F67" w:rsidRPr="00BC1563" w:rsidRDefault="00F25E88" w:rsidP="00957A2C">
      <w:pPr>
        <w:spacing w:after="0"/>
        <w:rPr>
          <w:b/>
          <w:color w:val="002060"/>
          <w:sz w:val="28"/>
          <w:u w:val="single"/>
        </w:rPr>
      </w:pPr>
      <w:r>
        <w:rPr>
          <w:b/>
          <w:color w:val="002060"/>
          <w:sz w:val="28"/>
          <w:u w:val="single"/>
        </w:rPr>
        <w:t>Paper</w:t>
      </w:r>
      <w:r w:rsidR="00957A2C">
        <w:rPr>
          <w:b/>
          <w:color w:val="002060"/>
          <w:sz w:val="28"/>
          <w:u w:val="single"/>
        </w:rPr>
        <w:t xml:space="preserve"> 1:</w:t>
      </w:r>
      <w:r>
        <w:rPr>
          <w:b/>
          <w:color w:val="002060"/>
          <w:sz w:val="28"/>
          <w:u w:val="single"/>
        </w:rPr>
        <w:t xml:space="preserve"> (</w:t>
      </w:r>
      <w:r w:rsidR="0054649E">
        <w:rPr>
          <w:b/>
          <w:color w:val="002060"/>
          <w:sz w:val="28"/>
          <w:u w:val="single"/>
        </w:rPr>
        <w:t>3</w:t>
      </w:r>
      <w:r w:rsidR="00817F4C">
        <w:rPr>
          <w:b/>
          <w:color w:val="002060"/>
          <w:sz w:val="28"/>
          <w:u w:val="single"/>
        </w:rPr>
        <w:t xml:space="preserve"> hours, </w:t>
      </w:r>
      <w:r w:rsidR="00277B59">
        <w:rPr>
          <w:b/>
          <w:color w:val="002060"/>
          <w:sz w:val="28"/>
          <w:u w:val="single"/>
        </w:rPr>
        <w:t>120</w:t>
      </w:r>
      <w:r w:rsidR="00817F4C">
        <w:rPr>
          <w:b/>
          <w:color w:val="002060"/>
          <w:sz w:val="28"/>
          <w:u w:val="single"/>
        </w:rPr>
        <w:t xml:space="preserve"> marks)</w:t>
      </w:r>
    </w:p>
    <w:p w14:paraId="4F2A7A53" w14:textId="77777777" w:rsidR="00277B59" w:rsidRPr="00277B59" w:rsidRDefault="00277B59" w:rsidP="007D0F6C">
      <w:pPr>
        <w:pStyle w:val="ListParagraph"/>
        <w:rPr>
          <w:sz w:val="28"/>
        </w:rPr>
      </w:pPr>
      <w:r>
        <w:t xml:space="preserve">• The physical environment </w:t>
      </w:r>
    </w:p>
    <w:p w14:paraId="50BF3E75" w14:textId="53CBDEAD" w:rsidR="00277B59" w:rsidRPr="00277B59" w:rsidRDefault="00277B59" w:rsidP="007D0F6C">
      <w:pPr>
        <w:pStyle w:val="ListParagraph"/>
        <w:rPr>
          <w:sz w:val="28"/>
        </w:rPr>
      </w:pPr>
      <w:r>
        <w:t xml:space="preserve">• Energy resources </w:t>
      </w:r>
    </w:p>
    <w:p w14:paraId="4AE1A96F" w14:textId="4E2DDE8A" w:rsidR="00277B59" w:rsidRPr="00277B59" w:rsidRDefault="00277B59" w:rsidP="007D0F6C">
      <w:pPr>
        <w:pStyle w:val="ListParagraph"/>
        <w:rPr>
          <w:sz w:val="28"/>
        </w:rPr>
      </w:pPr>
      <w:r>
        <w:t xml:space="preserve">• Pollution </w:t>
      </w:r>
    </w:p>
    <w:p w14:paraId="67B6A303" w14:textId="6498898C" w:rsidR="00277B59" w:rsidRPr="00277B59" w:rsidRDefault="00277B59" w:rsidP="007D0F6C">
      <w:pPr>
        <w:pStyle w:val="ListParagraph"/>
        <w:rPr>
          <w:sz w:val="28"/>
        </w:rPr>
      </w:pPr>
      <w:r>
        <w:t>• Research methods</w:t>
      </w:r>
      <w:r w:rsidRPr="000515CF">
        <w:rPr>
          <w:b/>
          <w:sz w:val="28"/>
        </w:rPr>
        <w:t xml:space="preserve"> </w:t>
      </w:r>
    </w:p>
    <w:p w14:paraId="4052CAB5" w14:textId="4AF9AEE0" w:rsidR="000515CF" w:rsidRPr="000515CF" w:rsidRDefault="000515CF" w:rsidP="007D0F6C">
      <w:pPr>
        <w:pStyle w:val="ListParagraph"/>
        <w:rPr>
          <w:sz w:val="28"/>
        </w:rPr>
      </w:pPr>
      <w:r w:rsidRPr="000515CF">
        <w:rPr>
          <w:b/>
          <w:sz w:val="28"/>
        </w:rPr>
        <w:t>Includes one 25 mark essay question</w:t>
      </w:r>
    </w:p>
    <w:p w14:paraId="1B5F0BA6" w14:textId="1B72EEA4" w:rsidR="00DB6F67" w:rsidRPr="00BC1563" w:rsidRDefault="00817F4C" w:rsidP="00957A2C">
      <w:pPr>
        <w:spacing w:after="0"/>
        <w:rPr>
          <w:b/>
          <w:color w:val="002060"/>
          <w:sz w:val="28"/>
          <w:u w:val="single"/>
        </w:rPr>
      </w:pPr>
      <w:r>
        <w:rPr>
          <w:b/>
          <w:color w:val="002060"/>
          <w:sz w:val="28"/>
          <w:u w:val="single"/>
        </w:rPr>
        <w:t xml:space="preserve">Paper </w:t>
      </w:r>
      <w:r w:rsidR="00957A2C">
        <w:rPr>
          <w:b/>
          <w:color w:val="002060"/>
          <w:sz w:val="28"/>
          <w:u w:val="single"/>
        </w:rPr>
        <w:t>2:</w:t>
      </w:r>
      <w:r w:rsidR="00DB6F67" w:rsidRPr="00BC1563">
        <w:rPr>
          <w:b/>
          <w:color w:val="002060"/>
          <w:sz w:val="28"/>
          <w:u w:val="single"/>
        </w:rPr>
        <w:t xml:space="preserve"> (</w:t>
      </w:r>
      <w:r w:rsidR="0054649E">
        <w:rPr>
          <w:b/>
          <w:color w:val="002060"/>
          <w:sz w:val="28"/>
          <w:u w:val="single"/>
        </w:rPr>
        <w:t>3 hours</w:t>
      </w:r>
      <w:r>
        <w:rPr>
          <w:b/>
          <w:color w:val="002060"/>
          <w:sz w:val="28"/>
          <w:u w:val="single"/>
        </w:rPr>
        <w:t xml:space="preserve">, </w:t>
      </w:r>
      <w:r w:rsidR="0045427A">
        <w:rPr>
          <w:b/>
          <w:color w:val="002060"/>
          <w:sz w:val="28"/>
          <w:u w:val="single"/>
        </w:rPr>
        <w:t>120 marks</w:t>
      </w:r>
      <w:r w:rsidR="00DB6F67" w:rsidRPr="00BC1563">
        <w:rPr>
          <w:b/>
          <w:color w:val="002060"/>
          <w:sz w:val="28"/>
          <w:u w:val="single"/>
        </w:rPr>
        <w:t>)</w:t>
      </w:r>
    </w:p>
    <w:p w14:paraId="352BAFBE" w14:textId="77777777" w:rsidR="007D0F6C" w:rsidRPr="007D0F6C" w:rsidRDefault="007D0F6C" w:rsidP="007D0F6C">
      <w:pPr>
        <w:pStyle w:val="ListParagraph"/>
        <w:rPr>
          <w:sz w:val="28"/>
        </w:rPr>
      </w:pPr>
      <w:r>
        <w:t xml:space="preserve">• The living environment </w:t>
      </w:r>
    </w:p>
    <w:p w14:paraId="2B71C5BE" w14:textId="77777777" w:rsidR="007D0F6C" w:rsidRPr="007D0F6C" w:rsidRDefault="007D0F6C" w:rsidP="007D0F6C">
      <w:pPr>
        <w:pStyle w:val="ListParagraph"/>
        <w:rPr>
          <w:sz w:val="28"/>
        </w:rPr>
      </w:pPr>
      <w:r>
        <w:t xml:space="preserve">• Biological resources </w:t>
      </w:r>
    </w:p>
    <w:p w14:paraId="30EAC96A" w14:textId="77777777" w:rsidR="007D0F6C" w:rsidRPr="007D0F6C" w:rsidRDefault="007D0F6C" w:rsidP="007D0F6C">
      <w:pPr>
        <w:pStyle w:val="ListParagraph"/>
        <w:rPr>
          <w:sz w:val="28"/>
        </w:rPr>
      </w:pPr>
      <w:r>
        <w:t xml:space="preserve">• Sustainability </w:t>
      </w:r>
    </w:p>
    <w:p w14:paraId="6E5A6310" w14:textId="77777777" w:rsidR="007D0F6C" w:rsidRDefault="007D0F6C" w:rsidP="007D0F6C">
      <w:pPr>
        <w:pStyle w:val="ListParagraph"/>
        <w:rPr>
          <w:b/>
          <w:sz w:val="28"/>
        </w:rPr>
      </w:pPr>
      <w:r>
        <w:t>• Research methods</w:t>
      </w:r>
      <w:r>
        <w:rPr>
          <w:b/>
          <w:sz w:val="28"/>
        </w:rPr>
        <w:t xml:space="preserve"> </w:t>
      </w:r>
    </w:p>
    <w:p w14:paraId="1ECFAF1D" w14:textId="3A3DC279" w:rsidR="00EE6066" w:rsidRPr="00EA40D1" w:rsidRDefault="00FA257E" w:rsidP="007D0F6C">
      <w:pPr>
        <w:pStyle w:val="ListParagraph"/>
        <w:rPr>
          <w:sz w:val="28"/>
        </w:rPr>
        <w:sectPr w:rsidR="00EE6066" w:rsidRPr="00EA40D1" w:rsidSect="00B9472E">
          <w:headerReference w:type="default" r:id="rId21"/>
          <w:footerReference w:type="default" r:id="rId22"/>
          <w:headerReference w:type="first" r:id="rId23"/>
          <w:pgSz w:w="11906" w:h="16838"/>
          <w:pgMar w:top="720" w:right="720" w:bottom="568" w:left="720" w:header="708" w:footer="340" w:gutter="0"/>
          <w:pgNumType w:start="0"/>
          <w:cols w:space="708"/>
          <w:titlePg/>
          <w:docGrid w:linePitch="360"/>
        </w:sectPr>
      </w:pPr>
      <w:r>
        <w:rPr>
          <w:b/>
          <w:sz w:val="28"/>
        </w:rPr>
        <w:t>Includes one 25 mark essay question</w:t>
      </w:r>
    </w:p>
    <w:p w14:paraId="6250365A" w14:textId="25F295E4"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73249893" w:rsidR="00227D74" w:rsidRPr="00227D74" w:rsidRDefault="00227D74" w:rsidP="00227D74">
      <w:r>
        <w:t xml:space="preserve">Below is a summary of how you will be taught </w:t>
      </w:r>
      <w:r w:rsidR="00385BF9">
        <w:t xml:space="preserve">the different units of the course </w:t>
      </w:r>
      <w:r w:rsidR="00436BF0">
        <w:t xml:space="preserve">and how this fits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revision and preparation. </w:t>
      </w:r>
      <w:r w:rsidR="0038563B">
        <w:t xml:space="preserve">An important idea to understand when looking at this student scheme of work, is that </w:t>
      </w:r>
      <w:r w:rsidR="00F943C0">
        <w:t>the course flows consistently over two ye</w:t>
      </w:r>
      <w:r w:rsidR="003B769F">
        <w:t xml:space="preserve">ars. The topics you study at the start of your </w:t>
      </w:r>
      <w:r w:rsidR="008569FE">
        <w:t xml:space="preserve">first year are as ‘difficult’ as those you will look at the end of your second year. You need to treat all work in the same way and apply yourself fully </w:t>
      </w:r>
      <w:r w:rsidR="00C644F6">
        <w:t>throughout. A</w:t>
      </w:r>
      <w:r w:rsidR="00754B68">
        <w:t>lso consider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p>
    <w:p w14:paraId="3A4203D2" w14:textId="77777777" w:rsidR="00DB6F67" w:rsidRDefault="00DB6F67" w:rsidP="00DB6F67">
      <w:pPr>
        <w:spacing w:after="0"/>
        <w:rPr>
          <w:sz w:val="24"/>
        </w:rPr>
      </w:pP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287E2E" w14:paraId="25C9E8A1" w14:textId="77777777" w:rsidTr="59171283">
        <w:trPr>
          <w:trHeight w:val="416"/>
        </w:trPr>
        <w:tc>
          <w:tcPr>
            <w:tcW w:w="1559" w:type="dxa"/>
            <w:tcBorders>
              <w:top w:val="nil"/>
              <w:left w:val="nil"/>
              <w:bottom w:val="single" w:sz="4" w:space="0" w:color="auto"/>
              <w:right w:val="single" w:sz="4" w:space="0" w:color="auto"/>
            </w:tcBorders>
            <w:vAlign w:val="center"/>
          </w:tcPr>
          <w:p w14:paraId="25F914A9" w14:textId="77777777" w:rsidR="00287E2E" w:rsidRPr="009F555F" w:rsidRDefault="00287E2E" w:rsidP="00C5452F">
            <w:pPr>
              <w:jc w:val="center"/>
              <w:rPr>
                <w:b/>
                <w:sz w:val="32"/>
              </w:rPr>
            </w:pPr>
          </w:p>
        </w:tc>
        <w:tc>
          <w:tcPr>
            <w:tcW w:w="14034" w:type="dxa"/>
            <w:gridSpan w:val="3"/>
            <w:tcBorders>
              <w:left w:val="single" w:sz="4" w:space="0" w:color="auto"/>
            </w:tcBorders>
            <w:shd w:val="clear" w:color="auto" w:fill="FFFF00"/>
            <w:vAlign w:val="center"/>
          </w:tcPr>
          <w:p w14:paraId="3F4DC6A1" w14:textId="07F219FA" w:rsidR="00287E2E" w:rsidRDefault="00287E2E" w:rsidP="00C5452F">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YEAR 1</w:t>
            </w:r>
          </w:p>
        </w:tc>
      </w:tr>
      <w:tr w:rsidR="003611EE" w14:paraId="0C70DC11" w14:textId="77777777" w:rsidTr="59171283">
        <w:trPr>
          <w:trHeight w:val="883"/>
        </w:trPr>
        <w:tc>
          <w:tcPr>
            <w:tcW w:w="1559" w:type="dxa"/>
            <w:tcBorders>
              <w:top w:val="single" w:sz="4" w:space="0" w:color="auto"/>
            </w:tcBorders>
            <w:vAlign w:val="center"/>
          </w:tcPr>
          <w:p w14:paraId="4DEE2FAB" w14:textId="742641F5" w:rsidR="003611EE" w:rsidRPr="009F555F" w:rsidRDefault="00A64480" w:rsidP="00C5452F">
            <w:pPr>
              <w:jc w:val="center"/>
              <w:rPr>
                <w:b/>
                <w:sz w:val="32"/>
              </w:rPr>
            </w:pPr>
            <w:r>
              <w:rPr>
                <w:b/>
                <w:sz w:val="32"/>
              </w:rPr>
              <w:t>Week</w:t>
            </w:r>
          </w:p>
        </w:tc>
        <w:tc>
          <w:tcPr>
            <w:tcW w:w="5388" w:type="dxa"/>
            <w:shd w:val="clear" w:color="auto" w:fill="9CC2E5" w:themeFill="accent1" w:themeFillTint="99"/>
            <w:vAlign w:val="center"/>
          </w:tcPr>
          <w:p w14:paraId="4B0DA60D" w14:textId="68BCA5CD" w:rsidR="003611EE" w:rsidRPr="00FD13B0" w:rsidRDefault="00F45D1E" w:rsidP="00C5452F">
            <w:pPr>
              <w:jc w:val="center"/>
              <w:rPr>
                <w:sz w:val="32"/>
              </w:rPr>
            </w:pPr>
            <w:r>
              <w:rPr>
                <w:b/>
                <w:sz w:val="32"/>
              </w:rPr>
              <w:t>Teacher 1</w:t>
            </w:r>
          </w:p>
        </w:tc>
        <w:tc>
          <w:tcPr>
            <w:tcW w:w="5528" w:type="dxa"/>
            <w:shd w:val="clear" w:color="auto" w:fill="9CC2E5" w:themeFill="accent1" w:themeFillTint="99"/>
            <w:vAlign w:val="center"/>
          </w:tcPr>
          <w:p w14:paraId="7E96C664" w14:textId="59A61030" w:rsidR="003611EE" w:rsidRPr="00FD13B0" w:rsidRDefault="00F45D1E" w:rsidP="00C5452F">
            <w:pPr>
              <w:jc w:val="center"/>
              <w:rPr>
                <w:sz w:val="32"/>
              </w:rPr>
            </w:pPr>
            <w:r>
              <w:rPr>
                <w:b/>
                <w:sz w:val="32"/>
              </w:rPr>
              <w:t>Teacher 2</w:t>
            </w:r>
          </w:p>
        </w:tc>
        <w:tc>
          <w:tcPr>
            <w:tcW w:w="3118" w:type="dxa"/>
            <w:shd w:val="clear" w:color="auto" w:fill="F4B083" w:themeFill="accent2" w:themeFillTint="99"/>
            <w:vAlign w:val="center"/>
          </w:tcPr>
          <w:p w14:paraId="6D24C345" w14:textId="77777777" w:rsidR="003611EE" w:rsidRDefault="00287E2E" w:rsidP="00287E2E">
            <w:pPr>
              <w:jc w:val="center"/>
              <w:rPr>
                <w:b/>
                <w:sz w:val="32"/>
              </w:rPr>
            </w:pPr>
            <w:r>
              <w:rPr>
                <w:b/>
                <w:sz w:val="32"/>
              </w:rPr>
              <w:t>Assessment</w:t>
            </w:r>
          </w:p>
          <w:p w14:paraId="7945F910" w14:textId="761608BD" w:rsidR="006B51D2" w:rsidRPr="00F366B2" w:rsidRDefault="006B51D2" w:rsidP="00287E2E">
            <w:pPr>
              <w:jc w:val="center"/>
              <w:rPr>
                <w:b/>
                <w:sz w:val="32"/>
              </w:rPr>
            </w:pPr>
            <w:r w:rsidRPr="006B51D2">
              <w:rPr>
                <w:b/>
                <w:sz w:val="20"/>
              </w:rPr>
              <w:t>(shows approximate date of benchmark assessments)</w:t>
            </w:r>
          </w:p>
        </w:tc>
      </w:tr>
      <w:tr w:rsidR="00C77D83" w14:paraId="532DD068" w14:textId="77777777" w:rsidTr="59171283">
        <w:trPr>
          <w:trHeight w:val="223"/>
        </w:trPr>
        <w:tc>
          <w:tcPr>
            <w:tcW w:w="15593" w:type="dxa"/>
            <w:gridSpan w:val="4"/>
            <w:shd w:val="clear" w:color="auto" w:fill="FFF2CC" w:themeFill="accent4" w:themeFillTint="33"/>
            <w:vAlign w:val="center"/>
          </w:tcPr>
          <w:p w14:paraId="103B6F69" w14:textId="60599060" w:rsidR="00C77D83" w:rsidRPr="005B2433" w:rsidRDefault="00C77D83" w:rsidP="00C77D83">
            <w:pPr>
              <w:jc w:val="center"/>
              <w:rPr>
                <w:sz w:val="24"/>
              </w:rPr>
            </w:pPr>
            <w:r w:rsidRPr="004B4190">
              <w:rPr>
                <w:b/>
                <w:sz w:val="24"/>
              </w:rPr>
              <w:t>Start of term/L6 Enrolment</w:t>
            </w:r>
          </w:p>
        </w:tc>
      </w:tr>
      <w:tr w:rsidR="00C77D83" w14:paraId="40F8F767" w14:textId="77777777" w:rsidTr="59171283">
        <w:trPr>
          <w:trHeight w:val="223"/>
        </w:trPr>
        <w:tc>
          <w:tcPr>
            <w:tcW w:w="15593" w:type="dxa"/>
            <w:gridSpan w:val="4"/>
            <w:shd w:val="clear" w:color="auto" w:fill="FFF2CC" w:themeFill="accent4" w:themeFillTint="33"/>
            <w:vAlign w:val="center"/>
          </w:tcPr>
          <w:p w14:paraId="7204E603" w14:textId="2AB5B159" w:rsidR="00C77D83" w:rsidRPr="005B2433" w:rsidRDefault="00C77D83" w:rsidP="00C77D83">
            <w:pPr>
              <w:jc w:val="center"/>
              <w:rPr>
                <w:sz w:val="24"/>
              </w:rPr>
            </w:pPr>
            <w:r>
              <w:rPr>
                <w:b/>
                <w:sz w:val="24"/>
              </w:rPr>
              <w:t>L6 Enrolment</w:t>
            </w:r>
          </w:p>
        </w:tc>
      </w:tr>
      <w:tr w:rsidR="00CD16BD" w14:paraId="4F51BC69" w14:textId="77777777" w:rsidTr="0097696C">
        <w:trPr>
          <w:trHeight w:val="417"/>
        </w:trPr>
        <w:tc>
          <w:tcPr>
            <w:tcW w:w="1559" w:type="dxa"/>
            <w:vAlign w:val="center"/>
          </w:tcPr>
          <w:p w14:paraId="26FDCBF2" w14:textId="02ECDE60" w:rsidR="00CD16BD" w:rsidRPr="00AC6789" w:rsidRDefault="00CD16BD" w:rsidP="00CD16BD">
            <w:pPr>
              <w:jc w:val="center"/>
              <w:rPr>
                <w:sz w:val="28"/>
              </w:rPr>
            </w:pPr>
            <w:r>
              <w:rPr>
                <w:sz w:val="28"/>
              </w:rPr>
              <w:t>1</w:t>
            </w:r>
          </w:p>
        </w:tc>
        <w:tc>
          <w:tcPr>
            <w:tcW w:w="5388" w:type="dxa"/>
          </w:tcPr>
          <w:p w14:paraId="754F4E6F" w14:textId="77777777" w:rsidR="00CD16BD" w:rsidRDefault="00CD16BD" w:rsidP="00CD16BD">
            <w:pPr>
              <w:pStyle w:val="paragraph"/>
              <w:spacing w:before="0" w:beforeAutospacing="0" w:after="0" w:afterAutospacing="0"/>
              <w:textAlignment w:val="baseline"/>
              <w:divId w:val="1835949145"/>
              <w:rPr>
                <w:rFonts w:ascii="Segoe UI" w:hAnsi="Segoe UI" w:cs="Segoe UI"/>
                <w:sz w:val="18"/>
                <w:szCs w:val="18"/>
              </w:rPr>
            </w:pPr>
            <w:r>
              <w:rPr>
                <w:rStyle w:val="normaltextrun"/>
                <w:rFonts w:ascii="Calibri" w:hAnsi="Calibri" w:cs="Calibri"/>
                <w:b/>
                <w:bCs/>
                <w:color w:val="7030A0"/>
                <w:sz w:val="22"/>
                <w:szCs w:val="22"/>
              </w:rPr>
              <w:t>Research methods</w:t>
            </w:r>
            <w:r>
              <w:rPr>
                <w:rStyle w:val="eop"/>
                <w:rFonts w:ascii="Calibri" w:hAnsi="Calibri" w:cs="Calibri"/>
                <w:color w:val="7030A0"/>
                <w:sz w:val="22"/>
                <w:szCs w:val="22"/>
              </w:rPr>
              <w:t> </w:t>
            </w:r>
          </w:p>
          <w:p w14:paraId="7E80F527" w14:textId="77777777" w:rsidR="00CD16BD" w:rsidRDefault="00CD16BD" w:rsidP="00CD16BD">
            <w:pPr>
              <w:pStyle w:val="paragraph"/>
              <w:spacing w:before="0" w:beforeAutospacing="0" w:after="0" w:afterAutospacing="0"/>
              <w:textAlignment w:val="baseline"/>
              <w:divId w:val="1754426589"/>
              <w:rPr>
                <w:rFonts w:ascii="Segoe UI" w:hAnsi="Segoe UI" w:cs="Segoe UI"/>
                <w:sz w:val="18"/>
                <w:szCs w:val="18"/>
              </w:rPr>
            </w:pPr>
            <w:r>
              <w:rPr>
                <w:rStyle w:val="normaltextrun"/>
                <w:rFonts w:ascii="Calibri" w:hAnsi="Calibri" w:cs="Calibri"/>
                <w:color w:val="000000"/>
                <w:sz w:val="20"/>
                <w:szCs w:val="20"/>
              </w:rPr>
              <w:t>3.7.1 Scientific </w:t>
            </w:r>
            <w:proofErr w:type="spellStart"/>
            <w:r>
              <w:rPr>
                <w:rStyle w:val="normaltextrun"/>
                <w:rFonts w:ascii="Calibri" w:hAnsi="Calibri" w:cs="Calibri"/>
                <w:color w:val="000000"/>
                <w:sz w:val="20"/>
                <w:szCs w:val="20"/>
              </w:rPr>
              <w:t>methodologiesRecap</w:t>
            </w:r>
            <w:proofErr w:type="spellEnd"/>
            <w:r>
              <w:rPr>
                <w:rStyle w:val="normaltextrun"/>
                <w:rFonts w:ascii="Calibri" w:hAnsi="Calibri" w:cs="Calibri"/>
                <w:color w:val="000000"/>
                <w:sz w:val="20"/>
                <w:szCs w:val="20"/>
              </w:rPr>
              <w:t> sampling induction work</w:t>
            </w:r>
            <w:r>
              <w:rPr>
                <w:rStyle w:val="eop"/>
                <w:rFonts w:ascii="Calibri" w:hAnsi="Calibri" w:cs="Calibri"/>
                <w:color w:val="000000"/>
                <w:sz w:val="20"/>
                <w:szCs w:val="20"/>
              </w:rPr>
              <w:t> </w:t>
            </w:r>
          </w:p>
          <w:p w14:paraId="34874B69" w14:textId="3449CAAF" w:rsidR="00CD16BD" w:rsidRPr="001E5055" w:rsidRDefault="00CD16BD" w:rsidP="00CD16BD">
            <w:pPr>
              <w:jc w:val="center"/>
              <w:rPr>
                <w:sz w:val="24"/>
              </w:rPr>
            </w:pPr>
            <w:r>
              <w:rPr>
                <w:rStyle w:val="eop"/>
                <w:rFonts w:ascii="Calibri" w:hAnsi="Calibri" w:cs="Calibri"/>
                <w:color w:val="000000"/>
                <w:sz w:val="20"/>
                <w:szCs w:val="20"/>
              </w:rPr>
              <w:t> </w:t>
            </w:r>
          </w:p>
        </w:tc>
        <w:tc>
          <w:tcPr>
            <w:tcW w:w="5528" w:type="dxa"/>
          </w:tcPr>
          <w:p w14:paraId="1CFAC98B" w14:textId="77777777" w:rsidR="00CD16BD" w:rsidRDefault="00CD16BD" w:rsidP="00CD16BD">
            <w:pPr>
              <w:pStyle w:val="paragraph"/>
              <w:spacing w:before="0" w:beforeAutospacing="0" w:after="0" w:afterAutospacing="0"/>
              <w:textAlignment w:val="baseline"/>
              <w:divId w:val="1842349671"/>
              <w:rPr>
                <w:rFonts w:ascii="Segoe UI" w:hAnsi="Segoe UI" w:cs="Segoe UI"/>
                <w:sz w:val="18"/>
                <w:szCs w:val="18"/>
              </w:rPr>
            </w:pPr>
            <w:r>
              <w:rPr>
                <w:rStyle w:val="normaltextrun"/>
                <w:rFonts w:ascii="Calibri" w:hAnsi="Calibri" w:cs="Calibri"/>
                <w:b/>
                <w:bCs/>
                <w:color w:val="7030A0"/>
                <w:sz w:val="22"/>
                <w:szCs w:val="22"/>
              </w:rPr>
              <w:t>Living Environment</w:t>
            </w:r>
            <w:r>
              <w:rPr>
                <w:rStyle w:val="eop"/>
                <w:rFonts w:ascii="Calibri" w:hAnsi="Calibri" w:cs="Calibri"/>
                <w:color w:val="7030A0"/>
                <w:sz w:val="22"/>
                <w:szCs w:val="22"/>
              </w:rPr>
              <w:t> </w:t>
            </w:r>
          </w:p>
          <w:p w14:paraId="5C129729" w14:textId="77777777" w:rsidR="00CD16BD" w:rsidRDefault="00CD16BD" w:rsidP="00CD16BD">
            <w:pPr>
              <w:pStyle w:val="paragraph"/>
              <w:spacing w:before="0" w:beforeAutospacing="0" w:after="0" w:afterAutospacing="0"/>
              <w:textAlignment w:val="baseline"/>
              <w:divId w:val="443497490"/>
              <w:rPr>
                <w:rFonts w:ascii="Segoe UI" w:hAnsi="Segoe UI" w:cs="Segoe UI"/>
                <w:sz w:val="18"/>
                <w:szCs w:val="18"/>
              </w:rPr>
            </w:pPr>
            <w:r>
              <w:rPr>
                <w:rStyle w:val="normaltextrun"/>
                <w:rFonts w:ascii="Calibri" w:hAnsi="Calibri" w:cs="Calibri"/>
                <w:b/>
                <w:bCs/>
                <w:sz w:val="20"/>
                <w:szCs w:val="20"/>
              </w:rPr>
              <w:t>3.1.2 Conservation of biodiversity</w:t>
            </w:r>
            <w:r>
              <w:rPr>
                <w:rStyle w:val="eop"/>
                <w:rFonts w:ascii="Calibri" w:hAnsi="Calibri" w:cs="Calibri"/>
                <w:sz w:val="20"/>
                <w:szCs w:val="20"/>
              </w:rPr>
              <w:t> </w:t>
            </w:r>
          </w:p>
          <w:p w14:paraId="503DEC8A" w14:textId="77777777" w:rsidR="00CD16BD" w:rsidRDefault="00CD16BD" w:rsidP="00CD16BD">
            <w:pPr>
              <w:pStyle w:val="paragraph"/>
              <w:spacing w:before="0" w:beforeAutospacing="0" w:after="0" w:afterAutospacing="0"/>
              <w:textAlignment w:val="baseline"/>
              <w:divId w:val="570694874"/>
              <w:rPr>
                <w:rFonts w:ascii="Segoe UI" w:hAnsi="Segoe UI" w:cs="Segoe UI"/>
                <w:sz w:val="18"/>
                <w:szCs w:val="18"/>
              </w:rPr>
            </w:pPr>
            <w:r>
              <w:rPr>
                <w:rStyle w:val="normaltextrun"/>
                <w:rFonts w:ascii="Calibri" w:hAnsi="Calibri" w:cs="Calibri"/>
                <w:sz w:val="20"/>
                <w:szCs w:val="20"/>
              </w:rPr>
              <w:t>3.1.2.1 The importance of the conservation of biodiversity</w:t>
            </w:r>
            <w:r>
              <w:rPr>
                <w:rStyle w:val="eop"/>
                <w:rFonts w:ascii="Calibri" w:hAnsi="Calibri" w:cs="Calibri"/>
                <w:sz w:val="20"/>
                <w:szCs w:val="20"/>
              </w:rPr>
              <w:t> </w:t>
            </w:r>
          </w:p>
          <w:p w14:paraId="72A85281" w14:textId="77777777" w:rsidR="00CD16BD" w:rsidRDefault="00CD16BD" w:rsidP="00CD16BD">
            <w:pPr>
              <w:pStyle w:val="paragraph"/>
              <w:spacing w:before="0" w:beforeAutospacing="0" w:after="0" w:afterAutospacing="0"/>
              <w:textAlignment w:val="baseline"/>
              <w:divId w:val="1752920627"/>
              <w:rPr>
                <w:rFonts w:ascii="Segoe UI" w:hAnsi="Segoe UI" w:cs="Segoe UI"/>
                <w:sz w:val="18"/>
                <w:szCs w:val="18"/>
              </w:rPr>
            </w:pPr>
            <w:r>
              <w:rPr>
                <w:rStyle w:val="normaltextrun"/>
                <w:rFonts w:ascii="Calibri" w:hAnsi="Calibri" w:cs="Calibri"/>
                <w:sz w:val="20"/>
                <w:szCs w:val="20"/>
              </w:rPr>
              <w:t>3.1.2.1.1 Resources and how sustainable habitat management strategies can be used to secure future supplies</w:t>
            </w:r>
            <w:r>
              <w:rPr>
                <w:rStyle w:val="eop"/>
                <w:rFonts w:ascii="Calibri" w:hAnsi="Calibri" w:cs="Calibri"/>
                <w:sz w:val="20"/>
                <w:szCs w:val="20"/>
              </w:rPr>
              <w:t> </w:t>
            </w:r>
          </w:p>
          <w:p w14:paraId="47D89E64" w14:textId="3E72200A" w:rsidR="00CD16BD" w:rsidRDefault="00CD16BD" w:rsidP="00CD16BD">
            <w:pPr>
              <w:jc w:val="center"/>
            </w:pPr>
            <w:r>
              <w:rPr>
                <w:rStyle w:val="eop"/>
                <w:rFonts w:ascii="Calibri" w:hAnsi="Calibri" w:cs="Calibri"/>
                <w:sz w:val="20"/>
                <w:szCs w:val="20"/>
              </w:rPr>
              <w:t> </w:t>
            </w:r>
          </w:p>
        </w:tc>
        <w:tc>
          <w:tcPr>
            <w:tcW w:w="3118" w:type="dxa"/>
            <w:shd w:val="clear" w:color="auto" w:fill="FFFFFF" w:themeFill="background1"/>
            <w:vAlign w:val="center"/>
          </w:tcPr>
          <w:p w14:paraId="5C41471B" w14:textId="77777777" w:rsidR="00CD16BD" w:rsidRDefault="00CD16BD" w:rsidP="00CD16BD">
            <w:pPr>
              <w:rPr>
                <w:b/>
                <w:sz w:val="24"/>
              </w:rPr>
            </w:pPr>
          </w:p>
        </w:tc>
      </w:tr>
      <w:tr w:rsidR="00CD16BD" w14:paraId="67416EFE" w14:textId="77777777" w:rsidTr="0097696C">
        <w:trPr>
          <w:trHeight w:val="223"/>
        </w:trPr>
        <w:tc>
          <w:tcPr>
            <w:tcW w:w="1559" w:type="dxa"/>
            <w:vAlign w:val="center"/>
          </w:tcPr>
          <w:p w14:paraId="0DB5EDAD" w14:textId="53E7E945" w:rsidR="00CD16BD" w:rsidRPr="00AC6789" w:rsidRDefault="00CD16BD" w:rsidP="00CD16BD">
            <w:pPr>
              <w:jc w:val="center"/>
              <w:rPr>
                <w:sz w:val="28"/>
              </w:rPr>
            </w:pPr>
            <w:r>
              <w:rPr>
                <w:sz w:val="28"/>
              </w:rPr>
              <w:t>2</w:t>
            </w:r>
          </w:p>
        </w:tc>
        <w:tc>
          <w:tcPr>
            <w:tcW w:w="5388" w:type="dxa"/>
          </w:tcPr>
          <w:p w14:paraId="044628C5" w14:textId="77777777" w:rsidR="00CD16BD" w:rsidRDefault="00CD16BD" w:rsidP="00CD16BD">
            <w:pPr>
              <w:pStyle w:val="paragraph"/>
              <w:spacing w:before="0" w:beforeAutospacing="0" w:after="0" w:afterAutospacing="0"/>
              <w:textAlignment w:val="baseline"/>
              <w:divId w:val="1544708723"/>
              <w:rPr>
                <w:rFonts w:ascii="Segoe UI" w:hAnsi="Segoe UI" w:cs="Segoe UI"/>
                <w:sz w:val="18"/>
                <w:szCs w:val="18"/>
              </w:rPr>
            </w:pPr>
            <w:r>
              <w:rPr>
                <w:rStyle w:val="normaltextrun"/>
                <w:rFonts w:ascii="Calibri" w:hAnsi="Calibri" w:cs="Calibri"/>
                <w:color w:val="000000"/>
                <w:sz w:val="20"/>
                <w:szCs w:val="20"/>
              </w:rPr>
              <w:t>3.7.1 Scientific methodologies</w:t>
            </w:r>
            <w:r>
              <w:rPr>
                <w:rStyle w:val="eop"/>
                <w:rFonts w:ascii="Calibri" w:hAnsi="Calibri" w:cs="Calibri"/>
                <w:color w:val="000000"/>
                <w:sz w:val="20"/>
                <w:szCs w:val="20"/>
              </w:rPr>
              <w:t> </w:t>
            </w:r>
          </w:p>
          <w:p w14:paraId="1296B49B" w14:textId="77777777" w:rsidR="00CD16BD" w:rsidRDefault="00CD16BD" w:rsidP="00CD16BD">
            <w:pPr>
              <w:pStyle w:val="paragraph"/>
              <w:spacing w:before="0" w:beforeAutospacing="0" w:after="0" w:afterAutospacing="0"/>
              <w:textAlignment w:val="baseline"/>
              <w:divId w:val="161235983"/>
              <w:rPr>
                <w:rFonts w:ascii="Segoe UI" w:hAnsi="Segoe UI" w:cs="Segoe UI"/>
                <w:sz w:val="18"/>
                <w:szCs w:val="18"/>
              </w:rPr>
            </w:pPr>
            <w:r>
              <w:rPr>
                <w:rStyle w:val="normaltextrun"/>
                <w:rFonts w:ascii="Calibri" w:hAnsi="Calibri" w:cs="Calibri"/>
                <w:sz w:val="20"/>
                <w:szCs w:val="20"/>
              </w:rPr>
              <w:t>General research methods</w:t>
            </w:r>
            <w:r>
              <w:rPr>
                <w:rStyle w:val="eop"/>
                <w:rFonts w:ascii="Calibri" w:hAnsi="Calibri" w:cs="Calibri"/>
                <w:sz w:val="20"/>
                <w:szCs w:val="20"/>
              </w:rPr>
              <w:t> </w:t>
            </w:r>
          </w:p>
          <w:p w14:paraId="176BBE0C" w14:textId="3A9B6A23" w:rsidR="00CD16BD" w:rsidRDefault="00CD16BD" w:rsidP="00CD16BD">
            <w:pPr>
              <w:jc w:val="center"/>
            </w:pPr>
            <w:r>
              <w:rPr>
                <w:rStyle w:val="eop"/>
                <w:rFonts w:ascii="Calibri" w:hAnsi="Calibri" w:cs="Calibri"/>
                <w:sz w:val="20"/>
                <w:szCs w:val="20"/>
              </w:rPr>
              <w:t> </w:t>
            </w:r>
          </w:p>
        </w:tc>
        <w:tc>
          <w:tcPr>
            <w:tcW w:w="5528" w:type="dxa"/>
          </w:tcPr>
          <w:p w14:paraId="1B668EAE" w14:textId="3AA0DECD" w:rsidR="00CD16BD" w:rsidRDefault="00CD16BD" w:rsidP="00CD16BD">
            <w:pPr>
              <w:jc w:val="center"/>
            </w:pPr>
            <w:r>
              <w:rPr>
                <w:rStyle w:val="normaltextrun"/>
                <w:rFonts w:ascii="Calibri" w:hAnsi="Calibri" w:cs="Calibri"/>
                <w:sz w:val="20"/>
                <w:szCs w:val="20"/>
              </w:rPr>
              <w:t>3.1.2.1.2 Knowledge and how decisions over habitat conservation can be made to protect those species that have not yet been investigated</w:t>
            </w:r>
            <w:r>
              <w:rPr>
                <w:rStyle w:val="eop"/>
                <w:rFonts w:ascii="Calibri" w:hAnsi="Calibri" w:cs="Calibri"/>
                <w:sz w:val="20"/>
                <w:szCs w:val="20"/>
              </w:rPr>
              <w:t> </w:t>
            </w:r>
          </w:p>
        </w:tc>
        <w:tc>
          <w:tcPr>
            <w:tcW w:w="3118" w:type="dxa"/>
            <w:shd w:val="clear" w:color="auto" w:fill="FFFFFF" w:themeFill="background1"/>
            <w:vAlign w:val="center"/>
          </w:tcPr>
          <w:p w14:paraId="487C6527" w14:textId="77777777" w:rsidR="00CD16BD" w:rsidRPr="00000E6C" w:rsidRDefault="00CD16BD" w:rsidP="00CD16BD">
            <w:pPr>
              <w:rPr>
                <w:b/>
                <w:sz w:val="24"/>
              </w:rPr>
            </w:pPr>
          </w:p>
        </w:tc>
      </w:tr>
      <w:tr w:rsidR="00CD16BD" w14:paraId="06DFFDE5" w14:textId="77777777" w:rsidTr="0097696C">
        <w:trPr>
          <w:trHeight w:val="223"/>
        </w:trPr>
        <w:tc>
          <w:tcPr>
            <w:tcW w:w="1559" w:type="dxa"/>
            <w:vAlign w:val="center"/>
          </w:tcPr>
          <w:p w14:paraId="544C00B5" w14:textId="3E04A983" w:rsidR="00CD16BD" w:rsidRPr="00AC6789" w:rsidRDefault="00CD16BD" w:rsidP="00CD16BD">
            <w:pPr>
              <w:jc w:val="center"/>
              <w:rPr>
                <w:sz w:val="28"/>
              </w:rPr>
            </w:pPr>
            <w:r>
              <w:rPr>
                <w:sz w:val="28"/>
              </w:rPr>
              <w:t>3</w:t>
            </w:r>
          </w:p>
        </w:tc>
        <w:tc>
          <w:tcPr>
            <w:tcW w:w="5388" w:type="dxa"/>
          </w:tcPr>
          <w:p w14:paraId="76849727" w14:textId="77777777" w:rsidR="00CD16BD" w:rsidRDefault="00CD16BD" w:rsidP="00CD16BD">
            <w:pPr>
              <w:pStyle w:val="paragraph"/>
              <w:spacing w:before="0" w:beforeAutospacing="0" w:after="0" w:afterAutospacing="0"/>
              <w:textAlignment w:val="baseline"/>
              <w:divId w:val="418134580"/>
              <w:rPr>
                <w:rFonts w:ascii="Segoe UI" w:hAnsi="Segoe UI" w:cs="Segoe UI"/>
                <w:sz w:val="18"/>
                <w:szCs w:val="18"/>
              </w:rPr>
            </w:pPr>
            <w:r>
              <w:rPr>
                <w:rStyle w:val="normaltextrun"/>
                <w:rFonts w:ascii="Calibri" w:hAnsi="Calibri" w:cs="Calibri"/>
                <w:sz w:val="20"/>
                <w:szCs w:val="20"/>
              </w:rPr>
              <w:t>General research methods</w:t>
            </w:r>
            <w:r>
              <w:rPr>
                <w:rStyle w:val="eop"/>
                <w:rFonts w:ascii="Calibri" w:hAnsi="Calibri" w:cs="Calibri"/>
                <w:sz w:val="20"/>
                <w:szCs w:val="20"/>
              </w:rPr>
              <w:t> </w:t>
            </w:r>
          </w:p>
          <w:p w14:paraId="57A7AE93" w14:textId="77777777" w:rsidR="00CD16BD" w:rsidRDefault="00CD16BD" w:rsidP="00CD16BD">
            <w:pPr>
              <w:pStyle w:val="paragraph"/>
              <w:spacing w:before="0" w:beforeAutospacing="0" w:after="0" w:afterAutospacing="0"/>
              <w:textAlignment w:val="baseline"/>
              <w:divId w:val="1915237240"/>
              <w:rPr>
                <w:rFonts w:ascii="Segoe UI" w:hAnsi="Segoe UI" w:cs="Segoe UI"/>
                <w:sz w:val="18"/>
                <w:szCs w:val="18"/>
              </w:rPr>
            </w:pPr>
            <w:r>
              <w:rPr>
                <w:rStyle w:val="normaltextrun"/>
                <w:rFonts w:ascii="Calibri" w:hAnsi="Calibri" w:cs="Calibri"/>
                <w:sz w:val="20"/>
                <w:szCs w:val="20"/>
              </w:rPr>
              <w:t>Random sampling practical – comparison plant diversity trampled vs non-trampled</w:t>
            </w:r>
            <w:r>
              <w:rPr>
                <w:rStyle w:val="eop"/>
                <w:rFonts w:ascii="Calibri" w:hAnsi="Calibri" w:cs="Calibri"/>
                <w:sz w:val="20"/>
                <w:szCs w:val="20"/>
              </w:rPr>
              <w:t> </w:t>
            </w:r>
          </w:p>
          <w:p w14:paraId="56E11D89" w14:textId="77777777" w:rsidR="00CD16BD" w:rsidRDefault="00CD16BD" w:rsidP="00CD16BD">
            <w:pPr>
              <w:pStyle w:val="paragraph"/>
              <w:spacing w:before="0" w:beforeAutospacing="0" w:after="0" w:afterAutospacing="0"/>
              <w:textAlignment w:val="baseline"/>
              <w:divId w:val="518205176"/>
              <w:rPr>
                <w:rFonts w:ascii="Segoe UI" w:hAnsi="Segoe UI" w:cs="Segoe UI"/>
                <w:sz w:val="18"/>
                <w:szCs w:val="18"/>
              </w:rPr>
            </w:pPr>
            <w:r>
              <w:rPr>
                <w:rStyle w:val="eop"/>
                <w:rFonts w:ascii="Calibri" w:hAnsi="Calibri" w:cs="Calibri"/>
                <w:color w:val="FF0000"/>
                <w:sz w:val="20"/>
                <w:szCs w:val="20"/>
              </w:rPr>
              <w:t> </w:t>
            </w:r>
          </w:p>
          <w:p w14:paraId="02C3F1F4" w14:textId="1536EC56" w:rsidR="00CD16BD" w:rsidRDefault="00CD16BD" w:rsidP="00CD16BD">
            <w:pPr>
              <w:jc w:val="center"/>
            </w:pPr>
            <w:r>
              <w:rPr>
                <w:rStyle w:val="eop"/>
                <w:rFonts w:ascii="Calibri" w:hAnsi="Calibri" w:cs="Calibri"/>
                <w:color w:val="FF0000"/>
                <w:sz w:val="20"/>
                <w:szCs w:val="20"/>
              </w:rPr>
              <w:t> </w:t>
            </w:r>
          </w:p>
        </w:tc>
        <w:tc>
          <w:tcPr>
            <w:tcW w:w="5528" w:type="dxa"/>
          </w:tcPr>
          <w:p w14:paraId="5ECA725F" w14:textId="77777777" w:rsidR="00CD16BD" w:rsidRDefault="00CD16BD" w:rsidP="00CD16BD">
            <w:pPr>
              <w:pStyle w:val="paragraph"/>
              <w:spacing w:before="0" w:beforeAutospacing="0" w:after="0" w:afterAutospacing="0"/>
              <w:textAlignment w:val="baseline"/>
              <w:divId w:val="1736128318"/>
              <w:rPr>
                <w:rFonts w:ascii="Segoe UI" w:hAnsi="Segoe UI" w:cs="Segoe UI"/>
                <w:sz w:val="18"/>
                <w:szCs w:val="18"/>
              </w:rPr>
            </w:pPr>
            <w:r>
              <w:rPr>
                <w:rStyle w:val="normaltextrun"/>
                <w:rFonts w:ascii="Calibri" w:hAnsi="Calibri" w:cs="Calibri"/>
                <w:sz w:val="20"/>
                <w:szCs w:val="20"/>
              </w:rPr>
              <w:t>3.1.2.1.3 Ecosystem services and their interaction with each other</w:t>
            </w:r>
            <w:r>
              <w:rPr>
                <w:rStyle w:val="eop"/>
                <w:rFonts w:ascii="Calibri" w:hAnsi="Calibri" w:cs="Calibri"/>
                <w:sz w:val="20"/>
                <w:szCs w:val="20"/>
              </w:rPr>
              <w:t> </w:t>
            </w:r>
          </w:p>
          <w:p w14:paraId="3225DB15" w14:textId="17929988" w:rsidR="00CD16BD" w:rsidRDefault="00CD16BD" w:rsidP="00CD16BD">
            <w:pPr>
              <w:jc w:val="center"/>
            </w:pPr>
            <w:r>
              <w:rPr>
                <w:rStyle w:val="normaltextrun"/>
                <w:rFonts w:ascii="Calibri" w:hAnsi="Calibri" w:cs="Calibri"/>
                <w:sz w:val="20"/>
                <w:szCs w:val="20"/>
              </w:rPr>
              <w:t>3.1.2.2 How humans influence biodiversity, with examples in a range of different context</w:t>
            </w:r>
            <w:r>
              <w:rPr>
                <w:rStyle w:val="eop"/>
                <w:rFonts w:ascii="Calibri" w:hAnsi="Calibri" w:cs="Calibri"/>
                <w:sz w:val="20"/>
                <w:szCs w:val="20"/>
              </w:rPr>
              <w:t> </w:t>
            </w:r>
          </w:p>
        </w:tc>
        <w:tc>
          <w:tcPr>
            <w:tcW w:w="3118" w:type="dxa"/>
            <w:shd w:val="clear" w:color="auto" w:fill="FFFFFF" w:themeFill="background1"/>
            <w:vAlign w:val="center"/>
          </w:tcPr>
          <w:p w14:paraId="71528C5F" w14:textId="77777777" w:rsidR="00CD16BD" w:rsidRPr="00000E6C" w:rsidRDefault="00CD16BD" w:rsidP="00CD16BD">
            <w:pPr>
              <w:rPr>
                <w:b/>
                <w:sz w:val="24"/>
              </w:rPr>
            </w:pPr>
          </w:p>
        </w:tc>
      </w:tr>
      <w:tr w:rsidR="00CD16BD" w14:paraId="57FD6128" w14:textId="77777777" w:rsidTr="0097696C">
        <w:trPr>
          <w:trHeight w:val="250"/>
        </w:trPr>
        <w:tc>
          <w:tcPr>
            <w:tcW w:w="1559" w:type="dxa"/>
            <w:vAlign w:val="center"/>
          </w:tcPr>
          <w:p w14:paraId="5A1BE486" w14:textId="5DCDDF84" w:rsidR="00CD16BD" w:rsidRPr="00AC6789" w:rsidRDefault="00CD16BD" w:rsidP="00CD16BD">
            <w:pPr>
              <w:jc w:val="center"/>
              <w:rPr>
                <w:sz w:val="28"/>
              </w:rPr>
            </w:pPr>
            <w:r>
              <w:rPr>
                <w:sz w:val="28"/>
              </w:rPr>
              <w:t>4</w:t>
            </w:r>
          </w:p>
        </w:tc>
        <w:tc>
          <w:tcPr>
            <w:tcW w:w="5388" w:type="dxa"/>
          </w:tcPr>
          <w:p w14:paraId="07DF70D9" w14:textId="77777777" w:rsidR="00CD16BD" w:rsidRDefault="00CD16BD" w:rsidP="00CD16BD">
            <w:pPr>
              <w:pStyle w:val="paragraph"/>
              <w:spacing w:before="0" w:beforeAutospacing="0" w:after="0" w:afterAutospacing="0"/>
              <w:textAlignment w:val="baseline"/>
              <w:divId w:val="32115477"/>
              <w:rPr>
                <w:rFonts w:ascii="Segoe UI" w:hAnsi="Segoe UI" w:cs="Segoe UI"/>
                <w:sz w:val="18"/>
                <w:szCs w:val="18"/>
              </w:rPr>
            </w:pPr>
            <w:r>
              <w:rPr>
                <w:rStyle w:val="normaltextrun"/>
                <w:rFonts w:ascii="Calibri" w:hAnsi="Calibri" w:cs="Calibri"/>
                <w:sz w:val="20"/>
                <w:szCs w:val="20"/>
              </w:rPr>
              <w:t>Random sampling practical – comparison plant diversity trampled vs non-trampled</w:t>
            </w:r>
            <w:r>
              <w:rPr>
                <w:rStyle w:val="eop"/>
                <w:rFonts w:ascii="Calibri" w:hAnsi="Calibri" w:cs="Calibri"/>
                <w:sz w:val="20"/>
                <w:szCs w:val="20"/>
              </w:rPr>
              <w:t> </w:t>
            </w:r>
          </w:p>
          <w:p w14:paraId="7B1ADA91" w14:textId="21F8E550" w:rsidR="00CD16BD" w:rsidRDefault="00CD16BD" w:rsidP="00CD16BD">
            <w:pPr>
              <w:jc w:val="center"/>
            </w:pPr>
            <w:r>
              <w:rPr>
                <w:rStyle w:val="eop"/>
                <w:rFonts w:ascii="Calibri" w:hAnsi="Calibri" w:cs="Calibri"/>
                <w:sz w:val="20"/>
                <w:szCs w:val="20"/>
              </w:rPr>
              <w:t> </w:t>
            </w:r>
          </w:p>
        </w:tc>
        <w:tc>
          <w:tcPr>
            <w:tcW w:w="5528" w:type="dxa"/>
          </w:tcPr>
          <w:p w14:paraId="422EC0CD" w14:textId="77777777" w:rsidR="00CD16BD" w:rsidRDefault="00CD16BD" w:rsidP="00CD16BD">
            <w:pPr>
              <w:pStyle w:val="paragraph"/>
              <w:spacing w:before="0" w:beforeAutospacing="0" w:after="0" w:afterAutospacing="0"/>
              <w:textAlignment w:val="baseline"/>
              <w:divId w:val="1511796926"/>
              <w:rPr>
                <w:rFonts w:ascii="Segoe UI" w:hAnsi="Segoe UI" w:cs="Segoe UI"/>
                <w:sz w:val="18"/>
                <w:szCs w:val="18"/>
              </w:rPr>
            </w:pPr>
            <w:r>
              <w:rPr>
                <w:rStyle w:val="normaltextrun"/>
                <w:rFonts w:ascii="Calibri" w:hAnsi="Calibri" w:cs="Calibri"/>
                <w:sz w:val="20"/>
                <w:szCs w:val="20"/>
              </w:rPr>
              <w:t>3.1.2.2 How humans influence biodiversity, with examples in a range of different context</w:t>
            </w:r>
            <w:r>
              <w:rPr>
                <w:rStyle w:val="eop"/>
                <w:rFonts w:ascii="Calibri" w:hAnsi="Calibri" w:cs="Calibri"/>
                <w:sz w:val="20"/>
                <w:szCs w:val="20"/>
              </w:rPr>
              <w:t> </w:t>
            </w:r>
          </w:p>
          <w:p w14:paraId="503FF079" w14:textId="16A75191" w:rsidR="00CD16BD" w:rsidRDefault="00CD16BD" w:rsidP="00CD16BD">
            <w:pPr>
              <w:jc w:val="center"/>
            </w:pPr>
            <w:r>
              <w:rPr>
                <w:rStyle w:val="eop"/>
                <w:rFonts w:ascii="Calibri" w:hAnsi="Calibri" w:cs="Calibri"/>
                <w:sz w:val="20"/>
                <w:szCs w:val="20"/>
              </w:rPr>
              <w:t> </w:t>
            </w:r>
          </w:p>
        </w:tc>
        <w:tc>
          <w:tcPr>
            <w:tcW w:w="3118" w:type="dxa"/>
            <w:shd w:val="clear" w:color="auto" w:fill="FFFFFF" w:themeFill="background1"/>
            <w:vAlign w:val="center"/>
          </w:tcPr>
          <w:p w14:paraId="3FF93F47" w14:textId="23308168" w:rsidR="00CD16BD" w:rsidRPr="00BD2DBE" w:rsidRDefault="00CD16BD" w:rsidP="00CD16BD"/>
        </w:tc>
      </w:tr>
      <w:tr w:rsidR="00CD16BD" w:rsidRPr="006557AF" w14:paraId="43AF4B1B" w14:textId="77777777" w:rsidTr="0097696C">
        <w:trPr>
          <w:trHeight w:val="446"/>
        </w:trPr>
        <w:tc>
          <w:tcPr>
            <w:tcW w:w="1559" w:type="dxa"/>
            <w:vAlign w:val="center"/>
          </w:tcPr>
          <w:p w14:paraId="30CD3754" w14:textId="38DBA822" w:rsidR="00CD16BD" w:rsidRPr="006617E6" w:rsidRDefault="00CD16BD" w:rsidP="00CD16BD">
            <w:pPr>
              <w:jc w:val="center"/>
              <w:rPr>
                <w:sz w:val="28"/>
                <w:lang w:val="fr-FR"/>
              </w:rPr>
            </w:pPr>
            <w:r>
              <w:rPr>
                <w:sz w:val="28"/>
                <w:lang w:val="fr-FR"/>
              </w:rPr>
              <w:t>5</w:t>
            </w:r>
          </w:p>
        </w:tc>
        <w:tc>
          <w:tcPr>
            <w:tcW w:w="5388" w:type="dxa"/>
            <w:shd w:val="clear" w:color="auto" w:fill="auto"/>
          </w:tcPr>
          <w:p w14:paraId="68B5BA46" w14:textId="77777777" w:rsidR="00CD16BD" w:rsidRDefault="00CD16BD" w:rsidP="00CD16BD">
            <w:pPr>
              <w:pStyle w:val="paragraph"/>
              <w:spacing w:before="0" w:beforeAutospacing="0" w:after="0" w:afterAutospacing="0"/>
              <w:textAlignment w:val="baseline"/>
              <w:divId w:val="1084182646"/>
              <w:rPr>
                <w:rFonts w:ascii="Segoe UI" w:hAnsi="Segoe UI" w:cs="Segoe UI"/>
                <w:sz w:val="18"/>
                <w:szCs w:val="18"/>
              </w:rPr>
            </w:pPr>
            <w:r>
              <w:rPr>
                <w:rStyle w:val="eop"/>
                <w:rFonts w:ascii="Calibri" w:hAnsi="Calibri" w:cs="Calibri"/>
                <w:color w:val="FF0000"/>
                <w:sz w:val="20"/>
                <w:szCs w:val="20"/>
              </w:rPr>
              <w:t> </w:t>
            </w:r>
          </w:p>
          <w:p w14:paraId="4BD05926" w14:textId="1EB7F509" w:rsidR="00CD16BD" w:rsidRPr="006557AF" w:rsidRDefault="00CD16BD" w:rsidP="00CD16BD">
            <w:pPr>
              <w:jc w:val="center"/>
              <w:rPr>
                <w:sz w:val="24"/>
              </w:rPr>
            </w:pPr>
            <w:r>
              <w:rPr>
                <w:rStyle w:val="normaltextrun"/>
                <w:rFonts w:ascii="Calibri" w:hAnsi="Calibri" w:cs="Calibri"/>
                <w:sz w:val="20"/>
                <w:szCs w:val="20"/>
              </w:rPr>
              <w:t>Assessing biodiversity; use of Tullgren funnel/earthworm extraction and pitfall traps.</w:t>
            </w:r>
            <w:r>
              <w:rPr>
                <w:rStyle w:val="eop"/>
                <w:rFonts w:ascii="Calibri" w:hAnsi="Calibri" w:cs="Calibri"/>
                <w:sz w:val="20"/>
                <w:szCs w:val="20"/>
              </w:rPr>
              <w:t> </w:t>
            </w:r>
          </w:p>
        </w:tc>
        <w:tc>
          <w:tcPr>
            <w:tcW w:w="5528" w:type="dxa"/>
            <w:shd w:val="clear" w:color="auto" w:fill="auto"/>
          </w:tcPr>
          <w:p w14:paraId="51E91AC7" w14:textId="77777777" w:rsidR="00CD16BD" w:rsidRDefault="00CD16BD" w:rsidP="00CD16BD">
            <w:pPr>
              <w:pStyle w:val="paragraph"/>
              <w:spacing w:before="0" w:beforeAutospacing="0" w:after="0" w:afterAutospacing="0"/>
              <w:textAlignment w:val="baseline"/>
              <w:divId w:val="1510750788"/>
              <w:rPr>
                <w:rFonts w:ascii="Segoe UI" w:hAnsi="Segoe UI" w:cs="Segoe UI"/>
                <w:sz w:val="18"/>
                <w:szCs w:val="18"/>
              </w:rPr>
            </w:pPr>
            <w:r>
              <w:rPr>
                <w:rStyle w:val="normaltextrun"/>
                <w:rFonts w:ascii="Calibri" w:hAnsi="Calibri" w:cs="Calibri"/>
                <w:b/>
                <w:bCs/>
                <w:sz w:val="20"/>
                <w:szCs w:val="20"/>
              </w:rPr>
              <w:t>3.1.2.3 Methods of conserving biodiversity</w:t>
            </w:r>
            <w:r>
              <w:rPr>
                <w:rStyle w:val="eop"/>
                <w:rFonts w:ascii="Calibri" w:hAnsi="Calibri" w:cs="Calibri"/>
                <w:sz w:val="20"/>
                <w:szCs w:val="20"/>
              </w:rPr>
              <w:t> </w:t>
            </w:r>
          </w:p>
          <w:p w14:paraId="76B53522" w14:textId="77777777" w:rsidR="00CD16BD" w:rsidRDefault="00CD16BD" w:rsidP="00CD16BD">
            <w:pPr>
              <w:pStyle w:val="paragraph"/>
              <w:spacing w:before="0" w:beforeAutospacing="0" w:after="0" w:afterAutospacing="0"/>
              <w:textAlignment w:val="baseline"/>
              <w:divId w:val="1522429301"/>
              <w:rPr>
                <w:rFonts w:ascii="Segoe UI" w:hAnsi="Segoe UI" w:cs="Segoe UI"/>
                <w:sz w:val="18"/>
                <w:szCs w:val="18"/>
              </w:rPr>
            </w:pPr>
            <w:r>
              <w:rPr>
                <w:rStyle w:val="normaltextrun"/>
                <w:rFonts w:ascii="Calibri" w:hAnsi="Calibri" w:cs="Calibri"/>
                <w:sz w:val="20"/>
                <w:szCs w:val="20"/>
              </w:rPr>
              <w:t>3.1.2.3.1 Setting conservation priorities </w:t>
            </w:r>
            <w:r>
              <w:rPr>
                <w:rStyle w:val="eop"/>
                <w:rFonts w:ascii="Calibri" w:hAnsi="Calibri" w:cs="Calibri"/>
                <w:sz w:val="20"/>
                <w:szCs w:val="20"/>
              </w:rPr>
              <w:t> </w:t>
            </w:r>
          </w:p>
          <w:p w14:paraId="20C44853" w14:textId="77777777" w:rsidR="00CD16BD" w:rsidRDefault="00CD16BD" w:rsidP="00CD16BD">
            <w:pPr>
              <w:pStyle w:val="paragraph"/>
              <w:spacing w:before="0" w:beforeAutospacing="0" w:after="0" w:afterAutospacing="0"/>
              <w:textAlignment w:val="baseline"/>
              <w:divId w:val="1230458175"/>
              <w:rPr>
                <w:rFonts w:ascii="Segoe UI" w:hAnsi="Segoe UI" w:cs="Segoe UI"/>
                <w:sz w:val="18"/>
                <w:szCs w:val="18"/>
              </w:rPr>
            </w:pPr>
            <w:r>
              <w:rPr>
                <w:rStyle w:val="normaltextrun"/>
                <w:rFonts w:ascii="Calibri" w:hAnsi="Calibri" w:cs="Calibri"/>
                <w:sz w:val="20"/>
                <w:szCs w:val="20"/>
              </w:rPr>
              <w:t>3.1.2.3.2 Legislation/protocols</w:t>
            </w:r>
            <w:r>
              <w:rPr>
                <w:rStyle w:val="eop"/>
                <w:rFonts w:ascii="Calibri" w:hAnsi="Calibri" w:cs="Calibri"/>
                <w:sz w:val="20"/>
                <w:szCs w:val="20"/>
              </w:rPr>
              <w:t> </w:t>
            </w:r>
          </w:p>
          <w:p w14:paraId="12F8D329" w14:textId="25174C14" w:rsidR="00CD16BD" w:rsidRPr="006557AF" w:rsidRDefault="00CD16BD" w:rsidP="00CD16BD">
            <w:pPr>
              <w:jc w:val="center"/>
              <w:rPr>
                <w:sz w:val="24"/>
              </w:rPr>
            </w:pPr>
            <w:r>
              <w:rPr>
                <w:rStyle w:val="eop"/>
                <w:rFonts w:ascii="Calibri" w:hAnsi="Calibri" w:cs="Calibri"/>
                <w:sz w:val="20"/>
                <w:szCs w:val="20"/>
              </w:rPr>
              <w:t> </w:t>
            </w:r>
          </w:p>
        </w:tc>
        <w:tc>
          <w:tcPr>
            <w:tcW w:w="3118" w:type="dxa"/>
            <w:vAlign w:val="center"/>
          </w:tcPr>
          <w:p w14:paraId="6EC982E4" w14:textId="77777777" w:rsidR="00CD16BD" w:rsidRPr="005B2433" w:rsidRDefault="00CD16BD" w:rsidP="00CD16BD">
            <w:pPr>
              <w:rPr>
                <w:sz w:val="24"/>
              </w:rPr>
            </w:pPr>
          </w:p>
        </w:tc>
      </w:tr>
      <w:tr w:rsidR="00CD16BD" w:rsidRPr="006557AF" w14:paraId="2DC835CC" w14:textId="77777777" w:rsidTr="0097696C">
        <w:trPr>
          <w:trHeight w:val="446"/>
        </w:trPr>
        <w:tc>
          <w:tcPr>
            <w:tcW w:w="1559" w:type="dxa"/>
            <w:vAlign w:val="center"/>
          </w:tcPr>
          <w:p w14:paraId="34CBA706" w14:textId="5B077454" w:rsidR="00CD16BD" w:rsidRPr="006617E6" w:rsidRDefault="00CD16BD" w:rsidP="00CD16BD">
            <w:pPr>
              <w:jc w:val="center"/>
              <w:rPr>
                <w:sz w:val="28"/>
                <w:lang w:val="fr-FR"/>
              </w:rPr>
            </w:pPr>
            <w:r>
              <w:rPr>
                <w:sz w:val="28"/>
                <w:lang w:val="fr-FR"/>
              </w:rPr>
              <w:lastRenderedPageBreak/>
              <w:t>6</w:t>
            </w:r>
          </w:p>
        </w:tc>
        <w:tc>
          <w:tcPr>
            <w:tcW w:w="5388" w:type="dxa"/>
            <w:shd w:val="clear" w:color="auto" w:fill="auto"/>
            <w:vAlign w:val="center"/>
          </w:tcPr>
          <w:p w14:paraId="03D35D63" w14:textId="731329EF" w:rsidR="00CD16BD" w:rsidRPr="006557AF" w:rsidRDefault="00CD16BD" w:rsidP="00CD16BD">
            <w:pPr>
              <w:jc w:val="center"/>
              <w:rPr>
                <w:sz w:val="24"/>
              </w:rPr>
            </w:pPr>
            <w:r>
              <w:rPr>
                <w:rStyle w:val="normaltextrun"/>
                <w:rFonts w:ascii="Calibri" w:hAnsi="Calibri" w:cs="Calibri"/>
                <w:b/>
                <w:bCs/>
                <w:color w:val="FF0000"/>
                <w:sz w:val="20"/>
                <w:szCs w:val="20"/>
                <w:shd w:val="clear" w:color="auto" w:fill="FFFFFF"/>
              </w:rPr>
              <w:t>Benchmark 1</w:t>
            </w:r>
            <w:r>
              <w:rPr>
                <w:rStyle w:val="eop"/>
                <w:rFonts w:ascii="Calibri" w:hAnsi="Calibri" w:cs="Calibri"/>
                <w:color w:val="FF0000"/>
                <w:sz w:val="20"/>
                <w:szCs w:val="20"/>
                <w:shd w:val="clear" w:color="auto" w:fill="FFFFFF"/>
              </w:rPr>
              <w:t> </w:t>
            </w:r>
          </w:p>
        </w:tc>
        <w:tc>
          <w:tcPr>
            <w:tcW w:w="5528" w:type="dxa"/>
            <w:shd w:val="clear" w:color="auto" w:fill="auto"/>
          </w:tcPr>
          <w:p w14:paraId="4FBA46A1" w14:textId="77777777" w:rsidR="00CD16BD" w:rsidRDefault="00CD16BD" w:rsidP="00CD16BD">
            <w:pPr>
              <w:pStyle w:val="paragraph"/>
              <w:spacing w:before="0" w:beforeAutospacing="0" w:after="0" w:afterAutospacing="0"/>
              <w:textAlignment w:val="baseline"/>
              <w:divId w:val="1292638057"/>
              <w:rPr>
                <w:rFonts w:ascii="Segoe UI" w:hAnsi="Segoe UI" w:cs="Segoe UI"/>
                <w:sz w:val="18"/>
                <w:szCs w:val="18"/>
              </w:rPr>
            </w:pPr>
            <w:r>
              <w:rPr>
                <w:rStyle w:val="normaltextrun"/>
                <w:rFonts w:ascii="Calibri" w:hAnsi="Calibri" w:cs="Calibri"/>
                <w:b/>
                <w:bCs/>
                <w:color w:val="FF0000"/>
                <w:sz w:val="20"/>
                <w:szCs w:val="20"/>
              </w:rPr>
              <w:t>Benchmark 1</w:t>
            </w:r>
            <w:r>
              <w:rPr>
                <w:rStyle w:val="eop"/>
                <w:rFonts w:ascii="Calibri" w:hAnsi="Calibri" w:cs="Calibri"/>
                <w:color w:val="FF0000"/>
                <w:sz w:val="20"/>
                <w:szCs w:val="20"/>
              </w:rPr>
              <w:t> </w:t>
            </w:r>
          </w:p>
          <w:p w14:paraId="5EB24806" w14:textId="38345EF6" w:rsidR="00CD16BD" w:rsidRPr="006557AF" w:rsidRDefault="00CD16BD" w:rsidP="00CD16BD">
            <w:pPr>
              <w:jc w:val="center"/>
              <w:rPr>
                <w:sz w:val="24"/>
              </w:rPr>
            </w:pPr>
            <w:r>
              <w:rPr>
                <w:rStyle w:val="eop"/>
                <w:rFonts w:ascii="Calibri" w:hAnsi="Calibri" w:cs="Calibri"/>
                <w:b/>
                <w:bCs/>
                <w:i/>
                <w:iCs/>
                <w:sz w:val="20"/>
                <w:szCs w:val="20"/>
              </w:rPr>
              <w:t> </w:t>
            </w:r>
          </w:p>
        </w:tc>
        <w:tc>
          <w:tcPr>
            <w:tcW w:w="3118" w:type="dxa"/>
            <w:vAlign w:val="center"/>
          </w:tcPr>
          <w:p w14:paraId="7881FCB2" w14:textId="336D5694" w:rsidR="00CD16BD" w:rsidRPr="00F80EBA" w:rsidRDefault="00CD16BD" w:rsidP="00CD16BD">
            <w:pPr>
              <w:jc w:val="center"/>
              <w:rPr>
                <w:i/>
                <w:color w:val="FF0000"/>
              </w:rPr>
            </w:pPr>
            <w:r>
              <w:rPr>
                <w:b/>
                <w:sz w:val="24"/>
              </w:rPr>
              <w:t>Benchmark 1</w:t>
            </w:r>
          </w:p>
        </w:tc>
      </w:tr>
      <w:tr w:rsidR="003611EE" w14:paraId="3465E367" w14:textId="77777777" w:rsidTr="59171283">
        <w:trPr>
          <w:trHeight w:val="416"/>
        </w:trPr>
        <w:tc>
          <w:tcPr>
            <w:tcW w:w="15593" w:type="dxa"/>
            <w:gridSpan w:val="4"/>
            <w:shd w:val="clear" w:color="auto" w:fill="D5DCE4" w:themeFill="text2" w:themeFillTint="33"/>
            <w:vAlign w:val="center"/>
          </w:tcPr>
          <w:p w14:paraId="74C493C5" w14:textId="399949D9" w:rsidR="003611EE" w:rsidRDefault="0707256C" w:rsidP="00F92062">
            <w:pPr>
              <w:jc w:val="center"/>
              <w:rPr>
                <w:i/>
                <w:iCs/>
                <w:sz w:val="28"/>
                <w:szCs w:val="28"/>
              </w:rPr>
            </w:pPr>
            <w:r w:rsidRPr="59171283">
              <w:rPr>
                <w:i/>
                <w:iCs/>
                <w:sz w:val="28"/>
                <w:szCs w:val="28"/>
              </w:rPr>
              <w:t xml:space="preserve">Half Term </w:t>
            </w:r>
            <w:r w:rsidR="00F92062">
              <w:rPr>
                <w:i/>
                <w:iCs/>
                <w:sz w:val="28"/>
                <w:szCs w:val="28"/>
              </w:rPr>
              <w:t>- 25</w:t>
            </w:r>
            <w:r w:rsidR="3AACFCBA" w:rsidRPr="59171283">
              <w:rPr>
                <w:i/>
                <w:iCs/>
                <w:sz w:val="28"/>
                <w:szCs w:val="28"/>
              </w:rPr>
              <w:t>th</w:t>
            </w:r>
            <w:r w:rsidRPr="59171283">
              <w:rPr>
                <w:i/>
                <w:iCs/>
                <w:sz w:val="28"/>
                <w:szCs w:val="28"/>
                <w:vertAlign w:val="superscript"/>
              </w:rPr>
              <w:t>th</w:t>
            </w:r>
            <w:r w:rsidRPr="59171283">
              <w:rPr>
                <w:i/>
                <w:iCs/>
                <w:sz w:val="28"/>
                <w:szCs w:val="28"/>
              </w:rPr>
              <w:t xml:space="preserve"> –</w:t>
            </w:r>
            <w:r w:rsidR="00F92062">
              <w:rPr>
                <w:i/>
                <w:iCs/>
                <w:sz w:val="28"/>
                <w:szCs w:val="28"/>
              </w:rPr>
              <w:t xml:space="preserve"> 29</w:t>
            </w:r>
            <w:r w:rsidR="3AACFCBA" w:rsidRPr="59171283">
              <w:rPr>
                <w:i/>
                <w:iCs/>
                <w:sz w:val="28"/>
                <w:szCs w:val="28"/>
                <w:vertAlign w:val="superscript"/>
              </w:rPr>
              <w:t>th</w:t>
            </w:r>
            <w:r w:rsidRPr="59171283">
              <w:rPr>
                <w:i/>
                <w:iCs/>
                <w:sz w:val="28"/>
                <w:szCs w:val="28"/>
              </w:rPr>
              <w:t xml:space="preserve"> October</w:t>
            </w:r>
            <w:r w:rsidR="0E751B06" w:rsidRPr="59171283">
              <w:rPr>
                <w:i/>
                <w:iCs/>
                <w:sz w:val="28"/>
                <w:szCs w:val="28"/>
              </w:rPr>
              <w:t xml:space="preserve"> </w:t>
            </w:r>
          </w:p>
        </w:tc>
      </w:tr>
      <w:tr w:rsidR="001B0F11" w14:paraId="0921B70A" w14:textId="77777777" w:rsidTr="00E9041F">
        <w:trPr>
          <w:trHeight w:val="390"/>
        </w:trPr>
        <w:tc>
          <w:tcPr>
            <w:tcW w:w="1559" w:type="dxa"/>
            <w:vAlign w:val="center"/>
          </w:tcPr>
          <w:p w14:paraId="592D182D" w14:textId="414EF811" w:rsidR="001B0F11" w:rsidRPr="00AC6789" w:rsidRDefault="001B0F11" w:rsidP="001B0F11">
            <w:pPr>
              <w:jc w:val="center"/>
              <w:rPr>
                <w:sz w:val="28"/>
              </w:rPr>
            </w:pPr>
            <w:r>
              <w:rPr>
                <w:sz w:val="28"/>
              </w:rPr>
              <w:t>7</w:t>
            </w:r>
          </w:p>
        </w:tc>
        <w:tc>
          <w:tcPr>
            <w:tcW w:w="5388" w:type="dxa"/>
          </w:tcPr>
          <w:p w14:paraId="32055CDA" w14:textId="7B777497" w:rsidR="001B0F11" w:rsidRDefault="001B0F11" w:rsidP="001B0F11">
            <w:pPr>
              <w:jc w:val="center"/>
              <w:rPr>
                <w:b/>
                <w:sz w:val="24"/>
              </w:rPr>
            </w:pPr>
            <w:r>
              <w:rPr>
                <w:rStyle w:val="normaltextrun"/>
                <w:rFonts w:ascii="Calibri" w:hAnsi="Calibri" w:cs="Calibri"/>
                <w:sz w:val="20"/>
                <w:szCs w:val="20"/>
              </w:rPr>
              <w:t>Answering investigation questions</w:t>
            </w:r>
            <w:r>
              <w:rPr>
                <w:rStyle w:val="eop"/>
                <w:rFonts w:ascii="Calibri" w:hAnsi="Calibri" w:cs="Calibri"/>
                <w:sz w:val="20"/>
                <w:szCs w:val="20"/>
              </w:rPr>
              <w:t> </w:t>
            </w:r>
          </w:p>
        </w:tc>
        <w:tc>
          <w:tcPr>
            <w:tcW w:w="5528" w:type="dxa"/>
          </w:tcPr>
          <w:p w14:paraId="187FDA16" w14:textId="324DB011" w:rsidR="001B0F11" w:rsidRPr="00766400" w:rsidRDefault="001B0F11" w:rsidP="001B0F11">
            <w:pPr>
              <w:jc w:val="center"/>
              <w:rPr>
                <w:b/>
                <w:sz w:val="24"/>
              </w:rPr>
            </w:pPr>
            <w:r>
              <w:rPr>
                <w:rStyle w:val="normaltextrun"/>
                <w:rFonts w:ascii="Calibri" w:hAnsi="Calibri" w:cs="Calibri"/>
                <w:sz w:val="20"/>
                <w:szCs w:val="20"/>
              </w:rPr>
              <w:t>3.1.2.3.3 Captive breeding and release programmes</w:t>
            </w:r>
            <w:r>
              <w:rPr>
                <w:rStyle w:val="eop"/>
                <w:rFonts w:ascii="Calibri" w:hAnsi="Calibri" w:cs="Calibri"/>
                <w:sz w:val="20"/>
                <w:szCs w:val="20"/>
              </w:rPr>
              <w:t> </w:t>
            </w:r>
          </w:p>
        </w:tc>
        <w:tc>
          <w:tcPr>
            <w:tcW w:w="3118" w:type="dxa"/>
            <w:shd w:val="clear" w:color="auto" w:fill="FFFFFF" w:themeFill="background1"/>
            <w:vAlign w:val="center"/>
          </w:tcPr>
          <w:p w14:paraId="0F4C9CA2" w14:textId="62DE7771" w:rsidR="001B0F11" w:rsidRPr="00FB1811" w:rsidRDefault="001B0F11" w:rsidP="001B0F11"/>
        </w:tc>
      </w:tr>
      <w:tr w:rsidR="001B0F11" w14:paraId="7CAE6025" w14:textId="77777777" w:rsidTr="00E9041F">
        <w:trPr>
          <w:trHeight w:val="250"/>
        </w:trPr>
        <w:tc>
          <w:tcPr>
            <w:tcW w:w="1559" w:type="dxa"/>
            <w:vAlign w:val="center"/>
          </w:tcPr>
          <w:p w14:paraId="6D77B958" w14:textId="0D8F7D58" w:rsidR="001B0F11" w:rsidRPr="00AC6789" w:rsidRDefault="001B0F11" w:rsidP="001B0F11">
            <w:pPr>
              <w:jc w:val="center"/>
              <w:rPr>
                <w:sz w:val="28"/>
              </w:rPr>
            </w:pPr>
            <w:r>
              <w:rPr>
                <w:sz w:val="28"/>
              </w:rPr>
              <w:t>8</w:t>
            </w:r>
          </w:p>
        </w:tc>
        <w:tc>
          <w:tcPr>
            <w:tcW w:w="5388" w:type="dxa"/>
          </w:tcPr>
          <w:p w14:paraId="347CF875" w14:textId="6D6BCCBE" w:rsidR="001B0F11" w:rsidRDefault="001B0F11" w:rsidP="001B0F11">
            <w:pPr>
              <w:jc w:val="center"/>
            </w:pPr>
            <w:r>
              <w:rPr>
                <w:rStyle w:val="normaltextrun"/>
                <w:rFonts w:ascii="Calibri" w:hAnsi="Calibri" w:cs="Calibri"/>
                <w:sz w:val="20"/>
                <w:szCs w:val="20"/>
              </w:rPr>
              <w:t>Answering investigation questions</w:t>
            </w:r>
            <w:r>
              <w:rPr>
                <w:rStyle w:val="eop"/>
                <w:rFonts w:ascii="Calibri" w:hAnsi="Calibri" w:cs="Calibri"/>
                <w:sz w:val="20"/>
                <w:szCs w:val="20"/>
              </w:rPr>
              <w:t> </w:t>
            </w:r>
          </w:p>
        </w:tc>
        <w:tc>
          <w:tcPr>
            <w:tcW w:w="5528" w:type="dxa"/>
          </w:tcPr>
          <w:p w14:paraId="79D4E8E7" w14:textId="5EEA34F7" w:rsidR="001B0F11" w:rsidRDefault="001B0F11" w:rsidP="001B0F11">
            <w:pPr>
              <w:jc w:val="center"/>
            </w:pPr>
            <w:r>
              <w:rPr>
                <w:rStyle w:val="normaltextrun"/>
                <w:rFonts w:ascii="Calibri" w:hAnsi="Calibri" w:cs="Calibri"/>
                <w:sz w:val="20"/>
                <w:szCs w:val="20"/>
              </w:rPr>
              <w:t>3.1.2.3.3 Captive breeding and release programmes</w:t>
            </w:r>
            <w:r>
              <w:rPr>
                <w:rStyle w:val="eop"/>
                <w:rFonts w:ascii="Calibri" w:hAnsi="Calibri" w:cs="Calibri"/>
                <w:b/>
                <w:bCs/>
                <w:i/>
                <w:iCs/>
                <w:sz w:val="20"/>
                <w:szCs w:val="20"/>
              </w:rPr>
              <w:t> </w:t>
            </w:r>
          </w:p>
        </w:tc>
        <w:tc>
          <w:tcPr>
            <w:tcW w:w="3118" w:type="dxa"/>
            <w:shd w:val="clear" w:color="auto" w:fill="FFFFFF" w:themeFill="background1"/>
            <w:vAlign w:val="center"/>
          </w:tcPr>
          <w:p w14:paraId="77F7E8E4" w14:textId="7F77D683" w:rsidR="001B0F11" w:rsidRPr="00227E3E" w:rsidRDefault="001B0F11" w:rsidP="001B0F11">
            <w:pPr>
              <w:jc w:val="center"/>
              <w:rPr>
                <w:b/>
                <w:sz w:val="24"/>
              </w:rPr>
            </w:pPr>
          </w:p>
        </w:tc>
      </w:tr>
      <w:tr w:rsidR="001B0F11" w14:paraId="640F5E60" w14:textId="77777777" w:rsidTr="00E9041F">
        <w:trPr>
          <w:trHeight w:val="464"/>
        </w:trPr>
        <w:tc>
          <w:tcPr>
            <w:tcW w:w="1559" w:type="dxa"/>
            <w:vAlign w:val="center"/>
          </w:tcPr>
          <w:p w14:paraId="48AB6C3E" w14:textId="54C8524A" w:rsidR="001B0F11" w:rsidRPr="00AC6789" w:rsidRDefault="001B0F11" w:rsidP="001B0F11">
            <w:pPr>
              <w:jc w:val="center"/>
              <w:rPr>
                <w:sz w:val="28"/>
              </w:rPr>
            </w:pPr>
            <w:r>
              <w:rPr>
                <w:sz w:val="28"/>
              </w:rPr>
              <w:t>9</w:t>
            </w:r>
          </w:p>
        </w:tc>
        <w:tc>
          <w:tcPr>
            <w:tcW w:w="5388" w:type="dxa"/>
          </w:tcPr>
          <w:p w14:paraId="54A94066" w14:textId="77777777" w:rsidR="001B0F11" w:rsidRDefault="001B0F11" w:rsidP="001B0F11">
            <w:pPr>
              <w:pStyle w:val="paragraph"/>
              <w:spacing w:before="0" w:beforeAutospacing="0" w:after="0" w:afterAutospacing="0"/>
              <w:textAlignment w:val="baseline"/>
              <w:divId w:val="457380590"/>
              <w:rPr>
                <w:rFonts w:ascii="Segoe UI" w:hAnsi="Segoe UI" w:cs="Segoe UI"/>
                <w:sz w:val="18"/>
                <w:szCs w:val="18"/>
              </w:rPr>
            </w:pPr>
            <w:r>
              <w:rPr>
                <w:rStyle w:val="normaltextrun"/>
                <w:rFonts w:ascii="Calibri" w:hAnsi="Calibri" w:cs="Calibri"/>
                <w:b/>
                <w:bCs/>
                <w:color w:val="7030A0"/>
                <w:sz w:val="22"/>
                <w:szCs w:val="22"/>
              </w:rPr>
              <w:t>Living Environment</w:t>
            </w:r>
            <w:r>
              <w:rPr>
                <w:rStyle w:val="eop"/>
                <w:rFonts w:ascii="Calibri" w:hAnsi="Calibri" w:cs="Calibri"/>
                <w:color w:val="7030A0"/>
                <w:sz w:val="22"/>
                <w:szCs w:val="22"/>
              </w:rPr>
              <w:t> </w:t>
            </w:r>
          </w:p>
          <w:p w14:paraId="7C187433" w14:textId="77777777" w:rsidR="001B0F11" w:rsidRDefault="001B0F11" w:rsidP="001B0F11">
            <w:pPr>
              <w:pStyle w:val="paragraph"/>
              <w:spacing w:before="0" w:beforeAutospacing="0" w:after="0" w:afterAutospacing="0"/>
              <w:textAlignment w:val="baseline"/>
              <w:divId w:val="983006415"/>
              <w:rPr>
                <w:rFonts w:ascii="Segoe UI" w:hAnsi="Segoe UI" w:cs="Segoe UI"/>
                <w:sz w:val="18"/>
                <w:szCs w:val="18"/>
              </w:rPr>
            </w:pPr>
            <w:r>
              <w:rPr>
                <w:rStyle w:val="normaltextrun"/>
                <w:rFonts w:ascii="Calibri" w:hAnsi="Calibri" w:cs="Calibri"/>
                <w:b/>
                <w:bCs/>
                <w:sz w:val="20"/>
                <w:szCs w:val="20"/>
              </w:rPr>
              <w:t>3.1.3 Life processes in the Biosphere</w:t>
            </w:r>
            <w:r>
              <w:rPr>
                <w:rStyle w:val="eop"/>
                <w:rFonts w:ascii="Calibri" w:hAnsi="Calibri" w:cs="Calibri"/>
                <w:sz w:val="20"/>
                <w:szCs w:val="20"/>
              </w:rPr>
              <w:t> </w:t>
            </w:r>
          </w:p>
          <w:p w14:paraId="512EBEFD" w14:textId="77777777" w:rsidR="001B0F11" w:rsidRDefault="001B0F11" w:rsidP="001B0F11">
            <w:pPr>
              <w:pStyle w:val="paragraph"/>
              <w:spacing w:before="0" w:beforeAutospacing="0" w:after="0" w:afterAutospacing="0"/>
              <w:textAlignment w:val="baseline"/>
              <w:divId w:val="780105067"/>
              <w:rPr>
                <w:rFonts w:ascii="Segoe UI" w:hAnsi="Segoe UI" w:cs="Segoe UI"/>
                <w:sz w:val="18"/>
                <w:szCs w:val="18"/>
              </w:rPr>
            </w:pPr>
            <w:r>
              <w:rPr>
                <w:rStyle w:val="normaltextrun"/>
                <w:rFonts w:ascii="Calibri" w:hAnsi="Calibri" w:cs="Calibri"/>
                <w:sz w:val="20"/>
                <w:szCs w:val="20"/>
              </w:rPr>
              <w:t>3.1.3.1 How adaptation to the environment affects species’ habitat requirements and</w:t>
            </w:r>
            <w:r>
              <w:rPr>
                <w:rStyle w:val="eop"/>
                <w:rFonts w:ascii="Calibri" w:hAnsi="Calibri" w:cs="Calibri"/>
                <w:sz w:val="20"/>
                <w:szCs w:val="20"/>
              </w:rPr>
              <w:t> </w:t>
            </w:r>
          </w:p>
          <w:p w14:paraId="736469A7" w14:textId="0961D07F" w:rsidR="001B0F11" w:rsidRDefault="001B0F11" w:rsidP="001B0F11">
            <w:pPr>
              <w:jc w:val="center"/>
              <w:rPr>
                <w:b/>
                <w:sz w:val="24"/>
              </w:rPr>
            </w:pPr>
            <w:r>
              <w:rPr>
                <w:rStyle w:val="normaltextrun"/>
                <w:rFonts w:ascii="Calibri" w:hAnsi="Calibri" w:cs="Calibri"/>
                <w:sz w:val="20"/>
                <w:szCs w:val="20"/>
              </w:rPr>
              <w:t>influences conservation decision-making</w:t>
            </w:r>
            <w:r>
              <w:rPr>
                <w:rStyle w:val="eop"/>
                <w:rFonts w:ascii="Calibri" w:hAnsi="Calibri" w:cs="Calibri"/>
                <w:sz w:val="20"/>
                <w:szCs w:val="20"/>
              </w:rPr>
              <w:t> </w:t>
            </w:r>
          </w:p>
        </w:tc>
        <w:tc>
          <w:tcPr>
            <w:tcW w:w="5528" w:type="dxa"/>
          </w:tcPr>
          <w:p w14:paraId="1FA7D4F1" w14:textId="77777777" w:rsidR="001B0F11" w:rsidRDefault="001B0F11" w:rsidP="001B0F11">
            <w:pPr>
              <w:pStyle w:val="paragraph"/>
              <w:spacing w:before="0" w:beforeAutospacing="0" w:after="0" w:afterAutospacing="0"/>
              <w:textAlignment w:val="baseline"/>
              <w:divId w:val="103313305"/>
              <w:rPr>
                <w:rFonts w:ascii="Segoe UI" w:hAnsi="Segoe UI" w:cs="Segoe UI"/>
                <w:sz w:val="18"/>
                <w:szCs w:val="18"/>
              </w:rPr>
            </w:pPr>
            <w:r>
              <w:rPr>
                <w:rStyle w:val="normaltextrun"/>
                <w:rFonts w:ascii="Calibri" w:hAnsi="Calibri" w:cs="Calibri"/>
                <w:sz w:val="20"/>
                <w:szCs w:val="20"/>
              </w:rPr>
              <w:t>3.1.2.3.4 Habitat conservation</w:t>
            </w:r>
            <w:r>
              <w:rPr>
                <w:rStyle w:val="eop"/>
                <w:rFonts w:ascii="Calibri" w:hAnsi="Calibri" w:cs="Calibri"/>
                <w:sz w:val="20"/>
                <w:szCs w:val="20"/>
              </w:rPr>
              <w:t> </w:t>
            </w:r>
          </w:p>
          <w:p w14:paraId="6E36116B" w14:textId="04A0F1E1" w:rsidR="001B0F11" w:rsidRPr="00766400" w:rsidRDefault="001B0F11" w:rsidP="001B0F11">
            <w:pPr>
              <w:jc w:val="center"/>
              <w:rPr>
                <w:b/>
                <w:sz w:val="24"/>
              </w:rPr>
            </w:pPr>
            <w:r>
              <w:rPr>
                <w:rStyle w:val="eop"/>
                <w:rFonts w:ascii="Calibri" w:hAnsi="Calibri" w:cs="Calibri"/>
                <w:b/>
                <w:bCs/>
                <w:i/>
                <w:iCs/>
                <w:sz w:val="20"/>
                <w:szCs w:val="20"/>
              </w:rPr>
              <w:t> </w:t>
            </w:r>
          </w:p>
        </w:tc>
        <w:tc>
          <w:tcPr>
            <w:tcW w:w="3118" w:type="dxa"/>
            <w:shd w:val="clear" w:color="auto" w:fill="FFFFFF" w:themeFill="background1"/>
            <w:vAlign w:val="center"/>
          </w:tcPr>
          <w:p w14:paraId="2B47297D" w14:textId="77777777" w:rsidR="001B0F11" w:rsidRPr="00227E3E" w:rsidRDefault="001B0F11" w:rsidP="001B0F11">
            <w:pPr>
              <w:rPr>
                <w:b/>
                <w:sz w:val="24"/>
              </w:rPr>
            </w:pPr>
          </w:p>
        </w:tc>
      </w:tr>
      <w:tr w:rsidR="001B0F11" w14:paraId="005DE910" w14:textId="77777777" w:rsidTr="00E9041F">
        <w:trPr>
          <w:trHeight w:val="464"/>
        </w:trPr>
        <w:tc>
          <w:tcPr>
            <w:tcW w:w="1559" w:type="dxa"/>
            <w:vAlign w:val="center"/>
          </w:tcPr>
          <w:p w14:paraId="3CA46B08" w14:textId="240AFFDB" w:rsidR="001B0F11" w:rsidRPr="00AC6789" w:rsidRDefault="001B0F11" w:rsidP="001B0F11">
            <w:pPr>
              <w:jc w:val="center"/>
              <w:rPr>
                <w:sz w:val="28"/>
              </w:rPr>
            </w:pPr>
            <w:r>
              <w:rPr>
                <w:sz w:val="28"/>
              </w:rPr>
              <w:t>10</w:t>
            </w:r>
          </w:p>
        </w:tc>
        <w:tc>
          <w:tcPr>
            <w:tcW w:w="5388" w:type="dxa"/>
          </w:tcPr>
          <w:p w14:paraId="708FEEC8" w14:textId="77777777" w:rsidR="001B0F11" w:rsidRDefault="001B0F11" w:rsidP="001B0F11">
            <w:pPr>
              <w:pStyle w:val="paragraph"/>
              <w:spacing w:before="0" w:beforeAutospacing="0" w:after="0" w:afterAutospacing="0"/>
              <w:textAlignment w:val="baseline"/>
              <w:divId w:val="1319923974"/>
              <w:rPr>
                <w:rFonts w:ascii="Segoe UI" w:hAnsi="Segoe UI" w:cs="Segoe UI"/>
                <w:sz w:val="18"/>
                <w:szCs w:val="18"/>
              </w:rPr>
            </w:pPr>
            <w:r>
              <w:rPr>
                <w:rStyle w:val="normaltextrun"/>
                <w:rFonts w:ascii="Calibri" w:hAnsi="Calibri" w:cs="Calibri"/>
                <w:sz w:val="20"/>
                <w:szCs w:val="20"/>
              </w:rPr>
              <w:t>3.1.3.2 Terminology to describe the roles of living organisms in their habitats and their interactions with the physical environment</w:t>
            </w:r>
            <w:r>
              <w:rPr>
                <w:rStyle w:val="eop"/>
                <w:rFonts w:ascii="Calibri" w:hAnsi="Calibri" w:cs="Calibri"/>
                <w:sz w:val="20"/>
                <w:szCs w:val="20"/>
              </w:rPr>
              <w:t> </w:t>
            </w:r>
          </w:p>
          <w:p w14:paraId="0AAAE9CD" w14:textId="5CC85E99" w:rsidR="001B0F11" w:rsidRDefault="001B0F11" w:rsidP="001B0F11">
            <w:pPr>
              <w:jc w:val="center"/>
              <w:rPr>
                <w:b/>
                <w:sz w:val="24"/>
              </w:rPr>
            </w:pPr>
            <w:r>
              <w:rPr>
                <w:rStyle w:val="normaltextrun"/>
                <w:rFonts w:ascii="Calibri" w:hAnsi="Calibri" w:cs="Calibri"/>
                <w:sz w:val="20"/>
                <w:szCs w:val="20"/>
              </w:rPr>
              <w:t>3.1.3.3 The control of ecological succession in conserving plagioclimax habitats</w:t>
            </w:r>
            <w:r>
              <w:rPr>
                <w:rStyle w:val="eop"/>
                <w:rFonts w:ascii="Calibri" w:hAnsi="Calibri" w:cs="Calibri"/>
                <w:sz w:val="20"/>
                <w:szCs w:val="20"/>
              </w:rPr>
              <w:t> </w:t>
            </w:r>
          </w:p>
        </w:tc>
        <w:tc>
          <w:tcPr>
            <w:tcW w:w="5528" w:type="dxa"/>
          </w:tcPr>
          <w:p w14:paraId="20803A47" w14:textId="77777777" w:rsidR="001B0F11" w:rsidRDefault="001B0F11" w:rsidP="001B0F11">
            <w:pPr>
              <w:pStyle w:val="paragraph"/>
              <w:spacing w:before="0" w:beforeAutospacing="0" w:after="0" w:afterAutospacing="0"/>
              <w:textAlignment w:val="baseline"/>
              <w:divId w:val="1116175465"/>
              <w:rPr>
                <w:rFonts w:ascii="Segoe UI" w:hAnsi="Segoe UI" w:cs="Segoe UI"/>
                <w:sz w:val="18"/>
                <w:szCs w:val="18"/>
              </w:rPr>
            </w:pPr>
            <w:r>
              <w:rPr>
                <w:rStyle w:val="normaltextrun"/>
                <w:rFonts w:ascii="Calibri" w:hAnsi="Calibri" w:cs="Calibri"/>
                <w:sz w:val="20"/>
                <w:szCs w:val="20"/>
              </w:rPr>
              <w:t>3.1.2.3.4 Habitat conservation – specific habitats</w:t>
            </w:r>
            <w:r>
              <w:rPr>
                <w:rStyle w:val="eop"/>
                <w:rFonts w:ascii="Calibri" w:hAnsi="Calibri" w:cs="Calibri"/>
                <w:sz w:val="20"/>
                <w:szCs w:val="20"/>
              </w:rPr>
              <w:t> </w:t>
            </w:r>
          </w:p>
          <w:p w14:paraId="59D8136B" w14:textId="72487ACD" w:rsidR="001B0F11" w:rsidRPr="00766400" w:rsidRDefault="001B0F11" w:rsidP="001B0F11">
            <w:pPr>
              <w:jc w:val="center"/>
              <w:rPr>
                <w:b/>
                <w:sz w:val="24"/>
              </w:rPr>
            </w:pPr>
            <w:r>
              <w:rPr>
                <w:rStyle w:val="eop"/>
                <w:rFonts w:ascii="Calibri" w:hAnsi="Calibri" w:cs="Calibri"/>
                <w:b/>
                <w:bCs/>
                <w:i/>
                <w:iCs/>
                <w:sz w:val="20"/>
                <w:szCs w:val="20"/>
              </w:rPr>
              <w:t> </w:t>
            </w:r>
          </w:p>
        </w:tc>
        <w:tc>
          <w:tcPr>
            <w:tcW w:w="3118" w:type="dxa"/>
            <w:shd w:val="clear" w:color="auto" w:fill="FFFFFF" w:themeFill="background1"/>
            <w:vAlign w:val="center"/>
          </w:tcPr>
          <w:p w14:paraId="516DE7AE" w14:textId="77777777" w:rsidR="001B0F11" w:rsidRPr="00227E3E" w:rsidRDefault="001B0F11" w:rsidP="001B0F11">
            <w:pPr>
              <w:rPr>
                <w:b/>
                <w:sz w:val="24"/>
              </w:rPr>
            </w:pPr>
          </w:p>
        </w:tc>
      </w:tr>
      <w:tr w:rsidR="001B0F11" w14:paraId="4B45CD57" w14:textId="77777777" w:rsidTr="00E9041F">
        <w:trPr>
          <w:trHeight w:val="464"/>
        </w:trPr>
        <w:tc>
          <w:tcPr>
            <w:tcW w:w="1559" w:type="dxa"/>
            <w:vAlign w:val="center"/>
          </w:tcPr>
          <w:p w14:paraId="6EADA57F" w14:textId="5AC1154D" w:rsidR="001B0F11" w:rsidRDefault="001B0F11" w:rsidP="001B0F11">
            <w:pPr>
              <w:jc w:val="center"/>
              <w:rPr>
                <w:sz w:val="28"/>
              </w:rPr>
            </w:pPr>
            <w:r>
              <w:rPr>
                <w:sz w:val="28"/>
              </w:rPr>
              <w:t>11</w:t>
            </w:r>
          </w:p>
        </w:tc>
        <w:tc>
          <w:tcPr>
            <w:tcW w:w="5388" w:type="dxa"/>
          </w:tcPr>
          <w:p w14:paraId="16B2D9F2" w14:textId="31860114" w:rsidR="001B0F11" w:rsidRDefault="001B0F11" w:rsidP="001B0F11">
            <w:pPr>
              <w:jc w:val="center"/>
              <w:rPr>
                <w:b/>
                <w:sz w:val="24"/>
              </w:rPr>
            </w:pPr>
            <w:r>
              <w:rPr>
                <w:rStyle w:val="normaltextrun"/>
                <w:rFonts w:ascii="Calibri" w:hAnsi="Calibri" w:cs="Calibri"/>
                <w:sz w:val="20"/>
                <w:szCs w:val="20"/>
              </w:rPr>
              <w:t>3.1.3.3 The control of ecological succession in conserving plagioclimax habitats</w:t>
            </w:r>
            <w:r>
              <w:rPr>
                <w:rStyle w:val="eop"/>
                <w:rFonts w:ascii="Calibri" w:hAnsi="Calibri" w:cs="Calibri"/>
                <w:sz w:val="20"/>
                <w:szCs w:val="20"/>
              </w:rPr>
              <w:t> </w:t>
            </w:r>
          </w:p>
        </w:tc>
        <w:tc>
          <w:tcPr>
            <w:tcW w:w="5528" w:type="dxa"/>
          </w:tcPr>
          <w:p w14:paraId="665FE676" w14:textId="363EEF77" w:rsidR="001B0F11" w:rsidRPr="00766400" w:rsidRDefault="001B0F11" w:rsidP="001B0F11">
            <w:pPr>
              <w:jc w:val="center"/>
              <w:rPr>
                <w:b/>
                <w:sz w:val="24"/>
              </w:rPr>
            </w:pPr>
            <w:r>
              <w:rPr>
                <w:rStyle w:val="normaltextrun"/>
                <w:rFonts w:ascii="Calibri" w:hAnsi="Calibri" w:cs="Calibri"/>
                <w:sz w:val="20"/>
                <w:szCs w:val="20"/>
              </w:rPr>
              <w:t>3.1.2.3.4 Habitat conservation – specific habitats</w:t>
            </w:r>
            <w:r>
              <w:rPr>
                <w:rStyle w:val="eop"/>
                <w:rFonts w:ascii="Calibri" w:hAnsi="Calibri" w:cs="Calibri"/>
                <w:sz w:val="20"/>
                <w:szCs w:val="20"/>
              </w:rPr>
              <w:t> </w:t>
            </w:r>
          </w:p>
        </w:tc>
        <w:tc>
          <w:tcPr>
            <w:tcW w:w="3118" w:type="dxa"/>
            <w:shd w:val="clear" w:color="auto" w:fill="FFFFFF" w:themeFill="background1"/>
            <w:vAlign w:val="center"/>
          </w:tcPr>
          <w:p w14:paraId="08193D00" w14:textId="6785D26F" w:rsidR="001B0F11" w:rsidRPr="00227E3E" w:rsidRDefault="001B0F11" w:rsidP="001B0F11">
            <w:pPr>
              <w:rPr>
                <w:b/>
                <w:sz w:val="24"/>
              </w:rPr>
            </w:pPr>
          </w:p>
        </w:tc>
      </w:tr>
      <w:tr w:rsidR="001B0F11" w14:paraId="1D77D3F5" w14:textId="77777777" w:rsidTr="00E9041F">
        <w:trPr>
          <w:trHeight w:val="464"/>
        </w:trPr>
        <w:tc>
          <w:tcPr>
            <w:tcW w:w="1559" w:type="dxa"/>
            <w:vAlign w:val="center"/>
          </w:tcPr>
          <w:p w14:paraId="0F2DDEDA" w14:textId="0ADFF0B8" w:rsidR="001B0F11" w:rsidRDefault="001B0F11" w:rsidP="001B0F11">
            <w:pPr>
              <w:jc w:val="center"/>
              <w:rPr>
                <w:sz w:val="28"/>
              </w:rPr>
            </w:pPr>
            <w:r>
              <w:rPr>
                <w:sz w:val="28"/>
              </w:rPr>
              <w:t>12</w:t>
            </w:r>
          </w:p>
        </w:tc>
        <w:tc>
          <w:tcPr>
            <w:tcW w:w="5388" w:type="dxa"/>
          </w:tcPr>
          <w:p w14:paraId="565365A4" w14:textId="77777777" w:rsidR="001B0F11" w:rsidRDefault="001B0F11" w:rsidP="001B0F11">
            <w:pPr>
              <w:pStyle w:val="paragraph"/>
              <w:spacing w:before="0" w:beforeAutospacing="0" w:after="0" w:afterAutospacing="0"/>
              <w:textAlignment w:val="baseline"/>
              <w:divId w:val="817769717"/>
              <w:rPr>
                <w:rFonts w:ascii="Segoe UI" w:hAnsi="Segoe UI" w:cs="Segoe UI"/>
                <w:sz w:val="18"/>
                <w:szCs w:val="18"/>
              </w:rPr>
            </w:pPr>
            <w:r>
              <w:rPr>
                <w:rStyle w:val="normaltextrun"/>
                <w:rFonts w:ascii="Calibri" w:hAnsi="Calibri" w:cs="Calibri"/>
                <w:b/>
                <w:bCs/>
                <w:color w:val="FF0000"/>
                <w:sz w:val="20"/>
                <w:szCs w:val="20"/>
              </w:rPr>
              <w:t>Benchmark 2</w:t>
            </w:r>
            <w:r>
              <w:rPr>
                <w:rStyle w:val="eop"/>
                <w:rFonts w:ascii="Calibri" w:hAnsi="Calibri" w:cs="Calibri"/>
                <w:color w:val="FF0000"/>
                <w:sz w:val="20"/>
                <w:szCs w:val="20"/>
              </w:rPr>
              <w:t> </w:t>
            </w:r>
          </w:p>
          <w:p w14:paraId="586F1EB7" w14:textId="77777777" w:rsidR="001B0F11" w:rsidRDefault="001B0F11" w:rsidP="001B0F11">
            <w:pPr>
              <w:pStyle w:val="paragraph"/>
              <w:spacing w:before="0" w:beforeAutospacing="0" w:after="0" w:afterAutospacing="0"/>
              <w:textAlignment w:val="baseline"/>
              <w:divId w:val="901717882"/>
              <w:rPr>
                <w:rFonts w:ascii="Segoe UI" w:hAnsi="Segoe UI" w:cs="Segoe UI"/>
                <w:b/>
                <w:bCs/>
                <w:sz w:val="18"/>
                <w:szCs w:val="18"/>
              </w:rPr>
            </w:pPr>
            <w:r>
              <w:rPr>
                <w:rStyle w:val="normaltextrun"/>
                <w:rFonts w:ascii="Calibri" w:hAnsi="Calibri" w:cs="Calibri"/>
                <w:sz w:val="20"/>
                <w:szCs w:val="20"/>
              </w:rPr>
              <w:t>3.1.3.4 How population control and the management of desire and undesired species affects the conservation of biodiversity</w:t>
            </w:r>
            <w:r>
              <w:rPr>
                <w:rStyle w:val="eop"/>
                <w:rFonts w:ascii="Calibri" w:hAnsi="Calibri" w:cs="Calibri"/>
                <w:b/>
                <w:bCs/>
                <w:sz w:val="20"/>
                <w:szCs w:val="20"/>
              </w:rPr>
              <w:t> </w:t>
            </w:r>
          </w:p>
          <w:p w14:paraId="6DCB10F5" w14:textId="39FA4007" w:rsidR="001B0F11" w:rsidRDefault="001B0F11" w:rsidP="001B0F11">
            <w:pPr>
              <w:jc w:val="center"/>
              <w:rPr>
                <w:b/>
                <w:sz w:val="24"/>
              </w:rPr>
            </w:pPr>
            <w:r>
              <w:rPr>
                <w:rStyle w:val="eop"/>
                <w:rFonts w:ascii="Calibri" w:hAnsi="Calibri" w:cs="Calibri"/>
                <w:sz w:val="20"/>
                <w:szCs w:val="20"/>
              </w:rPr>
              <w:t> </w:t>
            </w:r>
          </w:p>
        </w:tc>
        <w:tc>
          <w:tcPr>
            <w:tcW w:w="5528" w:type="dxa"/>
          </w:tcPr>
          <w:p w14:paraId="61F1DF60" w14:textId="77777777" w:rsidR="001B0F11" w:rsidRDefault="001B0F11" w:rsidP="001B0F11">
            <w:pPr>
              <w:pStyle w:val="paragraph"/>
              <w:spacing w:before="0" w:beforeAutospacing="0" w:after="0" w:afterAutospacing="0"/>
              <w:textAlignment w:val="baseline"/>
              <w:divId w:val="23797768"/>
              <w:rPr>
                <w:rFonts w:ascii="Segoe UI" w:hAnsi="Segoe UI" w:cs="Segoe UI"/>
                <w:sz w:val="18"/>
                <w:szCs w:val="18"/>
              </w:rPr>
            </w:pPr>
            <w:r>
              <w:rPr>
                <w:rStyle w:val="normaltextrun"/>
                <w:rFonts w:ascii="Calibri" w:hAnsi="Calibri" w:cs="Calibri"/>
                <w:b/>
                <w:bCs/>
                <w:color w:val="FF0000"/>
                <w:sz w:val="20"/>
                <w:szCs w:val="20"/>
              </w:rPr>
              <w:t>Benchmark 2</w:t>
            </w:r>
            <w:r>
              <w:rPr>
                <w:rStyle w:val="eop"/>
                <w:rFonts w:ascii="Calibri" w:hAnsi="Calibri" w:cs="Calibri"/>
                <w:color w:val="FF0000"/>
                <w:sz w:val="20"/>
                <w:szCs w:val="20"/>
              </w:rPr>
              <w:t> </w:t>
            </w:r>
          </w:p>
          <w:p w14:paraId="225676F3" w14:textId="17133DFE" w:rsidR="001B0F11" w:rsidRPr="00766400" w:rsidRDefault="001B0F11" w:rsidP="001B0F11">
            <w:pPr>
              <w:jc w:val="center"/>
              <w:rPr>
                <w:b/>
                <w:sz w:val="24"/>
              </w:rPr>
            </w:pPr>
            <w:r>
              <w:rPr>
                <w:rStyle w:val="eop"/>
                <w:rFonts w:ascii="Calibri" w:hAnsi="Calibri" w:cs="Calibri"/>
                <w:sz w:val="20"/>
                <w:szCs w:val="20"/>
              </w:rPr>
              <w:t> </w:t>
            </w:r>
          </w:p>
        </w:tc>
        <w:tc>
          <w:tcPr>
            <w:tcW w:w="3118" w:type="dxa"/>
            <w:shd w:val="clear" w:color="auto" w:fill="FFFFFF" w:themeFill="background1"/>
            <w:vAlign w:val="center"/>
          </w:tcPr>
          <w:p w14:paraId="6A1E0A23" w14:textId="13E6E929" w:rsidR="001B0F11" w:rsidRPr="00227E3E" w:rsidRDefault="001B0F11" w:rsidP="001B0F11">
            <w:pPr>
              <w:rPr>
                <w:b/>
                <w:sz w:val="24"/>
              </w:rPr>
            </w:pPr>
            <w:r w:rsidRPr="005D6593">
              <w:rPr>
                <w:b/>
                <w:bCs/>
              </w:rPr>
              <w:t>Benchmark 2</w:t>
            </w:r>
          </w:p>
        </w:tc>
      </w:tr>
      <w:tr w:rsidR="001B0F11" w14:paraId="30588F22" w14:textId="77777777" w:rsidTr="00E9041F">
        <w:trPr>
          <w:trHeight w:val="464"/>
        </w:trPr>
        <w:tc>
          <w:tcPr>
            <w:tcW w:w="1559" w:type="dxa"/>
            <w:vAlign w:val="center"/>
          </w:tcPr>
          <w:p w14:paraId="042F8E7F" w14:textId="2197E65F" w:rsidR="001B0F11" w:rsidRDefault="001B0F11" w:rsidP="001B0F11">
            <w:pPr>
              <w:jc w:val="center"/>
              <w:rPr>
                <w:sz w:val="28"/>
              </w:rPr>
            </w:pPr>
            <w:r>
              <w:rPr>
                <w:sz w:val="28"/>
              </w:rPr>
              <w:t>13</w:t>
            </w:r>
          </w:p>
        </w:tc>
        <w:tc>
          <w:tcPr>
            <w:tcW w:w="5388" w:type="dxa"/>
          </w:tcPr>
          <w:p w14:paraId="037EAC81" w14:textId="77777777" w:rsidR="001B0F11" w:rsidRDefault="001B0F11" w:rsidP="001B0F11">
            <w:pPr>
              <w:pStyle w:val="paragraph"/>
              <w:spacing w:before="0" w:beforeAutospacing="0" w:after="0" w:afterAutospacing="0"/>
              <w:textAlignment w:val="baseline"/>
              <w:divId w:val="1420103355"/>
              <w:rPr>
                <w:rFonts w:ascii="Segoe UI" w:hAnsi="Segoe UI" w:cs="Segoe UI"/>
                <w:sz w:val="18"/>
                <w:szCs w:val="18"/>
              </w:rPr>
            </w:pPr>
            <w:r>
              <w:rPr>
                <w:rStyle w:val="normaltextrun"/>
                <w:rFonts w:ascii="Calibri" w:hAnsi="Calibri" w:cs="Calibri"/>
                <w:sz w:val="20"/>
                <w:szCs w:val="20"/>
              </w:rPr>
              <w:t>3.1.3.4 How population control and the management of desire and undesired species affects the conservation of biodiversity</w:t>
            </w:r>
            <w:r>
              <w:rPr>
                <w:rStyle w:val="normaltextrun"/>
                <w:rFonts w:ascii="Calibri" w:hAnsi="Calibri" w:cs="Calibri"/>
                <w:color w:val="FF0000"/>
                <w:sz w:val="20"/>
                <w:szCs w:val="20"/>
              </w:rPr>
              <w:t> </w:t>
            </w:r>
            <w:r>
              <w:rPr>
                <w:rStyle w:val="eop"/>
                <w:rFonts w:ascii="Calibri" w:hAnsi="Calibri" w:cs="Calibri"/>
                <w:color w:val="FF0000"/>
                <w:sz w:val="20"/>
                <w:szCs w:val="20"/>
              </w:rPr>
              <w:t> </w:t>
            </w:r>
          </w:p>
          <w:p w14:paraId="2DAC8E88" w14:textId="77777777" w:rsidR="001B0F11" w:rsidRDefault="001B0F11" w:rsidP="001B0F11">
            <w:pPr>
              <w:pStyle w:val="paragraph"/>
              <w:spacing w:before="0" w:beforeAutospacing="0" w:after="0" w:afterAutospacing="0"/>
              <w:textAlignment w:val="baseline"/>
              <w:divId w:val="431826345"/>
              <w:rPr>
                <w:rFonts w:ascii="Segoe UI" w:hAnsi="Segoe UI" w:cs="Segoe UI"/>
                <w:sz w:val="18"/>
                <w:szCs w:val="18"/>
              </w:rPr>
            </w:pPr>
            <w:r>
              <w:rPr>
                <w:rStyle w:val="eop"/>
                <w:rFonts w:ascii="Calibri" w:hAnsi="Calibri" w:cs="Calibri"/>
                <w:color w:val="FF0000"/>
                <w:sz w:val="20"/>
                <w:szCs w:val="20"/>
              </w:rPr>
              <w:t> </w:t>
            </w:r>
          </w:p>
          <w:p w14:paraId="2F7A58CF" w14:textId="4FE4BDB0" w:rsidR="001B0F11" w:rsidRDefault="001B0F11" w:rsidP="001B0F11">
            <w:pPr>
              <w:jc w:val="center"/>
              <w:rPr>
                <w:b/>
                <w:sz w:val="24"/>
              </w:rPr>
            </w:pPr>
            <w:r>
              <w:rPr>
                <w:rStyle w:val="eop"/>
                <w:rFonts w:ascii="Calibri" w:hAnsi="Calibri" w:cs="Calibri"/>
                <w:b/>
                <w:bCs/>
                <w:sz w:val="20"/>
                <w:szCs w:val="20"/>
              </w:rPr>
              <w:t> </w:t>
            </w:r>
          </w:p>
        </w:tc>
        <w:tc>
          <w:tcPr>
            <w:tcW w:w="5528" w:type="dxa"/>
          </w:tcPr>
          <w:p w14:paraId="5E312B12" w14:textId="77777777" w:rsidR="001B0F11" w:rsidRDefault="001B0F11" w:rsidP="001B0F11">
            <w:pPr>
              <w:pStyle w:val="paragraph"/>
              <w:spacing w:before="0" w:beforeAutospacing="0" w:after="0" w:afterAutospacing="0"/>
              <w:textAlignment w:val="baseline"/>
              <w:divId w:val="1623227372"/>
              <w:rPr>
                <w:rFonts w:ascii="Segoe UI" w:hAnsi="Segoe UI" w:cs="Segoe UI"/>
                <w:sz w:val="18"/>
                <w:szCs w:val="18"/>
              </w:rPr>
            </w:pPr>
            <w:r>
              <w:rPr>
                <w:rStyle w:val="normaltextrun"/>
                <w:rFonts w:ascii="Calibri" w:hAnsi="Calibri" w:cs="Calibri"/>
                <w:sz w:val="20"/>
                <w:szCs w:val="20"/>
              </w:rPr>
              <w:t>3.1.2.3.5 The importance of ecological monitoring in conservation planning</w:t>
            </w:r>
            <w:r>
              <w:rPr>
                <w:rStyle w:val="eop"/>
                <w:rFonts w:ascii="Calibri" w:hAnsi="Calibri" w:cs="Calibri"/>
                <w:sz w:val="20"/>
                <w:szCs w:val="20"/>
              </w:rPr>
              <w:t> </w:t>
            </w:r>
          </w:p>
          <w:p w14:paraId="03ADB94C" w14:textId="1F4E3D83" w:rsidR="001B0F11" w:rsidRPr="00766400" w:rsidRDefault="001B0F11" w:rsidP="001B0F11">
            <w:pPr>
              <w:jc w:val="center"/>
              <w:rPr>
                <w:b/>
                <w:sz w:val="24"/>
              </w:rPr>
            </w:pPr>
            <w:r>
              <w:rPr>
                <w:rStyle w:val="normaltextrun"/>
                <w:rFonts w:ascii="Calibri" w:hAnsi="Calibri" w:cs="Calibri"/>
                <w:sz w:val="20"/>
                <w:szCs w:val="20"/>
              </w:rPr>
              <w:t>3.1.2.3.6 The development of new technologies for ecological monitoring</w:t>
            </w:r>
            <w:r>
              <w:rPr>
                <w:rStyle w:val="eop"/>
                <w:rFonts w:ascii="Calibri" w:hAnsi="Calibri" w:cs="Calibri"/>
                <w:b/>
                <w:bCs/>
                <w:i/>
                <w:iCs/>
                <w:sz w:val="20"/>
                <w:szCs w:val="20"/>
              </w:rPr>
              <w:t> </w:t>
            </w:r>
          </w:p>
        </w:tc>
        <w:tc>
          <w:tcPr>
            <w:tcW w:w="3118" w:type="dxa"/>
            <w:shd w:val="clear" w:color="auto" w:fill="FFFFFF" w:themeFill="background1"/>
            <w:vAlign w:val="center"/>
          </w:tcPr>
          <w:p w14:paraId="3AAA3FA6" w14:textId="3C7F96EB" w:rsidR="001B0F11" w:rsidRPr="00227E3E" w:rsidRDefault="001B0F11" w:rsidP="001B0F11">
            <w:pPr>
              <w:jc w:val="center"/>
              <w:rPr>
                <w:b/>
                <w:sz w:val="24"/>
              </w:rPr>
            </w:pPr>
          </w:p>
        </w:tc>
      </w:tr>
      <w:tr w:rsidR="003611EE" w14:paraId="20EF008E" w14:textId="77777777" w:rsidTr="59171283">
        <w:trPr>
          <w:trHeight w:val="582"/>
        </w:trPr>
        <w:tc>
          <w:tcPr>
            <w:tcW w:w="15593" w:type="dxa"/>
            <w:gridSpan w:val="4"/>
            <w:shd w:val="clear" w:color="auto" w:fill="D5DCE4" w:themeFill="text2" w:themeFillTint="33"/>
            <w:vAlign w:val="center"/>
          </w:tcPr>
          <w:p w14:paraId="2AAF44CC" w14:textId="27E9FCE1" w:rsidR="003611EE" w:rsidRPr="00AC6789" w:rsidRDefault="003611EE" w:rsidP="00F92062">
            <w:pPr>
              <w:jc w:val="center"/>
              <w:rPr>
                <w:i/>
                <w:sz w:val="28"/>
              </w:rPr>
            </w:pPr>
            <w:r w:rsidRPr="00AC6789">
              <w:rPr>
                <w:i/>
                <w:sz w:val="28"/>
              </w:rPr>
              <w:t>Christmas</w:t>
            </w:r>
            <w:r>
              <w:rPr>
                <w:i/>
                <w:sz w:val="28"/>
              </w:rPr>
              <w:t xml:space="preserve"> Holiday</w:t>
            </w:r>
            <w:r w:rsidR="00D17666">
              <w:rPr>
                <w:i/>
                <w:sz w:val="28"/>
              </w:rPr>
              <w:t xml:space="preserve"> </w:t>
            </w:r>
            <w:r w:rsidR="00F92062">
              <w:rPr>
                <w:i/>
                <w:sz w:val="28"/>
              </w:rPr>
              <w:t>–20</w:t>
            </w:r>
            <w:r w:rsidR="00F92062">
              <w:rPr>
                <w:i/>
                <w:sz w:val="28"/>
                <w:vertAlign w:val="superscript"/>
              </w:rPr>
              <w:t>th</w:t>
            </w:r>
            <w:r>
              <w:rPr>
                <w:i/>
                <w:sz w:val="28"/>
              </w:rPr>
              <w:t xml:space="preserve"> December – </w:t>
            </w:r>
            <w:r w:rsidR="00F92062">
              <w:rPr>
                <w:i/>
                <w:sz w:val="28"/>
              </w:rPr>
              <w:t>3</w:t>
            </w:r>
            <w:r w:rsidR="00F92062" w:rsidRPr="00F92062">
              <w:rPr>
                <w:i/>
                <w:sz w:val="28"/>
                <w:vertAlign w:val="superscript"/>
              </w:rPr>
              <w:t>rd</w:t>
            </w:r>
            <w:r w:rsidR="00F92062">
              <w:rPr>
                <w:i/>
                <w:sz w:val="28"/>
              </w:rPr>
              <w:t xml:space="preserve"> </w:t>
            </w:r>
            <w:r w:rsidRPr="00AC6789">
              <w:rPr>
                <w:i/>
                <w:sz w:val="28"/>
              </w:rPr>
              <w:t>January</w:t>
            </w:r>
          </w:p>
        </w:tc>
      </w:tr>
      <w:tr w:rsidR="00A97ED8" w14:paraId="1992A70B" w14:textId="77777777" w:rsidTr="000205C1">
        <w:trPr>
          <w:trHeight w:val="1041"/>
        </w:trPr>
        <w:tc>
          <w:tcPr>
            <w:tcW w:w="1559" w:type="dxa"/>
            <w:vAlign w:val="center"/>
          </w:tcPr>
          <w:p w14:paraId="6B15E78E" w14:textId="6B5DF47F" w:rsidR="00A97ED8" w:rsidRPr="00D13E60" w:rsidRDefault="00A97ED8" w:rsidP="00A97ED8">
            <w:pPr>
              <w:jc w:val="center"/>
              <w:rPr>
                <w:sz w:val="28"/>
              </w:rPr>
            </w:pPr>
            <w:r>
              <w:rPr>
                <w:sz w:val="28"/>
              </w:rPr>
              <w:t>14</w:t>
            </w:r>
          </w:p>
        </w:tc>
        <w:tc>
          <w:tcPr>
            <w:tcW w:w="5388" w:type="dxa"/>
            <w:tcBorders>
              <w:top w:val="single" w:sz="4" w:space="0" w:color="000000" w:themeColor="text1"/>
            </w:tcBorders>
            <w:shd w:val="clear" w:color="auto" w:fill="FFFFFF" w:themeFill="background1"/>
          </w:tcPr>
          <w:p w14:paraId="197D9A43" w14:textId="77777777" w:rsidR="00A97ED8" w:rsidRDefault="00A97ED8" w:rsidP="00A97ED8">
            <w:pPr>
              <w:pStyle w:val="paragraph"/>
              <w:spacing w:before="0" w:beforeAutospacing="0" w:after="0" w:afterAutospacing="0"/>
              <w:textAlignment w:val="baseline"/>
              <w:divId w:val="2072314779"/>
              <w:rPr>
                <w:rFonts w:ascii="Segoe UI" w:hAnsi="Segoe UI" w:cs="Segoe UI"/>
                <w:sz w:val="18"/>
                <w:szCs w:val="18"/>
              </w:rPr>
            </w:pPr>
            <w:r>
              <w:rPr>
                <w:rStyle w:val="normaltextrun"/>
                <w:rFonts w:ascii="Calibri" w:hAnsi="Calibri" w:cs="Calibri"/>
                <w:b/>
                <w:bCs/>
                <w:color w:val="7030A0"/>
                <w:sz w:val="22"/>
                <w:szCs w:val="22"/>
              </w:rPr>
              <w:t>The Evolving Atmosphere</w:t>
            </w:r>
            <w:r>
              <w:rPr>
                <w:rStyle w:val="eop"/>
                <w:rFonts w:ascii="Calibri" w:hAnsi="Calibri" w:cs="Calibri"/>
                <w:color w:val="7030A0"/>
                <w:sz w:val="22"/>
                <w:szCs w:val="22"/>
              </w:rPr>
              <w:t> </w:t>
            </w:r>
          </w:p>
          <w:p w14:paraId="0293B43E" w14:textId="77777777" w:rsidR="00A97ED8" w:rsidRDefault="00A97ED8" w:rsidP="00A97ED8">
            <w:pPr>
              <w:pStyle w:val="paragraph"/>
              <w:spacing w:before="0" w:beforeAutospacing="0" w:after="0" w:afterAutospacing="0"/>
              <w:textAlignment w:val="baseline"/>
              <w:divId w:val="1412774076"/>
              <w:rPr>
                <w:rFonts w:ascii="Segoe UI" w:hAnsi="Segoe UI" w:cs="Segoe UI"/>
                <w:b/>
                <w:bCs/>
                <w:sz w:val="18"/>
                <w:szCs w:val="18"/>
              </w:rPr>
            </w:pPr>
            <w:r>
              <w:rPr>
                <w:rStyle w:val="normaltextrun"/>
                <w:rFonts w:ascii="Calibri" w:hAnsi="Calibri" w:cs="Calibri"/>
                <w:sz w:val="20"/>
                <w:szCs w:val="20"/>
              </w:rPr>
              <w:t>3.1.1 </w:t>
            </w:r>
            <w:r>
              <w:rPr>
                <w:rStyle w:val="normaltextrun"/>
                <w:rFonts w:ascii="Calibri" w:hAnsi="Calibri" w:cs="Calibri"/>
                <w:b/>
                <w:bCs/>
                <w:sz w:val="20"/>
                <w:szCs w:val="20"/>
              </w:rPr>
              <w:t>Conditions for Life on Earth</w:t>
            </w:r>
            <w:r>
              <w:rPr>
                <w:rStyle w:val="normaltextrun"/>
                <w:rFonts w:ascii="Calibri" w:hAnsi="Calibri" w:cs="Calibri"/>
                <w:sz w:val="20"/>
                <w:szCs w:val="20"/>
              </w:rPr>
              <w:t> </w:t>
            </w:r>
            <w:r>
              <w:rPr>
                <w:rStyle w:val="eop"/>
                <w:rFonts w:ascii="Calibri" w:hAnsi="Calibri" w:cs="Calibri"/>
                <w:b/>
                <w:bCs/>
                <w:sz w:val="20"/>
                <w:szCs w:val="20"/>
              </w:rPr>
              <w:t> </w:t>
            </w:r>
          </w:p>
          <w:p w14:paraId="42612155" w14:textId="77764EF7" w:rsidR="00A97ED8" w:rsidRDefault="00A97ED8" w:rsidP="00A97ED8">
            <w:pPr>
              <w:jc w:val="center"/>
            </w:pPr>
            <w:r>
              <w:rPr>
                <w:rStyle w:val="normaltextrun"/>
                <w:rFonts w:ascii="Calibri" w:hAnsi="Calibri" w:cs="Calibri"/>
                <w:sz w:val="20"/>
                <w:szCs w:val="20"/>
              </w:rPr>
              <w:t>3.1.1.1 How the main conditions, which allowed early life to develop and survive on earth came about</w:t>
            </w:r>
            <w:r>
              <w:rPr>
                <w:rStyle w:val="eop"/>
                <w:rFonts w:ascii="Calibri" w:hAnsi="Calibri" w:cs="Calibri"/>
                <w:sz w:val="20"/>
                <w:szCs w:val="20"/>
              </w:rPr>
              <w:t> </w:t>
            </w:r>
          </w:p>
        </w:tc>
        <w:tc>
          <w:tcPr>
            <w:tcW w:w="5528" w:type="dxa"/>
            <w:tcBorders>
              <w:top w:val="single" w:sz="4" w:space="0" w:color="000000" w:themeColor="text1"/>
            </w:tcBorders>
            <w:shd w:val="clear" w:color="auto" w:fill="FFFFFF" w:themeFill="background1"/>
          </w:tcPr>
          <w:p w14:paraId="7E2440A1" w14:textId="77777777" w:rsidR="00A97ED8" w:rsidRDefault="00A97ED8" w:rsidP="00A97ED8">
            <w:pPr>
              <w:pStyle w:val="paragraph"/>
              <w:spacing w:before="0" w:beforeAutospacing="0" w:after="0" w:afterAutospacing="0"/>
              <w:textAlignment w:val="baseline"/>
              <w:divId w:val="1310551915"/>
              <w:rPr>
                <w:rFonts w:ascii="Segoe UI" w:hAnsi="Segoe UI" w:cs="Segoe UI"/>
                <w:sz w:val="18"/>
                <w:szCs w:val="18"/>
              </w:rPr>
            </w:pPr>
            <w:r>
              <w:rPr>
                <w:rStyle w:val="normaltextrun"/>
                <w:rFonts w:ascii="Calibri" w:hAnsi="Calibri" w:cs="Calibri"/>
                <w:b/>
                <w:bCs/>
                <w:color w:val="7030A0"/>
                <w:sz w:val="22"/>
                <w:szCs w:val="22"/>
              </w:rPr>
              <w:t>Resources from the Earth’s Crust</w:t>
            </w:r>
            <w:r>
              <w:rPr>
                <w:rStyle w:val="eop"/>
                <w:rFonts w:ascii="Calibri" w:hAnsi="Calibri" w:cs="Calibri"/>
                <w:color w:val="7030A0"/>
                <w:sz w:val="22"/>
                <w:szCs w:val="22"/>
              </w:rPr>
              <w:t> </w:t>
            </w:r>
          </w:p>
          <w:p w14:paraId="4FD05E11" w14:textId="77777777" w:rsidR="00A97ED8" w:rsidRDefault="00A97ED8" w:rsidP="00A97ED8">
            <w:pPr>
              <w:pStyle w:val="paragraph"/>
              <w:spacing w:before="0" w:beforeAutospacing="0" w:after="0" w:afterAutospacing="0"/>
              <w:textAlignment w:val="baseline"/>
              <w:divId w:val="66458793"/>
              <w:rPr>
                <w:rFonts w:ascii="Segoe UI" w:hAnsi="Segoe UI" w:cs="Segoe UI"/>
                <w:sz w:val="18"/>
                <w:szCs w:val="18"/>
              </w:rPr>
            </w:pPr>
            <w:r>
              <w:rPr>
                <w:rStyle w:val="normaltextrun"/>
                <w:rFonts w:ascii="Calibri" w:hAnsi="Calibri" w:cs="Calibri"/>
                <w:b/>
                <w:bCs/>
                <w:sz w:val="20"/>
                <w:szCs w:val="20"/>
              </w:rPr>
              <w:t>3.2.3 Mineral resources</w:t>
            </w:r>
            <w:r>
              <w:rPr>
                <w:rStyle w:val="eop"/>
                <w:rFonts w:ascii="Calibri" w:hAnsi="Calibri" w:cs="Calibri"/>
                <w:sz w:val="20"/>
                <w:szCs w:val="20"/>
              </w:rPr>
              <w:t> </w:t>
            </w:r>
          </w:p>
          <w:p w14:paraId="23487F57" w14:textId="07B59C81" w:rsidR="00A97ED8" w:rsidRDefault="00A97ED8" w:rsidP="00A97ED8">
            <w:pPr>
              <w:jc w:val="center"/>
            </w:pPr>
            <w:r>
              <w:rPr>
                <w:rStyle w:val="normaltextrun"/>
                <w:rFonts w:ascii="Calibri" w:hAnsi="Calibri" w:cs="Calibri"/>
                <w:sz w:val="20"/>
                <w:szCs w:val="20"/>
              </w:rPr>
              <w:t>3.2.3.1 Minerals extracted from the lithosphere</w:t>
            </w:r>
            <w:r>
              <w:rPr>
                <w:rStyle w:val="eop"/>
                <w:rFonts w:ascii="Calibri" w:hAnsi="Calibri" w:cs="Calibri"/>
                <w:sz w:val="20"/>
                <w:szCs w:val="20"/>
              </w:rPr>
              <w:t> </w:t>
            </w:r>
          </w:p>
        </w:tc>
        <w:tc>
          <w:tcPr>
            <w:tcW w:w="3118" w:type="dxa"/>
            <w:shd w:val="clear" w:color="auto" w:fill="FFFFFF" w:themeFill="background1"/>
            <w:vAlign w:val="center"/>
          </w:tcPr>
          <w:p w14:paraId="2F49EEB2" w14:textId="77777777" w:rsidR="00A97ED8" w:rsidRDefault="00A97ED8" w:rsidP="00A97ED8">
            <w:pPr>
              <w:rPr>
                <w:color w:val="C45911" w:themeColor="accent2" w:themeShade="BF"/>
              </w:rPr>
            </w:pPr>
          </w:p>
          <w:p w14:paraId="4256DE15" w14:textId="77777777" w:rsidR="00A97ED8" w:rsidRDefault="00A97ED8" w:rsidP="00A97ED8">
            <w:pPr>
              <w:rPr>
                <w:b/>
                <w:sz w:val="24"/>
              </w:rPr>
            </w:pPr>
          </w:p>
        </w:tc>
      </w:tr>
      <w:tr w:rsidR="00A97ED8" w14:paraId="1B96C223" w14:textId="77777777" w:rsidTr="000205C1">
        <w:trPr>
          <w:trHeight w:val="489"/>
        </w:trPr>
        <w:tc>
          <w:tcPr>
            <w:tcW w:w="1559" w:type="dxa"/>
            <w:vAlign w:val="center"/>
          </w:tcPr>
          <w:p w14:paraId="2A1F1B8D" w14:textId="6C9BD9F0" w:rsidR="00A97ED8" w:rsidRDefault="00A97ED8" w:rsidP="00A97ED8">
            <w:pPr>
              <w:jc w:val="center"/>
              <w:rPr>
                <w:sz w:val="28"/>
              </w:rPr>
            </w:pPr>
            <w:r>
              <w:rPr>
                <w:sz w:val="28"/>
              </w:rPr>
              <w:t>15</w:t>
            </w:r>
          </w:p>
        </w:tc>
        <w:tc>
          <w:tcPr>
            <w:tcW w:w="5388" w:type="dxa"/>
            <w:shd w:val="clear" w:color="auto" w:fill="FFFFFF" w:themeFill="background1"/>
          </w:tcPr>
          <w:p w14:paraId="3C4485B9" w14:textId="77777777" w:rsidR="00A97ED8" w:rsidRDefault="00A97ED8" w:rsidP="00A97ED8">
            <w:pPr>
              <w:pStyle w:val="paragraph"/>
              <w:spacing w:before="0" w:beforeAutospacing="0" w:after="0" w:afterAutospacing="0"/>
              <w:textAlignment w:val="baseline"/>
              <w:divId w:val="881408595"/>
              <w:rPr>
                <w:rFonts w:ascii="Segoe UI" w:hAnsi="Segoe UI" w:cs="Segoe UI"/>
                <w:sz w:val="18"/>
                <w:szCs w:val="18"/>
              </w:rPr>
            </w:pPr>
            <w:r>
              <w:rPr>
                <w:rStyle w:val="normaltextrun"/>
                <w:rFonts w:ascii="Calibri" w:hAnsi="Calibri" w:cs="Calibri"/>
                <w:sz w:val="20"/>
                <w:szCs w:val="20"/>
              </w:rPr>
              <w:t>3.1.1.2 How the presence of life on Earth has brought about environmental change</w:t>
            </w:r>
            <w:r>
              <w:rPr>
                <w:rStyle w:val="eop"/>
                <w:rFonts w:ascii="Calibri" w:hAnsi="Calibri" w:cs="Calibri"/>
                <w:sz w:val="20"/>
                <w:szCs w:val="20"/>
              </w:rPr>
              <w:t> </w:t>
            </w:r>
          </w:p>
          <w:p w14:paraId="0670BFCD" w14:textId="2BCAEA44" w:rsidR="00A97ED8" w:rsidRDefault="00A97ED8" w:rsidP="00A97ED8">
            <w:pPr>
              <w:jc w:val="center"/>
              <w:rPr>
                <w:b/>
                <w:sz w:val="24"/>
              </w:rPr>
            </w:pPr>
            <w:r>
              <w:rPr>
                <w:rStyle w:val="normaltextrun"/>
                <w:rFonts w:ascii="Calibri" w:hAnsi="Calibri" w:cs="Calibri"/>
                <w:sz w:val="20"/>
                <w:szCs w:val="20"/>
              </w:rPr>
              <w:t>3.1.1.3 How historical conditions for life were monitored</w:t>
            </w:r>
            <w:r>
              <w:rPr>
                <w:rStyle w:val="eop"/>
                <w:rFonts w:ascii="Calibri" w:hAnsi="Calibri" w:cs="Calibri"/>
                <w:sz w:val="20"/>
                <w:szCs w:val="20"/>
              </w:rPr>
              <w:t> </w:t>
            </w:r>
          </w:p>
        </w:tc>
        <w:tc>
          <w:tcPr>
            <w:tcW w:w="5528" w:type="dxa"/>
            <w:shd w:val="clear" w:color="auto" w:fill="FFFFFF" w:themeFill="background1"/>
          </w:tcPr>
          <w:p w14:paraId="2E7ACB34" w14:textId="3B3D6FF6" w:rsidR="00A97ED8" w:rsidRPr="00766400" w:rsidRDefault="00A97ED8" w:rsidP="00A97ED8">
            <w:pPr>
              <w:jc w:val="center"/>
              <w:rPr>
                <w:b/>
                <w:sz w:val="24"/>
              </w:rPr>
            </w:pPr>
            <w:r>
              <w:rPr>
                <w:rStyle w:val="normaltextrun"/>
                <w:rFonts w:ascii="Calibri" w:hAnsi="Calibri" w:cs="Calibri"/>
                <w:sz w:val="20"/>
                <w:szCs w:val="20"/>
              </w:rPr>
              <w:t>3.2.3.2 Geological processes that produced localised concentrations of recoverable mineral deposits</w:t>
            </w:r>
            <w:r>
              <w:rPr>
                <w:rStyle w:val="eop"/>
                <w:rFonts w:ascii="Calibri" w:hAnsi="Calibri" w:cs="Calibri"/>
                <w:b/>
                <w:bCs/>
                <w:i/>
                <w:iCs/>
                <w:sz w:val="20"/>
                <w:szCs w:val="20"/>
              </w:rPr>
              <w:t> </w:t>
            </w:r>
          </w:p>
        </w:tc>
        <w:tc>
          <w:tcPr>
            <w:tcW w:w="3118" w:type="dxa"/>
            <w:shd w:val="clear" w:color="auto" w:fill="FFFFFF" w:themeFill="background1"/>
            <w:vAlign w:val="center"/>
          </w:tcPr>
          <w:p w14:paraId="37D2586B" w14:textId="34E5BFD0" w:rsidR="00A97ED8" w:rsidRPr="005D6593" w:rsidRDefault="00A97ED8" w:rsidP="00A97ED8">
            <w:pPr>
              <w:jc w:val="center"/>
              <w:rPr>
                <w:b/>
                <w:bCs/>
              </w:rPr>
            </w:pPr>
          </w:p>
        </w:tc>
      </w:tr>
      <w:tr w:rsidR="00A97ED8" w14:paraId="4D4F5AA1" w14:textId="77777777" w:rsidTr="000205C1">
        <w:trPr>
          <w:trHeight w:val="510"/>
        </w:trPr>
        <w:tc>
          <w:tcPr>
            <w:tcW w:w="1559" w:type="dxa"/>
            <w:vAlign w:val="center"/>
          </w:tcPr>
          <w:p w14:paraId="01A27436" w14:textId="7936B748" w:rsidR="00A97ED8" w:rsidRPr="00AC6789" w:rsidRDefault="00A97ED8" w:rsidP="00A97ED8">
            <w:pPr>
              <w:jc w:val="center"/>
              <w:rPr>
                <w:sz w:val="28"/>
              </w:rPr>
            </w:pPr>
            <w:r>
              <w:rPr>
                <w:sz w:val="28"/>
              </w:rPr>
              <w:t>16</w:t>
            </w:r>
          </w:p>
        </w:tc>
        <w:tc>
          <w:tcPr>
            <w:tcW w:w="5388" w:type="dxa"/>
          </w:tcPr>
          <w:p w14:paraId="2446CB39" w14:textId="77777777" w:rsidR="00A97ED8" w:rsidRDefault="00A97ED8" w:rsidP="00A97ED8">
            <w:pPr>
              <w:pStyle w:val="paragraph"/>
              <w:spacing w:before="0" w:beforeAutospacing="0" w:after="0" w:afterAutospacing="0"/>
              <w:textAlignment w:val="baseline"/>
              <w:divId w:val="599724125"/>
              <w:rPr>
                <w:rFonts w:ascii="Segoe UI" w:hAnsi="Segoe UI" w:cs="Segoe UI"/>
                <w:sz w:val="18"/>
                <w:szCs w:val="18"/>
              </w:rPr>
            </w:pPr>
            <w:r>
              <w:rPr>
                <w:rStyle w:val="normaltextrun"/>
                <w:rFonts w:ascii="Calibri" w:hAnsi="Calibri" w:cs="Calibri"/>
                <w:sz w:val="20"/>
                <w:szCs w:val="20"/>
                <w:lang w:val="en-US"/>
              </w:rPr>
              <w:t>3.2.1 </w:t>
            </w:r>
            <w:r>
              <w:rPr>
                <w:rStyle w:val="normaltextrun"/>
                <w:rFonts w:ascii="Calibri" w:hAnsi="Calibri" w:cs="Calibri"/>
                <w:b/>
                <w:bCs/>
                <w:sz w:val="20"/>
                <w:szCs w:val="20"/>
                <w:lang w:val="en-US"/>
              </w:rPr>
              <w:t>The atmosphere</w:t>
            </w:r>
            <w:r>
              <w:rPr>
                <w:rStyle w:val="eop"/>
                <w:rFonts w:ascii="Calibri" w:hAnsi="Calibri" w:cs="Calibri"/>
                <w:sz w:val="20"/>
                <w:szCs w:val="20"/>
              </w:rPr>
              <w:t> </w:t>
            </w:r>
          </w:p>
          <w:p w14:paraId="4D38EEA6" w14:textId="4AEF10AA" w:rsidR="00A97ED8" w:rsidRDefault="00A97ED8" w:rsidP="00A97ED8">
            <w:pPr>
              <w:jc w:val="center"/>
              <w:rPr>
                <w:b/>
                <w:sz w:val="24"/>
              </w:rPr>
            </w:pPr>
            <w:r>
              <w:rPr>
                <w:rStyle w:val="normaltextrun"/>
                <w:rFonts w:ascii="Calibri" w:hAnsi="Calibri" w:cs="Calibri"/>
                <w:sz w:val="20"/>
                <w:szCs w:val="20"/>
                <w:lang w:val="en-US"/>
              </w:rPr>
              <w:t>3.2.1.1 Energy processes involving UV, IR and visible light in the stratosphere and troposphere</w:t>
            </w:r>
            <w:r>
              <w:rPr>
                <w:rStyle w:val="eop"/>
                <w:rFonts w:ascii="Calibri" w:hAnsi="Calibri" w:cs="Calibri"/>
                <w:sz w:val="20"/>
                <w:szCs w:val="20"/>
              </w:rPr>
              <w:t> </w:t>
            </w:r>
          </w:p>
        </w:tc>
        <w:tc>
          <w:tcPr>
            <w:tcW w:w="5528" w:type="dxa"/>
          </w:tcPr>
          <w:p w14:paraId="0B9A4F25" w14:textId="77777777" w:rsidR="00A97ED8" w:rsidRDefault="00A97ED8" w:rsidP="00A97ED8">
            <w:pPr>
              <w:pStyle w:val="paragraph"/>
              <w:spacing w:before="0" w:beforeAutospacing="0" w:after="0" w:afterAutospacing="0"/>
              <w:textAlignment w:val="baseline"/>
              <w:divId w:val="327177430"/>
              <w:rPr>
                <w:rFonts w:ascii="Segoe UI" w:hAnsi="Segoe UI" w:cs="Segoe UI"/>
                <w:sz w:val="18"/>
                <w:szCs w:val="18"/>
              </w:rPr>
            </w:pPr>
            <w:r>
              <w:rPr>
                <w:rStyle w:val="normaltextrun"/>
                <w:rFonts w:ascii="Calibri" w:hAnsi="Calibri" w:cs="Calibri"/>
                <w:sz w:val="20"/>
                <w:szCs w:val="20"/>
              </w:rPr>
              <w:t>3.2.3.2 Geological processes that produced localised concentrations of recoverable mineral deposits</w:t>
            </w:r>
            <w:r>
              <w:rPr>
                <w:rStyle w:val="eop"/>
                <w:rFonts w:ascii="Calibri" w:hAnsi="Calibri" w:cs="Calibri"/>
                <w:sz w:val="20"/>
                <w:szCs w:val="20"/>
              </w:rPr>
              <w:t> </w:t>
            </w:r>
          </w:p>
          <w:p w14:paraId="1C2831B8" w14:textId="39DB0420" w:rsidR="00A97ED8" w:rsidRPr="00766400" w:rsidRDefault="00A97ED8" w:rsidP="00A97ED8">
            <w:pPr>
              <w:jc w:val="center"/>
              <w:rPr>
                <w:b/>
                <w:sz w:val="24"/>
              </w:rPr>
            </w:pPr>
            <w:r>
              <w:rPr>
                <w:rStyle w:val="normaltextrun"/>
                <w:rFonts w:ascii="Calibri" w:hAnsi="Calibri" w:cs="Calibri"/>
                <w:sz w:val="20"/>
                <w:szCs w:val="20"/>
              </w:rPr>
              <w:t>3.2.3.3 reserves and resources</w:t>
            </w:r>
            <w:r>
              <w:rPr>
                <w:rStyle w:val="eop"/>
                <w:rFonts w:ascii="Calibri" w:hAnsi="Calibri" w:cs="Calibri"/>
                <w:b/>
                <w:bCs/>
                <w:i/>
                <w:iCs/>
                <w:sz w:val="20"/>
                <w:szCs w:val="20"/>
              </w:rPr>
              <w:t> </w:t>
            </w:r>
          </w:p>
        </w:tc>
        <w:tc>
          <w:tcPr>
            <w:tcW w:w="3118" w:type="dxa"/>
            <w:shd w:val="clear" w:color="auto" w:fill="FFFFFF" w:themeFill="background1"/>
            <w:vAlign w:val="center"/>
          </w:tcPr>
          <w:p w14:paraId="4D082A66" w14:textId="5AC7E3C9" w:rsidR="00A97ED8" w:rsidRPr="005D6593" w:rsidRDefault="00A97ED8" w:rsidP="00A97ED8">
            <w:pPr>
              <w:jc w:val="center"/>
              <w:rPr>
                <w:b/>
                <w:bCs/>
                <w:sz w:val="24"/>
              </w:rPr>
            </w:pPr>
          </w:p>
        </w:tc>
      </w:tr>
      <w:tr w:rsidR="00A97ED8" w14:paraId="436C28F3" w14:textId="77777777" w:rsidTr="000205C1">
        <w:trPr>
          <w:trHeight w:val="510"/>
        </w:trPr>
        <w:tc>
          <w:tcPr>
            <w:tcW w:w="1559" w:type="dxa"/>
            <w:vAlign w:val="center"/>
          </w:tcPr>
          <w:p w14:paraId="7854A894" w14:textId="13E2D6B9" w:rsidR="00A97ED8" w:rsidRDefault="00A97ED8" w:rsidP="00A97ED8">
            <w:pPr>
              <w:jc w:val="center"/>
              <w:rPr>
                <w:sz w:val="28"/>
              </w:rPr>
            </w:pPr>
            <w:r>
              <w:rPr>
                <w:sz w:val="28"/>
              </w:rPr>
              <w:lastRenderedPageBreak/>
              <w:t>17</w:t>
            </w:r>
          </w:p>
        </w:tc>
        <w:tc>
          <w:tcPr>
            <w:tcW w:w="5388" w:type="dxa"/>
          </w:tcPr>
          <w:p w14:paraId="6CF99559" w14:textId="77777777" w:rsidR="00A97ED8" w:rsidRDefault="00A97ED8" w:rsidP="00A97ED8">
            <w:pPr>
              <w:pStyle w:val="paragraph"/>
              <w:spacing w:before="0" w:beforeAutospacing="0" w:after="0" w:afterAutospacing="0"/>
              <w:textAlignment w:val="baseline"/>
              <w:divId w:val="1017194063"/>
              <w:rPr>
                <w:rFonts w:ascii="Segoe UI" w:hAnsi="Segoe UI" w:cs="Segoe UI"/>
                <w:sz w:val="18"/>
                <w:szCs w:val="18"/>
              </w:rPr>
            </w:pPr>
            <w:r>
              <w:rPr>
                <w:rStyle w:val="normaltextrun"/>
                <w:rFonts w:ascii="Calibri" w:hAnsi="Calibri" w:cs="Calibri"/>
                <w:sz w:val="20"/>
                <w:szCs w:val="20"/>
                <w:lang w:val="en-US"/>
              </w:rPr>
              <w:t>3.2.1.2 Global climate change</w:t>
            </w:r>
            <w:r>
              <w:rPr>
                <w:rStyle w:val="eop"/>
                <w:rFonts w:ascii="Calibri" w:hAnsi="Calibri" w:cs="Calibri"/>
                <w:sz w:val="20"/>
                <w:szCs w:val="20"/>
              </w:rPr>
              <w:t> </w:t>
            </w:r>
          </w:p>
          <w:p w14:paraId="3DE35A3D" w14:textId="77777777" w:rsidR="00A97ED8" w:rsidRDefault="00A97ED8" w:rsidP="00A97ED8">
            <w:pPr>
              <w:pStyle w:val="paragraph"/>
              <w:spacing w:before="0" w:beforeAutospacing="0" w:after="0" w:afterAutospacing="0"/>
              <w:textAlignment w:val="baseline"/>
              <w:divId w:val="1183592375"/>
              <w:rPr>
                <w:rFonts w:ascii="Segoe UI" w:hAnsi="Segoe UI" w:cs="Segoe UI"/>
                <w:sz w:val="18"/>
                <w:szCs w:val="18"/>
              </w:rPr>
            </w:pPr>
            <w:r>
              <w:rPr>
                <w:rStyle w:val="normaltextrun"/>
                <w:rFonts w:ascii="Calibri" w:hAnsi="Calibri" w:cs="Calibri"/>
                <w:sz w:val="20"/>
                <w:szCs w:val="20"/>
                <w:lang w:val="en-US"/>
              </w:rPr>
              <w:t>Greenhouse gases</w:t>
            </w:r>
            <w:r>
              <w:rPr>
                <w:rStyle w:val="eop"/>
                <w:rFonts w:ascii="Calibri" w:hAnsi="Calibri" w:cs="Calibri"/>
                <w:sz w:val="20"/>
                <w:szCs w:val="20"/>
              </w:rPr>
              <w:t> </w:t>
            </w:r>
          </w:p>
          <w:p w14:paraId="62D42AA7" w14:textId="5609A702" w:rsidR="00A97ED8" w:rsidRDefault="00A97ED8" w:rsidP="00A97ED8">
            <w:pPr>
              <w:jc w:val="center"/>
              <w:rPr>
                <w:b/>
                <w:sz w:val="24"/>
              </w:rPr>
            </w:pPr>
            <w:r>
              <w:rPr>
                <w:rStyle w:val="normaltextrun"/>
                <w:rFonts w:ascii="Calibri" w:hAnsi="Calibri" w:cs="Calibri"/>
                <w:sz w:val="20"/>
                <w:szCs w:val="20"/>
                <w:lang w:val="en-US"/>
              </w:rPr>
              <w:t>Changes in oceans</w:t>
            </w:r>
            <w:r>
              <w:rPr>
                <w:rStyle w:val="eop"/>
                <w:rFonts w:ascii="Calibri" w:hAnsi="Calibri" w:cs="Calibri"/>
                <w:sz w:val="20"/>
                <w:szCs w:val="20"/>
              </w:rPr>
              <w:t> </w:t>
            </w:r>
          </w:p>
        </w:tc>
        <w:tc>
          <w:tcPr>
            <w:tcW w:w="5528" w:type="dxa"/>
          </w:tcPr>
          <w:p w14:paraId="2ACA8F1B" w14:textId="298280D2" w:rsidR="00A97ED8" w:rsidRPr="00766400" w:rsidRDefault="00A97ED8" w:rsidP="00A97ED8">
            <w:pPr>
              <w:jc w:val="center"/>
              <w:rPr>
                <w:b/>
                <w:sz w:val="24"/>
              </w:rPr>
            </w:pPr>
            <w:r>
              <w:rPr>
                <w:rStyle w:val="normaltextrun"/>
                <w:rFonts w:ascii="Calibri" w:hAnsi="Calibri" w:cs="Calibri"/>
                <w:sz w:val="20"/>
                <w:szCs w:val="20"/>
              </w:rPr>
              <w:t>3.2.3.4 exploratory techniques</w:t>
            </w:r>
            <w:r>
              <w:rPr>
                <w:rStyle w:val="eop"/>
                <w:rFonts w:ascii="Calibri" w:hAnsi="Calibri" w:cs="Calibri"/>
                <w:sz w:val="20"/>
                <w:szCs w:val="20"/>
              </w:rPr>
              <w:t> </w:t>
            </w:r>
          </w:p>
        </w:tc>
        <w:tc>
          <w:tcPr>
            <w:tcW w:w="3118" w:type="dxa"/>
            <w:shd w:val="clear" w:color="auto" w:fill="FFFFFF" w:themeFill="background1"/>
            <w:vAlign w:val="center"/>
          </w:tcPr>
          <w:p w14:paraId="37E0BAD4" w14:textId="417A782D" w:rsidR="00A97ED8" w:rsidRPr="005D6593" w:rsidRDefault="00A97ED8" w:rsidP="00A97ED8">
            <w:pPr>
              <w:jc w:val="center"/>
              <w:rPr>
                <w:b/>
                <w:bCs/>
                <w:sz w:val="24"/>
              </w:rPr>
            </w:pPr>
            <w:r w:rsidRPr="005D6593">
              <w:rPr>
                <w:b/>
                <w:bCs/>
                <w:sz w:val="24"/>
              </w:rPr>
              <w:t>Student Review 1 Available</w:t>
            </w:r>
          </w:p>
        </w:tc>
      </w:tr>
      <w:tr w:rsidR="00A97ED8" w14:paraId="0D52AF10" w14:textId="77777777" w:rsidTr="000205C1">
        <w:trPr>
          <w:trHeight w:val="510"/>
        </w:trPr>
        <w:tc>
          <w:tcPr>
            <w:tcW w:w="1559" w:type="dxa"/>
            <w:vAlign w:val="center"/>
          </w:tcPr>
          <w:p w14:paraId="0CB62EB4" w14:textId="2EAF8B72" w:rsidR="00A97ED8" w:rsidRDefault="00A97ED8" w:rsidP="00A97ED8">
            <w:pPr>
              <w:jc w:val="center"/>
              <w:rPr>
                <w:sz w:val="28"/>
              </w:rPr>
            </w:pPr>
            <w:r>
              <w:rPr>
                <w:sz w:val="28"/>
              </w:rPr>
              <w:t>18</w:t>
            </w:r>
          </w:p>
        </w:tc>
        <w:tc>
          <w:tcPr>
            <w:tcW w:w="5388" w:type="dxa"/>
          </w:tcPr>
          <w:p w14:paraId="295E19FF" w14:textId="77777777" w:rsidR="00A97ED8" w:rsidRDefault="00A97ED8" w:rsidP="00A97ED8">
            <w:pPr>
              <w:pStyle w:val="paragraph"/>
              <w:spacing w:before="0" w:beforeAutospacing="0" w:after="0" w:afterAutospacing="0"/>
              <w:textAlignment w:val="baseline"/>
              <w:divId w:val="1418013107"/>
              <w:rPr>
                <w:rFonts w:ascii="Segoe UI" w:hAnsi="Segoe UI" w:cs="Segoe UI"/>
                <w:sz w:val="18"/>
                <w:szCs w:val="18"/>
              </w:rPr>
            </w:pPr>
            <w:r>
              <w:rPr>
                <w:rStyle w:val="normaltextrun"/>
                <w:rFonts w:ascii="Calibri" w:hAnsi="Calibri" w:cs="Calibri"/>
                <w:sz w:val="20"/>
                <w:szCs w:val="20"/>
                <w:lang w:val="en-US"/>
              </w:rPr>
              <w:t>3.2.1.2 Global climate change</w:t>
            </w:r>
            <w:r>
              <w:rPr>
                <w:rStyle w:val="eop"/>
                <w:rFonts w:ascii="Calibri" w:hAnsi="Calibri" w:cs="Calibri"/>
                <w:sz w:val="20"/>
                <w:szCs w:val="20"/>
              </w:rPr>
              <w:t> </w:t>
            </w:r>
          </w:p>
          <w:p w14:paraId="1A181345" w14:textId="77777777" w:rsidR="00A97ED8" w:rsidRDefault="00A97ED8" w:rsidP="00A97ED8">
            <w:pPr>
              <w:pStyle w:val="paragraph"/>
              <w:spacing w:before="0" w:beforeAutospacing="0" w:after="0" w:afterAutospacing="0"/>
              <w:textAlignment w:val="baseline"/>
              <w:divId w:val="989208490"/>
              <w:rPr>
                <w:rFonts w:ascii="Segoe UI" w:hAnsi="Segoe UI" w:cs="Segoe UI"/>
                <w:sz w:val="18"/>
                <w:szCs w:val="18"/>
              </w:rPr>
            </w:pPr>
            <w:r>
              <w:rPr>
                <w:rStyle w:val="normaltextrun"/>
                <w:rFonts w:ascii="Calibri" w:hAnsi="Calibri" w:cs="Calibri"/>
                <w:sz w:val="20"/>
                <w:szCs w:val="20"/>
                <w:lang w:val="en-US"/>
              </w:rPr>
              <w:t>Changes in the cryosphere and climate processes</w:t>
            </w:r>
            <w:r>
              <w:rPr>
                <w:rStyle w:val="eop"/>
                <w:rFonts w:ascii="Calibri" w:hAnsi="Calibri" w:cs="Calibri"/>
                <w:sz w:val="20"/>
                <w:szCs w:val="20"/>
              </w:rPr>
              <w:t> </w:t>
            </w:r>
          </w:p>
          <w:p w14:paraId="28A80A6C" w14:textId="77777777" w:rsidR="00A97ED8" w:rsidRDefault="00A97ED8" w:rsidP="00A97ED8">
            <w:pPr>
              <w:pStyle w:val="paragraph"/>
              <w:spacing w:before="0" w:beforeAutospacing="0" w:after="0" w:afterAutospacing="0"/>
              <w:textAlignment w:val="baseline"/>
              <w:divId w:val="1522740695"/>
              <w:rPr>
                <w:rFonts w:ascii="Segoe UI" w:hAnsi="Segoe UI" w:cs="Segoe UI"/>
                <w:sz w:val="18"/>
                <w:szCs w:val="18"/>
              </w:rPr>
            </w:pPr>
            <w:r>
              <w:rPr>
                <w:rStyle w:val="normaltextrun"/>
                <w:rFonts w:ascii="Calibri" w:hAnsi="Calibri" w:cs="Calibri"/>
                <w:sz w:val="20"/>
                <w:szCs w:val="20"/>
              </w:rPr>
              <w:t>Difficulties in monitoring and predicting climate change. </w:t>
            </w:r>
            <w:r>
              <w:rPr>
                <w:rStyle w:val="eop"/>
                <w:rFonts w:ascii="Calibri" w:hAnsi="Calibri" w:cs="Calibri"/>
                <w:sz w:val="20"/>
                <w:szCs w:val="20"/>
              </w:rPr>
              <w:t> </w:t>
            </w:r>
          </w:p>
          <w:p w14:paraId="442A767F" w14:textId="51A4883B" w:rsidR="00A97ED8" w:rsidRDefault="00A97ED8" w:rsidP="00A97ED8">
            <w:pPr>
              <w:jc w:val="center"/>
              <w:rPr>
                <w:b/>
                <w:sz w:val="24"/>
              </w:rPr>
            </w:pPr>
            <w:r>
              <w:rPr>
                <w:rStyle w:val="eop"/>
                <w:rFonts w:ascii="Calibri" w:hAnsi="Calibri" w:cs="Calibri"/>
                <w:sz w:val="20"/>
                <w:szCs w:val="20"/>
              </w:rPr>
              <w:t> </w:t>
            </w:r>
          </w:p>
        </w:tc>
        <w:tc>
          <w:tcPr>
            <w:tcW w:w="5528" w:type="dxa"/>
          </w:tcPr>
          <w:p w14:paraId="2C10CE70" w14:textId="78F5CB37" w:rsidR="00A97ED8" w:rsidRPr="00766400" w:rsidRDefault="00A97ED8" w:rsidP="00A97ED8">
            <w:pPr>
              <w:jc w:val="center"/>
              <w:rPr>
                <w:b/>
                <w:sz w:val="24"/>
              </w:rPr>
            </w:pPr>
            <w:r>
              <w:rPr>
                <w:rStyle w:val="normaltextrun"/>
                <w:rFonts w:ascii="Calibri" w:hAnsi="Calibri" w:cs="Calibri"/>
                <w:sz w:val="20"/>
                <w:szCs w:val="20"/>
              </w:rPr>
              <w:t>3.2.3.5 Factors affecting mine viability</w:t>
            </w:r>
            <w:r>
              <w:rPr>
                <w:rStyle w:val="eop"/>
                <w:rFonts w:ascii="Calibri" w:hAnsi="Calibri" w:cs="Calibri"/>
                <w:sz w:val="20"/>
                <w:szCs w:val="20"/>
              </w:rPr>
              <w:t> </w:t>
            </w:r>
          </w:p>
        </w:tc>
        <w:tc>
          <w:tcPr>
            <w:tcW w:w="3118" w:type="dxa"/>
            <w:shd w:val="clear" w:color="auto" w:fill="FFFFFF" w:themeFill="background1"/>
            <w:vAlign w:val="center"/>
          </w:tcPr>
          <w:p w14:paraId="1BCC7289" w14:textId="77777777" w:rsidR="00A97ED8" w:rsidRPr="005D6593" w:rsidRDefault="00A97ED8" w:rsidP="00A97ED8">
            <w:pPr>
              <w:jc w:val="center"/>
              <w:rPr>
                <w:b/>
                <w:bCs/>
                <w:sz w:val="24"/>
              </w:rPr>
            </w:pPr>
          </w:p>
        </w:tc>
      </w:tr>
      <w:tr w:rsidR="00A97ED8" w14:paraId="23A0FDBE" w14:textId="77777777" w:rsidTr="000205C1">
        <w:trPr>
          <w:trHeight w:val="510"/>
        </w:trPr>
        <w:tc>
          <w:tcPr>
            <w:tcW w:w="1559" w:type="dxa"/>
            <w:vAlign w:val="center"/>
          </w:tcPr>
          <w:p w14:paraId="405F7113" w14:textId="5C9308E8" w:rsidR="00A97ED8" w:rsidRDefault="00A97ED8" w:rsidP="00A97ED8">
            <w:pPr>
              <w:jc w:val="center"/>
              <w:rPr>
                <w:sz w:val="28"/>
              </w:rPr>
            </w:pPr>
            <w:r>
              <w:rPr>
                <w:sz w:val="28"/>
              </w:rPr>
              <w:t>19</w:t>
            </w:r>
          </w:p>
        </w:tc>
        <w:tc>
          <w:tcPr>
            <w:tcW w:w="5388" w:type="dxa"/>
          </w:tcPr>
          <w:p w14:paraId="300B25B6" w14:textId="77777777" w:rsidR="00A97ED8" w:rsidRDefault="00A97ED8" w:rsidP="00A97ED8">
            <w:pPr>
              <w:pStyle w:val="paragraph"/>
              <w:spacing w:before="0" w:beforeAutospacing="0" w:after="0" w:afterAutospacing="0"/>
              <w:textAlignment w:val="baseline"/>
              <w:divId w:val="1135290817"/>
              <w:rPr>
                <w:rFonts w:ascii="Segoe UI" w:hAnsi="Segoe UI" w:cs="Segoe UI"/>
                <w:sz w:val="18"/>
                <w:szCs w:val="18"/>
              </w:rPr>
            </w:pPr>
            <w:r>
              <w:rPr>
                <w:rStyle w:val="normaltextrun"/>
                <w:rFonts w:ascii="Calibri" w:hAnsi="Calibri" w:cs="Calibri"/>
                <w:sz w:val="20"/>
                <w:szCs w:val="20"/>
                <w:lang w:val="en-US"/>
              </w:rPr>
              <w:t>3.2.1.2 Global climate change</w:t>
            </w:r>
            <w:r>
              <w:rPr>
                <w:rStyle w:val="eop"/>
                <w:rFonts w:ascii="Calibri" w:hAnsi="Calibri" w:cs="Calibri"/>
                <w:sz w:val="20"/>
                <w:szCs w:val="20"/>
              </w:rPr>
              <w:t> </w:t>
            </w:r>
          </w:p>
          <w:p w14:paraId="36B28EA2" w14:textId="77777777" w:rsidR="00A97ED8" w:rsidRDefault="00A97ED8" w:rsidP="00A97ED8">
            <w:pPr>
              <w:pStyle w:val="paragraph"/>
              <w:spacing w:before="0" w:beforeAutospacing="0" w:after="0" w:afterAutospacing="0"/>
              <w:textAlignment w:val="baseline"/>
              <w:divId w:val="1747260241"/>
              <w:rPr>
                <w:rFonts w:ascii="Segoe UI" w:hAnsi="Segoe UI" w:cs="Segoe UI"/>
                <w:sz w:val="18"/>
                <w:szCs w:val="18"/>
              </w:rPr>
            </w:pPr>
            <w:r>
              <w:rPr>
                <w:rStyle w:val="normaltextrun"/>
                <w:rFonts w:ascii="Calibri" w:hAnsi="Calibri" w:cs="Calibri"/>
                <w:sz w:val="20"/>
                <w:szCs w:val="20"/>
              </w:rPr>
              <w:t>Feedback mechanisms and tipping points</w:t>
            </w:r>
            <w:r>
              <w:rPr>
                <w:rStyle w:val="eop"/>
                <w:rFonts w:ascii="Calibri" w:hAnsi="Calibri" w:cs="Calibri"/>
                <w:sz w:val="20"/>
                <w:szCs w:val="20"/>
              </w:rPr>
              <w:t> </w:t>
            </w:r>
          </w:p>
          <w:p w14:paraId="7B16BCAE" w14:textId="77777777" w:rsidR="00A97ED8" w:rsidRDefault="00A97ED8" w:rsidP="00A97ED8">
            <w:pPr>
              <w:pStyle w:val="paragraph"/>
              <w:spacing w:before="0" w:beforeAutospacing="0" w:after="0" w:afterAutospacing="0"/>
              <w:textAlignment w:val="baseline"/>
              <w:divId w:val="390814543"/>
              <w:rPr>
                <w:rFonts w:ascii="Segoe UI" w:hAnsi="Segoe UI" w:cs="Segoe UI"/>
                <w:b/>
                <w:bCs/>
                <w:sz w:val="18"/>
                <w:szCs w:val="18"/>
              </w:rPr>
            </w:pPr>
            <w:r>
              <w:rPr>
                <w:rStyle w:val="normaltextrun"/>
                <w:rFonts w:ascii="Calibri" w:hAnsi="Calibri" w:cs="Calibri"/>
                <w:sz w:val="20"/>
                <w:szCs w:val="20"/>
              </w:rPr>
              <w:t>Carbon footprints and sustainable development</w:t>
            </w:r>
            <w:r>
              <w:rPr>
                <w:rStyle w:val="eop"/>
                <w:rFonts w:ascii="Calibri" w:hAnsi="Calibri" w:cs="Calibri"/>
                <w:b/>
                <w:bCs/>
                <w:sz w:val="20"/>
                <w:szCs w:val="20"/>
              </w:rPr>
              <w:t> </w:t>
            </w:r>
          </w:p>
          <w:p w14:paraId="2881BB19" w14:textId="32516BA1" w:rsidR="00A97ED8" w:rsidRDefault="00A97ED8" w:rsidP="00A97ED8">
            <w:pPr>
              <w:rPr>
                <w:b/>
                <w:sz w:val="24"/>
              </w:rPr>
            </w:pPr>
            <w:r>
              <w:rPr>
                <w:rStyle w:val="normaltextrun"/>
                <w:rFonts w:ascii="Calibri" w:hAnsi="Calibri" w:cs="Calibri"/>
                <w:b/>
                <w:bCs/>
                <w:color w:val="00B050"/>
                <w:sz w:val="20"/>
                <w:szCs w:val="20"/>
              </w:rPr>
              <w:t>Investigation: Carbon sequestration </w:t>
            </w:r>
            <w:r>
              <w:rPr>
                <w:rStyle w:val="eop"/>
                <w:rFonts w:ascii="Calibri" w:hAnsi="Calibri" w:cs="Calibri"/>
                <w:color w:val="00B050"/>
                <w:sz w:val="20"/>
                <w:szCs w:val="20"/>
              </w:rPr>
              <w:t> </w:t>
            </w:r>
          </w:p>
        </w:tc>
        <w:tc>
          <w:tcPr>
            <w:tcW w:w="5528" w:type="dxa"/>
          </w:tcPr>
          <w:p w14:paraId="13F375B7" w14:textId="7E8CFDCD" w:rsidR="00A97ED8" w:rsidRPr="00766400" w:rsidRDefault="00A97ED8" w:rsidP="00A97ED8">
            <w:pPr>
              <w:jc w:val="center"/>
              <w:rPr>
                <w:b/>
                <w:sz w:val="24"/>
              </w:rPr>
            </w:pPr>
            <w:r>
              <w:rPr>
                <w:rStyle w:val="normaltextrun"/>
                <w:rFonts w:ascii="Calibri" w:hAnsi="Calibri" w:cs="Calibri"/>
                <w:sz w:val="20"/>
                <w:szCs w:val="20"/>
              </w:rPr>
              <w:t>3.2.3.6 Environmental impacts</w:t>
            </w:r>
            <w:r>
              <w:rPr>
                <w:rStyle w:val="eop"/>
                <w:rFonts w:ascii="Calibri" w:hAnsi="Calibri" w:cs="Calibri"/>
                <w:sz w:val="20"/>
                <w:szCs w:val="20"/>
              </w:rPr>
              <w:t> </w:t>
            </w:r>
          </w:p>
        </w:tc>
        <w:tc>
          <w:tcPr>
            <w:tcW w:w="3118" w:type="dxa"/>
            <w:shd w:val="clear" w:color="auto" w:fill="FFFFFF" w:themeFill="background1"/>
            <w:vAlign w:val="center"/>
          </w:tcPr>
          <w:p w14:paraId="7DF7B9D4" w14:textId="77777777" w:rsidR="00A97ED8" w:rsidRDefault="00A97ED8" w:rsidP="00A97ED8">
            <w:pPr>
              <w:rPr>
                <w:b/>
                <w:sz w:val="24"/>
              </w:rPr>
            </w:pPr>
          </w:p>
        </w:tc>
      </w:tr>
      <w:tr w:rsidR="003611EE" w14:paraId="6E37846C" w14:textId="77777777" w:rsidTr="59171283">
        <w:trPr>
          <w:trHeight w:val="416"/>
        </w:trPr>
        <w:tc>
          <w:tcPr>
            <w:tcW w:w="15593" w:type="dxa"/>
            <w:gridSpan w:val="4"/>
            <w:shd w:val="clear" w:color="auto" w:fill="D5DCE4" w:themeFill="text2" w:themeFillTint="33"/>
            <w:vAlign w:val="center"/>
          </w:tcPr>
          <w:p w14:paraId="276BD0D7" w14:textId="397DF5D1" w:rsidR="003611EE" w:rsidRDefault="003611EE" w:rsidP="00F92062">
            <w:pPr>
              <w:jc w:val="center"/>
              <w:rPr>
                <w:i/>
                <w:sz w:val="28"/>
              </w:rPr>
            </w:pPr>
            <w:r>
              <w:rPr>
                <w:i/>
                <w:sz w:val="28"/>
              </w:rPr>
              <w:t>Half Term</w:t>
            </w:r>
            <w:r w:rsidR="00D17666">
              <w:rPr>
                <w:i/>
                <w:sz w:val="28"/>
              </w:rPr>
              <w:t xml:space="preserve"> -</w:t>
            </w:r>
            <w:r>
              <w:rPr>
                <w:i/>
                <w:sz w:val="28"/>
              </w:rPr>
              <w:t xml:space="preserve"> </w:t>
            </w:r>
            <w:r w:rsidR="00D032EA">
              <w:rPr>
                <w:i/>
                <w:sz w:val="28"/>
              </w:rPr>
              <w:t>1</w:t>
            </w:r>
            <w:r w:rsidR="00F92062">
              <w:rPr>
                <w:i/>
                <w:sz w:val="28"/>
              </w:rPr>
              <w:t>4</w:t>
            </w:r>
            <w:r w:rsidRPr="00AC6789">
              <w:rPr>
                <w:i/>
                <w:sz w:val="28"/>
                <w:vertAlign w:val="superscript"/>
              </w:rPr>
              <w:t>th</w:t>
            </w:r>
            <w:r>
              <w:rPr>
                <w:i/>
                <w:sz w:val="28"/>
              </w:rPr>
              <w:t xml:space="preserve"> February – </w:t>
            </w:r>
            <w:r w:rsidR="00C55E1E">
              <w:rPr>
                <w:i/>
                <w:sz w:val="28"/>
              </w:rPr>
              <w:t>1</w:t>
            </w:r>
            <w:r w:rsidR="00F92062">
              <w:rPr>
                <w:i/>
                <w:sz w:val="28"/>
              </w:rPr>
              <w:t>8</w:t>
            </w:r>
            <w:r w:rsidR="00C55E1E" w:rsidRPr="00C55E1E">
              <w:rPr>
                <w:i/>
                <w:sz w:val="28"/>
                <w:vertAlign w:val="superscript"/>
              </w:rPr>
              <w:t>th</w:t>
            </w:r>
            <w:r w:rsidRPr="00AC6789">
              <w:rPr>
                <w:i/>
                <w:sz w:val="28"/>
              </w:rPr>
              <w:t xml:space="preserve"> February</w:t>
            </w:r>
          </w:p>
        </w:tc>
      </w:tr>
      <w:tr w:rsidR="00E66EA7" w14:paraId="58E3A0E8" w14:textId="77777777" w:rsidTr="003D1F04">
        <w:trPr>
          <w:trHeight w:val="223"/>
        </w:trPr>
        <w:tc>
          <w:tcPr>
            <w:tcW w:w="1559" w:type="dxa"/>
            <w:vAlign w:val="center"/>
          </w:tcPr>
          <w:p w14:paraId="62E0058A" w14:textId="1613CBEC" w:rsidR="00E66EA7" w:rsidRPr="00AC6789" w:rsidRDefault="00E66EA7" w:rsidP="00E66EA7">
            <w:pPr>
              <w:jc w:val="center"/>
              <w:rPr>
                <w:sz w:val="28"/>
              </w:rPr>
            </w:pPr>
            <w:r>
              <w:rPr>
                <w:sz w:val="28"/>
              </w:rPr>
              <w:t>20</w:t>
            </w:r>
          </w:p>
        </w:tc>
        <w:tc>
          <w:tcPr>
            <w:tcW w:w="5388" w:type="dxa"/>
          </w:tcPr>
          <w:p w14:paraId="20D9DA9C" w14:textId="77777777" w:rsidR="00E66EA7" w:rsidRDefault="00E66EA7" w:rsidP="00E66EA7">
            <w:pPr>
              <w:pStyle w:val="paragraph"/>
              <w:spacing w:before="0" w:beforeAutospacing="0" w:after="0" w:afterAutospacing="0"/>
              <w:textAlignment w:val="baseline"/>
              <w:divId w:val="1650792372"/>
              <w:rPr>
                <w:rFonts w:ascii="Segoe UI" w:hAnsi="Segoe UI" w:cs="Segoe UI"/>
                <w:sz w:val="18"/>
                <w:szCs w:val="18"/>
              </w:rPr>
            </w:pPr>
            <w:r>
              <w:rPr>
                <w:rStyle w:val="normaltextrun"/>
                <w:rFonts w:ascii="Calibri" w:hAnsi="Calibri" w:cs="Calibri"/>
                <w:sz w:val="20"/>
                <w:szCs w:val="20"/>
              </w:rPr>
              <w:t>3.2.1.3 Ozone Depletion</w:t>
            </w:r>
            <w:r>
              <w:rPr>
                <w:rStyle w:val="eop"/>
                <w:rFonts w:ascii="Calibri" w:hAnsi="Calibri" w:cs="Calibri"/>
                <w:sz w:val="20"/>
                <w:szCs w:val="20"/>
              </w:rPr>
              <w:t> </w:t>
            </w:r>
          </w:p>
          <w:p w14:paraId="60A4550F" w14:textId="77777777" w:rsidR="00E66EA7" w:rsidRDefault="00E66EA7" w:rsidP="00E66EA7">
            <w:pPr>
              <w:pStyle w:val="paragraph"/>
              <w:spacing w:before="0" w:beforeAutospacing="0" w:after="0" w:afterAutospacing="0"/>
              <w:textAlignment w:val="baseline"/>
              <w:divId w:val="1601835485"/>
              <w:rPr>
                <w:rFonts w:ascii="Segoe UI" w:hAnsi="Segoe UI" w:cs="Segoe UI"/>
                <w:sz w:val="18"/>
                <w:szCs w:val="18"/>
              </w:rPr>
            </w:pPr>
            <w:r>
              <w:rPr>
                <w:rStyle w:val="normaltextrun"/>
                <w:rFonts w:ascii="Calibri" w:hAnsi="Calibri" w:cs="Calibri"/>
                <w:sz w:val="20"/>
                <w:szCs w:val="20"/>
              </w:rPr>
              <w:t>Example of environmental issue where all the stages of scientific investigation are present.</w:t>
            </w:r>
            <w:r>
              <w:rPr>
                <w:rStyle w:val="eop"/>
                <w:rFonts w:ascii="Calibri" w:hAnsi="Calibri" w:cs="Calibri"/>
                <w:sz w:val="20"/>
                <w:szCs w:val="20"/>
              </w:rPr>
              <w:t> </w:t>
            </w:r>
          </w:p>
          <w:p w14:paraId="1B5FF7BE" w14:textId="77777777" w:rsidR="00E66EA7" w:rsidRDefault="00E66EA7" w:rsidP="00E66EA7">
            <w:pPr>
              <w:pStyle w:val="paragraph"/>
              <w:spacing w:before="0" w:beforeAutospacing="0" w:after="0" w:afterAutospacing="0"/>
              <w:textAlignment w:val="baseline"/>
              <w:divId w:val="1507088708"/>
              <w:rPr>
                <w:rFonts w:ascii="Segoe UI" w:hAnsi="Segoe UI" w:cs="Segoe UI"/>
                <w:sz w:val="18"/>
                <w:szCs w:val="18"/>
              </w:rPr>
            </w:pPr>
            <w:r>
              <w:rPr>
                <w:rStyle w:val="normaltextrun"/>
                <w:rFonts w:ascii="Calibri" w:hAnsi="Calibri" w:cs="Calibri"/>
                <w:sz w:val="20"/>
                <w:szCs w:val="20"/>
              </w:rPr>
              <w:t>Rowland-Molina hypothesis</w:t>
            </w:r>
            <w:r>
              <w:rPr>
                <w:rStyle w:val="eop"/>
                <w:rFonts w:ascii="Calibri" w:hAnsi="Calibri" w:cs="Calibri"/>
                <w:sz w:val="20"/>
                <w:szCs w:val="20"/>
              </w:rPr>
              <w:t> </w:t>
            </w:r>
          </w:p>
          <w:p w14:paraId="474164F6" w14:textId="4BAFFEF4" w:rsidR="00E66EA7" w:rsidRDefault="00E66EA7" w:rsidP="00E66EA7">
            <w:pPr>
              <w:jc w:val="center"/>
              <w:rPr>
                <w:b/>
                <w:sz w:val="24"/>
              </w:rPr>
            </w:pPr>
            <w:r>
              <w:rPr>
                <w:rStyle w:val="normaltextrun"/>
                <w:rFonts w:ascii="Calibri" w:hAnsi="Calibri" w:cs="Calibri"/>
                <w:sz w:val="20"/>
                <w:szCs w:val="20"/>
              </w:rPr>
              <w:t>Collection, analysis an interpretation of data.</w:t>
            </w:r>
            <w:r>
              <w:rPr>
                <w:rStyle w:val="eop"/>
                <w:rFonts w:ascii="Calibri" w:hAnsi="Calibri" w:cs="Calibri"/>
                <w:sz w:val="20"/>
                <w:szCs w:val="20"/>
              </w:rPr>
              <w:t> </w:t>
            </w:r>
          </w:p>
        </w:tc>
        <w:tc>
          <w:tcPr>
            <w:tcW w:w="5528" w:type="dxa"/>
          </w:tcPr>
          <w:p w14:paraId="32CB0570" w14:textId="64C593FF" w:rsidR="00E66EA7" w:rsidRPr="00766400" w:rsidRDefault="00E66EA7" w:rsidP="00E66EA7">
            <w:pPr>
              <w:jc w:val="center"/>
              <w:rPr>
                <w:b/>
                <w:sz w:val="24"/>
              </w:rPr>
            </w:pPr>
            <w:r>
              <w:rPr>
                <w:rStyle w:val="normaltextrun"/>
                <w:rFonts w:ascii="Calibri" w:hAnsi="Calibri" w:cs="Calibri"/>
                <w:sz w:val="20"/>
                <w:szCs w:val="20"/>
              </w:rPr>
              <w:t>3.2.3.7 Future mineral supplies</w:t>
            </w:r>
            <w:r>
              <w:rPr>
                <w:rStyle w:val="eop"/>
                <w:rFonts w:ascii="Calibri" w:hAnsi="Calibri" w:cs="Calibri"/>
                <w:b/>
                <w:bCs/>
                <w:sz w:val="20"/>
                <w:szCs w:val="20"/>
              </w:rPr>
              <w:t> </w:t>
            </w:r>
          </w:p>
        </w:tc>
        <w:tc>
          <w:tcPr>
            <w:tcW w:w="3118" w:type="dxa"/>
            <w:shd w:val="clear" w:color="auto" w:fill="FFFFFF" w:themeFill="background1"/>
            <w:vAlign w:val="center"/>
          </w:tcPr>
          <w:p w14:paraId="319C6BE3" w14:textId="77777777" w:rsidR="00E66EA7" w:rsidRPr="00FF2EE6" w:rsidRDefault="00E66EA7" w:rsidP="00E66EA7">
            <w:pPr>
              <w:rPr>
                <w:b/>
                <w:sz w:val="24"/>
              </w:rPr>
            </w:pPr>
          </w:p>
        </w:tc>
      </w:tr>
      <w:tr w:rsidR="00E66EA7" w14:paraId="30D670AD" w14:textId="77777777" w:rsidTr="003D1F04">
        <w:trPr>
          <w:trHeight w:val="417"/>
        </w:trPr>
        <w:tc>
          <w:tcPr>
            <w:tcW w:w="1559" w:type="dxa"/>
            <w:vAlign w:val="center"/>
          </w:tcPr>
          <w:p w14:paraId="2FA0BC06" w14:textId="09A2D5B0" w:rsidR="00E66EA7" w:rsidRPr="00AC6789" w:rsidRDefault="00E66EA7" w:rsidP="00E66EA7">
            <w:pPr>
              <w:jc w:val="center"/>
              <w:rPr>
                <w:sz w:val="28"/>
              </w:rPr>
            </w:pPr>
            <w:r>
              <w:rPr>
                <w:sz w:val="28"/>
              </w:rPr>
              <w:t>21</w:t>
            </w:r>
          </w:p>
        </w:tc>
        <w:tc>
          <w:tcPr>
            <w:tcW w:w="5388" w:type="dxa"/>
          </w:tcPr>
          <w:p w14:paraId="2D724827" w14:textId="77777777" w:rsidR="00E66EA7" w:rsidRDefault="00E66EA7" w:rsidP="00E66EA7">
            <w:pPr>
              <w:pStyle w:val="paragraph"/>
              <w:spacing w:before="0" w:beforeAutospacing="0" w:after="0" w:afterAutospacing="0"/>
              <w:textAlignment w:val="baseline"/>
              <w:divId w:val="1126581817"/>
              <w:rPr>
                <w:rFonts w:ascii="Segoe UI" w:hAnsi="Segoe UI" w:cs="Segoe UI"/>
                <w:sz w:val="18"/>
                <w:szCs w:val="18"/>
              </w:rPr>
            </w:pPr>
            <w:r>
              <w:rPr>
                <w:rStyle w:val="normaltextrun"/>
                <w:rFonts w:ascii="Calibri" w:hAnsi="Calibri" w:cs="Calibri"/>
                <w:sz w:val="20"/>
                <w:szCs w:val="20"/>
              </w:rPr>
              <w:t>3.2.1.3 Ozone Depletion</w:t>
            </w:r>
            <w:r>
              <w:rPr>
                <w:rStyle w:val="eop"/>
                <w:rFonts w:ascii="Calibri" w:hAnsi="Calibri" w:cs="Calibri"/>
                <w:sz w:val="20"/>
                <w:szCs w:val="20"/>
              </w:rPr>
              <w:t> </w:t>
            </w:r>
          </w:p>
          <w:p w14:paraId="1446D092" w14:textId="77777777" w:rsidR="00E66EA7" w:rsidRDefault="00E66EA7" w:rsidP="00E66EA7">
            <w:pPr>
              <w:pStyle w:val="paragraph"/>
              <w:spacing w:before="0" w:beforeAutospacing="0" w:after="0" w:afterAutospacing="0"/>
              <w:textAlignment w:val="baseline"/>
              <w:divId w:val="519974921"/>
              <w:rPr>
                <w:rFonts w:ascii="Segoe UI" w:hAnsi="Segoe UI" w:cs="Segoe UI"/>
                <w:sz w:val="18"/>
                <w:szCs w:val="18"/>
              </w:rPr>
            </w:pPr>
            <w:r>
              <w:rPr>
                <w:rStyle w:val="normaltextrun"/>
                <w:rFonts w:ascii="Calibri" w:hAnsi="Calibri" w:cs="Calibri"/>
                <w:sz w:val="20"/>
                <w:szCs w:val="20"/>
              </w:rPr>
              <w:t>Ozone depletion and Antarctica</w:t>
            </w:r>
            <w:r>
              <w:rPr>
                <w:rStyle w:val="eop"/>
                <w:rFonts w:ascii="Calibri" w:hAnsi="Calibri" w:cs="Calibri"/>
                <w:sz w:val="20"/>
                <w:szCs w:val="20"/>
              </w:rPr>
              <w:t> </w:t>
            </w:r>
          </w:p>
          <w:p w14:paraId="7BBC20B1" w14:textId="77777777" w:rsidR="00E66EA7" w:rsidRDefault="00E66EA7" w:rsidP="00E66EA7">
            <w:pPr>
              <w:pStyle w:val="paragraph"/>
              <w:spacing w:before="0" w:beforeAutospacing="0" w:after="0" w:afterAutospacing="0"/>
              <w:textAlignment w:val="baseline"/>
              <w:divId w:val="1614625996"/>
              <w:rPr>
                <w:rFonts w:ascii="Segoe UI" w:hAnsi="Segoe UI" w:cs="Segoe UI"/>
                <w:sz w:val="18"/>
                <w:szCs w:val="18"/>
              </w:rPr>
            </w:pPr>
            <w:r>
              <w:rPr>
                <w:rStyle w:val="normaltextrun"/>
                <w:rFonts w:ascii="Calibri" w:hAnsi="Calibri" w:cs="Calibri"/>
                <w:sz w:val="20"/>
                <w:szCs w:val="20"/>
              </w:rPr>
              <w:t>Restoration of ozone layer</w:t>
            </w:r>
            <w:r>
              <w:rPr>
                <w:rStyle w:val="eop"/>
                <w:rFonts w:ascii="Calibri" w:hAnsi="Calibri" w:cs="Calibri"/>
                <w:sz w:val="20"/>
                <w:szCs w:val="20"/>
              </w:rPr>
              <w:t> </w:t>
            </w:r>
          </w:p>
          <w:p w14:paraId="445A008E" w14:textId="7B3F1438" w:rsidR="00E66EA7" w:rsidRDefault="00E66EA7" w:rsidP="00E66EA7">
            <w:pPr>
              <w:jc w:val="center"/>
              <w:rPr>
                <w:b/>
                <w:sz w:val="24"/>
              </w:rPr>
            </w:pPr>
            <w:r>
              <w:rPr>
                <w:rStyle w:val="normaltextrun"/>
                <w:rFonts w:ascii="Calibri" w:hAnsi="Calibri" w:cs="Calibri"/>
                <w:sz w:val="20"/>
                <w:szCs w:val="20"/>
              </w:rPr>
              <w:t>Evaluation of the effectiveness of methods to restore ozone layer</w:t>
            </w:r>
            <w:r>
              <w:rPr>
                <w:rStyle w:val="eop"/>
                <w:rFonts w:ascii="Calibri" w:hAnsi="Calibri" w:cs="Calibri"/>
                <w:sz w:val="20"/>
                <w:szCs w:val="20"/>
              </w:rPr>
              <w:t> </w:t>
            </w:r>
          </w:p>
        </w:tc>
        <w:tc>
          <w:tcPr>
            <w:tcW w:w="5528" w:type="dxa"/>
          </w:tcPr>
          <w:p w14:paraId="3F08E313" w14:textId="77777777" w:rsidR="00E66EA7" w:rsidRDefault="00E66EA7" w:rsidP="00E66EA7">
            <w:pPr>
              <w:pStyle w:val="paragraph"/>
              <w:spacing w:before="0" w:beforeAutospacing="0" w:after="0" w:afterAutospacing="0"/>
              <w:textAlignment w:val="baseline"/>
              <w:divId w:val="152140241"/>
              <w:rPr>
                <w:rFonts w:ascii="Segoe UI" w:hAnsi="Segoe UI" w:cs="Segoe UI"/>
                <w:sz w:val="18"/>
                <w:szCs w:val="18"/>
              </w:rPr>
            </w:pPr>
            <w:r>
              <w:rPr>
                <w:rStyle w:val="normaltextrun"/>
                <w:rFonts w:ascii="Calibri" w:hAnsi="Calibri" w:cs="Calibri"/>
                <w:b/>
                <w:bCs/>
                <w:sz w:val="20"/>
                <w:szCs w:val="20"/>
              </w:rPr>
              <w:t>3.4 Pollution</w:t>
            </w:r>
            <w:r>
              <w:rPr>
                <w:rStyle w:val="eop"/>
                <w:rFonts w:ascii="Calibri" w:hAnsi="Calibri" w:cs="Calibri"/>
                <w:sz w:val="20"/>
                <w:szCs w:val="20"/>
              </w:rPr>
              <w:t> </w:t>
            </w:r>
          </w:p>
          <w:p w14:paraId="52FC1775" w14:textId="77777777" w:rsidR="00E66EA7" w:rsidRDefault="00E66EA7" w:rsidP="00E66EA7">
            <w:pPr>
              <w:pStyle w:val="paragraph"/>
              <w:spacing w:before="0" w:beforeAutospacing="0" w:after="0" w:afterAutospacing="0"/>
              <w:textAlignment w:val="baseline"/>
              <w:divId w:val="1649168806"/>
              <w:rPr>
                <w:rFonts w:ascii="Segoe UI" w:hAnsi="Segoe UI" w:cs="Segoe UI"/>
                <w:sz w:val="18"/>
                <w:szCs w:val="18"/>
              </w:rPr>
            </w:pPr>
            <w:r>
              <w:rPr>
                <w:rStyle w:val="normaltextrun"/>
                <w:rFonts w:ascii="Calibri" w:hAnsi="Calibri" w:cs="Calibri"/>
                <w:sz w:val="20"/>
                <w:szCs w:val="20"/>
              </w:rPr>
              <w:t>3.4.1 The properties of pollutants</w:t>
            </w:r>
            <w:r>
              <w:rPr>
                <w:rStyle w:val="eop"/>
                <w:rFonts w:ascii="Calibri" w:hAnsi="Calibri" w:cs="Calibri"/>
                <w:sz w:val="20"/>
                <w:szCs w:val="20"/>
              </w:rPr>
              <w:t> </w:t>
            </w:r>
          </w:p>
          <w:p w14:paraId="4BD42146" w14:textId="2C1CCF41" w:rsidR="00E66EA7" w:rsidRPr="00766400" w:rsidRDefault="00E66EA7" w:rsidP="00E66EA7">
            <w:pPr>
              <w:jc w:val="center"/>
              <w:rPr>
                <w:b/>
                <w:sz w:val="24"/>
              </w:rPr>
            </w:pPr>
            <w:r>
              <w:rPr>
                <w:rStyle w:val="normaltextrun"/>
                <w:rFonts w:ascii="Calibri" w:hAnsi="Calibri" w:cs="Calibri"/>
                <w:sz w:val="20"/>
                <w:szCs w:val="20"/>
              </w:rPr>
              <w:t>3.4.2 How environmental features affect the severity of pollution</w:t>
            </w:r>
            <w:r>
              <w:rPr>
                <w:rStyle w:val="eop"/>
                <w:rFonts w:ascii="Calibri" w:hAnsi="Calibri" w:cs="Calibri"/>
                <w:sz w:val="20"/>
                <w:szCs w:val="20"/>
              </w:rPr>
              <w:t> </w:t>
            </w:r>
          </w:p>
        </w:tc>
        <w:tc>
          <w:tcPr>
            <w:tcW w:w="3118" w:type="dxa"/>
            <w:shd w:val="clear" w:color="auto" w:fill="FFFFFF" w:themeFill="background1"/>
            <w:vAlign w:val="center"/>
          </w:tcPr>
          <w:p w14:paraId="240D6488" w14:textId="77777777" w:rsidR="00E66EA7" w:rsidRDefault="00E66EA7" w:rsidP="00E66EA7">
            <w:pPr>
              <w:rPr>
                <w:b/>
                <w:sz w:val="24"/>
              </w:rPr>
            </w:pPr>
          </w:p>
        </w:tc>
      </w:tr>
      <w:tr w:rsidR="00E66EA7" w14:paraId="1E083481" w14:textId="77777777" w:rsidTr="003D1F04">
        <w:trPr>
          <w:trHeight w:val="417"/>
        </w:trPr>
        <w:tc>
          <w:tcPr>
            <w:tcW w:w="1559" w:type="dxa"/>
            <w:vAlign w:val="center"/>
          </w:tcPr>
          <w:p w14:paraId="2DAD6A53" w14:textId="767A6C5A" w:rsidR="00E66EA7" w:rsidRPr="00AC6789" w:rsidRDefault="00E66EA7" w:rsidP="00E66EA7">
            <w:pPr>
              <w:jc w:val="center"/>
              <w:rPr>
                <w:sz w:val="28"/>
              </w:rPr>
            </w:pPr>
            <w:r>
              <w:rPr>
                <w:sz w:val="28"/>
              </w:rPr>
              <w:t>22</w:t>
            </w:r>
          </w:p>
        </w:tc>
        <w:tc>
          <w:tcPr>
            <w:tcW w:w="5388" w:type="dxa"/>
          </w:tcPr>
          <w:p w14:paraId="5DFBF7C8" w14:textId="77777777" w:rsidR="00E66EA7" w:rsidRDefault="00E66EA7" w:rsidP="00E66EA7">
            <w:pPr>
              <w:pStyle w:val="paragraph"/>
              <w:spacing w:before="0" w:beforeAutospacing="0" w:after="0" w:afterAutospacing="0"/>
              <w:textAlignment w:val="baseline"/>
              <w:divId w:val="1838380074"/>
              <w:rPr>
                <w:rFonts w:ascii="Segoe UI" w:hAnsi="Segoe UI" w:cs="Segoe UI"/>
                <w:sz w:val="18"/>
                <w:szCs w:val="18"/>
              </w:rPr>
            </w:pPr>
            <w:r>
              <w:rPr>
                <w:rStyle w:val="normaltextrun"/>
                <w:rFonts w:ascii="Calibri" w:hAnsi="Calibri" w:cs="Calibri"/>
                <w:b/>
                <w:bCs/>
                <w:color w:val="FF0000"/>
                <w:sz w:val="20"/>
                <w:szCs w:val="20"/>
              </w:rPr>
              <w:t>Benchmark 3</w:t>
            </w:r>
            <w:r>
              <w:rPr>
                <w:rStyle w:val="eop"/>
                <w:rFonts w:ascii="Calibri" w:hAnsi="Calibri" w:cs="Calibri"/>
                <w:color w:val="FF0000"/>
                <w:sz w:val="20"/>
                <w:szCs w:val="20"/>
              </w:rPr>
              <w:t> </w:t>
            </w:r>
          </w:p>
          <w:p w14:paraId="265D9C68" w14:textId="77777777" w:rsidR="00E66EA7" w:rsidRDefault="00E66EA7" w:rsidP="00E66EA7">
            <w:pPr>
              <w:pStyle w:val="paragraph"/>
              <w:spacing w:before="0" w:beforeAutospacing="0" w:after="0" w:afterAutospacing="0"/>
              <w:jc w:val="both"/>
              <w:textAlignment w:val="baseline"/>
              <w:divId w:val="173492978"/>
              <w:rPr>
                <w:rFonts w:ascii="Segoe UI" w:hAnsi="Segoe UI" w:cs="Segoe UI"/>
                <w:sz w:val="18"/>
                <w:szCs w:val="18"/>
              </w:rPr>
            </w:pPr>
            <w:r>
              <w:rPr>
                <w:rStyle w:val="normaltextrun"/>
                <w:rFonts w:ascii="Calibri" w:hAnsi="Calibri" w:cs="Calibri"/>
                <w:b/>
                <w:bCs/>
                <w:sz w:val="20"/>
                <w:szCs w:val="20"/>
              </w:rPr>
              <w:t>3.3 Energy resources</w:t>
            </w:r>
            <w:r>
              <w:rPr>
                <w:rStyle w:val="eop"/>
                <w:rFonts w:ascii="Calibri" w:hAnsi="Calibri" w:cs="Calibri"/>
                <w:sz w:val="20"/>
                <w:szCs w:val="20"/>
              </w:rPr>
              <w:t> </w:t>
            </w:r>
          </w:p>
          <w:p w14:paraId="70461912" w14:textId="77777777" w:rsidR="00E66EA7" w:rsidRDefault="00E66EA7" w:rsidP="00E66EA7">
            <w:pPr>
              <w:pStyle w:val="paragraph"/>
              <w:spacing w:before="0" w:beforeAutospacing="0" w:after="0" w:afterAutospacing="0"/>
              <w:jc w:val="both"/>
              <w:textAlignment w:val="baseline"/>
              <w:divId w:val="840388589"/>
              <w:rPr>
                <w:rFonts w:ascii="Segoe UI" w:hAnsi="Segoe UI" w:cs="Segoe UI"/>
                <w:sz w:val="18"/>
                <w:szCs w:val="18"/>
              </w:rPr>
            </w:pPr>
            <w:r>
              <w:rPr>
                <w:rStyle w:val="normaltextrun"/>
                <w:rFonts w:ascii="Calibri" w:hAnsi="Calibri" w:cs="Calibri"/>
                <w:sz w:val="20"/>
                <w:szCs w:val="20"/>
              </w:rPr>
              <w:t>3.3.1 The importance of energy supplies in the development of society</w:t>
            </w:r>
            <w:r>
              <w:rPr>
                <w:rStyle w:val="eop"/>
                <w:rFonts w:ascii="Calibri" w:hAnsi="Calibri" w:cs="Calibri"/>
                <w:sz w:val="20"/>
                <w:szCs w:val="20"/>
              </w:rPr>
              <w:t> </w:t>
            </w:r>
          </w:p>
          <w:p w14:paraId="70D4C4F2" w14:textId="4C3CB8D5" w:rsidR="00E66EA7" w:rsidRDefault="00E66EA7" w:rsidP="00E66EA7">
            <w:pPr>
              <w:jc w:val="center"/>
              <w:rPr>
                <w:b/>
                <w:sz w:val="24"/>
              </w:rPr>
            </w:pPr>
            <w:r>
              <w:rPr>
                <w:rStyle w:val="normaltextrun"/>
                <w:rFonts w:ascii="Calibri" w:hAnsi="Calibri" w:cs="Calibri"/>
                <w:sz w:val="20"/>
                <w:szCs w:val="20"/>
              </w:rPr>
              <w:t>3.3.2 The impact of the features of energy resources on their use</w:t>
            </w:r>
            <w:r>
              <w:rPr>
                <w:rStyle w:val="eop"/>
                <w:rFonts w:ascii="Calibri" w:hAnsi="Calibri" w:cs="Calibri"/>
                <w:b/>
                <w:bCs/>
                <w:sz w:val="20"/>
                <w:szCs w:val="20"/>
              </w:rPr>
              <w:t> </w:t>
            </w:r>
          </w:p>
        </w:tc>
        <w:tc>
          <w:tcPr>
            <w:tcW w:w="5528" w:type="dxa"/>
          </w:tcPr>
          <w:p w14:paraId="20940AD7" w14:textId="77777777" w:rsidR="00E66EA7" w:rsidRDefault="00E66EA7" w:rsidP="00E66EA7">
            <w:pPr>
              <w:pStyle w:val="paragraph"/>
              <w:spacing w:before="0" w:beforeAutospacing="0" w:after="0" w:afterAutospacing="0"/>
              <w:textAlignment w:val="baseline"/>
              <w:divId w:val="1968199029"/>
              <w:rPr>
                <w:rFonts w:ascii="Segoe UI" w:hAnsi="Segoe UI" w:cs="Segoe UI"/>
                <w:sz w:val="18"/>
                <w:szCs w:val="18"/>
              </w:rPr>
            </w:pPr>
            <w:r>
              <w:rPr>
                <w:rStyle w:val="normaltextrun"/>
                <w:rFonts w:ascii="Calibri" w:hAnsi="Calibri" w:cs="Calibri"/>
                <w:b/>
                <w:bCs/>
                <w:color w:val="FF0000"/>
                <w:sz w:val="20"/>
                <w:szCs w:val="20"/>
              </w:rPr>
              <w:t>Benchmark 3</w:t>
            </w:r>
            <w:r>
              <w:rPr>
                <w:rStyle w:val="eop"/>
                <w:rFonts w:ascii="Calibri" w:hAnsi="Calibri" w:cs="Calibri"/>
                <w:color w:val="FF0000"/>
                <w:sz w:val="20"/>
                <w:szCs w:val="20"/>
              </w:rPr>
              <w:t> </w:t>
            </w:r>
          </w:p>
          <w:p w14:paraId="6A708EC7" w14:textId="77777777" w:rsidR="00E66EA7" w:rsidRDefault="00E66EA7" w:rsidP="00E66EA7">
            <w:pPr>
              <w:pStyle w:val="paragraph"/>
              <w:spacing w:before="0" w:beforeAutospacing="0" w:after="0" w:afterAutospacing="0"/>
              <w:textAlignment w:val="baseline"/>
              <w:divId w:val="182522533"/>
              <w:rPr>
                <w:rFonts w:ascii="Segoe UI" w:hAnsi="Segoe UI" w:cs="Segoe UI"/>
                <w:b/>
                <w:bCs/>
                <w:i/>
                <w:iCs/>
                <w:color w:val="5B9BD5"/>
                <w:sz w:val="18"/>
                <w:szCs w:val="18"/>
              </w:rPr>
            </w:pPr>
            <w:r>
              <w:rPr>
                <w:rStyle w:val="normaltextrun"/>
                <w:rFonts w:ascii="Calibri" w:hAnsi="Calibri" w:cs="Calibri"/>
                <w:sz w:val="20"/>
                <w:szCs w:val="20"/>
              </w:rPr>
              <w:t>3.4.3 Strategies to control pollutants based on their properties and features of the environment</w:t>
            </w:r>
            <w:r>
              <w:rPr>
                <w:rStyle w:val="eop"/>
                <w:rFonts w:ascii="Calibri" w:hAnsi="Calibri" w:cs="Calibri"/>
                <w:b/>
                <w:bCs/>
                <w:i/>
                <w:iCs/>
                <w:sz w:val="20"/>
                <w:szCs w:val="20"/>
              </w:rPr>
              <w:t> </w:t>
            </w:r>
          </w:p>
          <w:p w14:paraId="2D946D1A" w14:textId="7B225CBA" w:rsidR="00E66EA7" w:rsidRPr="00766400" w:rsidRDefault="00E66EA7" w:rsidP="00E66EA7">
            <w:pPr>
              <w:jc w:val="center"/>
              <w:rPr>
                <w:b/>
                <w:sz w:val="24"/>
              </w:rPr>
            </w:pPr>
            <w:r>
              <w:rPr>
                <w:rStyle w:val="eop"/>
                <w:rFonts w:ascii="Calibri" w:hAnsi="Calibri" w:cs="Calibri"/>
                <w:sz w:val="20"/>
                <w:szCs w:val="20"/>
              </w:rPr>
              <w:t> </w:t>
            </w:r>
          </w:p>
        </w:tc>
        <w:tc>
          <w:tcPr>
            <w:tcW w:w="3118" w:type="dxa"/>
            <w:shd w:val="clear" w:color="auto" w:fill="FFFFFF" w:themeFill="background1"/>
            <w:vAlign w:val="center"/>
          </w:tcPr>
          <w:p w14:paraId="322A5B95" w14:textId="143FD9F8" w:rsidR="00E66EA7" w:rsidRPr="00AE7A74" w:rsidRDefault="00E66EA7" w:rsidP="00E66EA7">
            <w:pPr>
              <w:jc w:val="center"/>
              <w:rPr>
                <w:b/>
                <w:sz w:val="24"/>
              </w:rPr>
            </w:pPr>
            <w:r w:rsidRPr="005D6593">
              <w:rPr>
                <w:b/>
                <w:bCs/>
              </w:rPr>
              <w:t>Benchmark 3</w:t>
            </w:r>
          </w:p>
        </w:tc>
      </w:tr>
      <w:tr w:rsidR="00E66EA7" w14:paraId="6D826170" w14:textId="77777777" w:rsidTr="003D1F04">
        <w:trPr>
          <w:trHeight w:val="223"/>
        </w:trPr>
        <w:tc>
          <w:tcPr>
            <w:tcW w:w="1559" w:type="dxa"/>
            <w:vAlign w:val="center"/>
          </w:tcPr>
          <w:p w14:paraId="3BD2F661" w14:textId="5C9B721D" w:rsidR="00E66EA7" w:rsidRPr="00AC6789" w:rsidRDefault="00E66EA7" w:rsidP="00E66EA7">
            <w:pPr>
              <w:jc w:val="center"/>
              <w:rPr>
                <w:sz w:val="28"/>
              </w:rPr>
            </w:pPr>
            <w:r>
              <w:rPr>
                <w:sz w:val="28"/>
              </w:rPr>
              <w:t>23</w:t>
            </w:r>
          </w:p>
        </w:tc>
        <w:tc>
          <w:tcPr>
            <w:tcW w:w="5388" w:type="dxa"/>
          </w:tcPr>
          <w:p w14:paraId="508B8F6E" w14:textId="77777777" w:rsidR="00E66EA7" w:rsidRDefault="00E66EA7" w:rsidP="00E66EA7">
            <w:pPr>
              <w:pStyle w:val="paragraph"/>
              <w:spacing w:before="0" w:beforeAutospacing="0" w:after="0" w:afterAutospacing="0"/>
              <w:jc w:val="both"/>
              <w:textAlignment w:val="baseline"/>
              <w:divId w:val="53814688"/>
              <w:rPr>
                <w:rFonts w:ascii="Segoe UI" w:hAnsi="Segoe UI" w:cs="Segoe UI"/>
                <w:sz w:val="18"/>
                <w:szCs w:val="18"/>
              </w:rPr>
            </w:pPr>
            <w:r>
              <w:rPr>
                <w:rStyle w:val="normaltextrun"/>
                <w:rFonts w:ascii="Calibri" w:hAnsi="Calibri" w:cs="Calibri"/>
                <w:b/>
                <w:bCs/>
                <w:sz w:val="20"/>
                <w:szCs w:val="20"/>
              </w:rPr>
              <w:t>3.3 Energy resources</w:t>
            </w:r>
            <w:r>
              <w:rPr>
                <w:rStyle w:val="eop"/>
                <w:rFonts w:ascii="Calibri" w:hAnsi="Calibri" w:cs="Calibri"/>
                <w:sz w:val="20"/>
                <w:szCs w:val="20"/>
              </w:rPr>
              <w:t> </w:t>
            </w:r>
          </w:p>
          <w:p w14:paraId="150A56D1" w14:textId="77777777" w:rsidR="00E66EA7" w:rsidRDefault="00E66EA7" w:rsidP="00E66EA7">
            <w:pPr>
              <w:pStyle w:val="paragraph"/>
              <w:spacing w:before="0" w:beforeAutospacing="0" w:after="0" w:afterAutospacing="0"/>
              <w:jc w:val="both"/>
              <w:textAlignment w:val="baseline"/>
              <w:divId w:val="2035883509"/>
              <w:rPr>
                <w:rFonts w:ascii="Segoe UI" w:hAnsi="Segoe UI" w:cs="Segoe UI"/>
                <w:sz w:val="18"/>
                <w:szCs w:val="18"/>
              </w:rPr>
            </w:pPr>
            <w:r>
              <w:rPr>
                <w:rStyle w:val="normaltextrun"/>
                <w:rFonts w:ascii="Calibri" w:hAnsi="Calibri" w:cs="Calibri"/>
                <w:sz w:val="20"/>
                <w:szCs w:val="20"/>
              </w:rPr>
              <w:t>3.3.1 The importance of energy supplies in the development of society</w:t>
            </w:r>
            <w:r>
              <w:rPr>
                <w:rStyle w:val="eop"/>
                <w:rFonts w:ascii="Calibri" w:hAnsi="Calibri" w:cs="Calibri"/>
                <w:sz w:val="20"/>
                <w:szCs w:val="20"/>
              </w:rPr>
              <w:t> </w:t>
            </w:r>
          </w:p>
          <w:p w14:paraId="47B0C588" w14:textId="48B139F6" w:rsidR="00E66EA7" w:rsidRDefault="00E66EA7" w:rsidP="00E66EA7">
            <w:pPr>
              <w:jc w:val="center"/>
            </w:pPr>
            <w:r>
              <w:rPr>
                <w:rStyle w:val="normaltextrun"/>
                <w:rFonts w:ascii="Calibri" w:hAnsi="Calibri" w:cs="Calibri"/>
                <w:sz w:val="20"/>
                <w:szCs w:val="20"/>
              </w:rPr>
              <w:t>3.3.2 The impact of the features of energy resources on their use</w:t>
            </w:r>
            <w:r>
              <w:rPr>
                <w:rStyle w:val="eop"/>
                <w:rFonts w:ascii="Calibri" w:hAnsi="Calibri" w:cs="Calibri"/>
                <w:sz w:val="20"/>
                <w:szCs w:val="20"/>
              </w:rPr>
              <w:t> </w:t>
            </w:r>
          </w:p>
        </w:tc>
        <w:tc>
          <w:tcPr>
            <w:tcW w:w="5528" w:type="dxa"/>
          </w:tcPr>
          <w:p w14:paraId="3B906AD5" w14:textId="77777777" w:rsidR="00E66EA7" w:rsidRDefault="00E66EA7" w:rsidP="00E66EA7">
            <w:pPr>
              <w:pStyle w:val="paragraph"/>
              <w:spacing w:before="0" w:beforeAutospacing="0" w:after="0" w:afterAutospacing="0"/>
              <w:textAlignment w:val="baseline"/>
              <w:divId w:val="1228958090"/>
              <w:rPr>
                <w:rFonts w:ascii="Segoe UI" w:hAnsi="Segoe UI" w:cs="Segoe UI"/>
                <w:sz w:val="18"/>
                <w:szCs w:val="18"/>
              </w:rPr>
            </w:pPr>
            <w:r>
              <w:rPr>
                <w:rStyle w:val="normaltextrun"/>
                <w:rFonts w:ascii="Calibri" w:hAnsi="Calibri" w:cs="Calibri"/>
                <w:sz w:val="20"/>
                <w:szCs w:val="20"/>
              </w:rPr>
              <w:t>3.4.3.2.10 AMD and heavy metal pollution</w:t>
            </w:r>
            <w:r>
              <w:rPr>
                <w:rStyle w:val="eop"/>
                <w:rFonts w:ascii="Calibri" w:hAnsi="Calibri" w:cs="Calibri"/>
                <w:sz w:val="20"/>
                <w:szCs w:val="20"/>
              </w:rPr>
              <w:t> </w:t>
            </w:r>
          </w:p>
          <w:p w14:paraId="2B2EFE2C" w14:textId="2E5F2E31" w:rsidR="00E66EA7" w:rsidRDefault="00E66EA7" w:rsidP="00E66EA7">
            <w:pPr>
              <w:jc w:val="center"/>
            </w:pPr>
            <w:r>
              <w:rPr>
                <w:rStyle w:val="eop"/>
                <w:rFonts w:ascii="Calibri" w:hAnsi="Calibri" w:cs="Calibri"/>
                <w:b/>
                <w:bCs/>
                <w:sz w:val="20"/>
                <w:szCs w:val="20"/>
              </w:rPr>
              <w:t> </w:t>
            </w:r>
          </w:p>
        </w:tc>
        <w:tc>
          <w:tcPr>
            <w:tcW w:w="3118" w:type="dxa"/>
            <w:shd w:val="clear" w:color="auto" w:fill="FFFFFF" w:themeFill="background1"/>
            <w:vAlign w:val="center"/>
          </w:tcPr>
          <w:p w14:paraId="44D9AB03" w14:textId="4DD99EAC" w:rsidR="00E66EA7" w:rsidRPr="0070741B" w:rsidRDefault="00E66EA7" w:rsidP="00E66EA7"/>
        </w:tc>
      </w:tr>
      <w:tr w:rsidR="00E66EA7" w14:paraId="3ED27196" w14:textId="77777777" w:rsidTr="003D1F04">
        <w:trPr>
          <w:trHeight w:val="397"/>
        </w:trPr>
        <w:tc>
          <w:tcPr>
            <w:tcW w:w="1559" w:type="dxa"/>
            <w:vAlign w:val="center"/>
          </w:tcPr>
          <w:p w14:paraId="3DE0ED3D" w14:textId="05C337A1" w:rsidR="00E66EA7" w:rsidRPr="00AC6789" w:rsidRDefault="00E66EA7" w:rsidP="00E66EA7">
            <w:pPr>
              <w:jc w:val="center"/>
              <w:rPr>
                <w:sz w:val="28"/>
              </w:rPr>
            </w:pPr>
            <w:r>
              <w:rPr>
                <w:sz w:val="28"/>
              </w:rPr>
              <w:t>24</w:t>
            </w:r>
          </w:p>
        </w:tc>
        <w:tc>
          <w:tcPr>
            <w:tcW w:w="5388" w:type="dxa"/>
          </w:tcPr>
          <w:p w14:paraId="4DF66585" w14:textId="77777777" w:rsidR="00E66EA7" w:rsidRDefault="00E66EA7" w:rsidP="00E66EA7">
            <w:pPr>
              <w:pStyle w:val="paragraph"/>
              <w:spacing w:before="0" w:beforeAutospacing="0" w:after="0" w:afterAutospacing="0"/>
              <w:textAlignment w:val="baseline"/>
              <w:divId w:val="1821651061"/>
              <w:rPr>
                <w:rFonts w:ascii="Segoe UI" w:hAnsi="Segoe UI" w:cs="Segoe UI"/>
                <w:sz w:val="18"/>
                <w:szCs w:val="18"/>
              </w:rPr>
            </w:pPr>
            <w:r>
              <w:rPr>
                <w:rStyle w:val="normaltextrun"/>
                <w:rFonts w:ascii="Calibri" w:hAnsi="Calibri" w:cs="Calibri"/>
                <w:sz w:val="20"/>
                <w:szCs w:val="20"/>
              </w:rPr>
              <w:t>3.3.3 The sustainability of current energy resource exploitation – fossil fuels</w:t>
            </w:r>
            <w:r>
              <w:rPr>
                <w:rStyle w:val="eop"/>
                <w:rFonts w:ascii="Calibri" w:hAnsi="Calibri" w:cs="Calibri"/>
                <w:sz w:val="20"/>
                <w:szCs w:val="20"/>
              </w:rPr>
              <w:t> </w:t>
            </w:r>
          </w:p>
          <w:p w14:paraId="78FA1832" w14:textId="00A18B11" w:rsidR="00E66EA7" w:rsidRDefault="00E66EA7" w:rsidP="00E66EA7">
            <w:pPr>
              <w:jc w:val="center"/>
              <w:rPr>
                <w:b/>
                <w:sz w:val="24"/>
              </w:rPr>
            </w:pPr>
            <w:r>
              <w:rPr>
                <w:rStyle w:val="normaltextrun"/>
                <w:rFonts w:ascii="Calibri" w:hAnsi="Calibri" w:cs="Calibri"/>
                <w:sz w:val="20"/>
                <w:szCs w:val="20"/>
              </w:rPr>
              <w:t>Fossil fuels – features methods and environmental impact</w:t>
            </w:r>
            <w:r>
              <w:rPr>
                <w:rStyle w:val="eop"/>
                <w:rFonts w:ascii="Calibri" w:hAnsi="Calibri" w:cs="Calibri"/>
                <w:sz w:val="20"/>
                <w:szCs w:val="20"/>
              </w:rPr>
              <w:t> </w:t>
            </w:r>
          </w:p>
        </w:tc>
        <w:tc>
          <w:tcPr>
            <w:tcW w:w="5528" w:type="dxa"/>
          </w:tcPr>
          <w:p w14:paraId="7121A85C" w14:textId="77777777" w:rsidR="00E66EA7" w:rsidRDefault="00E66EA7" w:rsidP="00E66EA7">
            <w:pPr>
              <w:pStyle w:val="paragraph"/>
              <w:spacing w:before="0" w:beforeAutospacing="0" w:after="0" w:afterAutospacing="0"/>
              <w:textAlignment w:val="baseline"/>
              <w:divId w:val="1017007225"/>
              <w:rPr>
                <w:rFonts w:ascii="Segoe UI" w:hAnsi="Segoe UI" w:cs="Segoe UI"/>
                <w:sz w:val="18"/>
                <w:szCs w:val="18"/>
              </w:rPr>
            </w:pPr>
            <w:r>
              <w:rPr>
                <w:rStyle w:val="normaltextrun"/>
                <w:rFonts w:ascii="Calibri" w:hAnsi="Calibri" w:cs="Calibri"/>
                <w:sz w:val="20"/>
                <w:szCs w:val="20"/>
              </w:rPr>
              <w:t>3.4.3.2.10 AMD and heavy metal pollution</w:t>
            </w:r>
            <w:r>
              <w:rPr>
                <w:rStyle w:val="eop"/>
                <w:rFonts w:ascii="Calibri" w:hAnsi="Calibri" w:cs="Calibri"/>
                <w:sz w:val="20"/>
                <w:szCs w:val="20"/>
              </w:rPr>
              <w:t> </w:t>
            </w:r>
          </w:p>
          <w:p w14:paraId="3344BBF9" w14:textId="77777777" w:rsidR="00E66EA7" w:rsidRDefault="00E66EA7" w:rsidP="00E66EA7">
            <w:pPr>
              <w:pStyle w:val="paragraph"/>
              <w:spacing w:before="0" w:beforeAutospacing="0" w:after="0" w:afterAutospacing="0"/>
              <w:textAlignment w:val="baseline"/>
              <w:divId w:val="1391613309"/>
              <w:rPr>
                <w:rFonts w:ascii="Segoe UI" w:hAnsi="Segoe UI" w:cs="Segoe UI"/>
                <w:sz w:val="18"/>
                <w:szCs w:val="18"/>
              </w:rPr>
            </w:pPr>
            <w:r>
              <w:rPr>
                <w:rStyle w:val="normaltextrun"/>
                <w:rFonts w:ascii="Calibri" w:hAnsi="Calibri" w:cs="Calibri"/>
                <w:sz w:val="20"/>
                <w:szCs w:val="20"/>
              </w:rPr>
              <w:t>3.4.3.2.12 Solid waste pollution</w:t>
            </w:r>
            <w:r>
              <w:rPr>
                <w:rStyle w:val="eop"/>
                <w:rFonts w:ascii="Calibri" w:hAnsi="Calibri" w:cs="Calibri"/>
                <w:sz w:val="20"/>
                <w:szCs w:val="20"/>
              </w:rPr>
              <w:t> </w:t>
            </w:r>
          </w:p>
          <w:p w14:paraId="2D7F2A9B" w14:textId="6EEBFE52" w:rsidR="00E66EA7" w:rsidRPr="00766400" w:rsidRDefault="00E66EA7" w:rsidP="00E66EA7">
            <w:pPr>
              <w:jc w:val="center"/>
              <w:rPr>
                <w:b/>
                <w:sz w:val="24"/>
              </w:rPr>
            </w:pPr>
            <w:r>
              <w:rPr>
                <w:rStyle w:val="eop"/>
                <w:rFonts w:ascii="Calibri" w:hAnsi="Calibri" w:cs="Calibri"/>
                <w:sz w:val="20"/>
                <w:szCs w:val="20"/>
              </w:rPr>
              <w:t> </w:t>
            </w:r>
          </w:p>
        </w:tc>
        <w:tc>
          <w:tcPr>
            <w:tcW w:w="3118" w:type="dxa"/>
            <w:shd w:val="clear" w:color="auto" w:fill="FFFFFF" w:themeFill="background1"/>
            <w:vAlign w:val="center"/>
          </w:tcPr>
          <w:p w14:paraId="02923A47" w14:textId="039207BF" w:rsidR="00E66EA7" w:rsidRPr="005D6593" w:rsidRDefault="00E66EA7" w:rsidP="00E66EA7">
            <w:pPr>
              <w:jc w:val="center"/>
              <w:rPr>
                <w:b/>
                <w:bCs/>
              </w:rPr>
            </w:pPr>
          </w:p>
        </w:tc>
      </w:tr>
      <w:tr w:rsidR="00E66EA7" w14:paraId="5C268BA2" w14:textId="77777777" w:rsidTr="003D1F04">
        <w:trPr>
          <w:trHeight w:val="397"/>
        </w:trPr>
        <w:tc>
          <w:tcPr>
            <w:tcW w:w="1559" w:type="dxa"/>
            <w:vAlign w:val="center"/>
          </w:tcPr>
          <w:p w14:paraId="32D51847" w14:textId="01EF30D1" w:rsidR="00E66EA7" w:rsidRDefault="00E66EA7" w:rsidP="00E66EA7">
            <w:pPr>
              <w:jc w:val="center"/>
              <w:rPr>
                <w:sz w:val="28"/>
              </w:rPr>
            </w:pPr>
            <w:r>
              <w:rPr>
                <w:sz w:val="28"/>
              </w:rPr>
              <w:t>25</w:t>
            </w:r>
          </w:p>
        </w:tc>
        <w:tc>
          <w:tcPr>
            <w:tcW w:w="5388" w:type="dxa"/>
          </w:tcPr>
          <w:p w14:paraId="2BA41127" w14:textId="77777777" w:rsidR="00E66EA7" w:rsidRDefault="00E66EA7" w:rsidP="00E66EA7">
            <w:pPr>
              <w:pStyle w:val="paragraph"/>
              <w:spacing w:before="0" w:beforeAutospacing="0" w:after="0" w:afterAutospacing="0"/>
              <w:textAlignment w:val="baseline"/>
              <w:divId w:val="1001931600"/>
              <w:rPr>
                <w:rFonts w:ascii="Segoe UI" w:hAnsi="Segoe UI" w:cs="Segoe UI"/>
                <w:sz w:val="18"/>
                <w:szCs w:val="18"/>
              </w:rPr>
            </w:pPr>
            <w:r>
              <w:rPr>
                <w:rStyle w:val="normaltextrun"/>
                <w:rFonts w:ascii="Calibri" w:hAnsi="Calibri" w:cs="Calibri"/>
                <w:b/>
                <w:bCs/>
                <w:sz w:val="20"/>
                <w:szCs w:val="20"/>
              </w:rPr>
              <w:t>3.4 Pollution</w:t>
            </w:r>
            <w:r>
              <w:rPr>
                <w:rStyle w:val="eop"/>
                <w:rFonts w:ascii="Calibri" w:hAnsi="Calibri" w:cs="Calibri"/>
                <w:sz w:val="20"/>
                <w:szCs w:val="20"/>
              </w:rPr>
              <w:t> </w:t>
            </w:r>
          </w:p>
          <w:p w14:paraId="5032C54E" w14:textId="77777777" w:rsidR="00E66EA7" w:rsidRDefault="00E66EA7" w:rsidP="00E66EA7">
            <w:pPr>
              <w:pStyle w:val="paragraph"/>
              <w:spacing w:before="0" w:beforeAutospacing="0" w:after="0" w:afterAutospacing="0"/>
              <w:textAlignment w:val="baseline"/>
              <w:divId w:val="1898080999"/>
              <w:rPr>
                <w:rFonts w:ascii="Segoe UI" w:hAnsi="Segoe UI" w:cs="Segoe UI"/>
                <w:b/>
                <w:bCs/>
                <w:i/>
                <w:iCs/>
                <w:color w:val="5B9BD5"/>
                <w:sz w:val="18"/>
                <w:szCs w:val="18"/>
              </w:rPr>
            </w:pPr>
            <w:r>
              <w:rPr>
                <w:rStyle w:val="normaltextrun"/>
                <w:rFonts w:ascii="Calibri" w:hAnsi="Calibri" w:cs="Calibri"/>
                <w:sz w:val="20"/>
                <w:szCs w:val="20"/>
              </w:rPr>
              <w:t>Atmospheric pollution</w:t>
            </w:r>
            <w:r>
              <w:rPr>
                <w:rStyle w:val="eop"/>
                <w:rFonts w:ascii="Calibri" w:hAnsi="Calibri" w:cs="Calibri"/>
                <w:b/>
                <w:bCs/>
                <w:i/>
                <w:iCs/>
                <w:sz w:val="20"/>
                <w:szCs w:val="20"/>
              </w:rPr>
              <w:t> </w:t>
            </w:r>
          </w:p>
          <w:p w14:paraId="34113CFA" w14:textId="46C82DC2" w:rsidR="00E66EA7" w:rsidRDefault="00E66EA7" w:rsidP="00E66EA7">
            <w:pPr>
              <w:jc w:val="center"/>
              <w:rPr>
                <w:b/>
                <w:sz w:val="24"/>
              </w:rPr>
            </w:pPr>
            <w:r>
              <w:rPr>
                <w:rStyle w:val="normaltextrun"/>
                <w:rFonts w:ascii="Calibri" w:hAnsi="Calibri" w:cs="Calibri"/>
                <w:sz w:val="20"/>
                <w:szCs w:val="20"/>
              </w:rPr>
              <w:t>3.4.3.2.1 Smoke/PM10 (Particulate matter less than 10 microns in diameter)</w:t>
            </w:r>
            <w:r>
              <w:rPr>
                <w:rStyle w:val="eop"/>
                <w:rFonts w:ascii="Calibri" w:hAnsi="Calibri" w:cs="Calibri"/>
                <w:sz w:val="20"/>
                <w:szCs w:val="20"/>
              </w:rPr>
              <w:t> </w:t>
            </w:r>
          </w:p>
        </w:tc>
        <w:tc>
          <w:tcPr>
            <w:tcW w:w="5528" w:type="dxa"/>
          </w:tcPr>
          <w:p w14:paraId="04909D10" w14:textId="77777777" w:rsidR="00E66EA7" w:rsidRDefault="00E66EA7" w:rsidP="00E66EA7">
            <w:pPr>
              <w:pStyle w:val="paragraph"/>
              <w:spacing w:before="0" w:beforeAutospacing="0" w:after="0" w:afterAutospacing="0"/>
              <w:textAlignment w:val="baseline"/>
              <w:divId w:val="608391779"/>
              <w:rPr>
                <w:rFonts w:ascii="Segoe UI" w:hAnsi="Segoe UI" w:cs="Segoe UI"/>
                <w:sz w:val="18"/>
                <w:szCs w:val="18"/>
              </w:rPr>
            </w:pPr>
            <w:r>
              <w:rPr>
                <w:rStyle w:val="normaltextrun"/>
                <w:rFonts w:ascii="Calibri" w:hAnsi="Calibri" w:cs="Calibri"/>
                <w:sz w:val="20"/>
                <w:szCs w:val="20"/>
              </w:rPr>
              <w:t>3.4.3.2.12 Solid waste pollution</w:t>
            </w:r>
            <w:r>
              <w:rPr>
                <w:rStyle w:val="eop"/>
                <w:rFonts w:ascii="Calibri" w:hAnsi="Calibri" w:cs="Calibri"/>
                <w:sz w:val="20"/>
                <w:szCs w:val="20"/>
              </w:rPr>
              <w:t> </w:t>
            </w:r>
          </w:p>
          <w:p w14:paraId="145D0CDA" w14:textId="3AE610E8" w:rsidR="00E66EA7" w:rsidRPr="00766400" w:rsidRDefault="00E66EA7" w:rsidP="00E66EA7">
            <w:pPr>
              <w:jc w:val="center"/>
              <w:rPr>
                <w:b/>
                <w:sz w:val="24"/>
              </w:rPr>
            </w:pPr>
            <w:r>
              <w:rPr>
                <w:rStyle w:val="eop"/>
                <w:rFonts w:ascii="Calibri" w:hAnsi="Calibri" w:cs="Calibri"/>
                <w:b/>
                <w:bCs/>
                <w:i/>
                <w:iCs/>
                <w:sz w:val="20"/>
                <w:szCs w:val="20"/>
              </w:rPr>
              <w:t> </w:t>
            </w:r>
          </w:p>
        </w:tc>
        <w:tc>
          <w:tcPr>
            <w:tcW w:w="3118" w:type="dxa"/>
            <w:shd w:val="clear" w:color="auto" w:fill="FFFFFF" w:themeFill="background1"/>
            <w:vAlign w:val="center"/>
          </w:tcPr>
          <w:p w14:paraId="50C2CC5A" w14:textId="77777777" w:rsidR="00E66EA7" w:rsidRPr="0070741B" w:rsidRDefault="00E66EA7" w:rsidP="00E66EA7"/>
        </w:tc>
      </w:tr>
      <w:tr w:rsidR="003611EE" w:rsidRPr="00F366B2" w14:paraId="62EFBCA4" w14:textId="77777777" w:rsidTr="59171283">
        <w:trPr>
          <w:trHeight w:val="582"/>
        </w:trPr>
        <w:tc>
          <w:tcPr>
            <w:tcW w:w="15593" w:type="dxa"/>
            <w:gridSpan w:val="4"/>
            <w:shd w:val="clear" w:color="auto" w:fill="D5DCE4" w:themeFill="text2" w:themeFillTint="33"/>
            <w:vAlign w:val="center"/>
          </w:tcPr>
          <w:p w14:paraId="68D232B2" w14:textId="720795C9" w:rsidR="003611EE" w:rsidRDefault="003611EE" w:rsidP="00C5452F">
            <w:pPr>
              <w:jc w:val="center"/>
              <w:rPr>
                <w:i/>
                <w:sz w:val="28"/>
              </w:rPr>
            </w:pPr>
            <w:r>
              <w:rPr>
                <w:i/>
                <w:sz w:val="28"/>
              </w:rPr>
              <w:lastRenderedPageBreak/>
              <w:t>Easter Holiday</w:t>
            </w:r>
            <w:r w:rsidR="00B21CFF">
              <w:rPr>
                <w:i/>
                <w:sz w:val="28"/>
              </w:rPr>
              <w:t xml:space="preserve"> -</w:t>
            </w:r>
            <w:r>
              <w:rPr>
                <w:i/>
                <w:sz w:val="28"/>
              </w:rPr>
              <w:t xml:space="preserve"> </w:t>
            </w:r>
            <w:r w:rsidR="00D17666">
              <w:rPr>
                <w:i/>
                <w:sz w:val="28"/>
              </w:rPr>
              <w:t>2</w:t>
            </w:r>
            <w:r w:rsidR="00D17666" w:rsidRPr="00D17666">
              <w:rPr>
                <w:i/>
                <w:sz w:val="28"/>
                <w:vertAlign w:val="superscript"/>
              </w:rPr>
              <w:t>nd</w:t>
            </w:r>
            <w:r w:rsidR="00D17666">
              <w:rPr>
                <w:i/>
                <w:sz w:val="28"/>
              </w:rPr>
              <w:t xml:space="preserve"> </w:t>
            </w:r>
            <w:r>
              <w:rPr>
                <w:i/>
                <w:sz w:val="28"/>
              </w:rPr>
              <w:t>April – 1</w:t>
            </w:r>
            <w:r w:rsidR="00B21CFF">
              <w:rPr>
                <w:i/>
                <w:sz w:val="28"/>
              </w:rPr>
              <w:t>6</w:t>
            </w:r>
            <w:r w:rsidRPr="00243A8A">
              <w:rPr>
                <w:i/>
                <w:sz w:val="28"/>
                <w:vertAlign w:val="superscript"/>
              </w:rPr>
              <w:t>th</w:t>
            </w:r>
            <w:r>
              <w:rPr>
                <w:i/>
                <w:sz w:val="28"/>
              </w:rPr>
              <w:t xml:space="preserve"> </w:t>
            </w:r>
            <w:r w:rsidRPr="00AC6789">
              <w:rPr>
                <w:i/>
                <w:sz w:val="28"/>
              </w:rPr>
              <w:t>April</w:t>
            </w:r>
          </w:p>
        </w:tc>
      </w:tr>
      <w:tr w:rsidR="008F6257" w14:paraId="43F82657" w14:textId="77777777" w:rsidTr="009542FB">
        <w:trPr>
          <w:trHeight w:val="417"/>
        </w:trPr>
        <w:tc>
          <w:tcPr>
            <w:tcW w:w="1559" w:type="dxa"/>
            <w:vAlign w:val="center"/>
          </w:tcPr>
          <w:p w14:paraId="72FEA338" w14:textId="37BDD697" w:rsidR="008F6257" w:rsidRPr="00AC6789" w:rsidRDefault="008F6257" w:rsidP="008F6257">
            <w:pPr>
              <w:jc w:val="center"/>
              <w:rPr>
                <w:sz w:val="28"/>
              </w:rPr>
            </w:pPr>
            <w:r>
              <w:rPr>
                <w:sz w:val="28"/>
              </w:rPr>
              <w:t>26</w:t>
            </w:r>
          </w:p>
        </w:tc>
        <w:tc>
          <w:tcPr>
            <w:tcW w:w="5388" w:type="dxa"/>
          </w:tcPr>
          <w:p w14:paraId="02380050" w14:textId="77777777" w:rsidR="008F6257" w:rsidRDefault="008F6257" w:rsidP="008F6257">
            <w:pPr>
              <w:pStyle w:val="paragraph"/>
              <w:spacing w:before="0" w:beforeAutospacing="0" w:after="0" w:afterAutospacing="0"/>
              <w:jc w:val="both"/>
              <w:textAlignment w:val="baseline"/>
              <w:divId w:val="392657378"/>
              <w:rPr>
                <w:rFonts w:ascii="Segoe UI" w:hAnsi="Segoe UI" w:cs="Segoe UI"/>
                <w:sz w:val="18"/>
                <w:szCs w:val="18"/>
              </w:rPr>
            </w:pPr>
            <w:r>
              <w:rPr>
                <w:rStyle w:val="normaltextrun"/>
                <w:rFonts w:ascii="Calibri" w:hAnsi="Calibri" w:cs="Calibri"/>
                <w:sz w:val="20"/>
                <w:szCs w:val="20"/>
              </w:rPr>
              <w:t>3.4.3.2.2 Acid precipitation</w:t>
            </w:r>
            <w:r>
              <w:rPr>
                <w:rStyle w:val="eop"/>
                <w:rFonts w:ascii="Calibri" w:hAnsi="Calibri" w:cs="Calibri"/>
                <w:sz w:val="20"/>
                <w:szCs w:val="20"/>
              </w:rPr>
              <w:t> </w:t>
            </w:r>
          </w:p>
          <w:p w14:paraId="02B6AA9D" w14:textId="3970BF99" w:rsidR="008F6257" w:rsidRDefault="008F6257" w:rsidP="008F6257">
            <w:pPr>
              <w:jc w:val="center"/>
              <w:rPr>
                <w:b/>
                <w:sz w:val="24"/>
              </w:rPr>
            </w:pPr>
            <w:r>
              <w:rPr>
                <w:rStyle w:val="normaltextrun"/>
                <w:rFonts w:ascii="Calibri" w:hAnsi="Calibri" w:cs="Calibri"/>
                <w:sz w:val="20"/>
                <w:szCs w:val="20"/>
              </w:rPr>
              <w:t>3.4.3.2.3 Oxides of nitrogen (NOx) and PANS</w:t>
            </w:r>
            <w:r>
              <w:rPr>
                <w:rStyle w:val="eop"/>
                <w:rFonts w:ascii="Calibri" w:hAnsi="Calibri" w:cs="Calibri"/>
                <w:sz w:val="20"/>
                <w:szCs w:val="20"/>
              </w:rPr>
              <w:t> </w:t>
            </w:r>
          </w:p>
        </w:tc>
        <w:tc>
          <w:tcPr>
            <w:tcW w:w="5528" w:type="dxa"/>
          </w:tcPr>
          <w:p w14:paraId="28B3B7B5" w14:textId="24034875" w:rsidR="008F6257" w:rsidRPr="00766400" w:rsidRDefault="008F6257" w:rsidP="008F6257">
            <w:pPr>
              <w:jc w:val="center"/>
              <w:rPr>
                <w:b/>
                <w:sz w:val="24"/>
              </w:rPr>
            </w:pPr>
            <w:r>
              <w:rPr>
                <w:rStyle w:val="normaltextrun"/>
                <w:rFonts w:ascii="Calibri" w:hAnsi="Calibri" w:cs="Calibri"/>
                <w:sz w:val="20"/>
                <w:szCs w:val="20"/>
              </w:rPr>
              <w:t>3.4.3.13 Noise pollution</w:t>
            </w:r>
            <w:r>
              <w:rPr>
                <w:rStyle w:val="eop"/>
                <w:rFonts w:ascii="Calibri" w:hAnsi="Calibri" w:cs="Calibri"/>
                <w:b/>
                <w:bCs/>
                <w:i/>
                <w:iCs/>
                <w:sz w:val="20"/>
                <w:szCs w:val="20"/>
              </w:rPr>
              <w:t> </w:t>
            </w:r>
          </w:p>
        </w:tc>
        <w:tc>
          <w:tcPr>
            <w:tcW w:w="3118" w:type="dxa"/>
            <w:shd w:val="clear" w:color="auto" w:fill="FFFFFF" w:themeFill="background1"/>
            <w:vAlign w:val="center"/>
          </w:tcPr>
          <w:p w14:paraId="1333C423" w14:textId="745F2C9A" w:rsidR="008F6257" w:rsidRPr="00885262" w:rsidRDefault="008F6257" w:rsidP="008F6257">
            <w:pPr>
              <w:rPr>
                <w:color w:val="2F5496" w:themeColor="accent5" w:themeShade="BF"/>
              </w:rPr>
            </w:pPr>
          </w:p>
        </w:tc>
      </w:tr>
      <w:tr w:rsidR="008F6257" w14:paraId="7D3DD22D" w14:textId="77777777" w:rsidTr="009542FB">
        <w:trPr>
          <w:trHeight w:val="586"/>
        </w:trPr>
        <w:tc>
          <w:tcPr>
            <w:tcW w:w="1559" w:type="dxa"/>
            <w:vAlign w:val="center"/>
          </w:tcPr>
          <w:p w14:paraId="21E3B737" w14:textId="50AA90E7" w:rsidR="008F6257" w:rsidRPr="00AC6789" w:rsidRDefault="008F6257" w:rsidP="008F6257">
            <w:pPr>
              <w:jc w:val="center"/>
              <w:rPr>
                <w:sz w:val="28"/>
              </w:rPr>
            </w:pPr>
            <w:r>
              <w:rPr>
                <w:sz w:val="28"/>
              </w:rPr>
              <w:t>27</w:t>
            </w:r>
          </w:p>
        </w:tc>
        <w:tc>
          <w:tcPr>
            <w:tcW w:w="5388" w:type="dxa"/>
          </w:tcPr>
          <w:p w14:paraId="37F88A21" w14:textId="1FE44641" w:rsidR="008F6257" w:rsidRDefault="008F6257" w:rsidP="008F6257">
            <w:pPr>
              <w:jc w:val="center"/>
              <w:rPr>
                <w:b/>
                <w:sz w:val="24"/>
              </w:rPr>
            </w:pPr>
            <w:r>
              <w:rPr>
                <w:rStyle w:val="normaltextrun"/>
                <w:rFonts w:ascii="Calibri" w:hAnsi="Calibri" w:cs="Calibri"/>
                <w:color w:val="000000"/>
                <w:sz w:val="20"/>
                <w:szCs w:val="20"/>
              </w:rPr>
              <w:t>3.4.3 photochemical smog </w:t>
            </w:r>
            <w:r>
              <w:rPr>
                <w:rStyle w:val="eop"/>
                <w:rFonts w:ascii="Calibri" w:hAnsi="Calibri" w:cs="Calibri"/>
                <w:color w:val="000000"/>
                <w:sz w:val="20"/>
                <w:szCs w:val="20"/>
              </w:rPr>
              <w:t> </w:t>
            </w:r>
          </w:p>
        </w:tc>
        <w:tc>
          <w:tcPr>
            <w:tcW w:w="5528" w:type="dxa"/>
          </w:tcPr>
          <w:p w14:paraId="5E6BD1AE" w14:textId="77777777" w:rsidR="008F6257" w:rsidRDefault="008F6257" w:rsidP="008F6257">
            <w:pPr>
              <w:pStyle w:val="paragraph"/>
              <w:spacing w:before="0" w:beforeAutospacing="0" w:after="0" w:afterAutospacing="0"/>
              <w:textAlignment w:val="baseline"/>
              <w:divId w:val="2125339514"/>
              <w:rPr>
                <w:rFonts w:ascii="Segoe UI" w:hAnsi="Segoe UI" w:cs="Segoe UI"/>
                <w:sz w:val="18"/>
                <w:szCs w:val="18"/>
              </w:rPr>
            </w:pPr>
            <w:r>
              <w:rPr>
                <w:rStyle w:val="normaltextrun"/>
                <w:rFonts w:ascii="Calibri" w:hAnsi="Calibri" w:cs="Calibri"/>
                <w:sz w:val="20"/>
                <w:szCs w:val="20"/>
              </w:rPr>
              <w:t>3.4.3.13 Noise pollution</w:t>
            </w:r>
            <w:r>
              <w:rPr>
                <w:rStyle w:val="eop"/>
                <w:rFonts w:ascii="Calibri" w:hAnsi="Calibri" w:cs="Calibri"/>
                <w:sz w:val="20"/>
                <w:szCs w:val="20"/>
              </w:rPr>
              <w:t> </w:t>
            </w:r>
          </w:p>
          <w:p w14:paraId="54D7E2F6" w14:textId="6957E2E4" w:rsidR="008F6257" w:rsidRPr="00766400" w:rsidRDefault="008F6257" w:rsidP="008F6257">
            <w:pPr>
              <w:jc w:val="center"/>
              <w:rPr>
                <w:b/>
                <w:sz w:val="24"/>
              </w:rPr>
            </w:pPr>
            <w:r>
              <w:rPr>
                <w:rStyle w:val="normaltextrun"/>
                <w:rFonts w:ascii="Calibri" w:hAnsi="Calibri" w:cs="Calibri"/>
                <w:b/>
                <w:bCs/>
                <w:color w:val="00B050"/>
                <w:sz w:val="20"/>
                <w:szCs w:val="20"/>
              </w:rPr>
              <w:t>Investigation: Assessing noise pollution</w:t>
            </w:r>
            <w:r>
              <w:rPr>
                <w:rStyle w:val="eop"/>
                <w:rFonts w:ascii="Calibri" w:hAnsi="Calibri" w:cs="Calibri"/>
                <w:color w:val="00B050"/>
                <w:sz w:val="20"/>
                <w:szCs w:val="20"/>
              </w:rPr>
              <w:t> </w:t>
            </w:r>
          </w:p>
        </w:tc>
        <w:tc>
          <w:tcPr>
            <w:tcW w:w="3118" w:type="dxa"/>
            <w:shd w:val="clear" w:color="auto" w:fill="FFFFFF" w:themeFill="background1"/>
            <w:vAlign w:val="center"/>
          </w:tcPr>
          <w:p w14:paraId="792AE270" w14:textId="4F0E7B03" w:rsidR="008F6257" w:rsidRDefault="008F6257" w:rsidP="008F6257">
            <w:pPr>
              <w:rPr>
                <w:b/>
                <w:sz w:val="24"/>
              </w:rPr>
            </w:pPr>
          </w:p>
        </w:tc>
      </w:tr>
      <w:tr w:rsidR="008F6257" w14:paraId="0F3BC54F" w14:textId="77777777" w:rsidTr="009542FB">
        <w:trPr>
          <w:trHeight w:val="586"/>
        </w:trPr>
        <w:tc>
          <w:tcPr>
            <w:tcW w:w="1559" w:type="dxa"/>
            <w:vAlign w:val="center"/>
          </w:tcPr>
          <w:p w14:paraId="47B51357" w14:textId="3C0A8F98" w:rsidR="008F6257" w:rsidRPr="00AC6789" w:rsidRDefault="008F6257" w:rsidP="008F6257">
            <w:pPr>
              <w:jc w:val="center"/>
              <w:rPr>
                <w:sz w:val="28"/>
              </w:rPr>
            </w:pPr>
            <w:r>
              <w:rPr>
                <w:sz w:val="28"/>
              </w:rPr>
              <w:t>28</w:t>
            </w:r>
          </w:p>
        </w:tc>
        <w:tc>
          <w:tcPr>
            <w:tcW w:w="5388" w:type="dxa"/>
          </w:tcPr>
          <w:p w14:paraId="15560AF7" w14:textId="77777777" w:rsidR="008F6257" w:rsidRDefault="008F6257" w:rsidP="008F6257">
            <w:pPr>
              <w:pStyle w:val="paragraph"/>
              <w:spacing w:before="0" w:beforeAutospacing="0" w:after="0" w:afterAutospacing="0"/>
              <w:textAlignment w:val="baseline"/>
              <w:divId w:val="848569044"/>
              <w:rPr>
                <w:rFonts w:ascii="Segoe UI" w:hAnsi="Segoe UI" w:cs="Segoe UI"/>
                <w:sz w:val="18"/>
                <w:szCs w:val="18"/>
              </w:rPr>
            </w:pPr>
            <w:r>
              <w:rPr>
                <w:rStyle w:val="normaltextrun"/>
                <w:rFonts w:ascii="Calibri" w:hAnsi="Calibri" w:cs="Calibri"/>
                <w:color w:val="000000"/>
                <w:sz w:val="20"/>
                <w:szCs w:val="20"/>
              </w:rPr>
              <w:t>3.4.3 photochemical smog </w:t>
            </w:r>
            <w:r>
              <w:rPr>
                <w:rStyle w:val="eop"/>
                <w:rFonts w:ascii="Calibri" w:hAnsi="Calibri" w:cs="Calibri"/>
                <w:color w:val="000000"/>
                <w:sz w:val="20"/>
                <w:szCs w:val="20"/>
              </w:rPr>
              <w:t> </w:t>
            </w:r>
          </w:p>
          <w:p w14:paraId="08B3C85A" w14:textId="20EF7335" w:rsidR="008F6257" w:rsidRDefault="008F6257" w:rsidP="008F6257">
            <w:pPr>
              <w:jc w:val="center"/>
              <w:rPr>
                <w:b/>
                <w:sz w:val="24"/>
              </w:rPr>
            </w:pPr>
            <w:r>
              <w:rPr>
                <w:rStyle w:val="normaltextrun"/>
                <w:rFonts w:ascii="Calibri" w:hAnsi="Calibri" w:cs="Calibri"/>
                <w:b/>
                <w:bCs/>
                <w:color w:val="00B050"/>
                <w:sz w:val="20"/>
                <w:szCs w:val="20"/>
              </w:rPr>
              <w:t>Investigation: Assessing air quality/biotic index</w:t>
            </w:r>
            <w:r>
              <w:rPr>
                <w:rStyle w:val="eop"/>
                <w:rFonts w:ascii="Calibri" w:hAnsi="Calibri" w:cs="Calibri"/>
                <w:color w:val="00B050"/>
                <w:sz w:val="20"/>
                <w:szCs w:val="20"/>
              </w:rPr>
              <w:t> </w:t>
            </w:r>
          </w:p>
        </w:tc>
        <w:tc>
          <w:tcPr>
            <w:tcW w:w="5528" w:type="dxa"/>
          </w:tcPr>
          <w:p w14:paraId="2CF2292E" w14:textId="77777777" w:rsidR="008F6257" w:rsidRDefault="008F6257" w:rsidP="008F6257">
            <w:pPr>
              <w:pStyle w:val="paragraph"/>
              <w:spacing w:before="0" w:beforeAutospacing="0" w:after="0" w:afterAutospacing="0"/>
              <w:textAlignment w:val="baseline"/>
              <w:divId w:val="940066263"/>
              <w:rPr>
                <w:rFonts w:ascii="Segoe UI" w:hAnsi="Segoe UI" w:cs="Segoe UI"/>
                <w:sz w:val="18"/>
                <w:szCs w:val="18"/>
              </w:rPr>
            </w:pPr>
            <w:r>
              <w:rPr>
                <w:rStyle w:val="normaltextrun"/>
                <w:rFonts w:ascii="Calibri" w:hAnsi="Calibri" w:cs="Calibri"/>
                <w:b/>
                <w:bCs/>
                <w:color w:val="7030A0"/>
                <w:sz w:val="22"/>
                <w:szCs w:val="22"/>
              </w:rPr>
              <w:t>Aqua Resources and Nutrients</w:t>
            </w:r>
            <w:r>
              <w:rPr>
                <w:rStyle w:val="eop"/>
                <w:rFonts w:ascii="Calibri" w:hAnsi="Calibri" w:cs="Calibri"/>
                <w:color w:val="7030A0"/>
                <w:sz w:val="22"/>
                <w:szCs w:val="22"/>
              </w:rPr>
              <w:t> </w:t>
            </w:r>
          </w:p>
          <w:p w14:paraId="61229DDB" w14:textId="77777777" w:rsidR="008F6257" w:rsidRDefault="008F6257" w:rsidP="008F6257">
            <w:pPr>
              <w:pStyle w:val="paragraph"/>
              <w:spacing w:before="0" w:beforeAutospacing="0" w:after="0" w:afterAutospacing="0"/>
              <w:textAlignment w:val="baseline"/>
              <w:divId w:val="1493716897"/>
              <w:rPr>
                <w:rFonts w:ascii="Segoe UI" w:hAnsi="Segoe UI" w:cs="Segoe UI"/>
                <w:b/>
                <w:bCs/>
                <w:sz w:val="18"/>
                <w:szCs w:val="18"/>
              </w:rPr>
            </w:pPr>
            <w:r>
              <w:rPr>
                <w:rStyle w:val="normaltextrun"/>
                <w:rFonts w:ascii="Calibri" w:hAnsi="Calibri" w:cs="Calibri"/>
                <w:b/>
                <w:bCs/>
                <w:sz w:val="20"/>
                <w:szCs w:val="20"/>
              </w:rPr>
              <w:t>3.2.4 Biogeochemical cycles </w:t>
            </w:r>
            <w:r>
              <w:rPr>
                <w:rStyle w:val="eop"/>
                <w:rFonts w:ascii="Calibri" w:hAnsi="Calibri" w:cs="Calibri"/>
                <w:b/>
                <w:bCs/>
                <w:sz w:val="20"/>
                <w:szCs w:val="20"/>
              </w:rPr>
              <w:t> </w:t>
            </w:r>
          </w:p>
          <w:p w14:paraId="080EB3BA" w14:textId="77777777" w:rsidR="008F6257" w:rsidRDefault="008F6257" w:rsidP="008F6257">
            <w:pPr>
              <w:pStyle w:val="paragraph"/>
              <w:spacing w:before="0" w:beforeAutospacing="0" w:after="0" w:afterAutospacing="0"/>
              <w:textAlignment w:val="baseline"/>
              <w:divId w:val="1846554990"/>
              <w:rPr>
                <w:rFonts w:ascii="Segoe UI" w:hAnsi="Segoe UI" w:cs="Segoe UI"/>
                <w:b/>
                <w:bCs/>
                <w:sz w:val="18"/>
                <w:szCs w:val="18"/>
              </w:rPr>
            </w:pPr>
            <w:r>
              <w:rPr>
                <w:rStyle w:val="normaltextrun"/>
                <w:rFonts w:ascii="Calibri" w:hAnsi="Calibri" w:cs="Calibri"/>
                <w:sz w:val="20"/>
                <w:szCs w:val="20"/>
              </w:rPr>
              <w:t>3.2.4.1 The importance of biogeochemical cycles for living organisms</w:t>
            </w:r>
            <w:r>
              <w:rPr>
                <w:rStyle w:val="eop"/>
                <w:rFonts w:ascii="Calibri" w:hAnsi="Calibri" w:cs="Calibri"/>
                <w:b/>
                <w:bCs/>
                <w:sz w:val="20"/>
                <w:szCs w:val="20"/>
              </w:rPr>
              <w:t> </w:t>
            </w:r>
          </w:p>
          <w:p w14:paraId="7419CCB4" w14:textId="37119FE4" w:rsidR="008F6257" w:rsidRPr="00766400" w:rsidRDefault="008F6257" w:rsidP="008F6257">
            <w:pPr>
              <w:jc w:val="center"/>
              <w:rPr>
                <w:b/>
                <w:sz w:val="24"/>
              </w:rPr>
            </w:pPr>
            <w:r>
              <w:rPr>
                <w:rStyle w:val="normaltextrun"/>
                <w:rFonts w:ascii="Calibri" w:hAnsi="Calibri" w:cs="Calibri"/>
                <w:sz w:val="20"/>
                <w:szCs w:val="20"/>
              </w:rPr>
              <w:t>3.2.4.2 carbon cycle</w:t>
            </w:r>
            <w:r>
              <w:rPr>
                <w:rStyle w:val="eop"/>
                <w:rFonts w:ascii="Calibri" w:hAnsi="Calibri" w:cs="Calibri"/>
                <w:sz w:val="20"/>
                <w:szCs w:val="20"/>
              </w:rPr>
              <w:t> </w:t>
            </w:r>
          </w:p>
        </w:tc>
        <w:tc>
          <w:tcPr>
            <w:tcW w:w="3118" w:type="dxa"/>
            <w:shd w:val="clear" w:color="auto" w:fill="FFFFFF" w:themeFill="background1"/>
            <w:vAlign w:val="center"/>
          </w:tcPr>
          <w:p w14:paraId="4F767A39" w14:textId="60FDE819" w:rsidR="008F6257" w:rsidRPr="001504E3" w:rsidRDefault="008F6257" w:rsidP="008F6257"/>
        </w:tc>
      </w:tr>
      <w:tr w:rsidR="008F6257" w14:paraId="004314C8" w14:textId="77777777" w:rsidTr="009542FB">
        <w:trPr>
          <w:trHeight w:val="586"/>
        </w:trPr>
        <w:tc>
          <w:tcPr>
            <w:tcW w:w="1559" w:type="dxa"/>
            <w:vAlign w:val="center"/>
          </w:tcPr>
          <w:p w14:paraId="44C24FE1" w14:textId="096B9C5D" w:rsidR="008F6257" w:rsidRDefault="008F6257" w:rsidP="008F6257">
            <w:pPr>
              <w:jc w:val="center"/>
              <w:rPr>
                <w:sz w:val="28"/>
              </w:rPr>
            </w:pPr>
            <w:r>
              <w:rPr>
                <w:sz w:val="28"/>
              </w:rPr>
              <w:t>29</w:t>
            </w:r>
          </w:p>
        </w:tc>
        <w:tc>
          <w:tcPr>
            <w:tcW w:w="5388" w:type="dxa"/>
          </w:tcPr>
          <w:p w14:paraId="779A408B" w14:textId="77777777" w:rsidR="008F6257" w:rsidRDefault="008F6257" w:rsidP="008F6257">
            <w:pPr>
              <w:pStyle w:val="paragraph"/>
              <w:spacing w:before="0" w:beforeAutospacing="0" w:after="0" w:afterAutospacing="0"/>
              <w:textAlignment w:val="baseline"/>
              <w:divId w:val="605819348"/>
              <w:rPr>
                <w:rFonts w:ascii="Segoe UI" w:hAnsi="Segoe UI" w:cs="Segoe UI"/>
                <w:sz w:val="18"/>
                <w:szCs w:val="18"/>
              </w:rPr>
            </w:pPr>
            <w:r>
              <w:rPr>
                <w:rStyle w:val="normaltextrun"/>
                <w:rFonts w:ascii="Calibri" w:hAnsi="Calibri" w:cs="Calibri"/>
                <w:b/>
                <w:bCs/>
                <w:color w:val="7030A0"/>
                <w:sz w:val="22"/>
                <w:szCs w:val="22"/>
              </w:rPr>
              <w:t>Forests and Water Resources</w:t>
            </w:r>
            <w:r>
              <w:rPr>
                <w:rStyle w:val="eop"/>
                <w:rFonts w:ascii="Calibri" w:hAnsi="Calibri" w:cs="Calibri"/>
                <w:color w:val="7030A0"/>
                <w:sz w:val="22"/>
                <w:szCs w:val="22"/>
              </w:rPr>
              <w:t> </w:t>
            </w:r>
          </w:p>
          <w:p w14:paraId="73AB17FE" w14:textId="77777777" w:rsidR="008F6257" w:rsidRDefault="008F6257" w:rsidP="008F6257">
            <w:pPr>
              <w:pStyle w:val="paragraph"/>
              <w:spacing w:before="0" w:beforeAutospacing="0" w:after="0" w:afterAutospacing="0"/>
              <w:textAlignment w:val="baseline"/>
              <w:divId w:val="98724804"/>
              <w:rPr>
                <w:rFonts w:ascii="Segoe UI" w:hAnsi="Segoe UI" w:cs="Segoe UI"/>
                <w:b/>
                <w:bCs/>
                <w:sz w:val="18"/>
                <w:szCs w:val="18"/>
              </w:rPr>
            </w:pPr>
            <w:r>
              <w:rPr>
                <w:rStyle w:val="normaltextrun"/>
                <w:rFonts w:ascii="Calibri" w:hAnsi="Calibri" w:cs="Calibri"/>
                <w:b/>
                <w:bCs/>
                <w:sz w:val="20"/>
                <w:szCs w:val="20"/>
              </w:rPr>
              <w:t>3.2.2 The hydrosphere </w:t>
            </w:r>
            <w:r>
              <w:rPr>
                <w:rStyle w:val="eop"/>
                <w:rFonts w:ascii="Calibri" w:hAnsi="Calibri" w:cs="Calibri"/>
                <w:b/>
                <w:bCs/>
                <w:sz w:val="20"/>
                <w:szCs w:val="20"/>
              </w:rPr>
              <w:t> </w:t>
            </w:r>
          </w:p>
          <w:p w14:paraId="6D7F3F8E" w14:textId="05C46316" w:rsidR="008F6257" w:rsidRDefault="008F6257" w:rsidP="008F6257">
            <w:pPr>
              <w:jc w:val="center"/>
              <w:rPr>
                <w:b/>
                <w:sz w:val="24"/>
              </w:rPr>
            </w:pPr>
            <w:r>
              <w:rPr>
                <w:rStyle w:val="normaltextrun"/>
                <w:rFonts w:ascii="Calibri" w:hAnsi="Calibri" w:cs="Calibri"/>
                <w:sz w:val="20"/>
                <w:szCs w:val="20"/>
              </w:rPr>
              <w:t>3.2.2.1 The impact of unsustainable exploitation</w:t>
            </w:r>
            <w:r>
              <w:rPr>
                <w:rStyle w:val="eop"/>
                <w:rFonts w:ascii="Calibri" w:hAnsi="Calibri" w:cs="Calibri"/>
                <w:sz w:val="20"/>
                <w:szCs w:val="20"/>
              </w:rPr>
              <w:t> </w:t>
            </w:r>
          </w:p>
        </w:tc>
        <w:tc>
          <w:tcPr>
            <w:tcW w:w="5528" w:type="dxa"/>
          </w:tcPr>
          <w:p w14:paraId="55C99FC4" w14:textId="77777777" w:rsidR="008F6257" w:rsidRDefault="008F6257" w:rsidP="008F6257">
            <w:pPr>
              <w:pStyle w:val="paragraph"/>
              <w:spacing w:before="0" w:beforeAutospacing="0" w:after="0" w:afterAutospacing="0"/>
              <w:textAlignment w:val="baseline"/>
              <w:divId w:val="665786407"/>
              <w:rPr>
                <w:rFonts w:ascii="Segoe UI" w:hAnsi="Segoe UI" w:cs="Segoe UI"/>
                <w:sz w:val="18"/>
                <w:szCs w:val="18"/>
              </w:rPr>
            </w:pPr>
            <w:r>
              <w:rPr>
                <w:rStyle w:val="normaltextrun"/>
                <w:rFonts w:ascii="Calibri" w:hAnsi="Calibri" w:cs="Calibri"/>
                <w:sz w:val="20"/>
                <w:szCs w:val="20"/>
              </w:rPr>
              <w:t>3.2.4.3 Nitrogen cycle</w:t>
            </w:r>
            <w:r>
              <w:rPr>
                <w:rStyle w:val="eop"/>
                <w:rFonts w:ascii="Calibri" w:hAnsi="Calibri" w:cs="Calibri"/>
                <w:sz w:val="20"/>
                <w:szCs w:val="20"/>
              </w:rPr>
              <w:t> </w:t>
            </w:r>
          </w:p>
          <w:p w14:paraId="33030DA7" w14:textId="77777777" w:rsidR="008F6257" w:rsidRDefault="008F6257" w:rsidP="008F6257">
            <w:pPr>
              <w:pStyle w:val="paragraph"/>
              <w:spacing w:before="0" w:beforeAutospacing="0" w:after="0" w:afterAutospacing="0"/>
              <w:textAlignment w:val="baseline"/>
              <w:divId w:val="551770503"/>
              <w:rPr>
                <w:rFonts w:ascii="Segoe UI" w:hAnsi="Segoe UI" w:cs="Segoe UI"/>
                <w:sz w:val="18"/>
                <w:szCs w:val="18"/>
              </w:rPr>
            </w:pPr>
            <w:r>
              <w:rPr>
                <w:rStyle w:val="eop"/>
                <w:rFonts w:ascii="Calibri" w:hAnsi="Calibri" w:cs="Calibri"/>
                <w:sz w:val="20"/>
                <w:szCs w:val="20"/>
              </w:rPr>
              <w:t> </w:t>
            </w:r>
          </w:p>
          <w:p w14:paraId="45B61C1A" w14:textId="172F8547" w:rsidR="008F6257" w:rsidRDefault="008F6257" w:rsidP="008F6257">
            <w:pPr>
              <w:jc w:val="center"/>
              <w:rPr>
                <w:b/>
                <w:sz w:val="24"/>
              </w:rPr>
            </w:pPr>
            <w:r>
              <w:rPr>
                <w:rStyle w:val="eop"/>
                <w:rFonts w:ascii="Calibri" w:hAnsi="Calibri" w:cs="Calibri"/>
                <w:sz w:val="20"/>
                <w:szCs w:val="20"/>
              </w:rPr>
              <w:t> </w:t>
            </w:r>
          </w:p>
        </w:tc>
        <w:tc>
          <w:tcPr>
            <w:tcW w:w="3118" w:type="dxa"/>
            <w:shd w:val="clear" w:color="auto" w:fill="FFFFFF" w:themeFill="background1"/>
            <w:vAlign w:val="center"/>
          </w:tcPr>
          <w:p w14:paraId="7660F279" w14:textId="77777777" w:rsidR="008F6257" w:rsidRDefault="008F6257" w:rsidP="008F6257"/>
        </w:tc>
      </w:tr>
      <w:tr w:rsidR="008F6257" w14:paraId="3C8AB1A5" w14:textId="77777777" w:rsidTr="009542FB">
        <w:trPr>
          <w:trHeight w:val="586"/>
        </w:trPr>
        <w:tc>
          <w:tcPr>
            <w:tcW w:w="1559" w:type="dxa"/>
            <w:vAlign w:val="center"/>
          </w:tcPr>
          <w:p w14:paraId="4D3E5AD2" w14:textId="25D8B568" w:rsidR="008F6257" w:rsidRDefault="008F6257" w:rsidP="008F6257">
            <w:pPr>
              <w:jc w:val="center"/>
              <w:rPr>
                <w:sz w:val="28"/>
              </w:rPr>
            </w:pPr>
            <w:r>
              <w:rPr>
                <w:sz w:val="28"/>
              </w:rPr>
              <w:t>30</w:t>
            </w:r>
          </w:p>
        </w:tc>
        <w:tc>
          <w:tcPr>
            <w:tcW w:w="5388" w:type="dxa"/>
          </w:tcPr>
          <w:p w14:paraId="33A08DC8" w14:textId="77777777" w:rsidR="008F6257" w:rsidRDefault="008F6257" w:rsidP="008F6257">
            <w:pPr>
              <w:pStyle w:val="paragraph"/>
              <w:spacing w:before="0" w:beforeAutospacing="0" w:after="0" w:afterAutospacing="0"/>
              <w:textAlignment w:val="baseline"/>
              <w:divId w:val="1095832289"/>
              <w:rPr>
                <w:rFonts w:ascii="Segoe UI" w:hAnsi="Segoe UI" w:cs="Segoe UI"/>
                <w:sz w:val="18"/>
                <w:szCs w:val="18"/>
              </w:rPr>
            </w:pPr>
            <w:r>
              <w:rPr>
                <w:rStyle w:val="normaltextrun"/>
                <w:rFonts w:ascii="Calibri" w:hAnsi="Calibri" w:cs="Calibri"/>
                <w:b/>
                <w:bCs/>
                <w:color w:val="FF0000"/>
                <w:sz w:val="20"/>
                <w:szCs w:val="20"/>
              </w:rPr>
              <w:t>Benchmark 4</w:t>
            </w:r>
            <w:r>
              <w:rPr>
                <w:rStyle w:val="eop"/>
                <w:rFonts w:ascii="Calibri" w:hAnsi="Calibri" w:cs="Calibri"/>
                <w:color w:val="FF0000"/>
                <w:sz w:val="20"/>
                <w:szCs w:val="20"/>
              </w:rPr>
              <w:t> </w:t>
            </w:r>
          </w:p>
          <w:p w14:paraId="6C2F07A6" w14:textId="316BF82A" w:rsidR="008F6257" w:rsidRDefault="008F6257" w:rsidP="008F6257">
            <w:pPr>
              <w:jc w:val="center"/>
              <w:rPr>
                <w:b/>
                <w:sz w:val="24"/>
              </w:rPr>
            </w:pPr>
            <w:r>
              <w:rPr>
                <w:rStyle w:val="normaltextrun"/>
                <w:rFonts w:ascii="Calibri" w:hAnsi="Calibri" w:cs="Calibri"/>
                <w:sz w:val="20"/>
                <w:szCs w:val="20"/>
              </w:rPr>
              <w:t>3.2.2.2 Analysis and evaluation of strategies for sustainable management</w:t>
            </w:r>
            <w:r>
              <w:rPr>
                <w:rStyle w:val="eop"/>
                <w:rFonts w:ascii="Calibri" w:hAnsi="Calibri" w:cs="Calibri"/>
                <w:b/>
                <w:bCs/>
                <w:i/>
                <w:iCs/>
                <w:sz w:val="20"/>
                <w:szCs w:val="20"/>
              </w:rPr>
              <w:t> </w:t>
            </w:r>
          </w:p>
        </w:tc>
        <w:tc>
          <w:tcPr>
            <w:tcW w:w="5528" w:type="dxa"/>
          </w:tcPr>
          <w:p w14:paraId="72435F76" w14:textId="77777777" w:rsidR="008F6257" w:rsidRDefault="008F6257" w:rsidP="008F6257">
            <w:pPr>
              <w:pStyle w:val="paragraph"/>
              <w:spacing w:before="0" w:beforeAutospacing="0" w:after="0" w:afterAutospacing="0"/>
              <w:textAlignment w:val="baseline"/>
              <w:divId w:val="1006398514"/>
              <w:rPr>
                <w:rFonts w:ascii="Segoe UI" w:hAnsi="Segoe UI" w:cs="Segoe UI"/>
                <w:sz w:val="18"/>
                <w:szCs w:val="18"/>
              </w:rPr>
            </w:pPr>
            <w:r>
              <w:rPr>
                <w:rStyle w:val="normaltextrun"/>
                <w:rFonts w:ascii="Calibri" w:hAnsi="Calibri" w:cs="Calibri"/>
                <w:b/>
                <w:bCs/>
                <w:color w:val="FF0000"/>
                <w:sz w:val="20"/>
                <w:szCs w:val="20"/>
              </w:rPr>
              <w:t>Benchmark 4</w:t>
            </w:r>
            <w:r>
              <w:rPr>
                <w:rStyle w:val="eop"/>
                <w:rFonts w:ascii="Calibri" w:hAnsi="Calibri" w:cs="Calibri"/>
                <w:color w:val="FF0000"/>
                <w:sz w:val="20"/>
                <w:szCs w:val="20"/>
              </w:rPr>
              <w:t> </w:t>
            </w:r>
          </w:p>
          <w:p w14:paraId="63455194" w14:textId="1DB23465" w:rsidR="008F6257" w:rsidRDefault="008F6257" w:rsidP="008F6257">
            <w:pPr>
              <w:jc w:val="center"/>
              <w:rPr>
                <w:b/>
                <w:sz w:val="24"/>
              </w:rPr>
            </w:pPr>
            <w:r>
              <w:rPr>
                <w:rStyle w:val="normaltextrun"/>
                <w:rFonts w:ascii="Calibri" w:hAnsi="Calibri" w:cs="Calibri"/>
                <w:sz w:val="20"/>
                <w:szCs w:val="20"/>
              </w:rPr>
              <w:t>3.2.4.3 Nitrogen cycle</w:t>
            </w:r>
            <w:r>
              <w:rPr>
                <w:rStyle w:val="eop"/>
                <w:rFonts w:ascii="Calibri" w:hAnsi="Calibri" w:cs="Calibri"/>
                <w:sz w:val="20"/>
                <w:szCs w:val="20"/>
              </w:rPr>
              <w:t> </w:t>
            </w:r>
          </w:p>
        </w:tc>
        <w:tc>
          <w:tcPr>
            <w:tcW w:w="3118" w:type="dxa"/>
            <w:shd w:val="clear" w:color="auto" w:fill="FFFFFF" w:themeFill="background1"/>
            <w:vAlign w:val="center"/>
          </w:tcPr>
          <w:p w14:paraId="755798B8" w14:textId="162F3734" w:rsidR="008F6257" w:rsidRDefault="008F6257" w:rsidP="008F6257">
            <w:r w:rsidRPr="004D6C5C">
              <w:rPr>
                <w:b/>
                <w:bCs/>
              </w:rPr>
              <w:t>Benchmark 4</w:t>
            </w:r>
          </w:p>
        </w:tc>
      </w:tr>
      <w:tr w:rsidR="008F6257" w14:paraId="76C18312" w14:textId="77777777" w:rsidTr="009542FB">
        <w:trPr>
          <w:trHeight w:val="586"/>
        </w:trPr>
        <w:tc>
          <w:tcPr>
            <w:tcW w:w="1559" w:type="dxa"/>
            <w:vAlign w:val="center"/>
          </w:tcPr>
          <w:p w14:paraId="12ABC5B5" w14:textId="1E1AC253" w:rsidR="008F6257" w:rsidRDefault="008F6257" w:rsidP="008F6257">
            <w:pPr>
              <w:jc w:val="center"/>
              <w:rPr>
                <w:sz w:val="28"/>
              </w:rPr>
            </w:pPr>
            <w:r>
              <w:rPr>
                <w:sz w:val="28"/>
              </w:rPr>
              <w:t>31</w:t>
            </w:r>
          </w:p>
        </w:tc>
        <w:tc>
          <w:tcPr>
            <w:tcW w:w="5388" w:type="dxa"/>
          </w:tcPr>
          <w:p w14:paraId="62CC6221" w14:textId="53F09ECC" w:rsidR="008F6257" w:rsidRDefault="008F6257" w:rsidP="008F6257">
            <w:pPr>
              <w:jc w:val="center"/>
              <w:rPr>
                <w:b/>
                <w:sz w:val="24"/>
              </w:rPr>
            </w:pPr>
            <w:r>
              <w:rPr>
                <w:rStyle w:val="normaltextrun"/>
                <w:rFonts w:ascii="Calibri" w:hAnsi="Calibri" w:cs="Calibri"/>
                <w:sz w:val="20"/>
                <w:szCs w:val="20"/>
              </w:rPr>
              <w:t>3.2.2.3 Ocean currents: the importance of thermohaline circulation in distributing heat and regulating climate</w:t>
            </w:r>
            <w:r>
              <w:rPr>
                <w:rStyle w:val="eop"/>
                <w:rFonts w:ascii="Calibri" w:hAnsi="Calibri" w:cs="Calibri"/>
                <w:b/>
                <w:bCs/>
                <w:i/>
                <w:iCs/>
                <w:sz w:val="20"/>
                <w:szCs w:val="20"/>
              </w:rPr>
              <w:t> </w:t>
            </w:r>
          </w:p>
        </w:tc>
        <w:tc>
          <w:tcPr>
            <w:tcW w:w="5528" w:type="dxa"/>
          </w:tcPr>
          <w:p w14:paraId="55DD80BA" w14:textId="45AFB95C" w:rsidR="008F6257" w:rsidRDefault="008F6257" w:rsidP="008F6257">
            <w:pPr>
              <w:jc w:val="center"/>
              <w:rPr>
                <w:b/>
                <w:sz w:val="24"/>
              </w:rPr>
            </w:pPr>
            <w:r>
              <w:rPr>
                <w:rStyle w:val="normaltextrun"/>
                <w:rFonts w:ascii="Calibri" w:hAnsi="Calibri" w:cs="Calibri"/>
                <w:sz w:val="20"/>
                <w:szCs w:val="20"/>
                <w:lang w:val="en-US"/>
              </w:rPr>
              <w:t>3.2.2.4 Phosphorus cycle</w:t>
            </w:r>
            <w:r>
              <w:rPr>
                <w:rStyle w:val="eop"/>
                <w:rFonts w:ascii="Calibri" w:hAnsi="Calibri" w:cs="Calibri"/>
                <w:sz w:val="20"/>
                <w:szCs w:val="20"/>
              </w:rPr>
              <w:t> </w:t>
            </w:r>
          </w:p>
        </w:tc>
        <w:tc>
          <w:tcPr>
            <w:tcW w:w="3118" w:type="dxa"/>
            <w:shd w:val="clear" w:color="auto" w:fill="FFFFFF" w:themeFill="background1"/>
            <w:vAlign w:val="center"/>
          </w:tcPr>
          <w:p w14:paraId="2DA03943" w14:textId="29394C42" w:rsidR="008F6257" w:rsidRDefault="008F6257" w:rsidP="008F6257">
            <w:pPr>
              <w:jc w:val="center"/>
            </w:pPr>
          </w:p>
        </w:tc>
      </w:tr>
      <w:tr w:rsidR="003611EE" w14:paraId="2C1FB942" w14:textId="77777777" w:rsidTr="59171283">
        <w:trPr>
          <w:trHeight w:val="406"/>
        </w:trPr>
        <w:tc>
          <w:tcPr>
            <w:tcW w:w="15593" w:type="dxa"/>
            <w:gridSpan w:val="4"/>
            <w:shd w:val="clear" w:color="auto" w:fill="D5DCE4" w:themeFill="text2" w:themeFillTint="33"/>
            <w:vAlign w:val="center"/>
          </w:tcPr>
          <w:p w14:paraId="030D310F" w14:textId="2B6BA423" w:rsidR="003611EE" w:rsidRDefault="003611EE" w:rsidP="00F92062">
            <w:pPr>
              <w:jc w:val="center"/>
              <w:rPr>
                <w:i/>
                <w:sz w:val="28"/>
              </w:rPr>
            </w:pPr>
            <w:r>
              <w:rPr>
                <w:i/>
                <w:sz w:val="28"/>
              </w:rPr>
              <w:t>Half Term</w:t>
            </w:r>
            <w:r w:rsidR="00F92062">
              <w:rPr>
                <w:i/>
                <w:sz w:val="28"/>
              </w:rPr>
              <w:t xml:space="preserve"> 30</w:t>
            </w:r>
            <w:r w:rsidR="00F92062" w:rsidRPr="00F92062">
              <w:rPr>
                <w:i/>
                <w:sz w:val="28"/>
                <w:vertAlign w:val="superscript"/>
              </w:rPr>
              <w:t>th</w:t>
            </w:r>
            <w:r w:rsidRPr="00AC6789">
              <w:rPr>
                <w:i/>
                <w:sz w:val="28"/>
              </w:rPr>
              <w:t>M</w:t>
            </w:r>
            <w:r>
              <w:rPr>
                <w:i/>
                <w:sz w:val="28"/>
              </w:rPr>
              <w:t xml:space="preserve">ay – </w:t>
            </w:r>
            <w:r w:rsidR="00F92062">
              <w:rPr>
                <w:i/>
                <w:sz w:val="28"/>
              </w:rPr>
              <w:t>3</w:t>
            </w:r>
            <w:r w:rsidR="00F92062" w:rsidRPr="00F92062">
              <w:rPr>
                <w:i/>
                <w:sz w:val="28"/>
                <w:vertAlign w:val="superscript"/>
              </w:rPr>
              <w:t>rd</w:t>
            </w:r>
            <w:r w:rsidR="00F92062">
              <w:rPr>
                <w:i/>
                <w:sz w:val="28"/>
              </w:rPr>
              <w:t xml:space="preserve"> </w:t>
            </w:r>
            <w:r w:rsidR="00272E3C">
              <w:rPr>
                <w:i/>
                <w:sz w:val="28"/>
              </w:rPr>
              <w:t>June</w:t>
            </w:r>
            <w:r>
              <w:rPr>
                <w:i/>
                <w:sz w:val="28"/>
              </w:rPr>
              <w:t xml:space="preserve"> </w:t>
            </w:r>
          </w:p>
        </w:tc>
        <w:bookmarkStart w:id="0" w:name="_GoBack"/>
        <w:bookmarkEnd w:id="0"/>
      </w:tr>
      <w:tr w:rsidR="0064343B" w14:paraId="26181AEC" w14:textId="77777777" w:rsidTr="0095794B">
        <w:trPr>
          <w:trHeight w:val="114"/>
        </w:trPr>
        <w:tc>
          <w:tcPr>
            <w:tcW w:w="1559" w:type="dxa"/>
            <w:vAlign w:val="center"/>
          </w:tcPr>
          <w:p w14:paraId="7182D34F" w14:textId="5B5B6838" w:rsidR="0064343B" w:rsidRPr="00AC6789" w:rsidRDefault="0064343B" w:rsidP="0064343B">
            <w:pPr>
              <w:jc w:val="center"/>
              <w:rPr>
                <w:sz w:val="28"/>
              </w:rPr>
            </w:pPr>
            <w:r>
              <w:rPr>
                <w:sz w:val="28"/>
              </w:rPr>
              <w:t>32</w:t>
            </w:r>
          </w:p>
        </w:tc>
        <w:tc>
          <w:tcPr>
            <w:tcW w:w="5388" w:type="dxa"/>
          </w:tcPr>
          <w:p w14:paraId="42F1689F" w14:textId="5179FE41" w:rsidR="0064343B" w:rsidRDefault="0064343B" w:rsidP="0064343B">
            <w:pPr>
              <w:jc w:val="center"/>
              <w:rPr>
                <w:b/>
                <w:sz w:val="32"/>
                <w:u w:val="single"/>
              </w:rPr>
            </w:pPr>
            <w:r>
              <w:rPr>
                <w:rStyle w:val="normaltextrun"/>
                <w:rFonts w:ascii="Calibri" w:hAnsi="Calibri" w:cs="Calibri"/>
                <w:sz w:val="20"/>
                <w:szCs w:val="20"/>
              </w:rPr>
              <w:t>3.2.2.4 Increasing sustainability by treating contaminated water </w:t>
            </w:r>
            <w:r>
              <w:rPr>
                <w:rStyle w:val="eop"/>
                <w:rFonts w:ascii="Calibri" w:hAnsi="Calibri" w:cs="Calibri"/>
                <w:sz w:val="20"/>
                <w:szCs w:val="20"/>
              </w:rPr>
              <w:t> </w:t>
            </w:r>
          </w:p>
        </w:tc>
        <w:tc>
          <w:tcPr>
            <w:tcW w:w="5528" w:type="dxa"/>
            <w:shd w:val="clear" w:color="auto" w:fill="auto"/>
          </w:tcPr>
          <w:p w14:paraId="399C840A" w14:textId="77777777" w:rsidR="0064343B" w:rsidRDefault="0064343B" w:rsidP="0064343B">
            <w:pPr>
              <w:pStyle w:val="paragraph"/>
              <w:spacing w:before="0" w:beforeAutospacing="0" w:after="0" w:afterAutospacing="0"/>
              <w:textAlignment w:val="baseline"/>
              <w:divId w:val="1674262960"/>
              <w:rPr>
                <w:rFonts w:ascii="Segoe UI" w:hAnsi="Segoe UI" w:cs="Segoe UI"/>
                <w:sz w:val="18"/>
                <w:szCs w:val="18"/>
              </w:rPr>
            </w:pPr>
            <w:r>
              <w:rPr>
                <w:rStyle w:val="normaltextrun"/>
                <w:rFonts w:ascii="Calibri" w:hAnsi="Calibri" w:cs="Calibri"/>
                <w:b/>
                <w:bCs/>
                <w:sz w:val="20"/>
                <w:szCs w:val="20"/>
              </w:rPr>
              <w:t>3.5.2 Aquatic food production systems</w:t>
            </w:r>
            <w:r>
              <w:rPr>
                <w:rStyle w:val="eop"/>
                <w:rFonts w:ascii="Calibri" w:hAnsi="Calibri" w:cs="Calibri"/>
                <w:sz w:val="20"/>
                <w:szCs w:val="20"/>
              </w:rPr>
              <w:t> </w:t>
            </w:r>
          </w:p>
          <w:p w14:paraId="44824980" w14:textId="77777777" w:rsidR="0064343B" w:rsidRDefault="0064343B" w:rsidP="0064343B">
            <w:pPr>
              <w:pStyle w:val="paragraph"/>
              <w:spacing w:before="0" w:beforeAutospacing="0" w:after="0" w:afterAutospacing="0"/>
              <w:textAlignment w:val="baseline"/>
              <w:divId w:val="850139941"/>
              <w:rPr>
                <w:rFonts w:ascii="Segoe UI" w:hAnsi="Segoe UI" w:cs="Segoe UI"/>
                <w:sz w:val="18"/>
                <w:szCs w:val="18"/>
              </w:rPr>
            </w:pPr>
            <w:r>
              <w:rPr>
                <w:rStyle w:val="normaltextrun"/>
                <w:rFonts w:ascii="Calibri" w:hAnsi="Calibri" w:cs="Calibri"/>
                <w:sz w:val="20"/>
                <w:szCs w:val="20"/>
              </w:rPr>
              <w:t>2.5.2.1 Marine productivity</w:t>
            </w:r>
            <w:r>
              <w:rPr>
                <w:rStyle w:val="eop"/>
                <w:rFonts w:ascii="Calibri" w:hAnsi="Calibri" w:cs="Calibri"/>
                <w:sz w:val="20"/>
                <w:szCs w:val="20"/>
              </w:rPr>
              <w:t> </w:t>
            </w:r>
          </w:p>
          <w:p w14:paraId="42477D65" w14:textId="554A937B" w:rsidR="0064343B" w:rsidRDefault="0064343B" w:rsidP="0064343B">
            <w:pPr>
              <w:jc w:val="center"/>
              <w:rPr>
                <w:b/>
                <w:sz w:val="32"/>
                <w:u w:val="single"/>
              </w:rPr>
            </w:pPr>
            <w:r>
              <w:rPr>
                <w:rStyle w:val="normaltextrun"/>
                <w:rFonts w:ascii="Calibri" w:hAnsi="Calibri" w:cs="Calibri"/>
                <w:sz w:val="20"/>
                <w:szCs w:val="20"/>
              </w:rPr>
              <w:t>3.5.2.2 Fishing</w:t>
            </w:r>
            <w:r>
              <w:rPr>
                <w:rStyle w:val="eop"/>
                <w:rFonts w:ascii="Calibri" w:hAnsi="Calibri" w:cs="Calibri"/>
                <w:sz w:val="20"/>
                <w:szCs w:val="20"/>
              </w:rPr>
              <w:t> </w:t>
            </w:r>
          </w:p>
        </w:tc>
        <w:tc>
          <w:tcPr>
            <w:tcW w:w="3118" w:type="dxa"/>
            <w:shd w:val="clear" w:color="auto" w:fill="FFFFFF" w:themeFill="background1"/>
            <w:vAlign w:val="center"/>
          </w:tcPr>
          <w:p w14:paraId="1E93C5CD" w14:textId="77777777" w:rsidR="0064343B" w:rsidRPr="006903A1" w:rsidRDefault="0064343B" w:rsidP="0064343B"/>
        </w:tc>
      </w:tr>
      <w:tr w:rsidR="0064343B" w14:paraId="7F46208B" w14:textId="77777777" w:rsidTr="0095794B">
        <w:trPr>
          <w:trHeight w:val="459"/>
        </w:trPr>
        <w:tc>
          <w:tcPr>
            <w:tcW w:w="1559" w:type="dxa"/>
            <w:vAlign w:val="center"/>
          </w:tcPr>
          <w:p w14:paraId="05CD9439" w14:textId="6832C33E" w:rsidR="0064343B" w:rsidRPr="00AC6789" w:rsidRDefault="0064343B" w:rsidP="0064343B">
            <w:pPr>
              <w:jc w:val="center"/>
              <w:rPr>
                <w:sz w:val="28"/>
              </w:rPr>
            </w:pPr>
            <w:r>
              <w:rPr>
                <w:sz w:val="28"/>
              </w:rPr>
              <w:t>33</w:t>
            </w:r>
          </w:p>
        </w:tc>
        <w:tc>
          <w:tcPr>
            <w:tcW w:w="5388" w:type="dxa"/>
          </w:tcPr>
          <w:p w14:paraId="3ABC02EF" w14:textId="57D4DF45" w:rsidR="0064343B" w:rsidRDefault="0064343B" w:rsidP="0064343B">
            <w:pPr>
              <w:jc w:val="center"/>
              <w:rPr>
                <w:b/>
                <w:sz w:val="32"/>
                <w:u w:val="single"/>
              </w:rPr>
            </w:pPr>
            <w:r>
              <w:rPr>
                <w:rStyle w:val="normaltextrun"/>
                <w:rFonts w:ascii="Calibri" w:hAnsi="Calibri" w:cs="Calibri"/>
                <w:sz w:val="20"/>
                <w:szCs w:val="20"/>
              </w:rPr>
              <w:t>3.2.2.5 Increasing sustainability by economical use and the exploitation of new sources</w:t>
            </w:r>
            <w:r>
              <w:rPr>
                <w:rStyle w:val="eop"/>
                <w:rFonts w:ascii="Calibri" w:hAnsi="Calibri" w:cs="Calibri"/>
                <w:sz w:val="20"/>
                <w:szCs w:val="20"/>
              </w:rPr>
              <w:t> </w:t>
            </w:r>
          </w:p>
        </w:tc>
        <w:tc>
          <w:tcPr>
            <w:tcW w:w="5528" w:type="dxa"/>
            <w:shd w:val="clear" w:color="auto" w:fill="auto"/>
          </w:tcPr>
          <w:p w14:paraId="59C95574" w14:textId="512DAC37" w:rsidR="0064343B" w:rsidRDefault="0064343B" w:rsidP="0064343B">
            <w:pPr>
              <w:jc w:val="center"/>
              <w:rPr>
                <w:b/>
                <w:sz w:val="32"/>
                <w:u w:val="single"/>
              </w:rPr>
            </w:pPr>
            <w:r>
              <w:rPr>
                <w:rStyle w:val="normaltextrun"/>
                <w:rFonts w:ascii="Calibri" w:hAnsi="Calibri" w:cs="Calibri"/>
                <w:sz w:val="20"/>
                <w:szCs w:val="20"/>
              </w:rPr>
              <w:t>3.5.2.2 Fishing</w:t>
            </w:r>
            <w:r>
              <w:rPr>
                <w:rStyle w:val="eop"/>
                <w:rFonts w:ascii="Calibri" w:hAnsi="Calibri" w:cs="Calibri"/>
                <w:sz w:val="20"/>
                <w:szCs w:val="20"/>
              </w:rPr>
              <w:t> </w:t>
            </w:r>
          </w:p>
        </w:tc>
        <w:tc>
          <w:tcPr>
            <w:tcW w:w="3118" w:type="dxa"/>
            <w:shd w:val="clear" w:color="auto" w:fill="FFFFFF" w:themeFill="background1"/>
            <w:vAlign w:val="center"/>
          </w:tcPr>
          <w:p w14:paraId="1BE019AF" w14:textId="75AA09CF" w:rsidR="0064343B" w:rsidRPr="004D6C5C" w:rsidRDefault="0064343B" w:rsidP="0064343B">
            <w:pPr>
              <w:jc w:val="center"/>
              <w:rPr>
                <w:b/>
                <w:bCs/>
              </w:rPr>
            </w:pPr>
          </w:p>
        </w:tc>
      </w:tr>
      <w:tr w:rsidR="0064343B" w14:paraId="1CB321C0" w14:textId="77777777" w:rsidTr="0095794B">
        <w:trPr>
          <w:trHeight w:val="194"/>
        </w:trPr>
        <w:tc>
          <w:tcPr>
            <w:tcW w:w="1559" w:type="dxa"/>
            <w:vAlign w:val="center"/>
          </w:tcPr>
          <w:p w14:paraId="405B69C2" w14:textId="06AB3E48" w:rsidR="0064343B" w:rsidRPr="00AC6789" w:rsidRDefault="0064343B" w:rsidP="0064343B">
            <w:pPr>
              <w:jc w:val="center"/>
              <w:rPr>
                <w:sz w:val="28"/>
              </w:rPr>
            </w:pPr>
            <w:r>
              <w:rPr>
                <w:sz w:val="28"/>
              </w:rPr>
              <w:t>34</w:t>
            </w:r>
          </w:p>
        </w:tc>
        <w:tc>
          <w:tcPr>
            <w:tcW w:w="5388" w:type="dxa"/>
            <w:shd w:val="clear" w:color="auto" w:fill="FFFFFF" w:themeFill="background1"/>
          </w:tcPr>
          <w:p w14:paraId="63AD3B03" w14:textId="77777777" w:rsidR="0064343B" w:rsidRDefault="0064343B" w:rsidP="0064343B">
            <w:pPr>
              <w:pStyle w:val="paragraph"/>
              <w:spacing w:before="0" w:beforeAutospacing="0" w:after="0" w:afterAutospacing="0"/>
              <w:textAlignment w:val="baseline"/>
              <w:divId w:val="1952975951"/>
              <w:rPr>
                <w:rFonts w:ascii="Segoe UI" w:hAnsi="Segoe UI" w:cs="Segoe UI"/>
                <w:b/>
                <w:bCs/>
                <w:i/>
                <w:iCs/>
                <w:color w:val="5B9BD5"/>
                <w:sz w:val="18"/>
                <w:szCs w:val="18"/>
              </w:rPr>
            </w:pPr>
            <w:r>
              <w:rPr>
                <w:rStyle w:val="normaltextrun"/>
                <w:rFonts w:ascii="Calibri" w:hAnsi="Calibri" w:cs="Calibri"/>
                <w:sz w:val="20"/>
                <w:szCs w:val="20"/>
              </w:rPr>
              <w:t>Recap how humans influence biodiversity</w:t>
            </w:r>
            <w:r>
              <w:rPr>
                <w:rStyle w:val="eop"/>
                <w:rFonts w:ascii="Calibri" w:hAnsi="Calibri" w:cs="Calibri"/>
                <w:b/>
                <w:bCs/>
                <w:i/>
                <w:iCs/>
                <w:sz w:val="20"/>
                <w:szCs w:val="20"/>
              </w:rPr>
              <w:t> </w:t>
            </w:r>
          </w:p>
          <w:p w14:paraId="0DF51BA9" w14:textId="07BDCA65" w:rsidR="0064343B" w:rsidRDefault="0064343B" w:rsidP="0064343B">
            <w:pPr>
              <w:jc w:val="center"/>
              <w:rPr>
                <w:b/>
                <w:sz w:val="32"/>
                <w:u w:val="single"/>
              </w:rPr>
            </w:pPr>
            <w:r>
              <w:rPr>
                <w:rStyle w:val="normaltextrun"/>
                <w:rFonts w:ascii="Calibri" w:hAnsi="Calibri" w:cs="Calibri"/>
                <w:sz w:val="20"/>
                <w:szCs w:val="20"/>
              </w:rPr>
              <w:t>3.5.3 Forest resources</w:t>
            </w:r>
            <w:r>
              <w:rPr>
                <w:rStyle w:val="eop"/>
                <w:rFonts w:ascii="Calibri" w:hAnsi="Calibri" w:cs="Calibri"/>
                <w:sz w:val="20"/>
                <w:szCs w:val="20"/>
              </w:rPr>
              <w:t> </w:t>
            </w:r>
          </w:p>
        </w:tc>
        <w:tc>
          <w:tcPr>
            <w:tcW w:w="5528" w:type="dxa"/>
            <w:shd w:val="clear" w:color="auto" w:fill="FFFFFF" w:themeFill="background1"/>
          </w:tcPr>
          <w:p w14:paraId="0F32D041" w14:textId="5EF4AFFB" w:rsidR="0064343B" w:rsidRDefault="0064343B" w:rsidP="0064343B">
            <w:pPr>
              <w:jc w:val="center"/>
              <w:rPr>
                <w:b/>
                <w:sz w:val="32"/>
                <w:u w:val="single"/>
              </w:rPr>
            </w:pPr>
            <w:r>
              <w:rPr>
                <w:rStyle w:val="normaltextrun"/>
                <w:rFonts w:ascii="Calibri" w:hAnsi="Calibri" w:cs="Calibri"/>
                <w:sz w:val="20"/>
                <w:szCs w:val="20"/>
              </w:rPr>
              <w:t>3.5.2.2 Fishing</w:t>
            </w:r>
            <w:r>
              <w:rPr>
                <w:rStyle w:val="eop"/>
                <w:rFonts w:ascii="Calibri" w:hAnsi="Calibri" w:cs="Calibri"/>
                <w:sz w:val="20"/>
                <w:szCs w:val="20"/>
              </w:rPr>
              <w:t> </w:t>
            </w:r>
          </w:p>
        </w:tc>
        <w:tc>
          <w:tcPr>
            <w:tcW w:w="3118" w:type="dxa"/>
            <w:shd w:val="clear" w:color="auto" w:fill="FFFFFF" w:themeFill="background1"/>
            <w:vAlign w:val="center"/>
          </w:tcPr>
          <w:p w14:paraId="6A641629" w14:textId="61C4E4F8" w:rsidR="0064343B" w:rsidRPr="004D6C5C" w:rsidRDefault="0064343B" w:rsidP="0064343B">
            <w:pPr>
              <w:jc w:val="center"/>
              <w:rPr>
                <w:b/>
                <w:bCs/>
                <w:sz w:val="24"/>
              </w:rPr>
            </w:pPr>
          </w:p>
        </w:tc>
      </w:tr>
      <w:tr w:rsidR="0064343B" w14:paraId="5DCCBD23" w14:textId="77777777" w:rsidTr="0095794B">
        <w:trPr>
          <w:trHeight w:val="194"/>
        </w:trPr>
        <w:tc>
          <w:tcPr>
            <w:tcW w:w="1559" w:type="dxa"/>
            <w:vAlign w:val="center"/>
          </w:tcPr>
          <w:p w14:paraId="7A71E2C6" w14:textId="11E0B3F3" w:rsidR="0064343B" w:rsidRDefault="0064343B" w:rsidP="0064343B">
            <w:pPr>
              <w:jc w:val="center"/>
              <w:rPr>
                <w:sz w:val="28"/>
              </w:rPr>
            </w:pPr>
            <w:r>
              <w:rPr>
                <w:sz w:val="28"/>
              </w:rPr>
              <w:t>35</w:t>
            </w:r>
          </w:p>
        </w:tc>
        <w:tc>
          <w:tcPr>
            <w:tcW w:w="5388" w:type="dxa"/>
            <w:shd w:val="clear" w:color="auto" w:fill="FFFFFF" w:themeFill="background1"/>
          </w:tcPr>
          <w:p w14:paraId="7D33A5A3" w14:textId="77777777" w:rsidR="0064343B" w:rsidRDefault="0064343B" w:rsidP="0064343B">
            <w:pPr>
              <w:pStyle w:val="paragraph"/>
              <w:spacing w:before="0" w:beforeAutospacing="0" w:after="0" w:afterAutospacing="0"/>
              <w:textAlignment w:val="baseline"/>
              <w:divId w:val="778909279"/>
              <w:rPr>
                <w:rFonts w:ascii="Segoe UI" w:hAnsi="Segoe UI" w:cs="Segoe UI"/>
                <w:sz w:val="18"/>
                <w:szCs w:val="18"/>
              </w:rPr>
            </w:pPr>
            <w:r>
              <w:rPr>
                <w:rStyle w:val="normaltextrun"/>
                <w:rFonts w:ascii="Calibri" w:hAnsi="Calibri" w:cs="Calibri"/>
                <w:sz w:val="20"/>
                <w:szCs w:val="20"/>
              </w:rPr>
              <w:t>3.5.3.1 Life support services</w:t>
            </w:r>
            <w:r>
              <w:rPr>
                <w:rStyle w:val="eop"/>
                <w:rFonts w:ascii="Calibri" w:hAnsi="Calibri" w:cs="Calibri"/>
                <w:sz w:val="20"/>
                <w:szCs w:val="20"/>
              </w:rPr>
              <w:t> </w:t>
            </w:r>
          </w:p>
          <w:p w14:paraId="7E15BB6A" w14:textId="41664E62" w:rsidR="0064343B" w:rsidRDefault="0064343B" w:rsidP="0064343B">
            <w:pPr>
              <w:jc w:val="center"/>
              <w:rPr>
                <w:b/>
                <w:sz w:val="24"/>
              </w:rPr>
            </w:pPr>
            <w:r>
              <w:rPr>
                <w:rStyle w:val="normaltextrun"/>
                <w:rFonts w:ascii="Calibri" w:hAnsi="Calibri" w:cs="Calibri"/>
                <w:sz w:val="20"/>
                <w:szCs w:val="20"/>
              </w:rPr>
              <w:t>3.5.3.2 Forest productivity and biodiversity</w:t>
            </w:r>
            <w:r>
              <w:rPr>
                <w:rStyle w:val="eop"/>
                <w:rFonts w:ascii="Calibri" w:hAnsi="Calibri" w:cs="Calibri"/>
                <w:sz w:val="20"/>
                <w:szCs w:val="20"/>
              </w:rPr>
              <w:t> </w:t>
            </w:r>
          </w:p>
        </w:tc>
        <w:tc>
          <w:tcPr>
            <w:tcW w:w="5528" w:type="dxa"/>
            <w:shd w:val="clear" w:color="auto" w:fill="FFFFFF" w:themeFill="background1"/>
          </w:tcPr>
          <w:p w14:paraId="22C3CA85" w14:textId="41CA1268" w:rsidR="0064343B" w:rsidRDefault="0064343B" w:rsidP="0064343B">
            <w:pPr>
              <w:jc w:val="center"/>
              <w:rPr>
                <w:b/>
                <w:sz w:val="24"/>
              </w:rPr>
            </w:pPr>
            <w:r>
              <w:rPr>
                <w:rStyle w:val="normaltextrun"/>
                <w:rFonts w:ascii="Calibri" w:hAnsi="Calibri" w:cs="Calibri"/>
                <w:sz w:val="20"/>
                <w:szCs w:val="20"/>
              </w:rPr>
              <w:t>3.5.2.3 Aquaculture</w:t>
            </w:r>
            <w:r>
              <w:rPr>
                <w:rStyle w:val="eop"/>
                <w:rFonts w:ascii="Calibri" w:hAnsi="Calibri" w:cs="Calibri"/>
                <w:sz w:val="20"/>
                <w:szCs w:val="20"/>
              </w:rPr>
              <w:t> </w:t>
            </w:r>
          </w:p>
        </w:tc>
        <w:tc>
          <w:tcPr>
            <w:tcW w:w="3118" w:type="dxa"/>
            <w:shd w:val="clear" w:color="auto" w:fill="FFFFFF" w:themeFill="background1"/>
            <w:vAlign w:val="center"/>
          </w:tcPr>
          <w:p w14:paraId="4C3D1147" w14:textId="28F55E25" w:rsidR="0064343B" w:rsidRPr="004D6C5C" w:rsidRDefault="0064343B" w:rsidP="0064343B">
            <w:pPr>
              <w:jc w:val="center"/>
              <w:rPr>
                <w:b/>
                <w:bCs/>
              </w:rPr>
            </w:pPr>
            <w:r w:rsidRPr="004D6C5C">
              <w:rPr>
                <w:b/>
                <w:bCs/>
              </w:rPr>
              <w:t>Student Review 2 and Predicted Grade Available</w:t>
            </w:r>
          </w:p>
        </w:tc>
      </w:tr>
      <w:tr w:rsidR="0064343B" w14:paraId="257A0D43" w14:textId="77777777" w:rsidTr="0095794B">
        <w:trPr>
          <w:trHeight w:val="194"/>
        </w:trPr>
        <w:tc>
          <w:tcPr>
            <w:tcW w:w="1559" w:type="dxa"/>
            <w:vAlign w:val="center"/>
          </w:tcPr>
          <w:p w14:paraId="77EE52D1" w14:textId="41476D42" w:rsidR="0064343B" w:rsidRDefault="0064343B" w:rsidP="0064343B">
            <w:pPr>
              <w:jc w:val="center"/>
              <w:rPr>
                <w:sz w:val="28"/>
              </w:rPr>
            </w:pPr>
            <w:r>
              <w:rPr>
                <w:sz w:val="28"/>
              </w:rPr>
              <w:t>36</w:t>
            </w:r>
          </w:p>
        </w:tc>
        <w:tc>
          <w:tcPr>
            <w:tcW w:w="5388" w:type="dxa"/>
            <w:shd w:val="clear" w:color="auto" w:fill="FFFFFF" w:themeFill="background1"/>
          </w:tcPr>
          <w:p w14:paraId="0CEC01FB" w14:textId="1CE50928" w:rsidR="0064343B" w:rsidRDefault="0064343B" w:rsidP="0064343B">
            <w:pPr>
              <w:jc w:val="center"/>
              <w:rPr>
                <w:b/>
                <w:sz w:val="24"/>
              </w:rPr>
            </w:pPr>
            <w:r>
              <w:rPr>
                <w:rStyle w:val="normaltextrun"/>
                <w:rFonts w:ascii="Calibri" w:hAnsi="Calibri" w:cs="Calibri"/>
                <w:sz w:val="20"/>
                <w:szCs w:val="20"/>
              </w:rPr>
              <w:t>3.5.3.3 Deforestation</w:t>
            </w:r>
            <w:r>
              <w:rPr>
                <w:rStyle w:val="eop"/>
                <w:rFonts w:ascii="Calibri" w:hAnsi="Calibri" w:cs="Calibri"/>
                <w:sz w:val="20"/>
                <w:szCs w:val="20"/>
              </w:rPr>
              <w:t> </w:t>
            </w:r>
          </w:p>
        </w:tc>
        <w:tc>
          <w:tcPr>
            <w:tcW w:w="5528" w:type="dxa"/>
            <w:shd w:val="clear" w:color="auto" w:fill="FFFFFF" w:themeFill="background1"/>
          </w:tcPr>
          <w:p w14:paraId="5514BCF2" w14:textId="73328B6E" w:rsidR="0064343B" w:rsidRDefault="0064343B" w:rsidP="0064343B">
            <w:pPr>
              <w:jc w:val="center"/>
              <w:rPr>
                <w:b/>
                <w:sz w:val="24"/>
              </w:rPr>
            </w:pPr>
            <w:r>
              <w:rPr>
                <w:rStyle w:val="normaltextrun"/>
                <w:rFonts w:ascii="Calibri" w:hAnsi="Calibri" w:cs="Calibri"/>
                <w:sz w:val="20"/>
                <w:szCs w:val="20"/>
              </w:rPr>
              <w:t>3.5.2.3 Aquaculture</w:t>
            </w:r>
            <w:r>
              <w:rPr>
                <w:rStyle w:val="eop"/>
                <w:rFonts w:ascii="Calibri" w:hAnsi="Calibri" w:cs="Calibri"/>
                <w:sz w:val="20"/>
                <w:szCs w:val="20"/>
              </w:rPr>
              <w:t> </w:t>
            </w:r>
          </w:p>
        </w:tc>
        <w:tc>
          <w:tcPr>
            <w:tcW w:w="3118" w:type="dxa"/>
            <w:shd w:val="clear" w:color="auto" w:fill="FFFFFF" w:themeFill="background1"/>
            <w:vAlign w:val="center"/>
          </w:tcPr>
          <w:p w14:paraId="17A163B0" w14:textId="77777777" w:rsidR="0064343B" w:rsidRPr="004D6C5C" w:rsidRDefault="0064343B" w:rsidP="0064343B">
            <w:pPr>
              <w:jc w:val="center"/>
              <w:rPr>
                <w:b/>
                <w:bCs/>
              </w:rPr>
            </w:pPr>
          </w:p>
        </w:tc>
      </w:tr>
    </w:tbl>
    <w:p w14:paraId="628AD82E" w14:textId="1627C27E" w:rsidR="00EC2B41" w:rsidRDefault="00EC2B41" w:rsidP="00DB6F67">
      <w:pPr>
        <w:rPr>
          <w:sz w:val="24"/>
        </w:rPr>
      </w:pP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EC2B41" w14:paraId="59C3973E" w14:textId="77777777" w:rsidTr="59171283">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C5452F">
            <w:pPr>
              <w:jc w:val="center"/>
              <w:rPr>
                <w:b/>
                <w:sz w:val="32"/>
              </w:rPr>
            </w:pPr>
          </w:p>
        </w:tc>
        <w:tc>
          <w:tcPr>
            <w:tcW w:w="14034" w:type="dxa"/>
            <w:gridSpan w:val="3"/>
            <w:tcBorders>
              <w:left w:val="single" w:sz="4" w:space="0" w:color="auto"/>
            </w:tcBorders>
            <w:shd w:val="clear" w:color="auto" w:fill="A8D08D" w:themeFill="accent6" w:themeFillTint="99"/>
            <w:vAlign w:val="center"/>
          </w:tcPr>
          <w:p w14:paraId="27148874" w14:textId="678C7B87" w:rsidR="00EC2B41" w:rsidRPr="00CD4D1B" w:rsidRDefault="00EC2B41" w:rsidP="00C5452F">
            <w:pPr>
              <w:jc w:val="center"/>
              <w:rPr>
                <w:b/>
                <w:i/>
                <w:iCs/>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r w:rsidR="00CD4D1B">
              <w:rPr>
                <w:b/>
                <w:sz w:val="40"/>
                <w:szCs w:val="28"/>
                <w:u w:val="single"/>
              </w:rPr>
              <w:t xml:space="preserve"> </w:t>
            </w:r>
            <w:r w:rsidR="00CD4D1B" w:rsidRPr="00CD4D1B">
              <w:rPr>
                <w:b/>
                <w:i/>
                <w:iCs/>
                <w:sz w:val="28"/>
                <w:szCs w:val="20"/>
                <w:u w:val="single"/>
              </w:rPr>
              <w:t>(Scheme currently being reviewed and likely to change)</w:t>
            </w:r>
          </w:p>
        </w:tc>
      </w:tr>
      <w:tr w:rsidR="00EC2B41" w14:paraId="3F98AA48" w14:textId="77777777" w:rsidTr="59171283">
        <w:trPr>
          <w:trHeight w:val="883"/>
        </w:trPr>
        <w:tc>
          <w:tcPr>
            <w:tcW w:w="1559" w:type="dxa"/>
            <w:tcBorders>
              <w:top w:val="single" w:sz="4" w:space="0" w:color="auto"/>
            </w:tcBorders>
            <w:vAlign w:val="center"/>
          </w:tcPr>
          <w:p w14:paraId="3F8DFBD7" w14:textId="77777777" w:rsidR="00EC2B41" w:rsidRPr="009F555F" w:rsidRDefault="00EC2B41" w:rsidP="00C5452F">
            <w:pPr>
              <w:jc w:val="center"/>
              <w:rPr>
                <w:b/>
                <w:sz w:val="32"/>
              </w:rPr>
            </w:pPr>
            <w:r>
              <w:rPr>
                <w:b/>
                <w:sz w:val="32"/>
              </w:rPr>
              <w:t>Week</w:t>
            </w:r>
          </w:p>
        </w:tc>
        <w:tc>
          <w:tcPr>
            <w:tcW w:w="5388" w:type="dxa"/>
            <w:shd w:val="clear" w:color="auto" w:fill="9CC2E5" w:themeFill="accent1" w:themeFillTint="99"/>
            <w:vAlign w:val="center"/>
          </w:tcPr>
          <w:p w14:paraId="45034A89" w14:textId="1BCAF26C" w:rsidR="00EC2B41" w:rsidRPr="00FD13B0" w:rsidRDefault="003E1DCC" w:rsidP="00C5452F">
            <w:pPr>
              <w:jc w:val="center"/>
              <w:rPr>
                <w:sz w:val="32"/>
              </w:rPr>
            </w:pPr>
            <w:r>
              <w:rPr>
                <w:b/>
                <w:sz w:val="32"/>
              </w:rPr>
              <w:t>Teacher 1</w:t>
            </w:r>
          </w:p>
        </w:tc>
        <w:tc>
          <w:tcPr>
            <w:tcW w:w="5528" w:type="dxa"/>
            <w:shd w:val="clear" w:color="auto" w:fill="9CC2E5" w:themeFill="accent1" w:themeFillTint="99"/>
            <w:vAlign w:val="center"/>
          </w:tcPr>
          <w:p w14:paraId="2A4F4509" w14:textId="4639BD33" w:rsidR="00EC2B41" w:rsidRPr="00FD13B0" w:rsidRDefault="003E1DCC" w:rsidP="00C5452F">
            <w:pPr>
              <w:jc w:val="center"/>
              <w:rPr>
                <w:sz w:val="32"/>
              </w:rPr>
            </w:pPr>
            <w:r>
              <w:rPr>
                <w:b/>
                <w:sz w:val="32"/>
              </w:rPr>
              <w:t>Teacher 2</w:t>
            </w:r>
          </w:p>
        </w:tc>
        <w:tc>
          <w:tcPr>
            <w:tcW w:w="3118" w:type="dxa"/>
            <w:shd w:val="clear" w:color="auto" w:fill="F4B083" w:themeFill="accent2" w:themeFillTint="99"/>
            <w:vAlign w:val="center"/>
          </w:tcPr>
          <w:p w14:paraId="3E1826E3" w14:textId="77777777" w:rsidR="00EC2B41" w:rsidRPr="00F366B2" w:rsidRDefault="00EC2B41" w:rsidP="00C5452F">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C5452F">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C5452F">
            <w:pPr>
              <w:jc w:val="center"/>
              <w:rPr>
                <w:sz w:val="24"/>
              </w:rPr>
            </w:pPr>
            <w:r>
              <w:rPr>
                <w:b/>
                <w:sz w:val="24"/>
              </w:rPr>
              <w:t>L6 Enrolment</w:t>
            </w:r>
          </w:p>
        </w:tc>
      </w:tr>
      <w:tr w:rsidR="00FE7684" w14:paraId="620A78E8" w14:textId="77777777" w:rsidTr="00C4047A">
        <w:trPr>
          <w:trHeight w:val="417"/>
        </w:trPr>
        <w:tc>
          <w:tcPr>
            <w:tcW w:w="1559" w:type="dxa"/>
            <w:vAlign w:val="center"/>
          </w:tcPr>
          <w:p w14:paraId="247A929D" w14:textId="23F3D62C" w:rsidR="00FE7684" w:rsidRPr="00AC6789" w:rsidRDefault="00FE7684" w:rsidP="00FE7684">
            <w:pPr>
              <w:jc w:val="center"/>
              <w:rPr>
                <w:sz w:val="28"/>
              </w:rPr>
            </w:pPr>
            <w:r>
              <w:rPr>
                <w:sz w:val="28"/>
              </w:rPr>
              <w:t>38</w:t>
            </w:r>
          </w:p>
        </w:tc>
        <w:tc>
          <w:tcPr>
            <w:tcW w:w="5388" w:type="dxa"/>
          </w:tcPr>
          <w:p w14:paraId="00B64C07" w14:textId="77777777" w:rsidR="00FE7684" w:rsidRDefault="00FE7684" w:rsidP="00FE7684">
            <w:pPr>
              <w:pStyle w:val="paragraph"/>
              <w:spacing w:before="0" w:beforeAutospacing="0" w:after="0" w:afterAutospacing="0"/>
              <w:textAlignment w:val="baseline"/>
              <w:divId w:val="490675726"/>
              <w:rPr>
                <w:rFonts w:ascii="Segoe UI" w:hAnsi="Segoe UI" w:cs="Segoe UI"/>
                <w:b/>
                <w:bCs/>
                <w:sz w:val="18"/>
                <w:szCs w:val="18"/>
              </w:rPr>
            </w:pPr>
            <w:r>
              <w:rPr>
                <w:rStyle w:val="normaltextrun"/>
                <w:rFonts w:ascii="Calibri" w:hAnsi="Calibri" w:cs="Calibri"/>
                <w:sz w:val="20"/>
                <w:szCs w:val="20"/>
              </w:rPr>
              <w:t>Recap of properties of pollution, atmospheric pollution</w:t>
            </w:r>
            <w:r>
              <w:rPr>
                <w:rStyle w:val="eop"/>
                <w:rFonts w:ascii="Calibri" w:hAnsi="Calibri" w:cs="Calibri"/>
                <w:b/>
                <w:bCs/>
                <w:sz w:val="20"/>
                <w:szCs w:val="20"/>
              </w:rPr>
              <w:t> </w:t>
            </w:r>
          </w:p>
          <w:p w14:paraId="6C8F48C2" w14:textId="77777777" w:rsidR="00FE7684" w:rsidRDefault="00FE7684" w:rsidP="00FE7684">
            <w:pPr>
              <w:pStyle w:val="paragraph"/>
              <w:spacing w:before="0" w:beforeAutospacing="0" w:after="0" w:afterAutospacing="0"/>
              <w:textAlignment w:val="baseline"/>
              <w:divId w:val="272595957"/>
              <w:rPr>
                <w:rFonts w:ascii="Segoe UI" w:hAnsi="Segoe UI" w:cs="Segoe UI"/>
                <w:sz w:val="18"/>
                <w:szCs w:val="18"/>
              </w:rPr>
            </w:pPr>
            <w:r>
              <w:rPr>
                <w:rStyle w:val="normaltextrun"/>
                <w:rFonts w:ascii="Calibri" w:hAnsi="Calibri" w:cs="Calibri"/>
                <w:color w:val="000000"/>
                <w:sz w:val="20"/>
                <w:szCs w:val="20"/>
              </w:rPr>
              <w:t>Recap </w:t>
            </w:r>
            <w:r>
              <w:rPr>
                <w:rStyle w:val="normaltextrun"/>
                <w:rFonts w:ascii="Calibri" w:hAnsi="Calibri" w:cs="Calibri"/>
                <w:sz w:val="20"/>
                <w:szCs w:val="20"/>
              </w:rPr>
              <w:t>3.4.3.2.1 Smoke/PM10 </w:t>
            </w:r>
            <w:r>
              <w:rPr>
                <w:rStyle w:val="eop"/>
                <w:rFonts w:ascii="Calibri" w:hAnsi="Calibri" w:cs="Calibri"/>
                <w:sz w:val="20"/>
                <w:szCs w:val="20"/>
              </w:rPr>
              <w:t> </w:t>
            </w:r>
          </w:p>
          <w:p w14:paraId="4FE73EBA" w14:textId="77777777" w:rsidR="00FE7684" w:rsidRDefault="00FE7684" w:rsidP="00FE7684">
            <w:pPr>
              <w:pStyle w:val="paragraph"/>
              <w:spacing w:before="0" w:beforeAutospacing="0" w:after="0" w:afterAutospacing="0"/>
              <w:textAlignment w:val="baseline"/>
              <w:divId w:val="189799821"/>
              <w:rPr>
                <w:rFonts w:ascii="Segoe UI" w:hAnsi="Segoe UI" w:cs="Segoe UI"/>
                <w:sz w:val="18"/>
                <w:szCs w:val="18"/>
              </w:rPr>
            </w:pPr>
            <w:r>
              <w:rPr>
                <w:rStyle w:val="eop"/>
                <w:rFonts w:ascii="Calibri" w:hAnsi="Calibri" w:cs="Calibri"/>
                <w:sz w:val="20"/>
                <w:szCs w:val="20"/>
              </w:rPr>
              <w:t> </w:t>
            </w:r>
          </w:p>
          <w:p w14:paraId="755E3B83" w14:textId="77777777" w:rsidR="00FE7684" w:rsidRDefault="00FE7684" w:rsidP="00FE7684">
            <w:pPr>
              <w:pStyle w:val="paragraph"/>
              <w:spacing w:before="0" w:beforeAutospacing="0" w:after="0" w:afterAutospacing="0"/>
              <w:textAlignment w:val="baseline"/>
              <w:divId w:val="830870082"/>
              <w:rPr>
                <w:rFonts w:ascii="Segoe UI" w:hAnsi="Segoe UI" w:cs="Segoe UI"/>
                <w:sz w:val="18"/>
                <w:szCs w:val="18"/>
              </w:rPr>
            </w:pPr>
            <w:r>
              <w:rPr>
                <w:rStyle w:val="normaltextrun"/>
                <w:rFonts w:ascii="Calibri" w:hAnsi="Calibri" w:cs="Calibri"/>
                <w:sz w:val="20"/>
                <w:szCs w:val="20"/>
              </w:rPr>
              <w:t>3.4.3.2.3 Oxides of nitrogen (NOx) and PANS 3.4.3.2.6. </w:t>
            </w:r>
            <w:r>
              <w:rPr>
                <w:rStyle w:val="eop"/>
                <w:rFonts w:ascii="Calibri" w:hAnsi="Calibri" w:cs="Calibri"/>
                <w:sz w:val="20"/>
                <w:szCs w:val="20"/>
              </w:rPr>
              <w:t> </w:t>
            </w:r>
          </w:p>
          <w:p w14:paraId="0D576196" w14:textId="3B1DF78B" w:rsidR="00FE7684" w:rsidRPr="003D4BEF" w:rsidRDefault="00FE7684" w:rsidP="00FE7684">
            <w:pPr>
              <w:jc w:val="center"/>
              <w:rPr>
                <w:sz w:val="20"/>
                <w:szCs w:val="20"/>
              </w:rPr>
            </w:pPr>
            <w:r>
              <w:rPr>
                <w:rStyle w:val="eop"/>
                <w:rFonts w:ascii="Calibri" w:hAnsi="Calibri" w:cs="Calibri"/>
                <w:color w:val="000000"/>
                <w:sz w:val="20"/>
                <w:szCs w:val="20"/>
              </w:rPr>
              <w:t> </w:t>
            </w:r>
          </w:p>
        </w:tc>
        <w:tc>
          <w:tcPr>
            <w:tcW w:w="5528" w:type="dxa"/>
          </w:tcPr>
          <w:p w14:paraId="7A774026" w14:textId="77777777" w:rsidR="00FE7684" w:rsidRDefault="00FE7684" w:rsidP="00FE7684">
            <w:pPr>
              <w:pStyle w:val="paragraph"/>
              <w:spacing w:before="0" w:beforeAutospacing="0" w:after="0" w:afterAutospacing="0"/>
              <w:textAlignment w:val="baseline"/>
              <w:divId w:val="524170066"/>
              <w:rPr>
                <w:rFonts w:ascii="Segoe UI" w:hAnsi="Segoe UI" w:cs="Segoe UI"/>
                <w:sz w:val="18"/>
                <w:szCs w:val="18"/>
              </w:rPr>
            </w:pPr>
            <w:r>
              <w:rPr>
                <w:rStyle w:val="normaltextrun"/>
                <w:rFonts w:ascii="Calibri" w:hAnsi="Calibri" w:cs="Calibri"/>
                <w:sz w:val="20"/>
                <w:szCs w:val="20"/>
                <w:lang w:val="en-US"/>
              </w:rPr>
              <w:t>Recap of energy properties and environmental impacts</w:t>
            </w:r>
            <w:r>
              <w:rPr>
                <w:rStyle w:val="eop"/>
                <w:rFonts w:ascii="Calibri" w:hAnsi="Calibri" w:cs="Calibri"/>
                <w:sz w:val="20"/>
                <w:szCs w:val="20"/>
              </w:rPr>
              <w:t> </w:t>
            </w:r>
          </w:p>
          <w:p w14:paraId="4BE4F6A7" w14:textId="77777777" w:rsidR="00FE7684" w:rsidRDefault="00FE7684" w:rsidP="00FE7684">
            <w:pPr>
              <w:pStyle w:val="paragraph"/>
              <w:spacing w:before="0" w:beforeAutospacing="0" w:after="0" w:afterAutospacing="0"/>
              <w:textAlignment w:val="baseline"/>
              <w:divId w:val="1534537643"/>
              <w:rPr>
                <w:rFonts w:ascii="Segoe UI" w:hAnsi="Segoe UI" w:cs="Segoe UI"/>
                <w:sz w:val="18"/>
                <w:szCs w:val="18"/>
              </w:rPr>
            </w:pPr>
            <w:r>
              <w:rPr>
                <w:rStyle w:val="normaltextrun"/>
                <w:rFonts w:ascii="Calibri" w:hAnsi="Calibri" w:cs="Calibri"/>
                <w:sz w:val="20"/>
                <w:szCs w:val="20"/>
                <w:lang w:val="en-US"/>
              </w:rPr>
              <w:t>Recap </w:t>
            </w:r>
            <w:r>
              <w:rPr>
                <w:rStyle w:val="normaltextrun"/>
                <w:rFonts w:ascii="Calibri" w:hAnsi="Calibri" w:cs="Calibri"/>
                <w:sz w:val="20"/>
                <w:szCs w:val="20"/>
              </w:rPr>
              <w:t>3.3.4.1 Strategies to secure future energy supplies</w:t>
            </w:r>
            <w:r>
              <w:rPr>
                <w:rStyle w:val="eop"/>
                <w:rFonts w:ascii="Calibri" w:hAnsi="Calibri" w:cs="Calibri"/>
                <w:sz w:val="20"/>
                <w:szCs w:val="20"/>
              </w:rPr>
              <w:t> </w:t>
            </w:r>
          </w:p>
          <w:p w14:paraId="29D74075" w14:textId="77777777" w:rsidR="00FE7684" w:rsidRDefault="00FE7684" w:rsidP="00FE7684">
            <w:pPr>
              <w:pStyle w:val="paragraph"/>
              <w:spacing w:before="0" w:beforeAutospacing="0" w:after="0" w:afterAutospacing="0"/>
              <w:textAlignment w:val="baseline"/>
              <w:divId w:val="1348948831"/>
              <w:rPr>
                <w:rFonts w:ascii="Segoe UI" w:hAnsi="Segoe UI" w:cs="Segoe UI"/>
                <w:sz w:val="18"/>
                <w:szCs w:val="18"/>
              </w:rPr>
            </w:pPr>
            <w:r>
              <w:rPr>
                <w:rStyle w:val="normaltextrun"/>
                <w:rFonts w:ascii="Calibri" w:hAnsi="Calibri" w:cs="Calibri"/>
                <w:sz w:val="20"/>
                <w:szCs w:val="20"/>
              </w:rPr>
              <w:t>Renewable energy technologies</w:t>
            </w:r>
            <w:r>
              <w:rPr>
                <w:rStyle w:val="eop"/>
                <w:rFonts w:ascii="Calibri" w:hAnsi="Calibri" w:cs="Calibri"/>
                <w:sz w:val="20"/>
                <w:szCs w:val="20"/>
              </w:rPr>
              <w:t> </w:t>
            </w:r>
          </w:p>
          <w:p w14:paraId="41D08F89" w14:textId="77777777" w:rsidR="00FE7684" w:rsidRDefault="00FE7684" w:rsidP="00FE7684">
            <w:pPr>
              <w:pStyle w:val="paragraph"/>
              <w:spacing w:before="0" w:beforeAutospacing="0" w:after="0" w:afterAutospacing="0"/>
              <w:textAlignment w:val="baseline"/>
              <w:divId w:val="303704220"/>
              <w:rPr>
                <w:rFonts w:ascii="Segoe UI" w:hAnsi="Segoe UI" w:cs="Segoe UI"/>
                <w:sz w:val="18"/>
                <w:szCs w:val="18"/>
              </w:rPr>
            </w:pPr>
            <w:r>
              <w:rPr>
                <w:rStyle w:val="normaltextrun"/>
                <w:rFonts w:ascii="Calibri" w:hAnsi="Calibri" w:cs="Calibri"/>
                <w:sz w:val="20"/>
                <w:szCs w:val="20"/>
              </w:rPr>
              <w:t>Solar power</w:t>
            </w:r>
            <w:r>
              <w:rPr>
                <w:rStyle w:val="eop"/>
                <w:rFonts w:ascii="Calibri" w:hAnsi="Calibri" w:cs="Calibri"/>
                <w:sz w:val="20"/>
                <w:szCs w:val="20"/>
              </w:rPr>
              <w:t> </w:t>
            </w:r>
          </w:p>
          <w:p w14:paraId="791F5C19" w14:textId="77777777" w:rsidR="00FE7684" w:rsidRDefault="00FE7684" w:rsidP="00FE7684">
            <w:pPr>
              <w:pStyle w:val="paragraph"/>
              <w:spacing w:before="0" w:beforeAutospacing="0" w:after="0" w:afterAutospacing="0"/>
              <w:textAlignment w:val="baseline"/>
              <w:divId w:val="1939286495"/>
              <w:rPr>
                <w:rFonts w:ascii="Segoe UI" w:hAnsi="Segoe UI" w:cs="Segoe UI"/>
                <w:b/>
                <w:bCs/>
                <w:i/>
                <w:iCs/>
                <w:sz w:val="18"/>
                <w:szCs w:val="18"/>
              </w:rPr>
            </w:pPr>
            <w:r>
              <w:rPr>
                <w:rStyle w:val="normaltextrun"/>
                <w:rFonts w:ascii="Calibri" w:hAnsi="Calibri" w:cs="Calibri"/>
                <w:sz w:val="20"/>
                <w:szCs w:val="20"/>
              </w:rPr>
              <w:t>HEP</w:t>
            </w:r>
            <w:r>
              <w:rPr>
                <w:rStyle w:val="eop"/>
                <w:rFonts w:ascii="Calibri" w:hAnsi="Calibri" w:cs="Calibri"/>
                <w:b/>
                <w:bCs/>
                <w:i/>
                <w:iCs/>
                <w:sz w:val="20"/>
                <w:szCs w:val="20"/>
              </w:rPr>
              <w:t> </w:t>
            </w:r>
          </w:p>
          <w:p w14:paraId="431D2969" w14:textId="77777777" w:rsidR="00FE7684" w:rsidRDefault="00FE7684" w:rsidP="00FE7684">
            <w:pPr>
              <w:pStyle w:val="paragraph"/>
              <w:spacing w:before="0" w:beforeAutospacing="0" w:after="0" w:afterAutospacing="0"/>
              <w:textAlignment w:val="baseline"/>
              <w:divId w:val="1616254125"/>
              <w:rPr>
                <w:rFonts w:ascii="Segoe UI" w:hAnsi="Segoe UI" w:cs="Segoe UI"/>
                <w:sz w:val="18"/>
                <w:szCs w:val="18"/>
              </w:rPr>
            </w:pPr>
            <w:r>
              <w:rPr>
                <w:rStyle w:val="normaltextrun"/>
                <w:rFonts w:ascii="Calibri" w:hAnsi="Calibri" w:cs="Calibri"/>
                <w:sz w:val="20"/>
                <w:szCs w:val="20"/>
              </w:rPr>
              <w:t>Wind</w:t>
            </w:r>
            <w:r>
              <w:rPr>
                <w:rStyle w:val="eop"/>
                <w:rFonts w:ascii="Calibri" w:hAnsi="Calibri" w:cs="Calibri"/>
                <w:sz w:val="20"/>
                <w:szCs w:val="20"/>
              </w:rPr>
              <w:t> </w:t>
            </w:r>
          </w:p>
          <w:p w14:paraId="50CA8493" w14:textId="77777777" w:rsidR="00FE7684" w:rsidRDefault="00FE7684" w:rsidP="00FE7684">
            <w:pPr>
              <w:pStyle w:val="paragraph"/>
              <w:spacing w:before="0" w:beforeAutospacing="0" w:after="0" w:afterAutospacing="0"/>
              <w:textAlignment w:val="baseline"/>
              <w:divId w:val="1111977257"/>
              <w:rPr>
                <w:rFonts w:ascii="Segoe UI" w:hAnsi="Segoe UI" w:cs="Segoe UI"/>
                <w:b/>
                <w:bCs/>
                <w:i/>
                <w:iCs/>
                <w:sz w:val="18"/>
                <w:szCs w:val="18"/>
              </w:rPr>
            </w:pPr>
            <w:r>
              <w:rPr>
                <w:rStyle w:val="normaltextrun"/>
                <w:rFonts w:ascii="Calibri" w:hAnsi="Calibri" w:cs="Calibri"/>
                <w:sz w:val="20"/>
                <w:szCs w:val="20"/>
              </w:rPr>
              <w:t>Biofuels</w:t>
            </w:r>
            <w:r>
              <w:rPr>
                <w:rStyle w:val="eop"/>
                <w:rFonts w:ascii="Calibri" w:hAnsi="Calibri" w:cs="Calibri"/>
                <w:b/>
                <w:bCs/>
                <w:i/>
                <w:iCs/>
                <w:sz w:val="20"/>
                <w:szCs w:val="20"/>
              </w:rPr>
              <w:t> </w:t>
            </w:r>
          </w:p>
          <w:p w14:paraId="6C477515" w14:textId="044CD6AB" w:rsidR="00FE7684" w:rsidRPr="008936AC" w:rsidRDefault="00FE7684" w:rsidP="00FE7684">
            <w:pPr>
              <w:jc w:val="center"/>
              <w:rPr>
                <w:sz w:val="20"/>
              </w:rPr>
            </w:pPr>
            <w:r>
              <w:rPr>
                <w:rStyle w:val="normaltextrun"/>
                <w:rFonts w:ascii="Calibri" w:hAnsi="Calibri" w:cs="Calibri"/>
                <w:sz w:val="20"/>
                <w:szCs w:val="20"/>
              </w:rPr>
              <w:t>Geothermal</w:t>
            </w:r>
            <w:r>
              <w:rPr>
                <w:rStyle w:val="eop"/>
                <w:rFonts w:ascii="Calibri" w:hAnsi="Calibri" w:cs="Calibri"/>
                <w:sz w:val="20"/>
                <w:szCs w:val="20"/>
              </w:rPr>
              <w:t> </w:t>
            </w:r>
          </w:p>
        </w:tc>
        <w:tc>
          <w:tcPr>
            <w:tcW w:w="3118" w:type="dxa"/>
            <w:shd w:val="clear" w:color="auto" w:fill="FFFFFF" w:themeFill="background1"/>
            <w:vAlign w:val="center"/>
          </w:tcPr>
          <w:p w14:paraId="0C638C4F" w14:textId="77777777" w:rsidR="00FE7684" w:rsidRDefault="00FE7684" w:rsidP="00FE7684">
            <w:pPr>
              <w:rPr>
                <w:b/>
                <w:sz w:val="24"/>
              </w:rPr>
            </w:pPr>
          </w:p>
        </w:tc>
      </w:tr>
      <w:tr w:rsidR="00FE7684" w14:paraId="5778EF59" w14:textId="77777777" w:rsidTr="00C4047A">
        <w:trPr>
          <w:trHeight w:val="223"/>
        </w:trPr>
        <w:tc>
          <w:tcPr>
            <w:tcW w:w="1559" w:type="dxa"/>
            <w:vAlign w:val="center"/>
          </w:tcPr>
          <w:p w14:paraId="46CD3DB0" w14:textId="6E852794" w:rsidR="00FE7684" w:rsidRPr="00AC6789" w:rsidRDefault="00FE7684" w:rsidP="00FE7684">
            <w:pPr>
              <w:jc w:val="center"/>
              <w:rPr>
                <w:sz w:val="28"/>
              </w:rPr>
            </w:pPr>
            <w:r>
              <w:rPr>
                <w:sz w:val="28"/>
              </w:rPr>
              <w:t>39</w:t>
            </w:r>
          </w:p>
        </w:tc>
        <w:tc>
          <w:tcPr>
            <w:tcW w:w="5388" w:type="dxa"/>
          </w:tcPr>
          <w:p w14:paraId="07AE5928" w14:textId="77777777" w:rsidR="00FE7684" w:rsidRDefault="00FE7684" w:rsidP="00FE7684">
            <w:pPr>
              <w:pStyle w:val="paragraph"/>
              <w:spacing w:before="0" w:beforeAutospacing="0" w:after="0" w:afterAutospacing="0"/>
              <w:textAlignment w:val="baseline"/>
              <w:divId w:val="990596571"/>
              <w:rPr>
                <w:rFonts w:ascii="Segoe UI" w:hAnsi="Segoe UI" w:cs="Segoe UI"/>
                <w:sz w:val="18"/>
                <w:szCs w:val="18"/>
              </w:rPr>
            </w:pPr>
            <w:r>
              <w:rPr>
                <w:rStyle w:val="normaltextrun"/>
                <w:rFonts w:ascii="Calibri" w:hAnsi="Calibri" w:cs="Calibri"/>
                <w:sz w:val="20"/>
                <w:szCs w:val="20"/>
              </w:rPr>
              <w:t>3.4.3.2.10 AMD and heavy metal pollution</w:t>
            </w:r>
            <w:r>
              <w:rPr>
                <w:rStyle w:val="eop"/>
                <w:rFonts w:ascii="Calibri" w:hAnsi="Calibri" w:cs="Calibri"/>
                <w:sz w:val="20"/>
                <w:szCs w:val="20"/>
              </w:rPr>
              <w:t> </w:t>
            </w:r>
          </w:p>
          <w:p w14:paraId="469EF5D9" w14:textId="77777777" w:rsidR="00FE7684" w:rsidRDefault="00FE7684" w:rsidP="00FE7684">
            <w:pPr>
              <w:pStyle w:val="paragraph"/>
              <w:spacing w:before="0" w:beforeAutospacing="0" w:after="0" w:afterAutospacing="0"/>
              <w:textAlignment w:val="baseline"/>
              <w:divId w:val="1524857045"/>
              <w:rPr>
                <w:rFonts w:ascii="Segoe UI" w:hAnsi="Segoe UI" w:cs="Segoe UI"/>
                <w:sz w:val="18"/>
                <w:szCs w:val="18"/>
              </w:rPr>
            </w:pPr>
            <w:r>
              <w:rPr>
                <w:rStyle w:val="eop"/>
                <w:rFonts w:ascii="Calibri" w:hAnsi="Calibri" w:cs="Calibri"/>
                <w:sz w:val="20"/>
                <w:szCs w:val="20"/>
              </w:rPr>
              <w:t> </w:t>
            </w:r>
          </w:p>
          <w:p w14:paraId="4AC467DF" w14:textId="5B4A6703" w:rsidR="00FE7684" w:rsidRPr="003D4BEF" w:rsidRDefault="00FE7684" w:rsidP="00FE7684">
            <w:pPr>
              <w:jc w:val="center"/>
              <w:rPr>
                <w:sz w:val="20"/>
                <w:szCs w:val="20"/>
              </w:rPr>
            </w:pPr>
            <w:r>
              <w:rPr>
                <w:rStyle w:val="eop"/>
                <w:rFonts w:ascii="Calibri" w:hAnsi="Calibri" w:cs="Calibri"/>
                <w:sz w:val="20"/>
                <w:szCs w:val="20"/>
              </w:rPr>
              <w:t> </w:t>
            </w:r>
          </w:p>
        </w:tc>
        <w:tc>
          <w:tcPr>
            <w:tcW w:w="5528" w:type="dxa"/>
          </w:tcPr>
          <w:p w14:paraId="12D41ABE" w14:textId="77777777" w:rsidR="00FE7684" w:rsidRDefault="00FE7684" w:rsidP="00FE7684">
            <w:pPr>
              <w:pStyle w:val="paragraph"/>
              <w:spacing w:before="0" w:beforeAutospacing="0" w:after="0" w:afterAutospacing="0"/>
              <w:textAlignment w:val="baseline"/>
              <w:divId w:val="1026173476"/>
              <w:rPr>
                <w:rFonts w:ascii="Segoe UI" w:hAnsi="Segoe UI" w:cs="Segoe UI"/>
                <w:sz w:val="18"/>
                <w:szCs w:val="18"/>
              </w:rPr>
            </w:pPr>
            <w:r>
              <w:rPr>
                <w:rStyle w:val="normaltextrun"/>
                <w:rFonts w:ascii="Calibri" w:hAnsi="Calibri" w:cs="Calibri"/>
                <w:sz w:val="20"/>
                <w:szCs w:val="20"/>
              </w:rPr>
              <w:t>3.3.4 Strategies to secure future energy supplies</w:t>
            </w:r>
            <w:r>
              <w:rPr>
                <w:rStyle w:val="eop"/>
                <w:rFonts w:ascii="Calibri" w:hAnsi="Calibri" w:cs="Calibri"/>
                <w:sz w:val="20"/>
                <w:szCs w:val="20"/>
              </w:rPr>
              <w:t> </w:t>
            </w:r>
          </w:p>
          <w:p w14:paraId="6E129C79" w14:textId="77777777" w:rsidR="00FE7684" w:rsidRDefault="00FE7684" w:rsidP="00FE7684">
            <w:pPr>
              <w:pStyle w:val="paragraph"/>
              <w:spacing w:before="0" w:beforeAutospacing="0" w:after="0" w:afterAutospacing="0"/>
              <w:textAlignment w:val="baseline"/>
              <w:divId w:val="699474478"/>
              <w:rPr>
                <w:rFonts w:ascii="Segoe UI" w:hAnsi="Segoe UI" w:cs="Segoe UI"/>
                <w:sz w:val="18"/>
                <w:szCs w:val="18"/>
              </w:rPr>
            </w:pPr>
            <w:r>
              <w:rPr>
                <w:rStyle w:val="normaltextrun"/>
                <w:rFonts w:ascii="Calibri" w:hAnsi="Calibri" w:cs="Calibri"/>
                <w:sz w:val="20"/>
                <w:szCs w:val="20"/>
              </w:rPr>
              <w:t>Hydraulic fracturing</w:t>
            </w:r>
            <w:r>
              <w:rPr>
                <w:rStyle w:val="eop"/>
                <w:rFonts w:ascii="Calibri" w:hAnsi="Calibri" w:cs="Calibri"/>
                <w:sz w:val="20"/>
                <w:szCs w:val="20"/>
              </w:rPr>
              <w:t> </w:t>
            </w:r>
          </w:p>
          <w:p w14:paraId="5B09C9AA" w14:textId="77777777" w:rsidR="00FE7684" w:rsidRDefault="00FE7684" w:rsidP="00FE7684">
            <w:pPr>
              <w:pStyle w:val="paragraph"/>
              <w:spacing w:before="0" w:beforeAutospacing="0" w:after="0" w:afterAutospacing="0"/>
              <w:textAlignment w:val="baseline"/>
              <w:divId w:val="1626615583"/>
              <w:rPr>
                <w:rFonts w:ascii="Segoe UI" w:hAnsi="Segoe UI" w:cs="Segoe UI"/>
                <w:sz w:val="18"/>
                <w:szCs w:val="18"/>
              </w:rPr>
            </w:pPr>
            <w:r>
              <w:rPr>
                <w:rStyle w:val="normaltextrun"/>
                <w:rFonts w:ascii="Calibri" w:hAnsi="Calibri" w:cs="Calibri"/>
                <w:sz w:val="20"/>
                <w:szCs w:val="20"/>
              </w:rPr>
              <w:t>Coal gasification</w:t>
            </w:r>
            <w:r>
              <w:rPr>
                <w:rStyle w:val="eop"/>
                <w:rFonts w:ascii="Calibri" w:hAnsi="Calibri" w:cs="Calibri"/>
                <w:sz w:val="20"/>
                <w:szCs w:val="20"/>
              </w:rPr>
              <w:t> </w:t>
            </w:r>
          </w:p>
          <w:p w14:paraId="218A5467" w14:textId="77777777" w:rsidR="00FE7684" w:rsidRDefault="00FE7684" w:rsidP="00FE7684">
            <w:pPr>
              <w:pStyle w:val="paragraph"/>
              <w:spacing w:before="0" w:beforeAutospacing="0" w:after="0" w:afterAutospacing="0"/>
              <w:textAlignment w:val="baseline"/>
              <w:divId w:val="1533835703"/>
              <w:rPr>
                <w:rFonts w:ascii="Segoe UI" w:hAnsi="Segoe UI" w:cs="Segoe UI"/>
                <w:sz w:val="18"/>
                <w:szCs w:val="18"/>
              </w:rPr>
            </w:pPr>
            <w:r>
              <w:rPr>
                <w:rStyle w:val="normaltextrun"/>
                <w:rFonts w:ascii="Calibri" w:hAnsi="Calibri" w:cs="Calibri"/>
                <w:sz w:val="20"/>
                <w:szCs w:val="20"/>
              </w:rPr>
              <w:t>Coal liquification</w:t>
            </w:r>
            <w:r>
              <w:rPr>
                <w:rStyle w:val="eop"/>
                <w:rFonts w:ascii="Calibri" w:hAnsi="Calibri" w:cs="Calibri"/>
                <w:sz w:val="20"/>
                <w:szCs w:val="20"/>
              </w:rPr>
              <w:t> </w:t>
            </w:r>
          </w:p>
          <w:p w14:paraId="6BD1B52B" w14:textId="52D4BE7F" w:rsidR="00FE7684" w:rsidRPr="008936AC" w:rsidRDefault="00FE7684" w:rsidP="00FE7684">
            <w:pPr>
              <w:jc w:val="center"/>
              <w:rPr>
                <w:sz w:val="20"/>
              </w:rPr>
            </w:pPr>
            <w:r>
              <w:rPr>
                <w:rStyle w:val="normaltextrun"/>
                <w:rFonts w:ascii="Calibri" w:hAnsi="Calibri" w:cs="Calibri"/>
                <w:sz w:val="20"/>
                <w:szCs w:val="20"/>
              </w:rPr>
              <w:t>Methane hydrates from marine sediments</w:t>
            </w:r>
            <w:r>
              <w:rPr>
                <w:rStyle w:val="eop"/>
                <w:rFonts w:ascii="Calibri" w:hAnsi="Calibri" w:cs="Calibri"/>
                <w:sz w:val="20"/>
                <w:szCs w:val="20"/>
              </w:rPr>
              <w:t> </w:t>
            </w:r>
          </w:p>
        </w:tc>
        <w:tc>
          <w:tcPr>
            <w:tcW w:w="3118" w:type="dxa"/>
            <w:shd w:val="clear" w:color="auto" w:fill="FFFFFF" w:themeFill="background1"/>
            <w:vAlign w:val="center"/>
          </w:tcPr>
          <w:p w14:paraId="672026AF" w14:textId="77777777" w:rsidR="00FE7684" w:rsidRPr="00000E6C" w:rsidRDefault="00FE7684" w:rsidP="00FE7684">
            <w:pPr>
              <w:rPr>
                <w:b/>
                <w:sz w:val="24"/>
              </w:rPr>
            </w:pPr>
          </w:p>
        </w:tc>
      </w:tr>
      <w:tr w:rsidR="00FE7684" w14:paraId="582718BC" w14:textId="77777777" w:rsidTr="00C4047A">
        <w:trPr>
          <w:trHeight w:val="223"/>
        </w:trPr>
        <w:tc>
          <w:tcPr>
            <w:tcW w:w="1559" w:type="dxa"/>
            <w:vAlign w:val="center"/>
          </w:tcPr>
          <w:p w14:paraId="55831920" w14:textId="11C2E554" w:rsidR="00FE7684" w:rsidRPr="00AC6789" w:rsidRDefault="00FE7684" w:rsidP="00FE7684">
            <w:pPr>
              <w:jc w:val="center"/>
              <w:rPr>
                <w:sz w:val="28"/>
              </w:rPr>
            </w:pPr>
            <w:r>
              <w:rPr>
                <w:sz w:val="28"/>
              </w:rPr>
              <w:t>40</w:t>
            </w:r>
          </w:p>
        </w:tc>
        <w:tc>
          <w:tcPr>
            <w:tcW w:w="5388" w:type="dxa"/>
          </w:tcPr>
          <w:p w14:paraId="2167BAC4" w14:textId="60243034" w:rsidR="00FE7684" w:rsidRPr="003D4BEF" w:rsidRDefault="00FE7684" w:rsidP="00FE7684">
            <w:pPr>
              <w:jc w:val="center"/>
              <w:rPr>
                <w:sz w:val="20"/>
                <w:szCs w:val="20"/>
              </w:rPr>
            </w:pPr>
            <w:r>
              <w:rPr>
                <w:rStyle w:val="normaltextrun"/>
                <w:rFonts w:ascii="Calibri" w:hAnsi="Calibri" w:cs="Calibri"/>
                <w:b/>
                <w:bCs/>
                <w:color w:val="FF0000"/>
                <w:sz w:val="20"/>
                <w:szCs w:val="20"/>
              </w:rPr>
              <w:t>Benchmark 5</w:t>
            </w:r>
            <w:r>
              <w:rPr>
                <w:rStyle w:val="eop"/>
                <w:rFonts w:ascii="Calibri" w:hAnsi="Calibri" w:cs="Calibri"/>
                <w:color w:val="FF0000"/>
                <w:sz w:val="20"/>
                <w:szCs w:val="20"/>
              </w:rPr>
              <w:t> </w:t>
            </w:r>
          </w:p>
        </w:tc>
        <w:tc>
          <w:tcPr>
            <w:tcW w:w="5528" w:type="dxa"/>
          </w:tcPr>
          <w:p w14:paraId="2374B863" w14:textId="469CE820" w:rsidR="00FE7684" w:rsidRPr="008936AC" w:rsidRDefault="00FE7684" w:rsidP="00FE7684">
            <w:pPr>
              <w:jc w:val="center"/>
              <w:rPr>
                <w:sz w:val="20"/>
              </w:rPr>
            </w:pPr>
            <w:r>
              <w:rPr>
                <w:rStyle w:val="normaltextrun"/>
                <w:rFonts w:ascii="Calibri" w:hAnsi="Calibri" w:cs="Calibri"/>
                <w:b/>
                <w:bCs/>
                <w:color w:val="FF0000"/>
                <w:sz w:val="20"/>
                <w:szCs w:val="20"/>
              </w:rPr>
              <w:t>Benchmark 5</w:t>
            </w:r>
            <w:r>
              <w:rPr>
                <w:rStyle w:val="eop"/>
                <w:rFonts w:ascii="Calibri" w:hAnsi="Calibri" w:cs="Calibri"/>
                <w:color w:val="FF0000"/>
                <w:sz w:val="20"/>
                <w:szCs w:val="20"/>
              </w:rPr>
              <w:t> </w:t>
            </w:r>
          </w:p>
        </w:tc>
        <w:tc>
          <w:tcPr>
            <w:tcW w:w="3118" w:type="dxa"/>
            <w:shd w:val="clear" w:color="auto" w:fill="FFFFFF" w:themeFill="background1"/>
            <w:vAlign w:val="center"/>
          </w:tcPr>
          <w:p w14:paraId="4FD276DF" w14:textId="1F29940E" w:rsidR="00FE7684" w:rsidRPr="00000E6C" w:rsidRDefault="00FE7684" w:rsidP="00FE7684">
            <w:pPr>
              <w:rPr>
                <w:b/>
                <w:sz w:val="24"/>
              </w:rPr>
            </w:pPr>
            <w:r w:rsidRPr="0070538B">
              <w:rPr>
                <w:b/>
                <w:bCs/>
                <w:sz w:val="24"/>
              </w:rPr>
              <w:t>Benchmark 5</w:t>
            </w:r>
          </w:p>
        </w:tc>
      </w:tr>
      <w:tr w:rsidR="00FE7684" w14:paraId="6FFADC3C" w14:textId="77777777" w:rsidTr="00C4047A">
        <w:trPr>
          <w:trHeight w:val="250"/>
        </w:trPr>
        <w:tc>
          <w:tcPr>
            <w:tcW w:w="1559" w:type="dxa"/>
            <w:vAlign w:val="center"/>
          </w:tcPr>
          <w:p w14:paraId="6EECC853" w14:textId="64F30C92" w:rsidR="00FE7684" w:rsidRPr="00AC6789" w:rsidRDefault="00FE7684" w:rsidP="00FE7684">
            <w:pPr>
              <w:jc w:val="center"/>
              <w:rPr>
                <w:sz w:val="28"/>
              </w:rPr>
            </w:pPr>
            <w:r>
              <w:rPr>
                <w:sz w:val="28"/>
              </w:rPr>
              <w:t>41</w:t>
            </w:r>
          </w:p>
        </w:tc>
        <w:tc>
          <w:tcPr>
            <w:tcW w:w="5388" w:type="dxa"/>
          </w:tcPr>
          <w:p w14:paraId="099D1049" w14:textId="77777777" w:rsidR="00FE7684" w:rsidRDefault="00FE7684" w:rsidP="00FE7684">
            <w:pPr>
              <w:pStyle w:val="paragraph"/>
              <w:spacing w:before="0" w:beforeAutospacing="0" w:after="0" w:afterAutospacing="0"/>
              <w:textAlignment w:val="baseline"/>
              <w:divId w:val="1919047599"/>
              <w:rPr>
                <w:rFonts w:ascii="Segoe UI" w:hAnsi="Segoe UI" w:cs="Segoe UI"/>
                <w:sz w:val="18"/>
                <w:szCs w:val="18"/>
              </w:rPr>
            </w:pPr>
            <w:r>
              <w:rPr>
                <w:rStyle w:val="normaltextrun"/>
                <w:rFonts w:ascii="Calibri" w:hAnsi="Calibri" w:cs="Calibri"/>
                <w:sz w:val="20"/>
                <w:szCs w:val="20"/>
              </w:rPr>
              <w:t>3.4.3.2.6. Thermal pollution</w:t>
            </w:r>
            <w:r>
              <w:rPr>
                <w:rStyle w:val="eop"/>
                <w:rFonts w:ascii="Calibri" w:hAnsi="Calibri" w:cs="Calibri"/>
                <w:sz w:val="20"/>
                <w:szCs w:val="20"/>
              </w:rPr>
              <w:t> </w:t>
            </w:r>
          </w:p>
          <w:p w14:paraId="69867411" w14:textId="77777777" w:rsidR="00FE7684" w:rsidRDefault="00FE7684" w:rsidP="00FE7684">
            <w:pPr>
              <w:pStyle w:val="paragraph"/>
              <w:spacing w:before="0" w:beforeAutospacing="0" w:after="0" w:afterAutospacing="0"/>
              <w:textAlignment w:val="baseline"/>
              <w:divId w:val="2142573575"/>
              <w:rPr>
                <w:rFonts w:ascii="Segoe UI" w:hAnsi="Segoe UI" w:cs="Segoe UI"/>
                <w:sz w:val="18"/>
                <w:szCs w:val="18"/>
              </w:rPr>
            </w:pPr>
            <w:r>
              <w:rPr>
                <w:rStyle w:val="normaltextrun"/>
                <w:rFonts w:ascii="Calibri" w:hAnsi="Calibri" w:cs="Calibri"/>
                <w:sz w:val="20"/>
                <w:szCs w:val="20"/>
              </w:rPr>
              <w:t>3.4.3.2.7 Oil pollution</w:t>
            </w:r>
            <w:r>
              <w:rPr>
                <w:rStyle w:val="eop"/>
                <w:rFonts w:ascii="Calibri" w:hAnsi="Calibri" w:cs="Calibri"/>
                <w:sz w:val="20"/>
                <w:szCs w:val="20"/>
              </w:rPr>
              <w:t> </w:t>
            </w:r>
          </w:p>
          <w:p w14:paraId="0CCE04CD" w14:textId="661FAF2D" w:rsidR="00FE7684" w:rsidRPr="003D4BEF" w:rsidRDefault="00FE7684" w:rsidP="00FE7684">
            <w:pPr>
              <w:jc w:val="center"/>
              <w:rPr>
                <w:sz w:val="20"/>
                <w:szCs w:val="20"/>
              </w:rPr>
            </w:pPr>
            <w:r>
              <w:rPr>
                <w:rStyle w:val="eop"/>
                <w:rFonts w:ascii="Calibri" w:hAnsi="Calibri" w:cs="Calibri"/>
                <w:sz w:val="20"/>
                <w:szCs w:val="20"/>
              </w:rPr>
              <w:t> </w:t>
            </w:r>
          </w:p>
        </w:tc>
        <w:tc>
          <w:tcPr>
            <w:tcW w:w="5528" w:type="dxa"/>
          </w:tcPr>
          <w:p w14:paraId="0C81F33D" w14:textId="77777777" w:rsidR="00FE7684" w:rsidRDefault="00FE7684" w:rsidP="00FE7684">
            <w:pPr>
              <w:pStyle w:val="paragraph"/>
              <w:spacing w:before="0" w:beforeAutospacing="0" w:after="0" w:afterAutospacing="0"/>
              <w:textAlignment w:val="baseline"/>
              <w:divId w:val="1971981987"/>
              <w:rPr>
                <w:rFonts w:ascii="Segoe UI" w:hAnsi="Segoe UI" w:cs="Segoe UI"/>
                <w:sz w:val="18"/>
                <w:szCs w:val="18"/>
              </w:rPr>
            </w:pPr>
            <w:r>
              <w:rPr>
                <w:rStyle w:val="normaltextrun"/>
                <w:rFonts w:ascii="Calibri" w:hAnsi="Calibri" w:cs="Calibri"/>
                <w:color w:val="000000"/>
                <w:sz w:val="20"/>
                <w:szCs w:val="20"/>
              </w:rPr>
              <w:t>3.3.4.1 Strategies to secure future energy supplies</w:t>
            </w:r>
            <w:r>
              <w:rPr>
                <w:rStyle w:val="eop"/>
                <w:rFonts w:ascii="Calibri" w:hAnsi="Calibri" w:cs="Calibri"/>
                <w:color w:val="000000"/>
                <w:sz w:val="20"/>
                <w:szCs w:val="20"/>
              </w:rPr>
              <w:t> </w:t>
            </w:r>
          </w:p>
          <w:p w14:paraId="705D15F1" w14:textId="77777777" w:rsidR="00FE7684" w:rsidRDefault="00FE7684" w:rsidP="00FE7684">
            <w:pPr>
              <w:pStyle w:val="paragraph"/>
              <w:spacing w:before="0" w:beforeAutospacing="0" w:after="0" w:afterAutospacing="0"/>
              <w:textAlignment w:val="baseline"/>
              <w:divId w:val="88082670"/>
              <w:rPr>
                <w:rFonts w:ascii="Segoe UI" w:hAnsi="Segoe UI" w:cs="Segoe UI"/>
                <w:sz w:val="18"/>
                <w:szCs w:val="18"/>
              </w:rPr>
            </w:pPr>
            <w:r>
              <w:rPr>
                <w:rStyle w:val="normaltextrun"/>
                <w:rFonts w:ascii="Calibri" w:hAnsi="Calibri" w:cs="Calibri"/>
                <w:sz w:val="20"/>
                <w:szCs w:val="20"/>
              </w:rPr>
              <w:t>Fossil fuels</w:t>
            </w:r>
            <w:r>
              <w:rPr>
                <w:rStyle w:val="eop"/>
                <w:rFonts w:ascii="Calibri" w:hAnsi="Calibri" w:cs="Calibri"/>
                <w:sz w:val="20"/>
                <w:szCs w:val="20"/>
              </w:rPr>
              <w:t> </w:t>
            </w:r>
          </w:p>
          <w:p w14:paraId="569AEEA2" w14:textId="3E1FB3E4" w:rsidR="00FE7684" w:rsidRPr="008936AC" w:rsidRDefault="00FE7684" w:rsidP="00FE7684">
            <w:pPr>
              <w:jc w:val="center"/>
              <w:rPr>
                <w:sz w:val="20"/>
              </w:rPr>
            </w:pPr>
            <w:r>
              <w:rPr>
                <w:rStyle w:val="normaltextrun"/>
                <w:rFonts w:ascii="Calibri" w:hAnsi="Calibri" w:cs="Calibri"/>
                <w:sz w:val="20"/>
                <w:szCs w:val="20"/>
              </w:rPr>
              <w:t>Secondary/tertiary recovery of oil</w:t>
            </w:r>
            <w:r>
              <w:rPr>
                <w:rStyle w:val="eop"/>
                <w:rFonts w:ascii="Calibri" w:hAnsi="Calibri" w:cs="Calibri"/>
                <w:sz w:val="20"/>
                <w:szCs w:val="20"/>
              </w:rPr>
              <w:t> </w:t>
            </w:r>
          </w:p>
        </w:tc>
        <w:tc>
          <w:tcPr>
            <w:tcW w:w="3118" w:type="dxa"/>
            <w:shd w:val="clear" w:color="auto" w:fill="FFFFFF" w:themeFill="background1"/>
            <w:vAlign w:val="center"/>
          </w:tcPr>
          <w:p w14:paraId="10C1A59B" w14:textId="77777777" w:rsidR="00FE7684" w:rsidRPr="00BD2DBE" w:rsidRDefault="00FE7684" w:rsidP="00FE7684"/>
        </w:tc>
      </w:tr>
      <w:tr w:rsidR="00FE7684" w:rsidRPr="006557AF" w14:paraId="1C46AE03" w14:textId="77777777" w:rsidTr="00C4047A">
        <w:trPr>
          <w:trHeight w:val="446"/>
        </w:trPr>
        <w:tc>
          <w:tcPr>
            <w:tcW w:w="1559" w:type="dxa"/>
            <w:vAlign w:val="center"/>
          </w:tcPr>
          <w:p w14:paraId="05DFDB18" w14:textId="4A14CDFD" w:rsidR="00FE7684" w:rsidRPr="006617E6" w:rsidRDefault="00FE7684" w:rsidP="00FE7684">
            <w:pPr>
              <w:jc w:val="center"/>
              <w:rPr>
                <w:sz w:val="28"/>
                <w:lang w:val="fr-FR"/>
              </w:rPr>
            </w:pPr>
            <w:r>
              <w:rPr>
                <w:sz w:val="28"/>
                <w:lang w:val="fr-FR"/>
              </w:rPr>
              <w:t>42</w:t>
            </w:r>
          </w:p>
        </w:tc>
        <w:tc>
          <w:tcPr>
            <w:tcW w:w="5388" w:type="dxa"/>
            <w:shd w:val="clear" w:color="auto" w:fill="auto"/>
          </w:tcPr>
          <w:p w14:paraId="68904CFA" w14:textId="77777777" w:rsidR="00FE7684" w:rsidRDefault="00FE7684" w:rsidP="00FE7684">
            <w:pPr>
              <w:pStyle w:val="paragraph"/>
              <w:spacing w:before="0" w:beforeAutospacing="0" w:after="0" w:afterAutospacing="0"/>
              <w:textAlignment w:val="baseline"/>
              <w:divId w:val="527135550"/>
              <w:rPr>
                <w:rFonts w:ascii="Segoe UI" w:hAnsi="Segoe UI" w:cs="Segoe UI"/>
                <w:sz w:val="18"/>
                <w:szCs w:val="18"/>
              </w:rPr>
            </w:pPr>
            <w:r>
              <w:rPr>
                <w:rStyle w:val="normaltextrun"/>
                <w:rFonts w:ascii="Calibri" w:hAnsi="Calibri" w:cs="Calibri"/>
                <w:sz w:val="20"/>
                <w:szCs w:val="20"/>
              </w:rPr>
              <w:t>3.4.3.2.8 Nutrient pollution</w:t>
            </w:r>
            <w:r>
              <w:rPr>
                <w:rStyle w:val="eop"/>
                <w:rFonts w:ascii="Calibri" w:hAnsi="Calibri" w:cs="Calibri"/>
                <w:sz w:val="20"/>
                <w:szCs w:val="20"/>
              </w:rPr>
              <w:t> </w:t>
            </w:r>
          </w:p>
          <w:p w14:paraId="02E607CA" w14:textId="77777777" w:rsidR="00FE7684" w:rsidRDefault="00FE7684" w:rsidP="00FE7684">
            <w:pPr>
              <w:pStyle w:val="paragraph"/>
              <w:spacing w:before="0" w:beforeAutospacing="0" w:after="0" w:afterAutospacing="0"/>
              <w:textAlignment w:val="baseline"/>
              <w:divId w:val="721253089"/>
              <w:rPr>
                <w:rFonts w:ascii="Segoe UI" w:hAnsi="Segoe UI" w:cs="Segoe UI"/>
                <w:sz w:val="18"/>
                <w:szCs w:val="18"/>
              </w:rPr>
            </w:pPr>
            <w:r>
              <w:rPr>
                <w:rStyle w:val="normaltextrun"/>
                <w:rFonts w:ascii="Calibri" w:hAnsi="Calibri" w:cs="Calibri"/>
                <w:sz w:val="20"/>
                <w:szCs w:val="20"/>
              </w:rPr>
              <w:t>3.4.3.2.8 Monitoring nutrient pollution</w:t>
            </w:r>
            <w:r>
              <w:rPr>
                <w:rStyle w:val="eop"/>
                <w:rFonts w:ascii="Calibri" w:hAnsi="Calibri" w:cs="Calibri"/>
                <w:sz w:val="20"/>
                <w:szCs w:val="20"/>
              </w:rPr>
              <w:t> </w:t>
            </w:r>
          </w:p>
          <w:p w14:paraId="77E4CD68" w14:textId="4DC57240" w:rsidR="00FE7684" w:rsidRPr="003D4BEF" w:rsidRDefault="00FE7684" w:rsidP="00FE7684">
            <w:pPr>
              <w:jc w:val="center"/>
              <w:rPr>
                <w:sz w:val="20"/>
                <w:szCs w:val="20"/>
              </w:rPr>
            </w:pPr>
            <w:r>
              <w:rPr>
                <w:rStyle w:val="eop"/>
                <w:rFonts w:ascii="Calibri" w:hAnsi="Calibri" w:cs="Calibri"/>
                <w:sz w:val="20"/>
                <w:szCs w:val="20"/>
              </w:rPr>
              <w:t> </w:t>
            </w:r>
          </w:p>
        </w:tc>
        <w:tc>
          <w:tcPr>
            <w:tcW w:w="5528" w:type="dxa"/>
            <w:shd w:val="clear" w:color="auto" w:fill="auto"/>
          </w:tcPr>
          <w:p w14:paraId="2DB89501" w14:textId="77777777" w:rsidR="00FE7684" w:rsidRDefault="00FE7684" w:rsidP="00FE7684">
            <w:pPr>
              <w:pStyle w:val="paragraph"/>
              <w:spacing w:before="0" w:beforeAutospacing="0" w:after="0" w:afterAutospacing="0"/>
              <w:textAlignment w:val="baseline"/>
              <w:divId w:val="2102725108"/>
              <w:rPr>
                <w:rFonts w:ascii="Segoe UI" w:hAnsi="Segoe UI" w:cs="Segoe UI"/>
                <w:sz w:val="18"/>
                <w:szCs w:val="18"/>
              </w:rPr>
            </w:pPr>
            <w:r>
              <w:rPr>
                <w:rStyle w:val="normaltextrun"/>
                <w:rFonts w:ascii="Calibri" w:hAnsi="Calibri" w:cs="Calibri"/>
                <w:color w:val="000000"/>
                <w:sz w:val="20"/>
                <w:szCs w:val="20"/>
              </w:rPr>
              <w:t>3.3.4.1 Strategies to secure future energy supplies</w:t>
            </w:r>
            <w:r>
              <w:rPr>
                <w:rStyle w:val="eop"/>
                <w:rFonts w:ascii="Calibri" w:hAnsi="Calibri" w:cs="Calibri"/>
                <w:color w:val="000000"/>
                <w:sz w:val="20"/>
                <w:szCs w:val="20"/>
              </w:rPr>
              <w:t> </w:t>
            </w:r>
          </w:p>
          <w:p w14:paraId="1D3923C1" w14:textId="77777777" w:rsidR="00FE7684" w:rsidRDefault="00FE7684" w:rsidP="00FE7684">
            <w:pPr>
              <w:pStyle w:val="paragraph"/>
              <w:spacing w:before="0" w:beforeAutospacing="0" w:after="0" w:afterAutospacing="0"/>
              <w:textAlignment w:val="baseline"/>
              <w:divId w:val="1431467106"/>
              <w:rPr>
                <w:rFonts w:ascii="Segoe UI" w:hAnsi="Segoe UI" w:cs="Segoe UI"/>
                <w:sz w:val="18"/>
                <w:szCs w:val="18"/>
              </w:rPr>
            </w:pPr>
            <w:r>
              <w:rPr>
                <w:rStyle w:val="normaltextrun"/>
                <w:rFonts w:ascii="Calibri" w:hAnsi="Calibri" w:cs="Calibri"/>
                <w:sz w:val="20"/>
                <w:szCs w:val="20"/>
              </w:rPr>
              <w:t>Fossil fuels</w:t>
            </w:r>
            <w:r>
              <w:rPr>
                <w:rStyle w:val="eop"/>
                <w:rFonts w:ascii="Calibri" w:hAnsi="Calibri" w:cs="Calibri"/>
                <w:sz w:val="20"/>
                <w:szCs w:val="20"/>
              </w:rPr>
              <w:t> </w:t>
            </w:r>
          </w:p>
          <w:p w14:paraId="1FA8F6A2" w14:textId="341D552B" w:rsidR="00FE7684" w:rsidRPr="008936AC" w:rsidRDefault="00FE7684" w:rsidP="00FE7684">
            <w:pPr>
              <w:jc w:val="center"/>
              <w:rPr>
                <w:sz w:val="20"/>
              </w:rPr>
            </w:pPr>
            <w:r>
              <w:rPr>
                <w:rStyle w:val="normaltextrun"/>
                <w:rFonts w:ascii="Calibri" w:hAnsi="Calibri" w:cs="Calibri"/>
                <w:sz w:val="20"/>
                <w:szCs w:val="20"/>
              </w:rPr>
              <w:t>Secondary/tertiary recovery of oil</w:t>
            </w:r>
            <w:r>
              <w:rPr>
                <w:rStyle w:val="eop"/>
                <w:rFonts w:ascii="Calibri" w:hAnsi="Calibri" w:cs="Calibri"/>
                <w:sz w:val="20"/>
                <w:szCs w:val="20"/>
              </w:rPr>
              <w:t> </w:t>
            </w:r>
          </w:p>
        </w:tc>
        <w:tc>
          <w:tcPr>
            <w:tcW w:w="3118" w:type="dxa"/>
            <w:vAlign w:val="center"/>
          </w:tcPr>
          <w:p w14:paraId="300A7567" w14:textId="3A6A6821" w:rsidR="00FE7684" w:rsidRPr="0070538B" w:rsidRDefault="00FE7684" w:rsidP="00FE7684">
            <w:pPr>
              <w:jc w:val="center"/>
              <w:rPr>
                <w:b/>
                <w:bCs/>
                <w:sz w:val="24"/>
              </w:rPr>
            </w:pPr>
          </w:p>
        </w:tc>
      </w:tr>
      <w:tr w:rsidR="00FE7684" w:rsidRPr="006557AF" w14:paraId="23B12461" w14:textId="77777777" w:rsidTr="00C4047A">
        <w:trPr>
          <w:trHeight w:val="446"/>
        </w:trPr>
        <w:tc>
          <w:tcPr>
            <w:tcW w:w="1559" w:type="dxa"/>
            <w:vAlign w:val="center"/>
          </w:tcPr>
          <w:p w14:paraId="5E8E6867" w14:textId="7FE99005" w:rsidR="00FE7684" w:rsidRPr="006617E6" w:rsidRDefault="00FE7684" w:rsidP="00FE7684">
            <w:pPr>
              <w:jc w:val="center"/>
              <w:rPr>
                <w:sz w:val="28"/>
                <w:lang w:val="fr-FR"/>
              </w:rPr>
            </w:pPr>
            <w:r>
              <w:rPr>
                <w:sz w:val="28"/>
                <w:lang w:val="fr-FR"/>
              </w:rPr>
              <w:t>43</w:t>
            </w:r>
          </w:p>
        </w:tc>
        <w:tc>
          <w:tcPr>
            <w:tcW w:w="5388" w:type="dxa"/>
            <w:shd w:val="clear" w:color="auto" w:fill="auto"/>
          </w:tcPr>
          <w:p w14:paraId="2ABCDEFD" w14:textId="77777777" w:rsidR="00FE7684" w:rsidRDefault="00FE7684" w:rsidP="00FE7684">
            <w:pPr>
              <w:pStyle w:val="paragraph"/>
              <w:spacing w:before="0" w:beforeAutospacing="0" w:after="0" w:afterAutospacing="0"/>
              <w:textAlignment w:val="baseline"/>
              <w:divId w:val="1247152854"/>
              <w:rPr>
                <w:rFonts w:ascii="Segoe UI" w:hAnsi="Segoe UI" w:cs="Segoe UI"/>
                <w:sz w:val="18"/>
                <w:szCs w:val="18"/>
              </w:rPr>
            </w:pPr>
            <w:r>
              <w:rPr>
                <w:rStyle w:val="normaltextrun"/>
                <w:rFonts w:ascii="Calibri" w:hAnsi="Calibri" w:cs="Calibri"/>
                <w:sz w:val="20"/>
                <w:szCs w:val="20"/>
              </w:rPr>
              <w:t>3.4.3.2.8 Monitoring nutrient pollution</w:t>
            </w:r>
            <w:r>
              <w:rPr>
                <w:rStyle w:val="eop"/>
                <w:rFonts w:ascii="Calibri" w:hAnsi="Calibri" w:cs="Calibri"/>
                <w:sz w:val="20"/>
                <w:szCs w:val="20"/>
              </w:rPr>
              <w:t> </w:t>
            </w:r>
          </w:p>
          <w:p w14:paraId="2AC3634F" w14:textId="77777777" w:rsidR="00FE7684" w:rsidRDefault="00FE7684" w:rsidP="00FE7684">
            <w:pPr>
              <w:pStyle w:val="paragraph"/>
              <w:spacing w:before="0" w:beforeAutospacing="0" w:after="0" w:afterAutospacing="0"/>
              <w:textAlignment w:val="baseline"/>
              <w:divId w:val="1219438022"/>
              <w:rPr>
                <w:rFonts w:ascii="Segoe UI" w:hAnsi="Segoe UI" w:cs="Segoe UI"/>
                <w:sz w:val="18"/>
                <w:szCs w:val="18"/>
              </w:rPr>
            </w:pPr>
            <w:r>
              <w:rPr>
                <w:rStyle w:val="normaltextrun"/>
                <w:rFonts w:ascii="Calibri" w:hAnsi="Calibri" w:cs="Calibri"/>
                <w:sz w:val="20"/>
                <w:szCs w:val="20"/>
              </w:rPr>
              <w:t>Nitrate levels practical</w:t>
            </w:r>
            <w:r>
              <w:rPr>
                <w:rStyle w:val="eop"/>
                <w:rFonts w:ascii="Calibri" w:hAnsi="Calibri" w:cs="Calibri"/>
                <w:sz w:val="20"/>
                <w:szCs w:val="20"/>
              </w:rPr>
              <w:t> </w:t>
            </w:r>
          </w:p>
          <w:p w14:paraId="184823EB" w14:textId="24C5878C" w:rsidR="00FE7684" w:rsidRPr="003D4BEF" w:rsidRDefault="00FE7684" w:rsidP="00FE7684">
            <w:pPr>
              <w:jc w:val="center"/>
              <w:rPr>
                <w:sz w:val="20"/>
                <w:szCs w:val="20"/>
              </w:rPr>
            </w:pPr>
            <w:r>
              <w:rPr>
                <w:rStyle w:val="eop"/>
                <w:rFonts w:ascii="Calibri" w:hAnsi="Calibri" w:cs="Calibri"/>
                <w:color w:val="FF0000"/>
                <w:sz w:val="20"/>
                <w:szCs w:val="20"/>
              </w:rPr>
              <w:t> </w:t>
            </w:r>
          </w:p>
        </w:tc>
        <w:tc>
          <w:tcPr>
            <w:tcW w:w="5528" w:type="dxa"/>
            <w:shd w:val="clear" w:color="auto" w:fill="auto"/>
          </w:tcPr>
          <w:p w14:paraId="483A2882" w14:textId="77777777" w:rsidR="00FE7684" w:rsidRDefault="00FE7684" w:rsidP="00FE7684">
            <w:pPr>
              <w:pStyle w:val="paragraph"/>
              <w:spacing w:before="0" w:beforeAutospacing="0" w:after="0" w:afterAutospacing="0"/>
              <w:textAlignment w:val="baseline"/>
              <w:divId w:val="1075739688"/>
              <w:rPr>
                <w:rFonts w:ascii="Segoe UI" w:hAnsi="Segoe UI" w:cs="Segoe UI"/>
                <w:sz w:val="18"/>
                <w:szCs w:val="18"/>
              </w:rPr>
            </w:pPr>
            <w:r>
              <w:rPr>
                <w:rStyle w:val="normaltextrun"/>
                <w:rFonts w:ascii="Calibri" w:hAnsi="Calibri" w:cs="Calibri"/>
                <w:color w:val="000000"/>
                <w:sz w:val="20"/>
                <w:szCs w:val="20"/>
              </w:rPr>
              <w:t>3.3.4.1 Strategies to secure future energy supplies</w:t>
            </w:r>
            <w:r>
              <w:rPr>
                <w:rStyle w:val="eop"/>
                <w:rFonts w:ascii="Calibri" w:hAnsi="Calibri" w:cs="Calibri"/>
                <w:color w:val="000000"/>
                <w:sz w:val="20"/>
                <w:szCs w:val="20"/>
              </w:rPr>
              <w:t> </w:t>
            </w:r>
          </w:p>
          <w:p w14:paraId="7A30F0B2" w14:textId="77777777" w:rsidR="00FE7684" w:rsidRDefault="00FE7684" w:rsidP="00FE7684">
            <w:pPr>
              <w:pStyle w:val="paragraph"/>
              <w:spacing w:before="0" w:beforeAutospacing="0" w:after="0" w:afterAutospacing="0"/>
              <w:textAlignment w:val="baseline"/>
              <w:divId w:val="715543587"/>
              <w:rPr>
                <w:rFonts w:ascii="Segoe UI" w:hAnsi="Segoe UI" w:cs="Segoe UI"/>
                <w:sz w:val="18"/>
                <w:szCs w:val="18"/>
              </w:rPr>
            </w:pPr>
            <w:r>
              <w:rPr>
                <w:rStyle w:val="normaltextrun"/>
                <w:rFonts w:ascii="Calibri" w:hAnsi="Calibri" w:cs="Calibri"/>
                <w:sz w:val="20"/>
                <w:szCs w:val="20"/>
              </w:rPr>
              <w:t>Directional drilling</w:t>
            </w:r>
            <w:r>
              <w:rPr>
                <w:rStyle w:val="eop"/>
                <w:rFonts w:ascii="Calibri" w:hAnsi="Calibri" w:cs="Calibri"/>
                <w:sz w:val="20"/>
                <w:szCs w:val="20"/>
              </w:rPr>
              <w:t> </w:t>
            </w:r>
          </w:p>
          <w:p w14:paraId="428EC4F7" w14:textId="77777777" w:rsidR="00FE7684" w:rsidRDefault="00FE7684" w:rsidP="00FE7684">
            <w:pPr>
              <w:pStyle w:val="paragraph"/>
              <w:spacing w:before="0" w:beforeAutospacing="0" w:after="0" w:afterAutospacing="0"/>
              <w:textAlignment w:val="baseline"/>
              <w:divId w:val="1796367998"/>
              <w:rPr>
                <w:rFonts w:ascii="Segoe UI" w:hAnsi="Segoe UI" w:cs="Segoe UI"/>
                <w:sz w:val="18"/>
                <w:szCs w:val="18"/>
              </w:rPr>
            </w:pPr>
            <w:r>
              <w:rPr>
                <w:rStyle w:val="normaltextrun"/>
                <w:rFonts w:ascii="Calibri" w:hAnsi="Calibri" w:cs="Calibri"/>
                <w:sz w:val="20"/>
                <w:szCs w:val="20"/>
              </w:rPr>
              <w:t>Oil shales/tar sands</w:t>
            </w:r>
            <w:r>
              <w:rPr>
                <w:rStyle w:val="eop"/>
                <w:rFonts w:ascii="Calibri" w:hAnsi="Calibri" w:cs="Calibri"/>
                <w:sz w:val="20"/>
                <w:szCs w:val="20"/>
              </w:rPr>
              <w:t> </w:t>
            </w:r>
          </w:p>
          <w:p w14:paraId="7A270B92" w14:textId="77777777" w:rsidR="00FE7684" w:rsidRDefault="00FE7684" w:rsidP="00FE7684">
            <w:pPr>
              <w:pStyle w:val="paragraph"/>
              <w:spacing w:before="0" w:beforeAutospacing="0" w:after="0" w:afterAutospacing="0"/>
              <w:textAlignment w:val="baseline"/>
              <w:divId w:val="434327948"/>
              <w:rPr>
                <w:rFonts w:ascii="Segoe UI" w:hAnsi="Segoe UI" w:cs="Segoe UI"/>
                <w:sz w:val="18"/>
                <w:szCs w:val="18"/>
              </w:rPr>
            </w:pPr>
            <w:r>
              <w:rPr>
                <w:rStyle w:val="normaltextrun"/>
                <w:rFonts w:ascii="Calibri" w:hAnsi="Calibri" w:cs="Calibri"/>
                <w:sz w:val="20"/>
                <w:szCs w:val="20"/>
              </w:rPr>
              <w:t>Carbon capture and storage</w:t>
            </w:r>
            <w:r>
              <w:rPr>
                <w:rStyle w:val="eop"/>
                <w:rFonts w:ascii="Calibri" w:hAnsi="Calibri" w:cs="Calibri"/>
                <w:sz w:val="20"/>
                <w:szCs w:val="20"/>
              </w:rPr>
              <w:t> </w:t>
            </w:r>
          </w:p>
          <w:p w14:paraId="46F3EA0F" w14:textId="77777777" w:rsidR="00FE7684" w:rsidRDefault="00FE7684" w:rsidP="00FE7684">
            <w:pPr>
              <w:pStyle w:val="paragraph"/>
              <w:spacing w:before="0" w:beforeAutospacing="0" w:after="0" w:afterAutospacing="0"/>
              <w:textAlignment w:val="baseline"/>
              <w:divId w:val="447042400"/>
              <w:rPr>
                <w:rFonts w:ascii="Segoe UI" w:hAnsi="Segoe UI" w:cs="Segoe UI"/>
                <w:sz w:val="18"/>
                <w:szCs w:val="18"/>
              </w:rPr>
            </w:pPr>
            <w:r>
              <w:rPr>
                <w:rStyle w:val="normaltextrun"/>
                <w:rFonts w:ascii="Calibri" w:hAnsi="Calibri" w:cs="Calibri"/>
                <w:sz w:val="20"/>
                <w:szCs w:val="20"/>
              </w:rPr>
              <w:t>Nuclear</w:t>
            </w:r>
            <w:r>
              <w:rPr>
                <w:rStyle w:val="eop"/>
                <w:rFonts w:ascii="Calibri" w:hAnsi="Calibri" w:cs="Calibri"/>
                <w:sz w:val="20"/>
                <w:szCs w:val="20"/>
              </w:rPr>
              <w:t> </w:t>
            </w:r>
          </w:p>
          <w:p w14:paraId="2296A273" w14:textId="16670B68" w:rsidR="00FE7684" w:rsidRPr="008936AC" w:rsidRDefault="00FE7684" w:rsidP="00FE7684">
            <w:pPr>
              <w:jc w:val="center"/>
              <w:rPr>
                <w:sz w:val="18"/>
              </w:rPr>
            </w:pPr>
            <w:r>
              <w:rPr>
                <w:rStyle w:val="normaltextrun"/>
                <w:rFonts w:ascii="Calibri" w:hAnsi="Calibri" w:cs="Calibri"/>
                <w:sz w:val="20"/>
                <w:szCs w:val="20"/>
              </w:rPr>
              <w:t>Nuclear power: fission and fusion</w:t>
            </w:r>
            <w:r>
              <w:rPr>
                <w:rStyle w:val="eop"/>
                <w:rFonts w:ascii="Calibri" w:hAnsi="Calibri" w:cs="Calibri"/>
                <w:b/>
                <w:bCs/>
                <w:i/>
                <w:iCs/>
                <w:sz w:val="20"/>
                <w:szCs w:val="20"/>
              </w:rPr>
              <w:t> </w:t>
            </w:r>
          </w:p>
        </w:tc>
        <w:tc>
          <w:tcPr>
            <w:tcW w:w="3118" w:type="dxa"/>
            <w:vAlign w:val="center"/>
          </w:tcPr>
          <w:p w14:paraId="07E2D279" w14:textId="77777777" w:rsidR="00FE7684" w:rsidRPr="00F80EBA" w:rsidRDefault="00FE7684" w:rsidP="00FE7684">
            <w:pPr>
              <w:rPr>
                <w:i/>
                <w:color w:val="FF0000"/>
              </w:rPr>
            </w:pPr>
          </w:p>
        </w:tc>
      </w:tr>
      <w:tr w:rsidR="00EC2B41" w14:paraId="2D137AD0" w14:textId="77777777" w:rsidTr="59171283">
        <w:trPr>
          <w:trHeight w:val="416"/>
        </w:trPr>
        <w:tc>
          <w:tcPr>
            <w:tcW w:w="15593" w:type="dxa"/>
            <w:gridSpan w:val="4"/>
            <w:shd w:val="clear" w:color="auto" w:fill="D5DCE4" w:themeFill="text2" w:themeFillTint="33"/>
            <w:vAlign w:val="center"/>
          </w:tcPr>
          <w:p w14:paraId="5DCD6E76" w14:textId="77777777" w:rsidR="00EC2B41" w:rsidRDefault="00EC2B41" w:rsidP="00C5452F">
            <w:pPr>
              <w:jc w:val="center"/>
              <w:rPr>
                <w:i/>
                <w:sz w:val="28"/>
              </w:rPr>
            </w:pPr>
            <w:r>
              <w:rPr>
                <w:i/>
                <w:sz w:val="28"/>
              </w:rPr>
              <w:t>Half Term - 19th</w:t>
            </w:r>
            <w:r w:rsidRPr="00243A8A">
              <w:rPr>
                <w:i/>
                <w:sz w:val="28"/>
                <w:vertAlign w:val="superscript"/>
              </w:rPr>
              <w:t>th</w:t>
            </w:r>
            <w:r>
              <w:rPr>
                <w:i/>
                <w:sz w:val="28"/>
              </w:rPr>
              <w:t xml:space="preserve"> – 30</w:t>
            </w:r>
            <w:r w:rsidRPr="001D59F6">
              <w:rPr>
                <w:i/>
                <w:sz w:val="28"/>
                <w:vertAlign w:val="superscript"/>
              </w:rPr>
              <w:t>th</w:t>
            </w:r>
            <w:r>
              <w:rPr>
                <w:i/>
                <w:sz w:val="28"/>
              </w:rPr>
              <w:t xml:space="preserve"> </w:t>
            </w:r>
            <w:r w:rsidRPr="00AC6789">
              <w:rPr>
                <w:i/>
                <w:sz w:val="28"/>
              </w:rPr>
              <w:t>October</w:t>
            </w:r>
          </w:p>
        </w:tc>
      </w:tr>
      <w:tr w:rsidR="005A2CAD" w14:paraId="48B59770" w14:textId="77777777" w:rsidTr="00080F69">
        <w:trPr>
          <w:trHeight w:val="390"/>
        </w:trPr>
        <w:tc>
          <w:tcPr>
            <w:tcW w:w="1559" w:type="dxa"/>
            <w:vAlign w:val="center"/>
          </w:tcPr>
          <w:p w14:paraId="5F5B3E26" w14:textId="7A5BCC79" w:rsidR="005A2CAD" w:rsidRPr="00AC6789" w:rsidRDefault="005A2CAD" w:rsidP="005A2CAD">
            <w:pPr>
              <w:jc w:val="center"/>
              <w:rPr>
                <w:sz w:val="28"/>
              </w:rPr>
            </w:pPr>
            <w:r>
              <w:rPr>
                <w:sz w:val="28"/>
              </w:rPr>
              <w:t>44</w:t>
            </w:r>
          </w:p>
        </w:tc>
        <w:tc>
          <w:tcPr>
            <w:tcW w:w="5388" w:type="dxa"/>
          </w:tcPr>
          <w:p w14:paraId="4A6C27AC" w14:textId="22E457CD" w:rsidR="005A2CAD" w:rsidRPr="003D4BEF" w:rsidRDefault="005A2CAD" w:rsidP="005A2CAD">
            <w:pPr>
              <w:jc w:val="center"/>
              <w:rPr>
                <w:sz w:val="20"/>
                <w:szCs w:val="20"/>
              </w:rPr>
            </w:pPr>
            <w:r>
              <w:rPr>
                <w:rStyle w:val="normaltextrun"/>
                <w:rFonts w:ascii="Calibri" w:hAnsi="Calibri" w:cs="Calibri"/>
                <w:sz w:val="20"/>
                <w:szCs w:val="20"/>
              </w:rPr>
              <w:t>3.4.3.2.8 Pesticide pollution</w:t>
            </w:r>
            <w:r>
              <w:rPr>
                <w:rStyle w:val="eop"/>
                <w:rFonts w:ascii="Calibri" w:hAnsi="Calibri" w:cs="Calibri"/>
                <w:sz w:val="20"/>
                <w:szCs w:val="20"/>
              </w:rPr>
              <w:t> </w:t>
            </w:r>
          </w:p>
        </w:tc>
        <w:tc>
          <w:tcPr>
            <w:tcW w:w="5528" w:type="dxa"/>
          </w:tcPr>
          <w:p w14:paraId="7AF391C7" w14:textId="77777777" w:rsidR="005A2CAD" w:rsidRDefault="005A2CAD" w:rsidP="005A2CAD">
            <w:pPr>
              <w:pStyle w:val="paragraph"/>
              <w:spacing w:before="0" w:beforeAutospacing="0" w:after="0" w:afterAutospacing="0"/>
              <w:jc w:val="both"/>
              <w:textAlignment w:val="baseline"/>
              <w:divId w:val="1805657200"/>
              <w:rPr>
                <w:rFonts w:ascii="Segoe UI" w:hAnsi="Segoe UI" w:cs="Segoe UI"/>
                <w:b/>
                <w:bCs/>
                <w:i/>
                <w:iCs/>
                <w:sz w:val="18"/>
                <w:szCs w:val="18"/>
              </w:rPr>
            </w:pPr>
            <w:r>
              <w:rPr>
                <w:rStyle w:val="normaltextrun"/>
                <w:rFonts w:ascii="Calibri" w:hAnsi="Calibri" w:cs="Calibri"/>
                <w:sz w:val="20"/>
                <w:szCs w:val="20"/>
              </w:rPr>
              <w:t>3.3.4 Strategies to secure future energy supplies</w:t>
            </w:r>
            <w:r>
              <w:rPr>
                <w:rStyle w:val="eop"/>
                <w:rFonts w:ascii="Calibri" w:hAnsi="Calibri" w:cs="Calibri"/>
                <w:b/>
                <w:bCs/>
                <w:i/>
                <w:iCs/>
                <w:sz w:val="20"/>
                <w:szCs w:val="20"/>
              </w:rPr>
              <w:t> </w:t>
            </w:r>
          </w:p>
          <w:p w14:paraId="6D2C80EB" w14:textId="77777777" w:rsidR="005A2CAD" w:rsidRDefault="005A2CAD" w:rsidP="005A2CAD">
            <w:pPr>
              <w:pStyle w:val="paragraph"/>
              <w:spacing w:before="0" w:beforeAutospacing="0" w:after="0" w:afterAutospacing="0"/>
              <w:textAlignment w:val="baseline"/>
              <w:divId w:val="2010718295"/>
              <w:rPr>
                <w:rFonts w:ascii="Segoe UI" w:hAnsi="Segoe UI" w:cs="Segoe UI"/>
                <w:sz w:val="18"/>
                <w:szCs w:val="18"/>
              </w:rPr>
            </w:pPr>
            <w:r>
              <w:rPr>
                <w:rStyle w:val="normaltextrun"/>
                <w:rFonts w:ascii="Calibri" w:hAnsi="Calibri" w:cs="Calibri"/>
                <w:sz w:val="20"/>
                <w:szCs w:val="20"/>
              </w:rPr>
              <w:t>Developments in energy storage technologies</w:t>
            </w:r>
            <w:r>
              <w:rPr>
                <w:rStyle w:val="eop"/>
                <w:rFonts w:ascii="Calibri" w:hAnsi="Calibri" w:cs="Calibri"/>
                <w:sz w:val="20"/>
                <w:szCs w:val="20"/>
              </w:rPr>
              <w:t> </w:t>
            </w:r>
          </w:p>
          <w:p w14:paraId="323AD298" w14:textId="5F5A9A80" w:rsidR="005A2CAD" w:rsidRPr="003D4BEF" w:rsidRDefault="005A2CAD" w:rsidP="005A2CAD">
            <w:pPr>
              <w:jc w:val="center"/>
              <w:rPr>
                <w:sz w:val="20"/>
              </w:rPr>
            </w:pPr>
            <w:r>
              <w:rPr>
                <w:rStyle w:val="eop"/>
                <w:rFonts w:ascii="Calibri" w:hAnsi="Calibri" w:cs="Calibri"/>
                <w:sz w:val="20"/>
                <w:szCs w:val="20"/>
              </w:rPr>
              <w:t> </w:t>
            </w:r>
          </w:p>
        </w:tc>
        <w:tc>
          <w:tcPr>
            <w:tcW w:w="3118" w:type="dxa"/>
            <w:shd w:val="clear" w:color="auto" w:fill="FFFFFF" w:themeFill="background1"/>
            <w:vAlign w:val="center"/>
          </w:tcPr>
          <w:p w14:paraId="15ADD448" w14:textId="77777777" w:rsidR="005A2CAD" w:rsidRPr="00FB1811" w:rsidRDefault="005A2CAD" w:rsidP="005A2CAD"/>
        </w:tc>
      </w:tr>
      <w:tr w:rsidR="005A2CAD" w14:paraId="02F1FDC2" w14:textId="77777777" w:rsidTr="00080F69">
        <w:trPr>
          <w:trHeight w:val="250"/>
        </w:trPr>
        <w:tc>
          <w:tcPr>
            <w:tcW w:w="1559" w:type="dxa"/>
            <w:vAlign w:val="center"/>
          </w:tcPr>
          <w:p w14:paraId="797F6FE3" w14:textId="1EFE0994" w:rsidR="005A2CAD" w:rsidRPr="00AC6789" w:rsidRDefault="005A2CAD" w:rsidP="005A2CAD">
            <w:pPr>
              <w:jc w:val="center"/>
              <w:rPr>
                <w:sz w:val="28"/>
              </w:rPr>
            </w:pPr>
            <w:r>
              <w:rPr>
                <w:sz w:val="28"/>
              </w:rPr>
              <w:t>45</w:t>
            </w:r>
          </w:p>
        </w:tc>
        <w:tc>
          <w:tcPr>
            <w:tcW w:w="5388" w:type="dxa"/>
          </w:tcPr>
          <w:p w14:paraId="2D09278B" w14:textId="77777777" w:rsidR="005A2CAD" w:rsidRDefault="005A2CAD" w:rsidP="005A2CAD">
            <w:pPr>
              <w:pStyle w:val="paragraph"/>
              <w:spacing w:before="0" w:beforeAutospacing="0" w:after="0" w:afterAutospacing="0"/>
              <w:textAlignment w:val="baseline"/>
              <w:divId w:val="1624073833"/>
              <w:rPr>
                <w:rFonts w:ascii="Segoe UI" w:hAnsi="Segoe UI" w:cs="Segoe UI"/>
                <w:sz w:val="18"/>
                <w:szCs w:val="18"/>
              </w:rPr>
            </w:pPr>
            <w:r>
              <w:rPr>
                <w:rStyle w:val="normaltextrun"/>
                <w:rFonts w:ascii="Calibri" w:hAnsi="Calibri" w:cs="Calibri"/>
                <w:sz w:val="20"/>
                <w:szCs w:val="20"/>
              </w:rPr>
              <w:t>3.4.3.2.8 Pesticide pollution </w:t>
            </w:r>
            <w:r>
              <w:rPr>
                <w:rStyle w:val="eop"/>
                <w:rFonts w:ascii="Calibri" w:hAnsi="Calibri" w:cs="Calibri"/>
                <w:sz w:val="20"/>
                <w:szCs w:val="20"/>
              </w:rPr>
              <w:t> </w:t>
            </w:r>
          </w:p>
          <w:p w14:paraId="28F44D41" w14:textId="533ED1B1" w:rsidR="005A2CAD" w:rsidRPr="003D4BEF" w:rsidRDefault="005A2CAD" w:rsidP="005A2CAD">
            <w:pPr>
              <w:jc w:val="center"/>
              <w:rPr>
                <w:sz w:val="20"/>
                <w:szCs w:val="20"/>
              </w:rPr>
            </w:pPr>
            <w:r>
              <w:rPr>
                <w:rStyle w:val="normaltextrun"/>
                <w:rFonts w:ascii="Calibri" w:hAnsi="Calibri" w:cs="Calibri"/>
                <w:sz w:val="20"/>
                <w:szCs w:val="20"/>
              </w:rPr>
              <w:lastRenderedPageBreak/>
              <w:t>3.4.3.2.12 Solid waste pollution</w:t>
            </w:r>
            <w:r>
              <w:rPr>
                <w:rStyle w:val="eop"/>
                <w:rFonts w:ascii="Calibri" w:hAnsi="Calibri" w:cs="Calibri"/>
                <w:sz w:val="20"/>
                <w:szCs w:val="20"/>
              </w:rPr>
              <w:t> </w:t>
            </w:r>
          </w:p>
        </w:tc>
        <w:tc>
          <w:tcPr>
            <w:tcW w:w="5528" w:type="dxa"/>
          </w:tcPr>
          <w:p w14:paraId="608D9895" w14:textId="77777777" w:rsidR="005A2CAD" w:rsidRDefault="005A2CAD" w:rsidP="005A2CAD">
            <w:pPr>
              <w:pStyle w:val="paragraph"/>
              <w:spacing w:before="0" w:beforeAutospacing="0" w:after="0" w:afterAutospacing="0"/>
              <w:jc w:val="both"/>
              <w:textAlignment w:val="baseline"/>
              <w:divId w:val="221717170"/>
              <w:rPr>
                <w:rFonts w:ascii="Segoe UI" w:hAnsi="Segoe UI" w:cs="Segoe UI"/>
                <w:b/>
                <w:bCs/>
                <w:i/>
                <w:iCs/>
                <w:sz w:val="18"/>
                <w:szCs w:val="18"/>
              </w:rPr>
            </w:pPr>
            <w:r>
              <w:rPr>
                <w:rStyle w:val="normaltextrun"/>
                <w:rFonts w:ascii="Calibri" w:hAnsi="Calibri" w:cs="Calibri"/>
                <w:sz w:val="20"/>
                <w:szCs w:val="20"/>
              </w:rPr>
              <w:lastRenderedPageBreak/>
              <w:t>3.3.4 Strategies to secure future energy supplies</w:t>
            </w:r>
            <w:r>
              <w:rPr>
                <w:rStyle w:val="eop"/>
                <w:rFonts w:ascii="Calibri" w:hAnsi="Calibri" w:cs="Calibri"/>
                <w:b/>
                <w:bCs/>
                <w:i/>
                <w:iCs/>
                <w:sz w:val="20"/>
                <w:szCs w:val="20"/>
              </w:rPr>
              <w:t> </w:t>
            </w:r>
          </w:p>
          <w:p w14:paraId="3F447EC5" w14:textId="332384B1" w:rsidR="005A2CAD" w:rsidRPr="003D4BEF" w:rsidRDefault="005A2CAD" w:rsidP="005A2CAD">
            <w:pPr>
              <w:jc w:val="center"/>
              <w:rPr>
                <w:sz w:val="20"/>
              </w:rPr>
            </w:pPr>
            <w:r>
              <w:rPr>
                <w:rStyle w:val="normaltextrun"/>
                <w:rFonts w:ascii="Calibri" w:hAnsi="Calibri" w:cs="Calibri"/>
                <w:sz w:val="20"/>
                <w:szCs w:val="20"/>
              </w:rPr>
              <w:lastRenderedPageBreak/>
              <w:t>Developments in energy storage technologies</w:t>
            </w:r>
            <w:r>
              <w:rPr>
                <w:rStyle w:val="eop"/>
                <w:rFonts w:ascii="Calibri" w:hAnsi="Calibri" w:cs="Calibri"/>
                <w:b/>
                <w:bCs/>
                <w:i/>
                <w:iCs/>
                <w:sz w:val="20"/>
                <w:szCs w:val="20"/>
              </w:rPr>
              <w:t> </w:t>
            </w:r>
          </w:p>
        </w:tc>
        <w:tc>
          <w:tcPr>
            <w:tcW w:w="3118" w:type="dxa"/>
            <w:shd w:val="clear" w:color="auto" w:fill="FFFFFF" w:themeFill="background1"/>
            <w:vAlign w:val="center"/>
          </w:tcPr>
          <w:p w14:paraId="41C02255" w14:textId="4E16D652" w:rsidR="005A2CAD" w:rsidRPr="00227E3E" w:rsidRDefault="005A2CAD" w:rsidP="005A2CAD">
            <w:pPr>
              <w:jc w:val="center"/>
              <w:rPr>
                <w:b/>
                <w:sz w:val="24"/>
              </w:rPr>
            </w:pPr>
          </w:p>
        </w:tc>
      </w:tr>
      <w:tr w:rsidR="005A2CAD" w14:paraId="0D216582" w14:textId="77777777" w:rsidTr="00080F69">
        <w:trPr>
          <w:trHeight w:val="464"/>
        </w:trPr>
        <w:tc>
          <w:tcPr>
            <w:tcW w:w="1559" w:type="dxa"/>
            <w:vAlign w:val="center"/>
          </w:tcPr>
          <w:p w14:paraId="18A0BE04" w14:textId="3CC09004" w:rsidR="005A2CAD" w:rsidRPr="00AC6789" w:rsidRDefault="005A2CAD" w:rsidP="005A2CAD">
            <w:pPr>
              <w:jc w:val="center"/>
              <w:rPr>
                <w:sz w:val="28"/>
              </w:rPr>
            </w:pPr>
            <w:r>
              <w:rPr>
                <w:sz w:val="28"/>
              </w:rPr>
              <w:t>46</w:t>
            </w:r>
          </w:p>
        </w:tc>
        <w:tc>
          <w:tcPr>
            <w:tcW w:w="5388" w:type="dxa"/>
          </w:tcPr>
          <w:p w14:paraId="2BFF571B" w14:textId="77777777" w:rsidR="005A2CAD" w:rsidRDefault="005A2CAD" w:rsidP="005A2CAD">
            <w:pPr>
              <w:pStyle w:val="paragraph"/>
              <w:spacing w:before="0" w:beforeAutospacing="0" w:after="0" w:afterAutospacing="0"/>
              <w:textAlignment w:val="baseline"/>
              <w:divId w:val="760298363"/>
              <w:rPr>
                <w:rFonts w:ascii="Segoe UI" w:hAnsi="Segoe UI" w:cs="Segoe UI"/>
                <w:sz w:val="18"/>
                <w:szCs w:val="18"/>
              </w:rPr>
            </w:pPr>
            <w:r>
              <w:rPr>
                <w:rStyle w:val="normaltextrun"/>
                <w:rFonts w:ascii="Calibri" w:hAnsi="Calibri" w:cs="Calibri"/>
                <w:sz w:val="20"/>
                <w:szCs w:val="20"/>
              </w:rPr>
              <w:t>3.4.3.2.12 Solid waste pollution</w:t>
            </w:r>
            <w:r>
              <w:rPr>
                <w:rStyle w:val="eop"/>
                <w:rFonts w:ascii="Calibri" w:hAnsi="Calibri" w:cs="Calibri"/>
                <w:sz w:val="20"/>
                <w:szCs w:val="20"/>
              </w:rPr>
              <w:t> </w:t>
            </w:r>
          </w:p>
          <w:p w14:paraId="69A65E51" w14:textId="7DBD7E8C" w:rsidR="005A2CAD" w:rsidRPr="003D4BEF" w:rsidRDefault="005A2CAD" w:rsidP="005A2CAD">
            <w:pPr>
              <w:jc w:val="center"/>
              <w:rPr>
                <w:sz w:val="20"/>
                <w:szCs w:val="20"/>
              </w:rPr>
            </w:pPr>
            <w:r>
              <w:rPr>
                <w:rStyle w:val="eop"/>
                <w:rFonts w:ascii="Calibri" w:hAnsi="Calibri" w:cs="Calibri"/>
                <w:sz w:val="20"/>
                <w:szCs w:val="20"/>
              </w:rPr>
              <w:t> </w:t>
            </w:r>
          </w:p>
        </w:tc>
        <w:tc>
          <w:tcPr>
            <w:tcW w:w="5528" w:type="dxa"/>
          </w:tcPr>
          <w:p w14:paraId="74A637BD" w14:textId="77777777" w:rsidR="005A2CAD" w:rsidRDefault="005A2CAD" w:rsidP="005A2CAD">
            <w:pPr>
              <w:pStyle w:val="paragraph"/>
              <w:spacing w:before="0" w:beforeAutospacing="0" w:after="0" w:afterAutospacing="0"/>
              <w:jc w:val="both"/>
              <w:textAlignment w:val="baseline"/>
              <w:divId w:val="211818808"/>
              <w:rPr>
                <w:rFonts w:ascii="Segoe UI" w:hAnsi="Segoe UI" w:cs="Segoe UI"/>
                <w:b/>
                <w:bCs/>
                <w:i/>
                <w:iCs/>
                <w:sz w:val="18"/>
                <w:szCs w:val="18"/>
              </w:rPr>
            </w:pPr>
            <w:r>
              <w:rPr>
                <w:rStyle w:val="normaltextrun"/>
                <w:rFonts w:ascii="Calibri" w:hAnsi="Calibri" w:cs="Calibri"/>
                <w:sz w:val="20"/>
                <w:szCs w:val="20"/>
              </w:rPr>
              <w:t>3.3.4.2 New energy conservation</w:t>
            </w:r>
            <w:r>
              <w:rPr>
                <w:rStyle w:val="eop"/>
                <w:rFonts w:ascii="Calibri" w:hAnsi="Calibri" w:cs="Calibri"/>
                <w:b/>
                <w:bCs/>
                <w:i/>
                <w:iCs/>
                <w:sz w:val="20"/>
                <w:szCs w:val="20"/>
              </w:rPr>
              <w:t> </w:t>
            </w:r>
          </w:p>
          <w:p w14:paraId="2E7D497B" w14:textId="27B54BC4" w:rsidR="005A2CAD" w:rsidRPr="003D4BEF" w:rsidRDefault="005A2CAD" w:rsidP="005A2CAD">
            <w:pPr>
              <w:jc w:val="center"/>
              <w:rPr>
                <w:sz w:val="20"/>
              </w:rPr>
            </w:pPr>
            <w:r>
              <w:rPr>
                <w:rStyle w:val="normaltextrun"/>
                <w:rFonts w:ascii="Calibri" w:hAnsi="Calibri" w:cs="Calibri"/>
                <w:sz w:val="20"/>
                <w:szCs w:val="20"/>
              </w:rPr>
              <w:t>3.3.4.2.1 Transport energy conservation</w:t>
            </w:r>
            <w:r>
              <w:rPr>
                <w:rStyle w:val="eop"/>
                <w:rFonts w:ascii="Calibri" w:hAnsi="Calibri" w:cs="Calibri"/>
                <w:b/>
                <w:bCs/>
                <w:i/>
                <w:iCs/>
                <w:sz w:val="20"/>
                <w:szCs w:val="20"/>
              </w:rPr>
              <w:t> </w:t>
            </w:r>
          </w:p>
        </w:tc>
        <w:tc>
          <w:tcPr>
            <w:tcW w:w="3118" w:type="dxa"/>
            <w:shd w:val="clear" w:color="auto" w:fill="FFFFFF" w:themeFill="background1"/>
            <w:vAlign w:val="center"/>
          </w:tcPr>
          <w:p w14:paraId="1778B76C" w14:textId="77777777" w:rsidR="005A2CAD" w:rsidRPr="00227E3E" w:rsidRDefault="005A2CAD" w:rsidP="005A2CAD">
            <w:pPr>
              <w:rPr>
                <w:b/>
                <w:sz w:val="24"/>
              </w:rPr>
            </w:pPr>
          </w:p>
        </w:tc>
      </w:tr>
      <w:tr w:rsidR="005A2CAD" w14:paraId="57508CC4" w14:textId="77777777" w:rsidTr="00080F69">
        <w:trPr>
          <w:trHeight w:val="464"/>
        </w:trPr>
        <w:tc>
          <w:tcPr>
            <w:tcW w:w="1559" w:type="dxa"/>
            <w:vAlign w:val="center"/>
          </w:tcPr>
          <w:p w14:paraId="553FD357" w14:textId="3A8851B0" w:rsidR="005A2CAD" w:rsidRPr="00AC6789" w:rsidRDefault="005A2CAD" w:rsidP="005A2CAD">
            <w:pPr>
              <w:jc w:val="center"/>
              <w:rPr>
                <w:sz w:val="28"/>
              </w:rPr>
            </w:pPr>
            <w:r>
              <w:rPr>
                <w:sz w:val="28"/>
              </w:rPr>
              <w:t>47</w:t>
            </w:r>
          </w:p>
        </w:tc>
        <w:tc>
          <w:tcPr>
            <w:tcW w:w="5388" w:type="dxa"/>
          </w:tcPr>
          <w:p w14:paraId="0C9B8368" w14:textId="69ACB598" w:rsidR="005A2CAD" w:rsidRPr="003D4BEF" w:rsidRDefault="005A2CAD" w:rsidP="005A2CAD">
            <w:pPr>
              <w:jc w:val="center"/>
              <w:rPr>
                <w:sz w:val="20"/>
                <w:szCs w:val="20"/>
              </w:rPr>
            </w:pPr>
            <w:r>
              <w:rPr>
                <w:rStyle w:val="normaltextrun"/>
                <w:rFonts w:ascii="Calibri" w:hAnsi="Calibri" w:cs="Calibri"/>
                <w:b/>
                <w:bCs/>
                <w:color w:val="FF0000"/>
                <w:sz w:val="20"/>
                <w:szCs w:val="20"/>
              </w:rPr>
              <w:t>Benchmark 6</w:t>
            </w:r>
            <w:r>
              <w:rPr>
                <w:rStyle w:val="eop"/>
                <w:rFonts w:ascii="Calibri" w:hAnsi="Calibri" w:cs="Calibri"/>
                <w:color w:val="FF0000"/>
                <w:sz w:val="20"/>
                <w:szCs w:val="20"/>
              </w:rPr>
              <w:t> </w:t>
            </w:r>
          </w:p>
        </w:tc>
        <w:tc>
          <w:tcPr>
            <w:tcW w:w="5528" w:type="dxa"/>
          </w:tcPr>
          <w:p w14:paraId="450CD53E" w14:textId="71286CA6" w:rsidR="005A2CAD" w:rsidRPr="003D4BEF" w:rsidRDefault="005A2CAD" w:rsidP="005A2CAD">
            <w:pPr>
              <w:jc w:val="center"/>
              <w:rPr>
                <w:sz w:val="20"/>
              </w:rPr>
            </w:pPr>
            <w:r>
              <w:rPr>
                <w:rStyle w:val="normaltextrun"/>
                <w:rFonts w:ascii="Calibri" w:hAnsi="Calibri" w:cs="Calibri"/>
                <w:b/>
                <w:bCs/>
                <w:color w:val="FF0000"/>
                <w:sz w:val="20"/>
                <w:szCs w:val="20"/>
              </w:rPr>
              <w:t>Benchmark 6</w:t>
            </w:r>
            <w:r>
              <w:rPr>
                <w:rStyle w:val="eop"/>
                <w:rFonts w:ascii="Calibri" w:hAnsi="Calibri" w:cs="Calibri"/>
                <w:b/>
                <w:bCs/>
                <w:i/>
                <w:iCs/>
                <w:color w:val="FF0000"/>
                <w:sz w:val="20"/>
                <w:szCs w:val="20"/>
              </w:rPr>
              <w:t> </w:t>
            </w:r>
          </w:p>
        </w:tc>
        <w:tc>
          <w:tcPr>
            <w:tcW w:w="3118" w:type="dxa"/>
            <w:shd w:val="clear" w:color="auto" w:fill="FFFFFF" w:themeFill="background1"/>
            <w:vAlign w:val="center"/>
          </w:tcPr>
          <w:p w14:paraId="185D88A9" w14:textId="20926E74" w:rsidR="005A2CAD" w:rsidRPr="00227E3E" w:rsidRDefault="005A2CAD" w:rsidP="005A2CAD">
            <w:pPr>
              <w:rPr>
                <w:b/>
                <w:sz w:val="24"/>
              </w:rPr>
            </w:pPr>
            <w:r w:rsidRPr="0070538B">
              <w:rPr>
                <w:b/>
                <w:bCs/>
                <w:sz w:val="24"/>
              </w:rPr>
              <w:t xml:space="preserve">Benchmark </w:t>
            </w:r>
            <w:r>
              <w:rPr>
                <w:b/>
                <w:bCs/>
                <w:sz w:val="24"/>
              </w:rPr>
              <w:t>6</w:t>
            </w:r>
          </w:p>
        </w:tc>
      </w:tr>
      <w:tr w:rsidR="005A2CAD" w14:paraId="1632A520" w14:textId="77777777" w:rsidTr="00080F69">
        <w:trPr>
          <w:trHeight w:val="464"/>
        </w:trPr>
        <w:tc>
          <w:tcPr>
            <w:tcW w:w="1559" w:type="dxa"/>
            <w:vAlign w:val="center"/>
          </w:tcPr>
          <w:p w14:paraId="48351F15" w14:textId="7126DF8E" w:rsidR="005A2CAD" w:rsidRDefault="005A2CAD" w:rsidP="005A2CAD">
            <w:pPr>
              <w:jc w:val="center"/>
              <w:rPr>
                <w:sz w:val="28"/>
              </w:rPr>
            </w:pPr>
            <w:r>
              <w:rPr>
                <w:sz w:val="28"/>
              </w:rPr>
              <w:t>48</w:t>
            </w:r>
          </w:p>
        </w:tc>
        <w:tc>
          <w:tcPr>
            <w:tcW w:w="5388" w:type="dxa"/>
          </w:tcPr>
          <w:p w14:paraId="38F64757" w14:textId="21BF886C" w:rsidR="005A2CAD" w:rsidRPr="003D4BEF" w:rsidRDefault="005A2CAD" w:rsidP="005A2CAD">
            <w:pPr>
              <w:jc w:val="center"/>
              <w:rPr>
                <w:sz w:val="20"/>
                <w:szCs w:val="20"/>
              </w:rPr>
            </w:pPr>
            <w:r>
              <w:rPr>
                <w:rStyle w:val="normaltextrun"/>
                <w:rFonts w:ascii="Calibri" w:hAnsi="Calibri" w:cs="Calibri"/>
                <w:sz w:val="20"/>
                <w:szCs w:val="20"/>
              </w:rPr>
              <w:t>3.4.3.2.14 Ionising radiation student booklet</w:t>
            </w:r>
            <w:r>
              <w:rPr>
                <w:rStyle w:val="eop"/>
                <w:rFonts w:ascii="Calibri" w:hAnsi="Calibri" w:cs="Calibri"/>
                <w:sz w:val="20"/>
                <w:szCs w:val="20"/>
              </w:rPr>
              <w:t> </w:t>
            </w:r>
          </w:p>
        </w:tc>
        <w:tc>
          <w:tcPr>
            <w:tcW w:w="5528" w:type="dxa"/>
          </w:tcPr>
          <w:p w14:paraId="36DD2354" w14:textId="77777777" w:rsidR="005A2CAD" w:rsidRDefault="005A2CAD" w:rsidP="005A2CAD">
            <w:pPr>
              <w:pStyle w:val="paragraph"/>
              <w:spacing w:before="0" w:beforeAutospacing="0" w:after="0" w:afterAutospacing="0"/>
              <w:jc w:val="both"/>
              <w:textAlignment w:val="baseline"/>
              <w:divId w:val="646788802"/>
              <w:rPr>
                <w:rFonts w:ascii="Segoe UI" w:hAnsi="Segoe UI" w:cs="Segoe UI"/>
                <w:b/>
                <w:bCs/>
                <w:i/>
                <w:iCs/>
                <w:sz w:val="18"/>
                <w:szCs w:val="18"/>
              </w:rPr>
            </w:pPr>
            <w:r>
              <w:rPr>
                <w:rStyle w:val="normaltextrun"/>
                <w:rFonts w:ascii="Calibri" w:hAnsi="Calibri" w:cs="Calibri"/>
                <w:sz w:val="20"/>
                <w:szCs w:val="20"/>
              </w:rPr>
              <w:t>3.3.4.2 New energy conservation</w:t>
            </w:r>
            <w:r>
              <w:rPr>
                <w:rStyle w:val="eop"/>
                <w:rFonts w:ascii="Calibri" w:hAnsi="Calibri" w:cs="Calibri"/>
                <w:b/>
                <w:bCs/>
                <w:i/>
                <w:iCs/>
                <w:sz w:val="20"/>
                <w:szCs w:val="20"/>
              </w:rPr>
              <w:t> </w:t>
            </w:r>
          </w:p>
          <w:p w14:paraId="5B1B9EDC" w14:textId="5CA10D47" w:rsidR="005A2CAD" w:rsidRPr="003D4BEF" w:rsidRDefault="005A2CAD" w:rsidP="005A2CAD">
            <w:pPr>
              <w:jc w:val="center"/>
              <w:rPr>
                <w:sz w:val="20"/>
              </w:rPr>
            </w:pPr>
            <w:r>
              <w:rPr>
                <w:rStyle w:val="normaltextrun"/>
                <w:rFonts w:ascii="Calibri" w:hAnsi="Calibri" w:cs="Calibri"/>
                <w:sz w:val="20"/>
                <w:szCs w:val="20"/>
              </w:rPr>
              <w:t>3.3.4.2.1 Transport energy conservation</w:t>
            </w:r>
            <w:r>
              <w:rPr>
                <w:rStyle w:val="eop"/>
                <w:rFonts w:ascii="Calibri" w:hAnsi="Calibri" w:cs="Calibri"/>
                <w:sz w:val="20"/>
                <w:szCs w:val="20"/>
              </w:rPr>
              <w:t> </w:t>
            </w:r>
          </w:p>
        </w:tc>
        <w:tc>
          <w:tcPr>
            <w:tcW w:w="3118" w:type="dxa"/>
            <w:shd w:val="clear" w:color="auto" w:fill="FFFFFF" w:themeFill="background1"/>
            <w:vAlign w:val="center"/>
          </w:tcPr>
          <w:p w14:paraId="4DAA37FC" w14:textId="77777777" w:rsidR="005A2CAD" w:rsidRPr="00227E3E" w:rsidRDefault="005A2CAD" w:rsidP="005A2CAD">
            <w:pPr>
              <w:rPr>
                <w:b/>
                <w:sz w:val="24"/>
              </w:rPr>
            </w:pPr>
          </w:p>
        </w:tc>
      </w:tr>
      <w:tr w:rsidR="005A2CAD" w14:paraId="5C53EA7E" w14:textId="77777777" w:rsidTr="00080F69">
        <w:trPr>
          <w:trHeight w:val="464"/>
        </w:trPr>
        <w:tc>
          <w:tcPr>
            <w:tcW w:w="1559" w:type="dxa"/>
            <w:vAlign w:val="center"/>
          </w:tcPr>
          <w:p w14:paraId="2FF589A7" w14:textId="74268908" w:rsidR="005A2CAD" w:rsidRDefault="005A2CAD" w:rsidP="005A2CAD">
            <w:pPr>
              <w:jc w:val="center"/>
              <w:rPr>
                <w:sz w:val="28"/>
              </w:rPr>
            </w:pPr>
            <w:r>
              <w:rPr>
                <w:sz w:val="28"/>
              </w:rPr>
              <w:t>49</w:t>
            </w:r>
          </w:p>
        </w:tc>
        <w:tc>
          <w:tcPr>
            <w:tcW w:w="5388" w:type="dxa"/>
          </w:tcPr>
          <w:p w14:paraId="79AE9B04" w14:textId="218265AC" w:rsidR="005A2CAD" w:rsidRPr="003D4BEF" w:rsidRDefault="005A2CAD" w:rsidP="005A2CAD">
            <w:pPr>
              <w:jc w:val="center"/>
              <w:rPr>
                <w:sz w:val="20"/>
                <w:szCs w:val="20"/>
              </w:rPr>
            </w:pPr>
            <w:r>
              <w:rPr>
                <w:rStyle w:val="normaltextrun"/>
                <w:rFonts w:ascii="Calibri" w:hAnsi="Calibri" w:cs="Calibri"/>
                <w:sz w:val="20"/>
                <w:szCs w:val="20"/>
              </w:rPr>
              <w:t>3.4.3.2.14 Ionising radiation student booklet</w:t>
            </w:r>
            <w:r>
              <w:rPr>
                <w:rStyle w:val="eop"/>
                <w:rFonts w:ascii="Calibri" w:hAnsi="Calibri" w:cs="Calibri"/>
                <w:sz w:val="20"/>
                <w:szCs w:val="20"/>
              </w:rPr>
              <w:t> </w:t>
            </w:r>
          </w:p>
        </w:tc>
        <w:tc>
          <w:tcPr>
            <w:tcW w:w="5528" w:type="dxa"/>
          </w:tcPr>
          <w:p w14:paraId="29874CBD" w14:textId="77777777" w:rsidR="005A2CAD" w:rsidRDefault="005A2CAD" w:rsidP="005A2CAD">
            <w:pPr>
              <w:pStyle w:val="paragraph"/>
              <w:spacing w:before="0" w:beforeAutospacing="0" w:after="0" w:afterAutospacing="0"/>
              <w:jc w:val="both"/>
              <w:textAlignment w:val="baseline"/>
              <w:divId w:val="1281839932"/>
              <w:rPr>
                <w:rFonts w:ascii="Segoe UI" w:hAnsi="Segoe UI" w:cs="Segoe UI"/>
                <w:b/>
                <w:bCs/>
                <w:i/>
                <w:iCs/>
                <w:sz w:val="18"/>
                <w:szCs w:val="18"/>
              </w:rPr>
            </w:pPr>
            <w:r>
              <w:rPr>
                <w:rStyle w:val="normaltextrun"/>
                <w:rFonts w:ascii="Calibri" w:hAnsi="Calibri" w:cs="Calibri"/>
                <w:sz w:val="20"/>
                <w:szCs w:val="20"/>
              </w:rPr>
              <w:t>3.3.4.2 New energy conservation</w:t>
            </w:r>
            <w:r>
              <w:rPr>
                <w:rStyle w:val="eop"/>
                <w:rFonts w:ascii="Calibri" w:hAnsi="Calibri" w:cs="Calibri"/>
                <w:b/>
                <w:bCs/>
                <w:i/>
                <w:iCs/>
                <w:sz w:val="20"/>
                <w:szCs w:val="20"/>
              </w:rPr>
              <w:t> </w:t>
            </w:r>
          </w:p>
          <w:p w14:paraId="3A7DD001" w14:textId="4697B05F" w:rsidR="005A2CAD" w:rsidRPr="003D4BEF" w:rsidRDefault="005A2CAD" w:rsidP="005A2CAD">
            <w:pPr>
              <w:jc w:val="center"/>
              <w:rPr>
                <w:sz w:val="20"/>
              </w:rPr>
            </w:pPr>
            <w:r>
              <w:rPr>
                <w:rStyle w:val="normaltextrun"/>
                <w:rFonts w:ascii="Calibri" w:hAnsi="Calibri" w:cs="Calibri"/>
                <w:sz w:val="20"/>
                <w:szCs w:val="20"/>
              </w:rPr>
              <w:t>3.3.4.2.2 Building energy conservation</w:t>
            </w:r>
            <w:r>
              <w:rPr>
                <w:rStyle w:val="eop"/>
                <w:rFonts w:ascii="Calibri" w:hAnsi="Calibri" w:cs="Calibri"/>
                <w:sz w:val="20"/>
                <w:szCs w:val="20"/>
              </w:rPr>
              <w:t> </w:t>
            </w:r>
          </w:p>
        </w:tc>
        <w:tc>
          <w:tcPr>
            <w:tcW w:w="3118" w:type="dxa"/>
            <w:shd w:val="clear" w:color="auto" w:fill="FFFFFF" w:themeFill="background1"/>
            <w:vAlign w:val="center"/>
          </w:tcPr>
          <w:p w14:paraId="07A19168" w14:textId="21ED1D86" w:rsidR="005A2CAD" w:rsidRPr="00227E3E" w:rsidRDefault="005A2CAD" w:rsidP="005A2CAD">
            <w:pPr>
              <w:jc w:val="center"/>
              <w:rPr>
                <w:b/>
                <w:sz w:val="24"/>
              </w:rPr>
            </w:pPr>
          </w:p>
        </w:tc>
      </w:tr>
      <w:tr w:rsidR="005A2CAD" w14:paraId="3C145FCC" w14:textId="77777777" w:rsidTr="00080F69">
        <w:trPr>
          <w:trHeight w:val="464"/>
        </w:trPr>
        <w:tc>
          <w:tcPr>
            <w:tcW w:w="1559" w:type="dxa"/>
            <w:vAlign w:val="center"/>
          </w:tcPr>
          <w:p w14:paraId="1A57C7F5" w14:textId="664C2643" w:rsidR="005A2CAD" w:rsidRDefault="005A2CAD" w:rsidP="005A2CAD">
            <w:pPr>
              <w:jc w:val="center"/>
              <w:rPr>
                <w:sz w:val="28"/>
              </w:rPr>
            </w:pPr>
            <w:r>
              <w:rPr>
                <w:sz w:val="28"/>
              </w:rPr>
              <w:t>50</w:t>
            </w:r>
          </w:p>
        </w:tc>
        <w:tc>
          <w:tcPr>
            <w:tcW w:w="5388" w:type="dxa"/>
          </w:tcPr>
          <w:p w14:paraId="349EAFDC" w14:textId="211622DF" w:rsidR="005A2CAD" w:rsidRPr="003D4BEF" w:rsidRDefault="005A2CAD" w:rsidP="005A2CAD">
            <w:pPr>
              <w:jc w:val="center"/>
              <w:rPr>
                <w:sz w:val="20"/>
                <w:szCs w:val="20"/>
              </w:rPr>
            </w:pPr>
            <w:r>
              <w:rPr>
                <w:rStyle w:val="normaltextrun"/>
                <w:rFonts w:ascii="Calibri" w:hAnsi="Calibri" w:cs="Calibri"/>
                <w:sz w:val="20"/>
                <w:szCs w:val="20"/>
              </w:rPr>
              <w:t>3.4.3.13 Noise pollution</w:t>
            </w:r>
            <w:r>
              <w:rPr>
                <w:rStyle w:val="eop"/>
                <w:rFonts w:ascii="Calibri" w:hAnsi="Calibri" w:cs="Calibri"/>
                <w:sz w:val="20"/>
                <w:szCs w:val="20"/>
              </w:rPr>
              <w:t> </w:t>
            </w:r>
          </w:p>
        </w:tc>
        <w:tc>
          <w:tcPr>
            <w:tcW w:w="5528" w:type="dxa"/>
          </w:tcPr>
          <w:p w14:paraId="445611D1" w14:textId="77777777" w:rsidR="005A2CAD" w:rsidRDefault="005A2CAD" w:rsidP="005A2CAD">
            <w:pPr>
              <w:pStyle w:val="paragraph"/>
              <w:spacing w:before="0" w:beforeAutospacing="0" w:after="0" w:afterAutospacing="0"/>
              <w:jc w:val="both"/>
              <w:textAlignment w:val="baseline"/>
              <w:divId w:val="639579307"/>
              <w:rPr>
                <w:rFonts w:ascii="Segoe UI" w:hAnsi="Segoe UI" w:cs="Segoe UI"/>
                <w:b/>
                <w:bCs/>
                <w:i/>
                <w:iCs/>
                <w:sz w:val="18"/>
                <w:szCs w:val="18"/>
              </w:rPr>
            </w:pPr>
            <w:r>
              <w:rPr>
                <w:rStyle w:val="normaltextrun"/>
                <w:rFonts w:ascii="Calibri" w:hAnsi="Calibri" w:cs="Calibri"/>
                <w:sz w:val="20"/>
                <w:szCs w:val="20"/>
              </w:rPr>
              <w:t>3.3.4.2 New energy conservation</w:t>
            </w:r>
            <w:r>
              <w:rPr>
                <w:rStyle w:val="eop"/>
                <w:rFonts w:ascii="Calibri" w:hAnsi="Calibri" w:cs="Calibri"/>
                <w:b/>
                <w:bCs/>
                <w:i/>
                <w:iCs/>
                <w:sz w:val="20"/>
                <w:szCs w:val="20"/>
              </w:rPr>
              <w:t> </w:t>
            </w:r>
          </w:p>
          <w:p w14:paraId="46CD6B0E" w14:textId="34F64895" w:rsidR="005A2CAD" w:rsidRPr="00766400" w:rsidRDefault="005A2CAD" w:rsidP="005A2CAD">
            <w:pPr>
              <w:jc w:val="center"/>
              <w:rPr>
                <w:b/>
                <w:sz w:val="24"/>
              </w:rPr>
            </w:pPr>
            <w:r>
              <w:rPr>
                <w:rStyle w:val="normaltextrun"/>
                <w:rFonts w:ascii="Calibri" w:hAnsi="Calibri" w:cs="Calibri"/>
                <w:sz w:val="20"/>
                <w:szCs w:val="20"/>
              </w:rPr>
              <w:t>3.3.4.2.3 Industrial energy conservation</w:t>
            </w:r>
            <w:r>
              <w:rPr>
                <w:rStyle w:val="eop"/>
                <w:rFonts w:ascii="Calibri" w:hAnsi="Calibri" w:cs="Calibri"/>
                <w:b/>
                <w:bCs/>
                <w:i/>
                <w:iCs/>
                <w:sz w:val="20"/>
                <w:szCs w:val="20"/>
              </w:rPr>
              <w:t> </w:t>
            </w:r>
          </w:p>
        </w:tc>
        <w:tc>
          <w:tcPr>
            <w:tcW w:w="3118" w:type="dxa"/>
            <w:shd w:val="clear" w:color="auto" w:fill="FFFFFF" w:themeFill="background1"/>
            <w:vAlign w:val="center"/>
          </w:tcPr>
          <w:p w14:paraId="5190D3A6" w14:textId="24CA054F" w:rsidR="005A2CAD" w:rsidRPr="00227E3E" w:rsidRDefault="005A2CAD" w:rsidP="005A2CAD">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EC2B41" w14:paraId="0034B1E6" w14:textId="77777777" w:rsidTr="59171283">
        <w:trPr>
          <w:trHeight w:val="582"/>
        </w:trPr>
        <w:tc>
          <w:tcPr>
            <w:tcW w:w="15593" w:type="dxa"/>
            <w:gridSpan w:val="4"/>
            <w:shd w:val="clear" w:color="auto" w:fill="D5DCE4" w:themeFill="text2" w:themeFillTint="33"/>
            <w:vAlign w:val="center"/>
          </w:tcPr>
          <w:p w14:paraId="74ABDC70" w14:textId="77777777" w:rsidR="00EC2B41" w:rsidRPr="00AC6789" w:rsidRDefault="00EC2B41" w:rsidP="00C5452F">
            <w:pPr>
              <w:jc w:val="center"/>
              <w:rPr>
                <w:i/>
                <w:sz w:val="28"/>
              </w:rPr>
            </w:pPr>
            <w:r w:rsidRPr="00AC6789">
              <w:rPr>
                <w:i/>
                <w:sz w:val="28"/>
              </w:rPr>
              <w:t>Christmas</w:t>
            </w:r>
            <w:r>
              <w:rPr>
                <w:i/>
                <w:sz w:val="28"/>
              </w:rPr>
              <w:t xml:space="preserve"> Holiday - 21</w:t>
            </w:r>
            <w:r w:rsidRPr="00C55E1E">
              <w:rPr>
                <w:i/>
                <w:sz w:val="28"/>
                <w:vertAlign w:val="superscript"/>
              </w:rPr>
              <w:t>st</w:t>
            </w:r>
            <w:r>
              <w:rPr>
                <w:i/>
                <w:sz w:val="28"/>
              </w:rPr>
              <w:t xml:space="preserve"> December – 1</w:t>
            </w:r>
            <w:r w:rsidRPr="00C55E1E">
              <w:rPr>
                <w:i/>
                <w:sz w:val="28"/>
                <w:vertAlign w:val="superscript"/>
              </w:rPr>
              <w:t>st</w:t>
            </w:r>
            <w:r>
              <w:rPr>
                <w:i/>
                <w:sz w:val="28"/>
              </w:rPr>
              <w:t xml:space="preserve"> </w:t>
            </w:r>
            <w:r w:rsidRPr="00AC6789">
              <w:rPr>
                <w:i/>
                <w:sz w:val="28"/>
              </w:rPr>
              <w:t>January</w:t>
            </w:r>
          </w:p>
        </w:tc>
      </w:tr>
      <w:tr w:rsidR="00ED5E9E" w14:paraId="14801ECF" w14:textId="77777777" w:rsidTr="002A7660">
        <w:trPr>
          <w:trHeight w:val="1041"/>
        </w:trPr>
        <w:tc>
          <w:tcPr>
            <w:tcW w:w="1559" w:type="dxa"/>
            <w:vAlign w:val="center"/>
          </w:tcPr>
          <w:p w14:paraId="009965C1" w14:textId="6AD125C7" w:rsidR="00ED5E9E" w:rsidRPr="00D13E60" w:rsidRDefault="00ED5E9E" w:rsidP="00ED5E9E">
            <w:pPr>
              <w:jc w:val="center"/>
              <w:rPr>
                <w:sz w:val="28"/>
              </w:rPr>
            </w:pPr>
            <w:r>
              <w:rPr>
                <w:sz w:val="28"/>
              </w:rPr>
              <w:t>51</w:t>
            </w:r>
          </w:p>
        </w:tc>
        <w:tc>
          <w:tcPr>
            <w:tcW w:w="5388" w:type="dxa"/>
            <w:tcBorders>
              <w:top w:val="single" w:sz="4" w:space="0" w:color="000000" w:themeColor="text1"/>
            </w:tcBorders>
            <w:shd w:val="clear" w:color="auto" w:fill="FFFFFF" w:themeFill="background1"/>
          </w:tcPr>
          <w:p w14:paraId="17E13C23" w14:textId="3E138110" w:rsidR="00ED5E9E" w:rsidRPr="003D4BEF" w:rsidRDefault="00ED5E9E" w:rsidP="00ED5E9E">
            <w:pPr>
              <w:jc w:val="center"/>
              <w:rPr>
                <w:sz w:val="20"/>
              </w:rPr>
            </w:pPr>
            <w:r>
              <w:rPr>
                <w:rStyle w:val="normaltextrun"/>
                <w:rFonts w:ascii="Calibri" w:hAnsi="Calibri" w:cs="Calibri"/>
                <w:sz w:val="20"/>
                <w:szCs w:val="20"/>
              </w:rPr>
              <w:t>3.4.3.13 Noise pollution</w:t>
            </w:r>
            <w:r>
              <w:rPr>
                <w:rStyle w:val="eop"/>
                <w:rFonts w:ascii="Calibri" w:hAnsi="Calibri" w:cs="Calibri"/>
                <w:sz w:val="20"/>
                <w:szCs w:val="20"/>
              </w:rPr>
              <w:t> </w:t>
            </w:r>
          </w:p>
        </w:tc>
        <w:tc>
          <w:tcPr>
            <w:tcW w:w="5528" w:type="dxa"/>
            <w:tcBorders>
              <w:top w:val="single" w:sz="4" w:space="0" w:color="000000" w:themeColor="text1"/>
            </w:tcBorders>
            <w:shd w:val="clear" w:color="auto" w:fill="FFFFFF" w:themeFill="background1"/>
          </w:tcPr>
          <w:p w14:paraId="410E44EE" w14:textId="77777777" w:rsidR="00ED5E9E" w:rsidRDefault="00ED5E9E" w:rsidP="00ED5E9E">
            <w:pPr>
              <w:pStyle w:val="paragraph"/>
              <w:spacing w:before="0" w:beforeAutospacing="0" w:after="0" w:afterAutospacing="0"/>
              <w:textAlignment w:val="baseline"/>
              <w:divId w:val="1934899775"/>
              <w:rPr>
                <w:rFonts w:ascii="Segoe UI" w:hAnsi="Segoe UI" w:cs="Segoe UI"/>
                <w:sz w:val="18"/>
                <w:szCs w:val="18"/>
              </w:rPr>
            </w:pPr>
            <w:r>
              <w:rPr>
                <w:rStyle w:val="normaltextrun"/>
                <w:rFonts w:ascii="Calibri" w:hAnsi="Calibri" w:cs="Calibri"/>
                <w:b/>
                <w:bCs/>
                <w:sz w:val="20"/>
                <w:szCs w:val="20"/>
              </w:rPr>
              <w:t>3.5.1 Agriculture</w:t>
            </w:r>
            <w:r>
              <w:rPr>
                <w:rStyle w:val="eop"/>
                <w:rFonts w:ascii="Calibri" w:hAnsi="Calibri" w:cs="Calibri"/>
                <w:sz w:val="20"/>
                <w:szCs w:val="20"/>
              </w:rPr>
              <w:t> </w:t>
            </w:r>
          </w:p>
          <w:p w14:paraId="36CCD435" w14:textId="5B77233E" w:rsidR="00ED5E9E" w:rsidRPr="003D4BEF" w:rsidRDefault="00ED5E9E" w:rsidP="00ED5E9E">
            <w:pPr>
              <w:jc w:val="center"/>
              <w:rPr>
                <w:sz w:val="20"/>
                <w:szCs w:val="20"/>
              </w:rPr>
            </w:pPr>
            <w:r>
              <w:rPr>
                <w:rStyle w:val="normaltextrun"/>
                <w:rFonts w:ascii="Calibri" w:hAnsi="Calibri" w:cs="Calibri"/>
                <w:sz w:val="20"/>
                <w:szCs w:val="20"/>
              </w:rPr>
              <w:t>3.5.1.1 Agroecosystems</w:t>
            </w:r>
            <w:r>
              <w:rPr>
                <w:rStyle w:val="eop"/>
                <w:rFonts w:ascii="Calibri" w:hAnsi="Calibri" w:cs="Calibri"/>
                <w:sz w:val="20"/>
                <w:szCs w:val="20"/>
              </w:rPr>
              <w:t> </w:t>
            </w:r>
          </w:p>
        </w:tc>
        <w:tc>
          <w:tcPr>
            <w:tcW w:w="3118" w:type="dxa"/>
            <w:shd w:val="clear" w:color="auto" w:fill="FFFFFF" w:themeFill="background1"/>
            <w:vAlign w:val="center"/>
          </w:tcPr>
          <w:p w14:paraId="6AF5CAF8" w14:textId="77777777" w:rsidR="00ED5E9E" w:rsidRDefault="00ED5E9E" w:rsidP="00ED5E9E">
            <w:pPr>
              <w:rPr>
                <w:color w:val="C45911" w:themeColor="accent2" w:themeShade="BF"/>
              </w:rPr>
            </w:pPr>
          </w:p>
          <w:p w14:paraId="72788480" w14:textId="77777777" w:rsidR="00ED5E9E" w:rsidRDefault="00ED5E9E" w:rsidP="00ED5E9E">
            <w:pPr>
              <w:rPr>
                <w:b/>
                <w:sz w:val="24"/>
              </w:rPr>
            </w:pPr>
          </w:p>
        </w:tc>
      </w:tr>
      <w:tr w:rsidR="00ED5E9E" w14:paraId="0DAB85E2" w14:textId="77777777" w:rsidTr="002A7660">
        <w:trPr>
          <w:trHeight w:val="489"/>
        </w:trPr>
        <w:tc>
          <w:tcPr>
            <w:tcW w:w="1559" w:type="dxa"/>
            <w:vAlign w:val="center"/>
          </w:tcPr>
          <w:p w14:paraId="122AABDE" w14:textId="65AFCDC3" w:rsidR="00ED5E9E" w:rsidRDefault="00ED5E9E" w:rsidP="00ED5E9E">
            <w:pPr>
              <w:jc w:val="center"/>
              <w:rPr>
                <w:sz w:val="28"/>
              </w:rPr>
            </w:pPr>
            <w:r>
              <w:rPr>
                <w:sz w:val="28"/>
              </w:rPr>
              <w:t>52</w:t>
            </w:r>
          </w:p>
        </w:tc>
        <w:tc>
          <w:tcPr>
            <w:tcW w:w="5388" w:type="dxa"/>
            <w:shd w:val="clear" w:color="auto" w:fill="FFFFFF" w:themeFill="background1"/>
          </w:tcPr>
          <w:p w14:paraId="147A7125" w14:textId="77777777" w:rsidR="00ED5E9E" w:rsidRDefault="00ED5E9E" w:rsidP="00ED5E9E">
            <w:pPr>
              <w:pStyle w:val="paragraph"/>
              <w:spacing w:before="0" w:beforeAutospacing="0" w:after="0" w:afterAutospacing="0"/>
              <w:textAlignment w:val="baseline"/>
              <w:divId w:val="1244949258"/>
              <w:rPr>
                <w:rFonts w:ascii="Segoe UI" w:hAnsi="Segoe UI" w:cs="Segoe UI"/>
                <w:sz w:val="18"/>
                <w:szCs w:val="18"/>
              </w:rPr>
            </w:pPr>
            <w:r>
              <w:rPr>
                <w:rStyle w:val="normaltextrun"/>
                <w:rFonts w:ascii="Calibri" w:hAnsi="Calibri" w:cs="Calibri"/>
                <w:b/>
                <w:bCs/>
                <w:sz w:val="20"/>
                <w:szCs w:val="20"/>
              </w:rPr>
              <w:t>3.5.2 Aquatic food production systems</w:t>
            </w:r>
            <w:r>
              <w:rPr>
                <w:rStyle w:val="eop"/>
                <w:rFonts w:ascii="Calibri" w:hAnsi="Calibri" w:cs="Calibri"/>
                <w:sz w:val="20"/>
                <w:szCs w:val="20"/>
              </w:rPr>
              <w:t> </w:t>
            </w:r>
          </w:p>
          <w:p w14:paraId="385363D2" w14:textId="77777777" w:rsidR="00ED5E9E" w:rsidRDefault="00ED5E9E" w:rsidP="00ED5E9E">
            <w:pPr>
              <w:pStyle w:val="paragraph"/>
              <w:spacing w:before="0" w:beforeAutospacing="0" w:after="0" w:afterAutospacing="0"/>
              <w:textAlignment w:val="baseline"/>
              <w:divId w:val="74208214"/>
              <w:rPr>
                <w:rFonts w:ascii="Segoe UI" w:hAnsi="Segoe UI" w:cs="Segoe UI"/>
                <w:sz w:val="18"/>
                <w:szCs w:val="18"/>
              </w:rPr>
            </w:pPr>
            <w:r>
              <w:rPr>
                <w:rStyle w:val="normaltextrun"/>
                <w:rFonts w:ascii="Calibri" w:hAnsi="Calibri" w:cs="Calibri"/>
                <w:sz w:val="20"/>
                <w:szCs w:val="20"/>
              </w:rPr>
              <w:t>2.5.2.1 Marine productivity</w:t>
            </w:r>
            <w:r>
              <w:rPr>
                <w:rStyle w:val="eop"/>
                <w:rFonts w:ascii="Calibri" w:hAnsi="Calibri" w:cs="Calibri"/>
                <w:sz w:val="20"/>
                <w:szCs w:val="20"/>
              </w:rPr>
              <w:t> </w:t>
            </w:r>
          </w:p>
          <w:p w14:paraId="0A100DC3" w14:textId="72293EC9" w:rsidR="00ED5E9E" w:rsidRPr="003D4BEF" w:rsidRDefault="00ED5E9E" w:rsidP="00ED5E9E">
            <w:pPr>
              <w:jc w:val="center"/>
              <w:rPr>
                <w:sz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shd w:val="clear" w:color="auto" w:fill="FFFFFF" w:themeFill="background1"/>
          </w:tcPr>
          <w:p w14:paraId="24ECA877" w14:textId="048FF7FD" w:rsidR="00ED5E9E" w:rsidRPr="003D4BEF" w:rsidRDefault="00ED5E9E" w:rsidP="00ED5E9E">
            <w:pPr>
              <w:jc w:val="center"/>
              <w:rPr>
                <w:sz w:val="20"/>
                <w:szCs w:val="20"/>
              </w:rPr>
            </w:pPr>
            <w:r>
              <w:rPr>
                <w:rStyle w:val="normaltextrun"/>
                <w:rFonts w:ascii="Calibri" w:hAnsi="Calibri" w:cs="Calibri"/>
                <w:sz w:val="20"/>
                <w:szCs w:val="20"/>
              </w:rPr>
              <w:t>3.5.1.1 Agroecosystems</w:t>
            </w:r>
            <w:r>
              <w:rPr>
                <w:rStyle w:val="eop"/>
                <w:rFonts w:ascii="Calibri" w:hAnsi="Calibri" w:cs="Calibri"/>
                <w:b/>
                <w:bCs/>
                <w:i/>
                <w:iCs/>
                <w:sz w:val="20"/>
                <w:szCs w:val="20"/>
              </w:rPr>
              <w:t> </w:t>
            </w:r>
          </w:p>
        </w:tc>
        <w:tc>
          <w:tcPr>
            <w:tcW w:w="3118" w:type="dxa"/>
            <w:shd w:val="clear" w:color="auto" w:fill="FFFFFF" w:themeFill="background1"/>
            <w:vAlign w:val="center"/>
          </w:tcPr>
          <w:p w14:paraId="2607A0AB" w14:textId="57AB59A6" w:rsidR="00ED5E9E" w:rsidRPr="005D6593" w:rsidRDefault="00ED5E9E" w:rsidP="00ED5E9E">
            <w:pPr>
              <w:jc w:val="center"/>
              <w:rPr>
                <w:b/>
                <w:bCs/>
              </w:rPr>
            </w:pPr>
          </w:p>
        </w:tc>
      </w:tr>
      <w:tr w:rsidR="00ED5E9E" w14:paraId="5A701AD2" w14:textId="77777777" w:rsidTr="002A7660">
        <w:trPr>
          <w:trHeight w:val="510"/>
        </w:trPr>
        <w:tc>
          <w:tcPr>
            <w:tcW w:w="1559" w:type="dxa"/>
            <w:vAlign w:val="center"/>
          </w:tcPr>
          <w:p w14:paraId="083BE6B4" w14:textId="29AC74AC" w:rsidR="00ED5E9E" w:rsidRPr="00AC6789" w:rsidRDefault="00ED5E9E" w:rsidP="00ED5E9E">
            <w:pPr>
              <w:jc w:val="center"/>
              <w:rPr>
                <w:sz w:val="28"/>
              </w:rPr>
            </w:pPr>
            <w:r>
              <w:rPr>
                <w:sz w:val="28"/>
              </w:rPr>
              <w:t>53</w:t>
            </w:r>
          </w:p>
        </w:tc>
        <w:tc>
          <w:tcPr>
            <w:tcW w:w="5388" w:type="dxa"/>
          </w:tcPr>
          <w:p w14:paraId="7D0E3252" w14:textId="35E63FE0" w:rsidR="00ED5E9E" w:rsidRPr="003D4BEF" w:rsidRDefault="00ED5E9E" w:rsidP="00ED5E9E">
            <w:pPr>
              <w:jc w:val="center"/>
              <w:rPr>
                <w:sz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tcPr>
          <w:p w14:paraId="24AD7711" w14:textId="22295F0F" w:rsidR="00ED5E9E" w:rsidRPr="003D4BEF" w:rsidRDefault="00ED5E9E" w:rsidP="00ED5E9E">
            <w:pPr>
              <w:jc w:val="center"/>
              <w:rPr>
                <w:sz w:val="20"/>
                <w:szCs w:val="20"/>
              </w:rPr>
            </w:pPr>
            <w:r>
              <w:rPr>
                <w:rStyle w:val="normaltextrun"/>
                <w:rFonts w:ascii="Calibri" w:hAnsi="Calibri" w:cs="Calibri"/>
                <w:sz w:val="20"/>
                <w:szCs w:val="20"/>
                <w:lang w:val="en-US"/>
              </w:rPr>
              <w:t>3.5.1.2 Manipulation of food species to increase productivity</w:t>
            </w:r>
            <w:r>
              <w:rPr>
                <w:rStyle w:val="eop"/>
                <w:rFonts w:ascii="Calibri" w:hAnsi="Calibri" w:cs="Calibri"/>
                <w:b/>
                <w:bCs/>
                <w:i/>
                <w:iCs/>
                <w:sz w:val="20"/>
                <w:szCs w:val="20"/>
              </w:rPr>
              <w:t> </w:t>
            </w:r>
          </w:p>
        </w:tc>
        <w:tc>
          <w:tcPr>
            <w:tcW w:w="3118" w:type="dxa"/>
            <w:shd w:val="clear" w:color="auto" w:fill="FFFFFF" w:themeFill="background1"/>
            <w:vAlign w:val="center"/>
          </w:tcPr>
          <w:p w14:paraId="2DBD83A5" w14:textId="639B0B8C" w:rsidR="00ED5E9E" w:rsidRPr="005D6593" w:rsidRDefault="00ED5E9E" w:rsidP="00ED5E9E">
            <w:pPr>
              <w:jc w:val="center"/>
              <w:rPr>
                <w:b/>
                <w:bCs/>
                <w:sz w:val="24"/>
              </w:rPr>
            </w:pPr>
          </w:p>
        </w:tc>
      </w:tr>
      <w:tr w:rsidR="00ED5E9E" w14:paraId="1578C518" w14:textId="77777777" w:rsidTr="002A7660">
        <w:trPr>
          <w:trHeight w:val="510"/>
        </w:trPr>
        <w:tc>
          <w:tcPr>
            <w:tcW w:w="1559" w:type="dxa"/>
            <w:vAlign w:val="center"/>
          </w:tcPr>
          <w:p w14:paraId="19C1C7E1" w14:textId="16716AD9" w:rsidR="00ED5E9E" w:rsidRDefault="00ED5E9E" w:rsidP="00ED5E9E">
            <w:pPr>
              <w:jc w:val="center"/>
              <w:rPr>
                <w:sz w:val="28"/>
              </w:rPr>
            </w:pPr>
            <w:r>
              <w:rPr>
                <w:sz w:val="28"/>
              </w:rPr>
              <w:t>54</w:t>
            </w:r>
          </w:p>
        </w:tc>
        <w:tc>
          <w:tcPr>
            <w:tcW w:w="5388" w:type="dxa"/>
          </w:tcPr>
          <w:p w14:paraId="3A1DB132" w14:textId="2A6130B8" w:rsidR="00ED5E9E" w:rsidRPr="003D4BEF" w:rsidRDefault="00ED5E9E" w:rsidP="00ED5E9E">
            <w:pPr>
              <w:jc w:val="center"/>
              <w:rPr>
                <w:sz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tcPr>
          <w:p w14:paraId="20239652" w14:textId="28307421" w:rsidR="00ED5E9E" w:rsidRPr="003D4BEF" w:rsidRDefault="00ED5E9E" w:rsidP="00ED5E9E">
            <w:pPr>
              <w:jc w:val="center"/>
              <w:rPr>
                <w:sz w:val="20"/>
                <w:szCs w:val="20"/>
              </w:rPr>
            </w:pPr>
            <w:r>
              <w:rPr>
                <w:rStyle w:val="normaltextrun"/>
                <w:rFonts w:ascii="Calibri" w:hAnsi="Calibri" w:cs="Calibri"/>
                <w:sz w:val="20"/>
                <w:szCs w:val="20"/>
              </w:rPr>
              <w:t>3.5.1.3 Environmental impacts of agriculture</w:t>
            </w:r>
            <w:r>
              <w:rPr>
                <w:rStyle w:val="eop"/>
                <w:rFonts w:ascii="Calibri" w:hAnsi="Calibri" w:cs="Calibri"/>
                <w:sz w:val="20"/>
                <w:szCs w:val="20"/>
              </w:rPr>
              <w:t> </w:t>
            </w:r>
          </w:p>
        </w:tc>
        <w:tc>
          <w:tcPr>
            <w:tcW w:w="3118" w:type="dxa"/>
            <w:shd w:val="clear" w:color="auto" w:fill="FFFFFF" w:themeFill="background1"/>
            <w:vAlign w:val="center"/>
          </w:tcPr>
          <w:p w14:paraId="104A8263" w14:textId="77777777" w:rsidR="00ED5E9E" w:rsidRPr="005D6593" w:rsidRDefault="00ED5E9E" w:rsidP="00ED5E9E">
            <w:pPr>
              <w:jc w:val="center"/>
              <w:rPr>
                <w:b/>
                <w:bCs/>
                <w:sz w:val="24"/>
              </w:rPr>
            </w:pPr>
          </w:p>
        </w:tc>
      </w:tr>
      <w:tr w:rsidR="00ED5E9E" w14:paraId="2E47A090" w14:textId="77777777" w:rsidTr="002A7660">
        <w:trPr>
          <w:trHeight w:val="510"/>
        </w:trPr>
        <w:tc>
          <w:tcPr>
            <w:tcW w:w="1559" w:type="dxa"/>
            <w:vAlign w:val="center"/>
          </w:tcPr>
          <w:p w14:paraId="552DD4E0" w14:textId="771FCAD0" w:rsidR="00ED5E9E" w:rsidRDefault="00ED5E9E" w:rsidP="00ED5E9E">
            <w:pPr>
              <w:jc w:val="center"/>
              <w:rPr>
                <w:sz w:val="28"/>
              </w:rPr>
            </w:pPr>
            <w:r>
              <w:rPr>
                <w:sz w:val="28"/>
              </w:rPr>
              <w:t>55</w:t>
            </w:r>
          </w:p>
        </w:tc>
        <w:tc>
          <w:tcPr>
            <w:tcW w:w="5388" w:type="dxa"/>
          </w:tcPr>
          <w:p w14:paraId="5A4C8731" w14:textId="6D96D377" w:rsidR="00ED5E9E" w:rsidRPr="003D4BEF" w:rsidRDefault="00ED5E9E" w:rsidP="00ED5E9E">
            <w:pPr>
              <w:jc w:val="center"/>
              <w:rPr>
                <w:sz w:val="20"/>
              </w:rPr>
            </w:pPr>
            <w:r>
              <w:rPr>
                <w:rStyle w:val="normaltextrun"/>
                <w:rFonts w:ascii="Calibri" w:hAnsi="Calibri" w:cs="Calibri"/>
                <w:sz w:val="20"/>
                <w:szCs w:val="20"/>
              </w:rPr>
              <w:t>3.5.2.3 Aquaculture</w:t>
            </w:r>
            <w:r>
              <w:rPr>
                <w:rStyle w:val="eop"/>
                <w:rFonts w:ascii="Calibri" w:hAnsi="Calibri" w:cs="Calibri"/>
                <w:sz w:val="20"/>
                <w:szCs w:val="20"/>
              </w:rPr>
              <w:t> </w:t>
            </w:r>
          </w:p>
        </w:tc>
        <w:tc>
          <w:tcPr>
            <w:tcW w:w="5528" w:type="dxa"/>
          </w:tcPr>
          <w:p w14:paraId="44EB3945" w14:textId="65E3D9DF" w:rsidR="00ED5E9E" w:rsidRPr="003D4BEF" w:rsidRDefault="00ED5E9E" w:rsidP="00ED5E9E">
            <w:pPr>
              <w:jc w:val="center"/>
              <w:rPr>
                <w:sz w:val="20"/>
                <w:szCs w:val="20"/>
              </w:rPr>
            </w:pPr>
            <w:r>
              <w:rPr>
                <w:rStyle w:val="normaltextrun"/>
                <w:rFonts w:ascii="Calibri" w:hAnsi="Calibri" w:cs="Calibri"/>
                <w:sz w:val="20"/>
                <w:szCs w:val="20"/>
                <w:lang w:val="en-US"/>
              </w:rPr>
              <w:t>3.5.1.4 Social/economic/political factors which influence agricultural production</w:t>
            </w:r>
            <w:r>
              <w:rPr>
                <w:rStyle w:val="eop"/>
                <w:rFonts w:ascii="Calibri" w:hAnsi="Calibri" w:cs="Calibri"/>
                <w:sz w:val="20"/>
                <w:szCs w:val="20"/>
              </w:rPr>
              <w:t> </w:t>
            </w:r>
          </w:p>
        </w:tc>
        <w:tc>
          <w:tcPr>
            <w:tcW w:w="3118" w:type="dxa"/>
            <w:shd w:val="clear" w:color="auto" w:fill="FFFFFF" w:themeFill="background1"/>
            <w:vAlign w:val="center"/>
          </w:tcPr>
          <w:p w14:paraId="0F00D713" w14:textId="77777777" w:rsidR="00ED5E9E" w:rsidRPr="005D6593" w:rsidRDefault="00ED5E9E" w:rsidP="00ED5E9E">
            <w:pPr>
              <w:jc w:val="center"/>
              <w:rPr>
                <w:b/>
                <w:bCs/>
                <w:sz w:val="24"/>
              </w:rPr>
            </w:pPr>
          </w:p>
        </w:tc>
      </w:tr>
      <w:tr w:rsidR="00ED5E9E" w14:paraId="7D315D51" w14:textId="77777777" w:rsidTr="002A7660">
        <w:trPr>
          <w:trHeight w:val="510"/>
        </w:trPr>
        <w:tc>
          <w:tcPr>
            <w:tcW w:w="1559" w:type="dxa"/>
            <w:vAlign w:val="center"/>
          </w:tcPr>
          <w:p w14:paraId="0CE771AF" w14:textId="5B2E161C" w:rsidR="00ED5E9E" w:rsidRDefault="00ED5E9E" w:rsidP="00ED5E9E">
            <w:pPr>
              <w:jc w:val="center"/>
              <w:rPr>
                <w:sz w:val="28"/>
              </w:rPr>
            </w:pPr>
            <w:r>
              <w:rPr>
                <w:sz w:val="28"/>
              </w:rPr>
              <w:t>56</w:t>
            </w:r>
          </w:p>
        </w:tc>
        <w:tc>
          <w:tcPr>
            <w:tcW w:w="5388" w:type="dxa"/>
          </w:tcPr>
          <w:p w14:paraId="2600F0FC" w14:textId="4E3B6727" w:rsidR="00ED5E9E" w:rsidRPr="003D4BEF" w:rsidRDefault="00ED5E9E" w:rsidP="00ED5E9E">
            <w:pPr>
              <w:jc w:val="center"/>
              <w:rPr>
                <w:sz w:val="20"/>
              </w:rPr>
            </w:pPr>
            <w:r>
              <w:rPr>
                <w:rStyle w:val="normaltextrun"/>
                <w:rFonts w:ascii="Calibri" w:hAnsi="Calibri" w:cs="Calibri"/>
                <w:sz w:val="20"/>
                <w:szCs w:val="20"/>
              </w:rPr>
              <w:t>3.5.2.3 Aquaculture</w:t>
            </w:r>
            <w:r>
              <w:rPr>
                <w:rStyle w:val="eop"/>
                <w:rFonts w:ascii="Calibri" w:hAnsi="Calibri" w:cs="Calibri"/>
                <w:b/>
                <w:bCs/>
                <w:sz w:val="20"/>
                <w:szCs w:val="20"/>
              </w:rPr>
              <w:t> </w:t>
            </w:r>
          </w:p>
        </w:tc>
        <w:tc>
          <w:tcPr>
            <w:tcW w:w="5528" w:type="dxa"/>
          </w:tcPr>
          <w:p w14:paraId="0D29C60C" w14:textId="712A2F94" w:rsidR="00ED5E9E" w:rsidRPr="003D4BEF" w:rsidRDefault="00ED5E9E" w:rsidP="00ED5E9E">
            <w:pPr>
              <w:jc w:val="center"/>
              <w:rPr>
                <w:sz w:val="20"/>
                <w:szCs w:val="20"/>
              </w:rPr>
            </w:pPr>
            <w:r>
              <w:rPr>
                <w:rStyle w:val="normaltextrun"/>
                <w:rFonts w:ascii="Calibri" w:hAnsi="Calibri" w:cs="Calibri"/>
                <w:sz w:val="20"/>
                <w:szCs w:val="20"/>
              </w:rPr>
              <w:t>3.5.1.5 Strategies to increase the sustainability of agriculture</w:t>
            </w:r>
            <w:r>
              <w:rPr>
                <w:rStyle w:val="eop"/>
                <w:rFonts w:ascii="Calibri" w:hAnsi="Calibri" w:cs="Calibri"/>
                <w:sz w:val="20"/>
                <w:szCs w:val="20"/>
              </w:rPr>
              <w:t> </w:t>
            </w:r>
          </w:p>
        </w:tc>
        <w:tc>
          <w:tcPr>
            <w:tcW w:w="3118" w:type="dxa"/>
            <w:shd w:val="clear" w:color="auto" w:fill="FFFFFF" w:themeFill="background1"/>
            <w:vAlign w:val="center"/>
          </w:tcPr>
          <w:p w14:paraId="169F6D50" w14:textId="77777777" w:rsidR="00ED5E9E" w:rsidRDefault="00ED5E9E" w:rsidP="00ED5E9E">
            <w:pPr>
              <w:rPr>
                <w:b/>
                <w:sz w:val="24"/>
              </w:rPr>
            </w:pPr>
          </w:p>
        </w:tc>
      </w:tr>
      <w:tr w:rsidR="00EC2B41" w14:paraId="4D655F83" w14:textId="77777777" w:rsidTr="59171283">
        <w:trPr>
          <w:trHeight w:val="416"/>
        </w:trPr>
        <w:tc>
          <w:tcPr>
            <w:tcW w:w="15593" w:type="dxa"/>
            <w:gridSpan w:val="4"/>
            <w:shd w:val="clear" w:color="auto" w:fill="D5DCE4" w:themeFill="text2" w:themeFillTint="33"/>
            <w:vAlign w:val="center"/>
          </w:tcPr>
          <w:p w14:paraId="69D5E2A9" w14:textId="77777777" w:rsidR="00EC2B41" w:rsidRDefault="00EC2B41" w:rsidP="00C5452F">
            <w:pPr>
              <w:jc w:val="center"/>
              <w:rPr>
                <w:i/>
                <w:sz w:val="28"/>
              </w:rPr>
            </w:pPr>
            <w:r>
              <w:rPr>
                <w:i/>
                <w:sz w:val="28"/>
              </w:rPr>
              <w:t>Half Term - 25</w:t>
            </w:r>
            <w:r w:rsidRPr="00AC6789">
              <w:rPr>
                <w:i/>
                <w:sz w:val="28"/>
                <w:vertAlign w:val="superscript"/>
              </w:rPr>
              <w:t>th</w:t>
            </w:r>
            <w:r>
              <w:rPr>
                <w:i/>
                <w:sz w:val="28"/>
              </w:rPr>
              <w:t xml:space="preserve"> February – 19</w:t>
            </w:r>
            <w:r w:rsidRPr="00C55E1E">
              <w:rPr>
                <w:i/>
                <w:sz w:val="28"/>
                <w:vertAlign w:val="superscript"/>
              </w:rPr>
              <w:t>th</w:t>
            </w:r>
            <w:r w:rsidRPr="00AC6789">
              <w:rPr>
                <w:i/>
                <w:sz w:val="28"/>
              </w:rPr>
              <w:t xml:space="preserve"> February</w:t>
            </w:r>
          </w:p>
        </w:tc>
      </w:tr>
      <w:tr w:rsidR="00EC2B41" w14:paraId="2CA3A53D" w14:textId="77777777" w:rsidTr="59171283">
        <w:trPr>
          <w:trHeight w:val="223"/>
        </w:trPr>
        <w:tc>
          <w:tcPr>
            <w:tcW w:w="1559" w:type="dxa"/>
            <w:vAlign w:val="center"/>
          </w:tcPr>
          <w:p w14:paraId="450DF091" w14:textId="0B228683" w:rsidR="00EC2B41" w:rsidRPr="00AC6789" w:rsidRDefault="0086099F" w:rsidP="00C5452F">
            <w:pPr>
              <w:jc w:val="center"/>
              <w:rPr>
                <w:sz w:val="28"/>
              </w:rPr>
            </w:pPr>
            <w:r>
              <w:rPr>
                <w:sz w:val="28"/>
              </w:rPr>
              <w:t>57</w:t>
            </w:r>
          </w:p>
        </w:tc>
        <w:tc>
          <w:tcPr>
            <w:tcW w:w="10916" w:type="dxa"/>
            <w:gridSpan w:val="2"/>
            <w:vAlign w:val="center"/>
          </w:tcPr>
          <w:p w14:paraId="42D2CB8F" w14:textId="200FD928" w:rsidR="00EC2B41" w:rsidRDefault="5DD9AAA6" w:rsidP="59171283">
            <w:pPr>
              <w:jc w:val="center"/>
              <w:rPr>
                <w:b/>
                <w:bCs/>
                <w:sz w:val="24"/>
                <w:szCs w:val="24"/>
              </w:rPr>
            </w:pPr>
            <w:r w:rsidRPr="59171283">
              <w:rPr>
                <w:b/>
                <w:bCs/>
                <w:sz w:val="24"/>
                <w:szCs w:val="24"/>
              </w:rPr>
              <w:t>MOCK EXAMS</w:t>
            </w:r>
          </w:p>
        </w:tc>
        <w:tc>
          <w:tcPr>
            <w:tcW w:w="3118" w:type="dxa"/>
            <w:shd w:val="clear" w:color="auto" w:fill="FFFFFF" w:themeFill="background1"/>
            <w:vAlign w:val="center"/>
          </w:tcPr>
          <w:p w14:paraId="18BD2E3D" w14:textId="77777777" w:rsidR="00EC2B41" w:rsidRPr="00FF2EE6" w:rsidRDefault="00EC2B41" w:rsidP="00C5452F">
            <w:pPr>
              <w:rPr>
                <w:b/>
                <w:sz w:val="24"/>
              </w:rPr>
            </w:pPr>
          </w:p>
        </w:tc>
      </w:tr>
      <w:tr w:rsidR="00357AC9" w14:paraId="0A681C97" w14:textId="77777777" w:rsidTr="00095B1E">
        <w:trPr>
          <w:trHeight w:val="417"/>
        </w:trPr>
        <w:tc>
          <w:tcPr>
            <w:tcW w:w="1559" w:type="dxa"/>
            <w:vAlign w:val="center"/>
          </w:tcPr>
          <w:p w14:paraId="1D06EF27" w14:textId="2A9E4938" w:rsidR="00357AC9" w:rsidRPr="00AC6789" w:rsidRDefault="00357AC9" w:rsidP="00357AC9">
            <w:pPr>
              <w:jc w:val="center"/>
              <w:rPr>
                <w:sz w:val="28"/>
              </w:rPr>
            </w:pPr>
            <w:r>
              <w:rPr>
                <w:sz w:val="28"/>
              </w:rPr>
              <w:t>58</w:t>
            </w:r>
          </w:p>
        </w:tc>
        <w:tc>
          <w:tcPr>
            <w:tcW w:w="5388" w:type="dxa"/>
          </w:tcPr>
          <w:p w14:paraId="2E11646A" w14:textId="530530DE" w:rsidR="00357AC9" w:rsidRPr="003D4BEF" w:rsidRDefault="00357AC9" w:rsidP="00357AC9">
            <w:pPr>
              <w:jc w:val="center"/>
              <w:rPr>
                <w:sz w:val="20"/>
                <w:szCs w:val="20"/>
              </w:rPr>
            </w:pPr>
            <w:r>
              <w:rPr>
                <w:rStyle w:val="normaltextrun"/>
                <w:rFonts w:ascii="Calibri" w:hAnsi="Calibri" w:cs="Calibri"/>
                <w:sz w:val="20"/>
                <w:szCs w:val="20"/>
              </w:rPr>
              <w:t>3.4.3.13 Noise pollution</w:t>
            </w:r>
            <w:r>
              <w:rPr>
                <w:rStyle w:val="eop"/>
                <w:rFonts w:ascii="Calibri" w:hAnsi="Calibri" w:cs="Calibri"/>
                <w:sz w:val="20"/>
                <w:szCs w:val="20"/>
              </w:rPr>
              <w:t> </w:t>
            </w:r>
          </w:p>
        </w:tc>
        <w:tc>
          <w:tcPr>
            <w:tcW w:w="5528" w:type="dxa"/>
          </w:tcPr>
          <w:p w14:paraId="6C4607A7" w14:textId="4D5DD8B6" w:rsidR="00357AC9" w:rsidRPr="003D4BEF" w:rsidRDefault="00357AC9" w:rsidP="00357AC9">
            <w:pPr>
              <w:pStyle w:val="Heading4"/>
              <w:spacing w:before="0"/>
              <w:jc w:val="center"/>
              <w:outlineLvl w:val="3"/>
              <w:rPr>
                <w:sz w:val="20"/>
                <w:szCs w:val="20"/>
              </w:rPr>
            </w:pPr>
            <w:r w:rsidRPr="006531F6">
              <w:rPr>
                <w:rStyle w:val="normaltextrun"/>
                <w:rFonts w:ascii="Calibri" w:hAnsi="Calibri" w:cs="Calibri"/>
                <w:b/>
                <w:bCs/>
                <w:lang w:val="en-US"/>
              </w:rPr>
              <w:t>3.6 Sustainability</w:t>
            </w:r>
            <w:r w:rsidRPr="006531F6">
              <w:rPr>
                <w:rStyle w:val="eop"/>
                <w:rFonts w:ascii="Calibri" w:hAnsi="Calibri" w:cs="Calibri"/>
              </w:rPr>
              <w:t> </w:t>
            </w:r>
          </w:p>
        </w:tc>
        <w:tc>
          <w:tcPr>
            <w:tcW w:w="3118" w:type="dxa"/>
            <w:shd w:val="clear" w:color="auto" w:fill="FFFFFF" w:themeFill="background1"/>
            <w:vAlign w:val="center"/>
          </w:tcPr>
          <w:p w14:paraId="55A08701" w14:textId="77777777" w:rsidR="00357AC9" w:rsidRDefault="00357AC9" w:rsidP="00357AC9">
            <w:pPr>
              <w:rPr>
                <w:b/>
                <w:sz w:val="24"/>
              </w:rPr>
            </w:pPr>
          </w:p>
        </w:tc>
      </w:tr>
      <w:tr w:rsidR="00357AC9" w14:paraId="55ED2683" w14:textId="77777777" w:rsidTr="00095B1E">
        <w:trPr>
          <w:trHeight w:val="417"/>
        </w:trPr>
        <w:tc>
          <w:tcPr>
            <w:tcW w:w="1559" w:type="dxa"/>
            <w:vAlign w:val="center"/>
          </w:tcPr>
          <w:p w14:paraId="571D7D8F" w14:textId="1E039D6B" w:rsidR="00357AC9" w:rsidRPr="00AC6789" w:rsidRDefault="00357AC9" w:rsidP="00357AC9">
            <w:pPr>
              <w:jc w:val="center"/>
              <w:rPr>
                <w:sz w:val="28"/>
              </w:rPr>
            </w:pPr>
            <w:r>
              <w:rPr>
                <w:sz w:val="28"/>
              </w:rPr>
              <w:t>59</w:t>
            </w:r>
          </w:p>
        </w:tc>
        <w:tc>
          <w:tcPr>
            <w:tcW w:w="5388" w:type="dxa"/>
          </w:tcPr>
          <w:p w14:paraId="09308FB1" w14:textId="77777777" w:rsidR="00357AC9" w:rsidRDefault="00357AC9" w:rsidP="00357A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3.5.2 Aquatic food production systems</w:t>
            </w:r>
            <w:r>
              <w:rPr>
                <w:rStyle w:val="eop"/>
                <w:rFonts w:ascii="Calibri" w:hAnsi="Calibri" w:cs="Calibri"/>
                <w:sz w:val="20"/>
                <w:szCs w:val="20"/>
              </w:rPr>
              <w:t> </w:t>
            </w:r>
          </w:p>
          <w:p w14:paraId="27052104" w14:textId="77777777" w:rsidR="00357AC9" w:rsidRDefault="00357AC9" w:rsidP="00357A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2.5.2.1 Marine productivity</w:t>
            </w:r>
            <w:r>
              <w:rPr>
                <w:rStyle w:val="eop"/>
                <w:rFonts w:ascii="Calibri" w:hAnsi="Calibri" w:cs="Calibri"/>
                <w:sz w:val="20"/>
                <w:szCs w:val="20"/>
              </w:rPr>
              <w:t> </w:t>
            </w:r>
          </w:p>
          <w:p w14:paraId="2166B357" w14:textId="0AD05446" w:rsidR="00357AC9" w:rsidRPr="003D4BEF" w:rsidRDefault="00357AC9" w:rsidP="00357AC9">
            <w:pPr>
              <w:jc w:val="center"/>
              <w:rPr>
                <w:sz w:val="20"/>
                <w:szCs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tcPr>
          <w:p w14:paraId="7BFAC2A7" w14:textId="1F682271" w:rsidR="00357AC9" w:rsidRPr="003D4BEF" w:rsidRDefault="00357AC9" w:rsidP="00357AC9">
            <w:pPr>
              <w:jc w:val="center"/>
              <w:rPr>
                <w:sz w:val="20"/>
                <w:szCs w:val="20"/>
              </w:rPr>
            </w:pPr>
            <w:r w:rsidRPr="006531F6">
              <w:rPr>
                <w:rStyle w:val="normaltextrun"/>
                <w:rFonts w:ascii="Calibri" w:hAnsi="Calibri" w:cs="Calibri"/>
                <w:sz w:val="20"/>
                <w:szCs w:val="20"/>
                <w:lang w:val="en-US"/>
              </w:rPr>
              <w:t>3.6.1 Dynamic equilibria</w:t>
            </w:r>
            <w:r w:rsidRPr="006531F6">
              <w:rPr>
                <w:rStyle w:val="eop"/>
                <w:rFonts w:ascii="Calibri" w:hAnsi="Calibri" w:cs="Calibri"/>
                <w:sz w:val="20"/>
                <w:szCs w:val="20"/>
              </w:rPr>
              <w:t> </w:t>
            </w:r>
          </w:p>
        </w:tc>
        <w:tc>
          <w:tcPr>
            <w:tcW w:w="3118" w:type="dxa"/>
            <w:shd w:val="clear" w:color="auto" w:fill="FFFFFF" w:themeFill="background1"/>
            <w:vAlign w:val="center"/>
          </w:tcPr>
          <w:p w14:paraId="5E0A8DC2" w14:textId="459A0F3B" w:rsidR="00357AC9" w:rsidRPr="00AE7A74" w:rsidRDefault="00357AC9" w:rsidP="00357AC9">
            <w:pPr>
              <w:jc w:val="center"/>
              <w:rPr>
                <w:b/>
                <w:sz w:val="24"/>
              </w:rPr>
            </w:pPr>
          </w:p>
        </w:tc>
      </w:tr>
      <w:tr w:rsidR="00357AC9" w14:paraId="05C12B80" w14:textId="77777777" w:rsidTr="00095B1E">
        <w:trPr>
          <w:trHeight w:val="223"/>
        </w:trPr>
        <w:tc>
          <w:tcPr>
            <w:tcW w:w="1559" w:type="dxa"/>
            <w:vAlign w:val="center"/>
          </w:tcPr>
          <w:p w14:paraId="05EB6408" w14:textId="05D610A6" w:rsidR="00357AC9" w:rsidRPr="00AC6789" w:rsidRDefault="00357AC9" w:rsidP="00357AC9">
            <w:pPr>
              <w:jc w:val="center"/>
              <w:rPr>
                <w:sz w:val="28"/>
              </w:rPr>
            </w:pPr>
            <w:r>
              <w:rPr>
                <w:sz w:val="28"/>
              </w:rPr>
              <w:t>60</w:t>
            </w:r>
          </w:p>
        </w:tc>
        <w:tc>
          <w:tcPr>
            <w:tcW w:w="5388" w:type="dxa"/>
          </w:tcPr>
          <w:p w14:paraId="326944B9" w14:textId="753DAF48" w:rsidR="00357AC9" w:rsidRPr="003D4BEF" w:rsidRDefault="00357AC9" w:rsidP="00357AC9">
            <w:pPr>
              <w:jc w:val="center"/>
              <w:rPr>
                <w:sz w:val="20"/>
                <w:szCs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tcPr>
          <w:p w14:paraId="0B7E416E" w14:textId="44FE1F7F" w:rsidR="00357AC9" w:rsidRPr="003D4BEF" w:rsidRDefault="00357AC9" w:rsidP="00357AC9">
            <w:pPr>
              <w:jc w:val="center"/>
              <w:rPr>
                <w:sz w:val="20"/>
                <w:szCs w:val="20"/>
              </w:rPr>
            </w:pPr>
            <w:r w:rsidRPr="006531F6">
              <w:rPr>
                <w:rStyle w:val="normaltextrun"/>
                <w:rFonts w:ascii="Calibri" w:hAnsi="Calibri" w:cs="Calibri"/>
                <w:b/>
                <w:bCs/>
                <w:lang w:val="en-US"/>
              </w:rPr>
              <w:t>3.6 Sustainability</w:t>
            </w:r>
            <w:r w:rsidRPr="006531F6">
              <w:rPr>
                <w:rStyle w:val="eop"/>
                <w:rFonts w:ascii="Calibri" w:hAnsi="Calibri" w:cs="Calibri"/>
              </w:rPr>
              <w:t> </w:t>
            </w:r>
          </w:p>
        </w:tc>
        <w:tc>
          <w:tcPr>
            <w:tcW w:w="3118" w:type="dxa"/>
            <w:shd w:val="clear" w:color="auto" w:fill="FFFFFF" w:themeFill="background1"/>
            <w:vAlign w:val="center"/>
          </w:tcPr>
          <w:p w14:paraId="05A0D2BC" w14:textId="58DB3032" w:rsidR="00357AC9" w:rsidRPr="00BF5571" w:rsidRDefault="00357AC9" w:rsidP="00357AC9">
            <w:pPr>
              <w:jc w:val="center"/>
              <w:rPr>
                <w:b/>
                <w:bCs/>
              </w:rPr>
            </w:pPr>
            <w:r w:rsidRPr="00BF5571">
              <w:rPr>
                <w:b/>
                <w:bCs/>
                <w:sz w:val="24"/>
                <w:szCs w:val="24"/>
              </w:rPr>
              <w:t>Student Review 4 Available</w:t>
            </w:r>
          </w:p>
        </w:tc>
      </w:tr>
      <w:tr w:rsidR="00357AC9" w14:paraId="37A10C29" w14:textId="77777777" w:rsidTr="00095B1E">
        <w:trPr>
          <w:trHeight w:val="397"/>
        </w:trPr>
        <w:tc>
          <w:tcPr>
            <w:tcW w:w="1559" w:type="dxa"/>
            <w:vAlign w:val="center"/>
          </w:tcPr>
          <w:p w14:paraId="5EAE7FA0" w14:textId="41AEC4EE" w:rsidR="00357AC9" w:rsidRPr="00AC6789" w:rsidRDefault="00357AC9" w:rsidP="00357AC9">
            <w:pPr>
              <w:jc w:val="center"/>
              <w:rPr>
                <w:sz w:val="28"/>
              </w:rPr>
            </w:pPr>
            <w:r>
              <w:rPr>
                <w:sz w:val="28"/>
              </w:rPr>
              <w:t>61</w:t>
            </w:r>
          </w:p>
        </w:tc>
        <w:tc>
          <w:tcPr>
            <w:tcW w:w="5388" w:type="dxa"/>
          </w:tcPr>
          <w:p w14:paraId="67630AD1" w14:textId="5A7A63A7" w:rsidR="00357AC9" w:rsidRPr="003D4BEF" w:rsidRDefault="00357AC9" w:rsidP="00357AC9">
            <w:pPr>
              <w:jc w:val="center"/>
              <w:rPr>
                <w:sz w:val="20"/>
                <w:szCs w:val="20"/>
              </w:rPr>
            </w:pPr>
            <w:r>
              <w:rPr>
                <w:rStyle w:val="normaltextrun"/>
                <w:rFonts w:ascii="Calibri" w:hAnsi="Calibri" w:cs="Calibri"/>
                <w:sz w:val="20"/>
                <w:szCs w:val="20"/>
              </w:rPr>
              <w:t>3.5.2.2 Fishing</w:t>
            </w:r>
            <w:r>
              <w:rPr>
                <w:rStyle w:val="eop"/>
                <w:rFonts w:ascii="Calibri" w:hAnsi="Calibri" w:cs="Calibri"/>
                <w:sz w:val="20"/>
                <w:szCs w:val="20"/>
              </w:rPr>
              <w:t> </w:t>
            </w:r>
          </w:p>
        </w:tc>
        <w:tc>
          <w:tcPr>
            <w:tcW w:w="5528" w:type="dxa"/>
          </w:tcPr>
          <w:p w14:paraId="5DA2F121" w14:textId="1AD599A6" w:rsidR="00357AC9" w:rsidRPr="003D4BEF" w:rsidRDefault="00357AC9" w:rsidP="00357AC9">
            <w:pPr>
              <w:jc w:val="center"/>
              <w:rPr>
                <w:sz w:val="20"/>
                <w:szCs w:val="20"/>
              </w:rPr>
            </w:pPr>
            <w:r w:rsidRPr="006531F6">
              <w:rPr>
                <w:rStyle w:val="normaltextrun"/>
                <w:rFonts w:ascii="Calibri" w:hAnsi="Calibri" w:cs="Calibri"/>
                <w:sz w:val="20"/>
                <w:szCs w:val="20"/>
                <w:lang w:val="en-US"/>
              </w:rPr>
              <w:t>3.6.1 Dynamic equilibria</w:t>
            </w:r>
            <w:r w:rsidRPr="006531F6">
              <w:rPr>
                <w:rStyle w:val="eop"/>
                <w:rFonts w:ascii="Calibri" w:hAnsi="Calibri" w:cs="Calibri"/>
                <w:sz w:val="20"/>
                <w:szCs w:val="20"/>
              </w:rPr>
              <w:t> </w:t>
            </w:r>
          </w:p>
        </w:tc>
        <w:tc>
          <w:tcPr>
            <w:tcW w:w="3118" w:type="dxa"/>
            <w:shd w:val="clear" w:color="auto" w:fill="FFFFFF" w:themeFill="background1"/>
            <w:vAlign w:val="center"/>
          </w:tcPr>
          <w:p w14:paraId="4F096CD5" w14:textId="4B7EB9D1" w:rsidR="00357AC9" w:rsidRPr="005D6593" w:rsidRDefault="00357AC9" w:rsidP="00357AC9">
            <w:pPr>
              <w:jc w:val="center"/>
              <w:rPr>
                <w:b/>
                <w:bCs/>
              </w:rPr>
            </w:pPr>
          </w:p>
        </w:tc>
      </w:tr>
      <w:tr w:rsidR="00357AC9" w14:paraId="70B15E30" w14:textId="77777777" w:rsidTr="00095B1E">
        <w:trPr>
          <w:trHeight w:val="397"/>
        </w:trPr>
        <w:tc>
          <w:tcPr>
            <w:tcW w:w="1559" w:type="dxa"/>
            <w:vAlign w:val="center"/>
          </w:tcPr>
          <w:p w14:paraId="385C4023" w14:textId="067C6806" w:rsidR="00357AC9" w:rsidRDefault="00357AC9" w:rsidP="00357AC9">
            <w:pPr>
              <w:jc w:val="center"/>
              <w:rPr>
                <w:sz w:val="28"/>
              </w:rPr>
            </w:pPr>
            <w:r>
              <w:rPr>
                <w:sz w:val="28"/>
              </w:rPr>
              <w:lastRenderedPageBreak/>
              <w:t>62</w:t>
            </w:r>
          </w:p>
        </w:tc>
        <w:tc>
          <w:tcPr>
            <w:tcW w:w="5388" w:type="dxa"/>
          </w:tcPr>
          <w:p w14:paraId="46153DE1" w14:textId="244DD94F" w:rsidR="00357AC9" w:rsidRPr="003D4BEF" w:rsidRDefault="00357AC9" w:rsidP="00357AC9">
            <w:pPr>
              <w:jc w:val="center"/>
              <w:rPr>
                <w:sz w:val="20"/>
                <w:szCs w:val="20"/>
              </w:rPr>
            </w:pPr>
            <w:r>
              <w:rPr>
                <w:rStyle w:val="normaltextrun"/>
                <w:rFonts w:ascii="Calibri" w:hAnsi="Calibri" w:cs="Calibri"/>
                <w:sz w:val="20"/>
                <w:szCs w:val="20"/>
              </w:rPr>
              <w:t>3.5.2.3 Aquaculture</w:t>
            </w:r>
            <w:r>
              <w:rPr>
                <w:rStyle w:val="eop"/>
                <w:rFonts w:ascii="Calibri" w:hAnsi="Calibri" w:cs="Calibri"/>
                <w:sz w:val="20"/>
                <w:szCs w:val="20"/>
              </w:rPr>
              <w:t> </w:t>
            </w:r>
          </w:p>
        </w:tc>
        <w:tc>
          <w:tcPr>
            <w:tcW w:w="5528" w:type="dxa"/>
          </w:tcPr>
          <w:p w14:paraId="55B58663" w14:textId="77777777" w:rsidR="00EA02A7" w:rsidRDefault="00357AC9" w:rsidP="00357AC9">
            <w:pPr>
              <w:jc w:val="center"/>
              <w:rPr>
                <w:rStyle w:val="eop"/>
                <w:rFonts w:ascii="Calibri" w:hAnsi="Calibri" w:cs="Calibri"/>
              </w:rPr>
            </w:pPr>
            <w:r w:rsidRPr="006531F6">
              <w:rPr>
                <w:rStyle w:val="normaltextrun"/>
                <w:rFonts w:ascii="Calibri" w:hAnsi="Calibri" w:cs="Calibri"/>
                <w:b/>
                <w:bCs/>
                <w:lang w:val="en-US"/>
              </w:rPr>
              <w:t>3.6 Sustainability</w:t>
            </w:r>
            <w:r w:rsidRPr="006531F6">
              <w:rPr>
                <w:rStyle w:val="eop"/>
                <w:rFonts w:ascii="Calibri" w:hAnsi="Calibri" w:cs="Calibri"/>
              </w:rPr>
              <w:t> </w:t>
            </w:r>
          </w:p>
          <w:p w14:paraId="16A3D3A2" w14:textId="77777777" w:rsidR="00EA02A7" w:rsidRDefault="00EA02A7" w:rsidP="00357AC9">
            <w:pPr>
              <w:jc w:val="center"/>
              <w:rPr>
                <w:rStyle w:val="eop"/>
                <w:rFonts w:ascii="Calibri" w:hAnsi="Calibri" w:cs="Calibri"/>
                <w:b/>
                <w:bCs/>
                <w:i/>
                <w:iCs/>
                <w:sz w:val="20"/>
                <w:szCs w:val="20"/>
              </w:rPr>
            </w:pPr>
            <w:r>
              <w:rPr>
                <w:rStyle w:val="normaltextrun"/>
                <w:rFonts w:ascii="Calibri" w:hAnsi="Calibri" w:cs="Calibri"/>
                <w:sz w:val="20"/>
                <w:szCs w:val="20"/>
              </w:rPr>
              <w:t>3.6.3 Material cycles</w:t>
            </w:r>
            <w:r>
              <w:rPr>
                <w:rStyle w:val="eop"/>
                <w:rFonts w:ascii="Calibri" w:hAnsi="Calibri" w:cs="Calibri"/>
                <w:b/>
                <w:bCs/>
                <w:i/>
                <w:iCs/>
                <w:sz w:val="20"/>
                <w:szCs w:val="20"/>
              </w:rPr>
              <w:t> </w:t>
            </w:r>
          </w:p>
          <w:p w14:paraId="37F3BF4C" w14:textId="5F568E74" w:rsidR="00357AC9" w:rsidRPr="003D4BEF" w:rsidRDefault="00EA02A7" w:rsidP="00357AC9">
            <w:pPr>
              <w:jc w:val="center"/>
              <w:rPr>
                <w:sz w:val="20"/>
                <w:szCs w:val="20"/>
              </w:rPr>
            </w:pPr>
            <w:r>
              <w:rPr>
                <w:rStyle w:val="normaltextrun"/>
                <w:rFonts w:ascii="Calibri" w:hAnsi="Calibri" w:cs="Calibri"/>
                <w:sz w:val="20"/>
                <w:szCs w:val="20"/>
              </w:rPr>
              <w:t>3.6.4 Circular economy</w:t>
            </w:r>
            <w:r>
              <w:rPr>
                <w:rStyle w:val="eop"/>
                <w:rFonts w:ascii="Calibri" w:hAnsi="Calibri" w:cs="Calibri"/>
                <w:b/>
                <w:bCs/>
                <w:i/>
                <w:iCs/>
                <w:sz w:val="20"/>
                <w:szCs w:val="20"/>
              </w:rPr>
              <w:t> </w:t>
            </w:r>
          </w:p>
        </w:tc>
        <w:tc>
          <w:tcPr>
            <w:tcW w:w="3118" w:type="dxa"/>
            <w:shd w:val="clear" w:color="auto" w:fill="FFFFFF" w:themeFill="background1"/>
            <w:vAlign w:val="center"/>
          </w:tcPr>
          <w:p w14:paraId="1CFEA94B" w14:textId="77777777" w:rsidR="00357AC9" w:rsidRPr="0070741B" w:rsidRDefault="00357AC9" w:rsidP="00357AC9"/>
        </w:tc>
      </w:tr>
      <w:tr w:rsidR="00EC2B41" w:rsidRPr="00F366B2" w14:paraId="7C762DD8" w14:textId="77777777" w:rsidTr="59171283">
        <w:trPr>
          <w:trHeight w:val="582"/>
        </w:trPr>
        <w:tc>
          <w:tcPr>
            <w:tcW w:w="15593" w:type="dxa"/>
            <w:gridSpan w:val="4"/>
            <w:shd w:val="clear" w:color="auto" w:fill="D5DCE4" w:themeFill="text2" w:themeFillTint="33"/>
            <w:vAlign w:val="center"/>
          </w:tcPr>
          <w:p w14:paraId="5F773D43" w14:textId="77777777" w:rsidR="00EC2B41" w:rsidRDefault="00EC2B41" w:rsidP="00C5452F">
            <w:pPr>
              <w:jc w:val="center"/>
              <w:rPr>
                <w:i/>
                <w:sz w:val="28"/>
              </w:rPr>
            </w:pPr>
            <w:r>
              <w:rPr>
                <w:i/>
                <w:sz w:val="28"/>
              </w:rPr>
              <w:t>Easter Holiday - 2</w:t>
            </w:r>
            <w:r w:rsidRPr="00D17666">
              <w:rPr>
                <w:i/>
                <w:sz w:val="28"/>
                <w:vertAlign w:val="superscript"/>
              </w:rPr>
              <w:t>nd</w:t>
            </w:r>
            <w:r>
              <w:rPr>
                <w:i/>
                <w:sz w:val="28"/>
              </w:rPr>
              <w:t xml:space="preserve"> April – 16</w:t>
            </w:r>
            <w:r w:rsidRPr="00243A8A">
              <w:rPr>
                <w:i/>
                <w:sz w:val="28"/>
                <w:vertAlign w:val="superscript"/>
              </w:rPr>
              <w:t>th</w:t>
            </w:r>
            <w:r>
              <w:rPr>
                <w:i/>
                <w:sz w:val="28"/>
              </w:rPr>
              <w:t xml:space="preserve"> </w:t>
            </w:r>
            <w:r w:rsidRPr="00AC6789">
              <w:rPr>
                <w:i/>
                <w:sz w:val="28"/>
              </w:rPr>
              <w:t>April</w:t>
            </w:r>
          </w:p>
        </w:tc>
      </w:tr>
      <w:tr w:rsidR="00EA02A7" w14:paraId="405A8434" w14:textId="77777777" w:rsidTr="00DE6E52">
        <w:trPr>
          <w:trHeight w:val="417"/>
        </w:trPr>
        <w:tc>
          <w:tcPr>
            <w:tcW w:w="1559" w:type="dxa"/>
            <w:vAlign w:val="center"/>
          </w:tcPr>
          <w:p w14:paraId="5CC9B6FF" w14:textId="67B0DCEA" w:rsidR="00EA02A7" w:rsidRPr="00AC6789" w:rsidRDefault="00EA02A7" w:rsidP="00EA02A7">
            <w:pPr>
              <w:jc w:val="center"/>
              <w:rPr>
                <w:sz w:val="28"/>
              </w:rPr>
            </w:pPr>
            <w:r>
              <w:rPr>
                <w:sz w:val="28"/>
              </w:rPr>
              <w:t>63</w:t>
            </w:r>
          </w:p>
        </w:tc>
        <w:tc>
          <w:tcPr>
            <w:tcW w:w="5388" w:type="dxa"/>
          </w:tcPr>
          <w:p w14:paraId="417E3478" w14:textId="5C413BBB" w:rsidR="00EA02A7" w:rsidRPr="003D4BEF" w:rsidRDefault="00EA02A7" w:rsidP="00EA02A7">
            <w:pPr>
              <w:jc w:val="center"/>
            </w:pPr>
            <w:r>
              <w:t>Revision</w:t>
            </w:r>
          </w:p>
        </w:tc>
        <w:tc>
          <w:tcPr>
            <w:tcW w:w="5528" w:type="dxa"/>
          </w:tcPr>
          <w:p w14:paraId="21AFC5A6" w14:textId="4D9D6E51" w:rsidR="00EA02A7" w:rsidRPr="003D4BEF" w:rsidRDefault="00EA02A7" w:rsidP="00EA02A7">
            <w:pPr>
              <w:jc w:val="center"/>
              <w:rPr>
                <w:sz w:val="20"/>
                <w:szCs w:val="20"/>
              </w:rPr>
            </w:pPr>
            <w:r>
              <w:t>Revision</w:t>
            </w:r>
          </w:p>
        </w:tc>
        <w:tc>
          <w:tcPr>
            <w:tcW w:w="3118" w:type="dxa"/>
            <w:shd w:val="clear" w:color="auto" w:fill="FFFFFF" w:themeFill="background1"/>
            <w:vAlign w:val="center"/>
          </w:tcPr>
          <w:p w14:paraId="6F3E33EA" w14:textId="77777777" w:rsidR="00EA02A7" w:rsidRPr="00885262" w:rsidRDefault="00EA02A7" w:rsidP="00EA02A7">
            <w:pPr>
              <w:rPr>
                <w:color w:val="2F5496" w:themeColor="accent5" w:themeShade="BF"/>
              </w:rPr>
            </w:pPr>
          </w:p>
        </w:tc>
      </w:tr>
      <w:tr w:rsidR="00EA02A7" w14:paraId="7D9B92E8" w14:textId="77777777" w:rsidTr="00DE6E52">
        <w:trPr>
          <w:trHeight w:val="586"/>
        </w:trPr>
        <w:tc>
          <w:tcPr>
            <w:tcW w:w="1559" w:type="dxa"/>
            <w:vAlign w:val="center"/>
          </w:tcPr>
          <w:p w14:paraId="6B8EA3D1" w14:textId="6191CE26" w:rsidR="00EA02A7" w:rsidRPr="00AC6789" w:rsidRDefault="00EA02A7" w:rsidP="00EA02A7">
            <w:pPr>
              <w:jc w:val="center"/>
              <w:rPr>
                <w:sz w:val="28"/>
              </w:rPr>
            </w:pPr>
            <w:r>
              <w:rPr>
                <w:sz w:val="28"/>
              </w:rPr>
              <w:t>64</w:t>
            </w:r>
          </w:p>
        </w:tc>
        <w:tc>
          <w:tcPr>
            <w:tcW w:w="5388" w:type="dxa"/>
          </w:tcPr>
          <w:p w14:paraId="5A2F7C77" w14:textId="4AD10854" w:rsidR="00EA02A7" w:rsidRPr="003D4BEF" w:rsidRDefault="00EA02A7" w:rsidP="00EA02A7">
            <w:pPr>
              <w:jc w:val="center"/>
            </w:pPr>
            <w:r>
              <w:t>Revision</w:t>
            </w:r>
          </w:p>
        </w:tc>
        <w:tc>
          <w:tcPr>
            <w:tcW w:w="5528" w:type="dxa"/>
          </w:tcPr>
          <w:p w14:paraId="6AC6BEAA" w14:textId="2B9DFD28" w:rsidR="00EA02A7" w:rsidRPr="003D4BEF" w:rsidRDefault="00EA02A7" w:rsidP="00EA02A7">
            <w:pPr>
              <w:jc w:val="center"/>
              <w:rPr>
                <w:sz w:val="20"/>
                <w:szCs w:val="20"/>
              </w:rPr>
            </w:pPr>
            <w:r>
              <w:t>Revision</w:t>
            </w:r>
          </w:p>
        </w:tc>
        <w:tc>
          <w:tcPr>
            <w:tcW w:w="3118" w:type="dxa"/>
            <w:shd w:val="clear" w:color="auto" w:fill="FFFFFF" w:themeFill="background1"/>
            <w:vAlign w:val="center"/>
          </w:tcPr>
          <w:p w14:paraId="658D6D00" w14:textId="77777777" w:rsidR="00EA02A7" w:rsidRDefault="00EA02A7" w:rsidP="00EA02A7">
            <w:pPr>
              <w:rPr>
                <w:b/>
                <w:sz w:val="24"/>
              </w:rPr>
            </w:pPr>
          </w:p>
        </w:tc>
      </w:tr>
      <w:tr w:rsidR="00EA02A7" w14:paraId="0553663B" w14:textId="77777777" w:rsidTr="00DE6E52">
        <w:trPr>
          <w:trHeight w:val="586"/>
        </w:trPr>
        <w:tc>
          <w:tcPr>
            <w:tcW w:w="1559" w:type="dxa"/>
            <w:vAlign w:val="center"/>
          </w:tcPr>
          <w:p w14:paraId="545FBC6D" w14:textId="7D34760D" w:rsidR="00EA02A7" w:rsidRPr="00AC6789" w:rsidRDefault="00EA02A7" w:rsidP="00EA02A7">
            <w:pPr>
              <w:jc w:val="center"/>
              <w:rPr>
                <w:sz w:val="28"/>
              </w:rPr>
            </w:pPr>
            <w:r>
              <w:rPr>
                <w:sz w:val="28"/>
              </w:rPr>
              <w:t>65</w:t>
            </w:r>
          </w:p>
        </w:tc>
        <w:tc>
          <w:tcPr>
            <w:tcW w:w="5388" w:type="dxa"/>
          </w:tcPr>
          <w:p w14:paraId="77CC7C08" w14:textId="33457B12" w:rsidR="00EA02A7" w:rsidRPr="003D4BEF" w:rsidRDefault="00EA02A7" w:rsidP="00EA02A7">
            <w:pPr>
              <w:jc w:val="center"/>
            </w:pPr>
            <w:r>
              <w:rPr>
                <w:rStyle w:val="normaltextrun"/>
                <w:rFonts w:ascii="Calibri" w:hAnsi="Calibri" w:cs="Calibri"/>
                <w:sz w:val="20"/>
                <w:szCs w:val="20"/>
              </w:rPr>
              <w:t>Revision</w:t>
            </w:r>
          </w:p>
        </w:tc>
        <w:tc>
          <w:tcPr>
            <w:tcW w:w="5528" w:type="dxa"/>
          </w:tcPr>
          <w:p w14:paraId="7ABF4852" w14:textId="6705B84D" w:rsidR="00EA02A7" w:rsidRPr="003D4BEF" w:rsidRDefault="00EA02A7" w:rsidP="00EA02A7">
            <w:pPr>
              <w:jc w:val="center"/>
              <w:rPr>
                <w:sz w:val="20"/>
                <w:szCs w:val="20"/>
              </w:rPr>
            </w:pPr>
            <w:r>
              <w:t>Revision</w:t>
            </w:r>
          </w:p>
        </w:tc>
        <w:tc>
          <w:tcPr>
            <w:tcW w:w="3118" w:type="dxa"/>
            <w:shd w:val="clear" w:color="auto" w:fill="FFFFFF" w:themeFill="background1"/>
            <w:vAlign w:val="center"/>
          </w:tcPr>
          <w:p w14:paraId="17467717" w14:textId="77777777" w:rsidR="00EA02A7" w:rsidRPr="001504E3" w:rsidRDefault="00EA02A7" w:rsidP="00EA02A7"/>
        </w:tc>
      </w:tr>
      <w:tr w:rsidR="00E9611E" w14:paraId="377B2139" w14:textId="77777777" w:rsidTr="59171283">
        <w:trPr>
          <w:trHeight w:val="586"/>
        </w:trPr>
        <w:tc>
          <w:tcPr>
            <w:tcW w:w="1559" w:type="dxa"/>
            <w:vAlign w:val="center"/>
          </w:tcPr>
          <w:p w14:paraId="6B8593BD" w14:textId="77626BD0" w:rsidR="00E9611E" w:rsidRDefault="00E9611E" w:rsidP="00C5452F">
            <w:pPr>
              <w:jc w:val="center"/>
              <w:rPr>
                <w:sz w:val="28"/>
              </w:rPr>
            </w:pPr>
            <w:r>
              <w:rPr>
                <w:sz w:val="28"/>
              </w:rPr>
              <w:t>66</w:t>
            </w:r>
          </w:p>
        </w:tc>
        <w:tc>
          <w:tcPr>
            <w:tcW w:w="14034" w:type="dxa"/>
            <w:gridSpan w:val="3"/>
            <w:vAlign w:val="center"/>
          </w:tcPr>
          <w:p w14:paraId="5FBB821B" w14:textId="005B5955" w:rsidR="00E9611E" w:rsidRPr="00BD0B67" w:rsidRDefault="00E9611E" w:rsidP="00E9611E">
            <w:pPr>
              <w:jc w:val="center"/>
              <w:rPr>
                <w:b/>
                <w:bCs/>
              </w:rPr>
            </w:pPr>
            <w:r w:rsidRPr="00BD0B67">
              <w:rPr>
                <w:b/>
                <w:bCs/>
              </w:rPr>
              <w:t>Last Day of U6 Teaching</w:t>
            </w:r>
            <w:r w:rsidR="00BD0B67" w:rsidRPr="00BD0B67">
              <w:rPr>
                <w:b/>
                <w:bCs/>
              </w:rPr>
              <w:t xml:space="preserve"> -</w:t>
            </w:r>
            <w:r w:rsidRPr="00BD0B67">
              <w:rPr>
                <w:b/>
                <w:bCs/>
              </w:rPr>
              <w:t xml:space="preserve"> Friday 14</w:t>
            </w:r>
            <w:r w:rsidRPr="00BD0B67">
              <w:rPr>
                <w:b/>
                <w:bCs/>
                <w:vertAlign w:val="superscript"/>
              </w:rPr>
              <w:t>th</w:t>
            </w:r>
            <w:r w:rsidRPr="00BD0B67">
              <w:rPr>
                <w:b/>
                <w:bCs/>
              </w:rPr>
              <w:t xml:space="preserve"> May</w:t>
            </w: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EE6066">
          <w:pgSz w:w="16838" w:h="11906" w:orient="landscape"/>
          <w:pgMar w:top="720" w:right="567"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A19E9">
        <w:trPr>
          <w:trHeight w:val="963"/>
        </w:trPr>
        <w:tc>
          <w:tcPr>
            <w:tcW w:w="1096" w:type="dxa"/>
            <w:shd w:val="clear" w:color="auto" w:fill="FFC000"/>
            <w:vAlign w:val="center"/>
          </w:tcPr>
          <w:p w14:paraId="7E9D0F77"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0DAD8D07" w14:textId="77777777" w:rsidR="00E82953" w:rsidRPr="00E82953" w:rsidRDefault="00E82953" w:rsidP="00E82953">
            <w:pPr>
              <w:autoSpaceDE w:val="0"/>
              <w:autoSpaceDN w:val="0"/>
              <w:adjustRightInd w:val="0"/>
              <w:spacing w:after="0" w:line="240" w:lineRule="auto"/>
              <w:rPr>
                <w:rFonts w:ascii="Helvetica Neue LT Std" w:hAnsi="Helvetica Neue LT Std" w:cs="Helvetica Neue LT Std"/>
                <w:color w:val="000000"/>
                <w:sz w:val="24"/>
                <w:szCs w:val="24"/>
              </w:rPr>
            </w:pPr>
          </w:p>
          <w:p w14:paraId="5607FFE9" w14:textId="77777777" w:rsidR="00E82953" w:rsidRPr="00E82953" w:rsidRDefault="00E82953" w:rsidP="00E82953">
            <w:pPr>
              <w:autoSpaceDE w:val="0"/>
              <w:autoSpaceDN w:val="0"/>
              <w:adjustRightInd w:val="0"/>
              <w:spacing w:after="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Demonstrate knowledge and understanding of scientific ideas, processes, techniques and procedures </w:t>
            </w:r>
          </w:p>
          <w:p w14:paraId="6A675432" w14:textId="7D930ED9"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1915E7B2" w14:textId="6546A4F6" w:rsidR="00DB6F67" w:rsidRPr="0003409E" w:rsidRDefault="00E82953"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35-40%</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16747D4F" w14:textId="77777777" w:rsidR="00E82953" w:rsidRPr="00E82953" w:rsidRDefault="00E82953" w:rsidP="00E82953">
            <w:pPr>
              <w:autoSpaceDE w:val="0"/>
              <w:autoSpaceDN w:val="0"/>
              <w:adjustRightInd w:val="0"/>
              <w:spacing w:after="0" w:line="240" w:lineRule="auto"/>
              <w:rPr>
                <w:rFonts w:ascii="Helvetica Neue LT Std" w:hAnsi="Helvetica Neue LT Std" w:cs="Helvetica Neue LT Std"/>
                <w:color w:val="000000"/>
                <w:sz w:val="24"/>
                <w:szCs w:val="24"/>
              </w:rPr>
            </w:pPr>
          </w:p>
          <w:p w14:paraId="326E858A" w14:textId="77777777" w:rsidR="00E82953" w:rsidRDefault="00E82953" w:rsidP="00AA575E">
            <w:pPr>
              <w:numPr>
                <w:ilvl w:val="1"/>
                <w:numId w:val="21"/>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Apply knowledge and understanding of scientific ideas, processes, techniques and procedures: </w:t>
            </w:r>
          </w:p>
          <w:p w14:paraId="0DF802FD" w14:textId="6EC5B99C" w:rsidR="00E82953" w:rsidRPr="00E82953" w:rsidRDefault="00E82953" w:rsidP="00AA575E">
            <w:pPr>
              <w:numPr>
                <w:ilvl w:val="1"/>
                <w:numId w:val="21"/>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in a theoretical context </w:t>
            </w:r>
          </w:p>
          <w:p w14:paraId="7E975BBA" w14:textId="77777777" w:rsidR="00E82953" w:rsidRPr="00E82953" w:rsidRDefault="00E82953" w:rsidP="00AA575E">
            <w:pPr>
              <w:numPr>
                <w:ilvl w:val="1"/>
                <w:numId w:val="21"/>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in a practical context </w:t>
            </w:r>
          </w:p>
          <w:p w14:paraId="0FA6FB24" w14:textId="77777777" w:rsidR="00E82953" w:rsidRPr="00E82953" w:rsidRDefault="00E82953" w:rsidP="00AA575E">
            <w:pPr>
              <w:numPr>
                <w:ilvl w:val="1"/>
                <w:numId w:val="21"/>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when handling qualitative data </w:t>
            </w:r>
          </w:p>
          <w:p w14:paraId="13FD3E44" w14:textId="77777777" w:rsidR="00E82953" w:rsidRPr="00E82953" w:rsidRDefault="00E82953" w:rsidP="00AA575E">
            <w:pPr>
              <w:numPr>
                <w:ilvl w:val="1"/>
                <w:numId w:val="21"/>
              </w:numPr>
              <w:autoSpaceDE w:val="0"/>
              <w:autoSpaceDN w:val="0"/>
              <w:adjustRightInd w:val="0"/>
              <w:spacing w:after="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when handling quantitative data </w:t>
            </w:r>
          </w:p>
          <w:p w14:paraId="4ACF2F53" w14:textId="4751569C"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09576FF4" w14:textId="260BC1CF" w:rsidR="00DB6F67" w:rsidRPr="0003409E" w:rsidRDefault="00E82953"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40-4</w:t>
            </w:r>
            <w:r w:rsidR="00DB6F67" w:rsidRPr="0003409E">
              <w:rPr>
                <w:rFonts w:cstheme="minorHAnsi"/>
                <w:b/>
                <w:color w:val="000000"/>
                <w:sz w:val="28"/>
              </w:rPr>
              <w:t>5%</w:t>
            </w:r>
          </w:p>
        </w:tc>
      </w:tr>
      <w:tr w:rsidR="00DB6F67" w:rsidRPr="0068618E" w14:paraId="17306445" w14:textId="77777777" w:rsidTr="00DA19E9">
        <w:trPr>
          <w:trHeight w:val="1827"/>
        </w:trPr>
        <w:tc>
          <w:tcPr>
            <w:tcW w:w="1096" w:type="dxa"/>
            <w:shd w:val="clear" w:color="auto" w:fill="FFC000"/>
            <w:vAlign w:val="center"/>
          </w:tcPr>
          <w:p w14:paraId="7E2CBCA3"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14:paraId="36F705DB" w14:textId="77777777" w:rsidR="00E82953" w:rsidRPr="00E82953" w:rsidRDefault="00E82953" w:rsidP="00E82953">
            <w:pPr>
              <w:autoSpaceDE w:val="0"/>
              <w:autoSpaceDN w:val="0"/>
              <w:adjustRightInd w:val="0"/>
              <w:spacing w:after="0" w:line="240" w:lineRule="auto"/>
              <w:rPr>
                <w:rFonts w:ascii="Helvetica Neue LT Std" w:hAnsi="Helvetica Neue LT Std" w:cs="Helvetica Neue LT Std"/>
                <w:color w:val="000000"/>
                <w:sz w:val="24"/>
                <w:szCs w:val="24"/>
              </w:rPr>
            </w:pPr>
          </w:p>
          <w:p w14:paraId="265ACA48" w14:textId="77777777" w:rsidR="00E82953" w:rsidRDefault="00E82953" w:rsidP="00AA575E">
            <w:pPr>
              <w:numPr>
                <w:ilvl w:val="1"/>
                <w:numId w:val="22"/>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Analyse, interpret and evaluate scientific information, ideas and evidence, including in relation to issues, to: </w:t>
            </w:r>
          </w:p>
          <w:p w14:paraId="3DA8785A" w14:textId="1A82C8B7" w:rsidR="00E82953" w:rsidRPr="00E82953" w:rsidRDefault="00E82953" w:rsidP="00AA575E">
            <w:pPr>
              <w:numPr>
                <w:ilvl w:val="1"/>
                <w:numId w:val="22"/>
              </w:numPr>
              <w:autoSpaceDE w:val="0"/>
              <w:autoSpaceDN w:val="0"/>
              <w:adjustRightInd w:val="0"/>
              <w:spacing w:after="3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make judgements and reach conclusions </w:t>
            </w:r>
          </w:p>
          <w:p w14:paraId="031DEDB7" w14:textId="77777777" w:rsidR="00E82953" w:rsidRPr="00E82953" w:rsidRDefault="00E82953" w:rsidP="00AA575E">
            <w:pPr>
              <w:numPr>
                <w:ilvl w:val="1"/>
                <w:numId w:val="22"/>
              </w:numPr>
              <w:autoSpaceDE w:val="0"/>
              <w:autoSpaceDN w:val="0"/>
              <w:adjustRightInd w:val="0"/>
              <w:spacing w:after="0" w:line="240" w:lineRule="auto"/>
              <w:rPr>
                <w:rFonts w:ascii="Helvetica Neue LT Std" w:hAnsi="Helvetica Neue LT Std" w:cs="Helvetica Neue LT Std"/>
                <w:color w:val="000000"/>
              </w:rPr>
            </w:pPr>
            <w:r w:rsidRPr="00E82953">
              <w:rPr>
                <w:rFonts w:ascii="Helvetica Neue LT Std" w:hAnsi="Helvetica Neue LT Std" w:cs="Helvetica Neue LT Std"/>
                <w:color w:val="000000"/>
              </w:rPr>
              <w:t xml:space="preserve">develop and refine practical design and procedures. </w:t>
            </w:r>
          </w:p>
          <w:p w14:paraId="2E3530DE" w14:textId="77777777" w:rsidR="00E82953" w:rsidRPr="00E82953" w:rsidRDefault="00E82953" w:rsidP="00AA575E">
            <w:pPr>
              <w:numPr>
                <w:ilvl w:val="1"/>
                <w:numId w:val="22"/>
              </w:numPr>
              <w:autoSpaceDE w:val="0"/>
              <w:autoSpaceDN w:val="0"/>
              <w:adjustRightInd w:val="0"/>
              <w:spacing w:after="0" w:line="240" w:lineRule="auto"/>
              <w:rPr>
                <w:rFonts w:ascii="Helvetica Neue LT Std" w:hAnsi="Helvetica Neue LT Std" w:cs="Helvetica Neue LT Std"/>
                <w:color w:val="000000"/>
              </w:rPr>
            </w:pPr>
          </w:p>
          <w:p w14:paraId="7FD914B9" w14:textId="77777777"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45FD0833" w14:textId="1FBD5A25" w:rsidR="00DB6F67" w:rsidRPr="0003409E" w:rsidRDefault="00E82953"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20-25</w:t>
            </w:r>
            <w:r w:rsidR="00DB6F67" w:rsidRPr="0003409E">
              <w:rPr>
                <w:rFonts w:cstheme="minorHAnsi"/>
                <w:b/>
                <w:color w:val="000000"/>
                <w:sz w:val="28"/>
              </w:rPr>
              <w:t>%</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634A6319"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37C8AB45" w14:textId="77777777" w:rsidR="00DB6F67" w:rsidRDefault="00DB6F67" w:rsidP="00DB6F67">
      <w:pPr>
        <w:autoSpaceDE w:val="0"/>
        <w:autoSpaceDN w:val="0"/>
        <w:adjustRightInd w:val="0"/>
        <w:spacing w:after="0" w:line="240" w:lineRule="auto"/>
        <w:rPr>
          <w:rFonts w:cstheme="minorHAnsi"/>
          <w:b/>
          <w:i/>
          <w:sz w:val="24"/>
          <w:szCs w:val="24"/>
        </w:rPr>
      </w:pPr>
    </w:p>
    <w:p w14:paraId="285F5334" w14:textId="3991964F"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sidR="00B64402">
        <w:rPr>
          <w:rFonts w:cstheme="minorHAnsi"/>
          <w:color w:val="002060"/>
          <w:sz w:val="24"/>
          <w:szCs w:val="24"/>
        </w:rPr>
        <w:t>Recall concepts and processes and demonstrate this knowledge by (for example) naming key features, describing sequences of events or labelling diagrams.</w:t>
      </w:r>
    </w:p>
    <w:p w14:paraId="6C07C343" w14:textId="77777777" w:rsidR="00DB6F67" w:rsidRDefault="00DB6F67" w:rsidP="00DB6F67">
      <w:pPr>
        <w:autoSpaceDE w:val="0"/>
        <w:autoSpaceDN w:val="0"/>
        <w:adjustRightInd w:val="0"/>
        <w:spacing w:after="0" w:line="240" w:lineRule="auto"/>
        <w:rPr>
          <w:rFonts w:cstheme="minorHAnsi"/>
          <w:color w:val="002060"/>
          <w:sz w:val="24"/>
          <w:szCs w:val="24"/>
        </w:rPr>
      </w:pPr>
    </w:p>
    <w:p w14:paraId="63CCD420" w14:textId="217D091D"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sidR="00640DA5">
        <w:rPr>
          <w:rFonts w:cstheme="minorHAnsi"/>
          <w:color w:val="002060"/>
          <w:sz w:val="24"/>
          <w:szCs w:val="24"/>
        </w:rPr>
        <w:t>Using your knowledge to explain why something has happened, or to make predictions about what might happen.  This can involve explaining practical results, analysing data or interpreting unfamiliar situations.</w:t>
      </w:r>
    </w:p>
    <w:p w14:paraId="11D7F704" w14:textId="77777777" w:rsidR="00640DA5" w:rsidRDefault="00640DA5" w:rsidP="00DB6F67">
      <w:pPr>
        <w:autoSpaceDE w:val="0"/>
        <w:autoSpaceDN w:val="0"/>
        <w:adjustRightInd w:val="0"/>
        <w:spacing w:after="0" w:line="240" w:lineRule="auto"/>
        <w:rPr>
          <w:rFonts w:cstheme="minorHAnsi"/>
          <w:b/>
          <w:i/>
          <w:sz w:val="24"/>
          <w:szCs w:val="24"/>
        </w:rPr>
      </w:pPr>
    </w:p>
    <w:p w14:paraId="43F2C736" w14:textId="517E7119"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sidR="00640DA5">
        <w:rPr>
          <w:rFonts w:cstheme="minorHAnsi"/>
          <w:color w:val="002060"/>
          <w:sz w:val="24"/>
          <w:szCs w:val="24"/>
        </w:rPr>
        <w:t>Evaluating conclusions others have drawn from experiments and look for strengths and weaknesses in their statements.  Use statistics to analyse your own results and assess wheth</w:t>
      </w:r>
      <w:r w:rsidR="00B00EC8">
        <w:rPr>
          <w:rFonts w:cstheme="minorHAnsi"/>
          <w:color w:val="002060"/>
          <w:sz w:val="24"/>
          <w:szCs w:val="24"/>
        </w:rPr>
        <w:t>er your conclusions are significant or not.  Look at practical procedures and suggest strength, weaknesses and improvements.</w:t>
      </w:r>
      <w:r>
        <w:rPr>
          <w:rFonts w:cstheme="minorHAnsi"/>
          <w:color w:val="002060"/>
          <w:sz w:val="24"/>
          <w:szCs w:val="24"/>
        </w:rPr>
        <w:t xml:space="preserve"> </w:t>
      </w:r>
    </w:p>
    <w:p w14:paraId="53D14406" w14:textId="77777777" w:rsidR="00DB6F67" w:rsidRDefault="00DB6F67" w:rsidP="00DB6F67">
      <w:pPr>
        <w:autoSpaceDE w:val="0"/>
        <w:autoSpaceDN w:val="0"/>
        <w:adjustRightInd w:val="0"/>
        <w:spacing w:after="0" w:line="240" w:lineRule="auto"/>
        <w:rPr>
          <w:rFonts w:cstheme="minorHAnsi"/>
          <w:color w:val="002060"/>
          <w:sz w:val="24"/>
          <w:szCs w:val="24"/>
        </w:rPr>
      </w:pPr>
    </w:p>
    <w:p w14:paraId="0E09765E" w14:textId="5D11C52F" w:rsidR="00DB6F67" w:rsidRDefault="00DB6F67" w:rsidP="59171283">
      <w:pPr>
        <w:autoSpaceDE w:val="0"/>
        <w:autoSpaceDN w:val="0"/>
        <w:adjustRightInd w:val="0"/>
        <w:spacing w:after="0" w:line="240" w:lineRule="auto"/>
        <w:rPr>
          <w:color w:val="002060"/>
          <w:sz w:val="24"/>
          <w:szCs w:val="24"/>
        </w:rPr>
      </w:pPr>
    </w:p>
    <w:p w14:paraId="46C05E3E" w14:textId="3F59DCB7" w:rsidR="00DB6F67" w:rsidRPr="00A8733A" w:rsidRDefault="00DB6F67" w:rsidP="00AA575E">
      <w:pPr>
        <w:pStyle w:val="ListParagraph"/>
        <w:numPr>
          <w:ilvl w:val="0"/>
          <w:numId w:val="6"/>
        </w:numPr>
        <w:rPr>
          <w:rFonts w:cs="Arial"/>
          <w:sz w:val="24"/>
          <w:szCs w:val="24"/>
        </w:rPr>
      </w:pPr>
      <w:r w:rsidRPr="00A8733A">
        <w:rPr>
          <w:b/>
          <w:caps/>
          <w:color w:val="C00000"/>
          <w:sz w:val="36"/>
          <w:u w:val="single"/>
        </w:rPr>
        <w:br w:type="page"/>
      </w:r>
    </w:p>
    <w:p w14:paraId="5CEC4E08" w14:textId="1BC5B591"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 xml:space="preserve">A-Level </w:t>
      </w:r>
      <w:r w:rsidR="007576BF">
        <w:rPr>
          <w:b/>
          <w:caps/>
          <w:color w:val="002060"/>
          <w:sz w:val="36"/>
          <w:u w:val="single"/>
        </w:rPr>
        <w:t>Environmental Science</w:t>
      </w:r>
      <w:r w:rsidR="000B6ED3">
        <w:rPr>
          <w:b/>
          <w:caps/>
          <w:color w:val="002060"/>
          <w:sz w:val="36"/>
          <w:u w:val="single"/>
        </w:rPr>
        <w:t xml:space="preserve"> sample </w:t>
      </w:r>
      <w:r>
        <w:rPr>
          <w:b/>
          <w:caps/>
          <w:color w:val="002060"/>
          <w:sz w:val="36"/>
          <w:u w:val="single"/>
        </w:rPr>
        <w:t>Mark schemes</w:t>
      </w:r>
    </w:p>
    <w:p w14:paraId="0911865F" w14:textId="77777777" w:rsidR="003B718D" w:rsidRDefault="003B718D" w:rsidP="00DB6F67">
      <w:pPr>
        <w:tabs>
          <w:tab w:val="left" w:pos="1330"/>
        </w:tabs>
        <w:spacing w:after="0"/>
        <w:jc w:val="center"/>
        <w:rPr>
          <w:b/>
          <w:caps/>
          <w:color w:val="002060"/>
          <w:sz w:val="36"/>
          <w:u w:val="single"/>
        </w:rPr>
      </w:pPr>
    </w:p>
    <w:p w14:paraId="4C965724" w14:textId="50F5FA7D" w:rsidR="00130B71" w:rsidRDefault="00130B71" w:rsidP="00DB6F67">
      <w:pPr>
        <w:tabs>
          <w:tab w:val="left" w:pos="1330"/>
        </w:tabs>
        <w:spacing w:after="0"/>
        <w:jc w:val="center"/>
        <w:rPr>
          <w:b/>
          <w:caps/>
          <w:color w:val="002060"/>
          <w:sz w:val="36"/>
          <w:u w:val="single"/>
        </w:rPr>
      </w:pPr>
    </w:p>
    <w:p w14:paraId="2FB9F900" w14:textId="72A3749B" w:rsidR="00130B71" w:rsidRPr="00785B93" w:rsidRDefault="00785B93">
      <w:pPr>
        <w:rPr>
          <w:bCs/>
          <w:caps/>
          <w:color w:val="002060"/>
          <w:sz w:val="36"/>
          <w:u w:val="single"/>
        </w:rPr>
      </w:pPr>
      <w:r>
        <w:rPr>
          <w:noProof/>
        </w:rPr>
        <w:drawing>
          <wp:inline distT="0" distB="0" distL="0" distR="0" wp14:anchorId="193CACF3" wp14:editId="1C3E906A">
            <wp:extent cx="6577013" cy="43291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4793" cy="4340867"/>
                    </a:xfrm>
                    <a:prstGeom prst="rect">
                      <a:avLst/>
                    </a:prstGeom>
                  </pic:spPr>
                </pic:pic>
              </a:graphicData>
            </a:graphic>
          </wp:inline>
        </w:drawing>
      </w:r>
    </w:p>
    <w:p w14:paraId="1139D4C0" w14:textId="77777777" w:rsidR="00785B93" w:rsidRDefault="00785B93" w:rsidP="00785B93">
      <w:pPr>
        <w:tabs>
          <w:tab w:val="left" w:pos="1330"/>
        </w:tabs>
        <w:spacing w:after="0"/>
        <w:jc w:val="center"/>
        <w:rPr>
          <w:b/>
          <w:caps/>
          <w:color w:val="002060"/>
          <w:sz w:val="36"/>
          <w:u w:val="single"/>
        </w:rPr>
      </w:pPr>
    </w:p>
    <w:p w14:paraId="124A2011" w14:textId="24AD6CE0" w:rsidR="00785B93" w:rsidRDefault="007576BF" w:rsidP="00785B93">
      <w:pPr>
        <w:tabs>
          <w:tab w:val="left" w:pos="1330"/>
        </w:tabs>
        <w:spacing w:after="0"/>
        <w:jc w:val="center"/>
        <w:rPr>
          <w:b/>
          <w:caps/>
          <w:color w:val="002060"/>
          <w:sz w:val="36"/>
          <w:u w:val="single"/>
        </w:rPr>
      </w:pPr>
      <w:r>
        <w:rPr>
          <w:noProof/>
        </w:rPr>
        <w:lastRenderedPageBreak/>
        <w:drawing>
          <wp:inline distT="0" distB="0" distL="0" distR="0" wp14:anchorId="2C36A139" wp14:editId="455D89A3">
            <wp:extent cx="6378161" cy="63531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8691" cy="6353703"/>
                    </a:xfrm>
                    <a:prstGeom prst="rect">
                      <a:avLst/>
                    </a:prstGeom>
                  </pic:spPr>
                </pic:pic>
              </a:graphicData>
            </a:graphic>
          </wp:inline>
        </w:drawing>
      </w:r>
    </w:p>
    <w:p w14:paraId="27758B82" w14:textId="77777777" w:rsidR="00785B93" w:rsidRDefault="00785B93" w:rsidP="00785B93">
      <w:pPr>
        <w:tabs>
          <w:tab w:val="left" w:pos="1330"/>
        </w:tabs>
        <w:spacing w:after="0"/>
        <w:jc w:val="center"/>
        <w:rPr>
          <w:b/>
          <w:caps/>
          <w:color w:val="002060"/>
          <w:sz w:val="36"/>
          <w:u w:val="single"/>
        </w:rPr>
      </w:pPr>
    </w:p>
    <w:p w14:paraId="36F9E884" w14:textId="77777777" w:rsidR="00785B93" w:rsidRDefault="00785B93" w:rsidP="00785B93">
      <w:pPr>
        <w:tabs>
          <w:tab w:val="left" w:pos="1330"/>
        </w:tabs>
        <w:spacing w:after="0"/>
        <w:jc w:val="center"/>
        <w:rPr>
          <w:b/>
          <w:caps/>
          <w:color w:val="002060"/>
          <w:sz w:val="36"/>
          <w:u w:val="single"/>
        </w:rPr>
      </w:pPr>
    </w:p>
    <w:p w14:paraId="1108FB4F" w14:textId="77777777" w:rsidR="00785B93" w:rsidRDefault="00785B93" w:rsidP="00785B93">
      <w:pPr>
        <w:tabs>
          <w:tab w:val="left" w:pos="1330"/>
        </w:tabs>
        <w:spacing w:after="0"/>
        <w:jc w:val="center"/>
        <w:rPr>
          <w:b/>
          <w:caps/>
          <w:color w:val="002060"/>
          <w:sz w:val="36"/>
          <w:u w:val="single"/>
        </w:rPr>
      </w:pPr>
    </w:p>
    <w:p w14:paraId="5E4B9FB7" w14:textId="77777777" w:rsidR="00785B93" w:rsidRDefault="00785B93" w:rsidP="00785B93">
      <w:pPr>
        <w:tabs>
          <w:tab w:val="left" w:pos="1330"/>
        </w:tabs>
        <w:spacing w:after="0"/>
        <w:jc w:val="center"/>
        <w:rPr>
          <w:b/>
          <w:caps/>
          <w:color w:val="002060"/>
          <w:sz w:val="36"/>
          <w:u w:val="single"/>
        </w:rPr>
      </w:pPr>
    </w:p>
    <w:p w14:paraId="753CD9CA" w14:textId="77777777" w:rsidR="00785B93" w:rsidRDefault="00785B93" w:rsidP="00785B93">
      <w:pPr>
        <w:tabs>
          <w:tab w:val="left" w:pos="1330"/>
        </w:tabs>
        <w:spacing w:after="0"/>
        <w:jc w:val="center"/>
        <w:rPr>
          <w:b/>
          <w:caps/>
          <w:color w:val="002060"/>
          <w:sz w:val="36"/>
          <w:u w:val="single"/>
        </w:rPr>
      </w:pPr>
    </w:p>
    <w:p w14:paraId="455426D4" w14:textId="77777777" w:rsidR="00785B93" w:rsidRDefault="00785B93" w:rsidP="00785B93">
      <w:pPr>
        <w:tabs>
          <w:tab w:val="left" w:pos="1330"/>
        </w:tabs>
        <w:spacing w:after="0"/>
        <w:jc w:val="center"/>
        <w:rPr>
          <w:b/>
          <w:caps/>
          <w:color w:val="002060"/>
          <w:sz w:val="36"/>
          <w:u w:val="single"/>
        </w:rPr>
      </w:pPr>
    </w:p>
    <w:p w14:paraId="0407F2F3" w14:textId="77777777" w:rsidR="00785B93" w:rsidRDefault="00785B93" w:rsidP="00785B93">
      <w:pPr>
        <w:tabs>
          <w:tab w:val="left" w:pos="1330"/>
        </w:tabs>
        <w:spacing w:after="0"/>
        <w:jc w:val="center"/>
        <w:rPr>
          <w:b/>
          <w:caps/>
          <w:color w:val="002060"/>
          <w:sz w:val="36"/>
          <w:u w:val="single"/>
        </w:rPr>
      </w:pPr>
    </w:p>
    <w:p w14:paraId="5AF73724" w14:textId="77777777" w:rsidR="00785B93" w:rsidRDefault="00785B93" w:rsidP="00785B93">
      <w:pPr>
        <w:tabs>
          <w:tab w:val="left" w:pos="1330"/>
        </w:tabs>
        <w:spacing w:after="0"/>
        <w:jc w:val="center"/>
        <w:rPr>
          <w:b/>
          <w:caps/>
          <w:color w:val="002060"/>
          <w:sz w:val="36"/>
          <w:u w:val="single"/>
        </w:rPr>
      </w:pPr>
    </w:p>
    <w:p w14:paraId="1E3863DD" w14:textId="77777777" w:rsidR="00785B93" w:rsidRDefault="00785B93" w:rsidP="00785B93">
      <w:pPr>
        <w:tabs>
          <w:tab w:val="left" w:pos="1330"/>
        </w:tabs>
        <w:spacing w:after="0"/>
        <w:jc w:val="center"/>
        <w:rPr>
          <w:b/>
          <w:caps/>
          <w:color w:val="002060"/>
          <w:sz w:val="36"/>
          <w:u w:val="single"/>
        </w:rPr>
      </w:pPr>
    </w:p>
    <w:p w14:paraId="04EBDC12" w14:textId="77777777" w:rsidR="00785B93" w:rsidRDefault="00785B93" w:rsidP="00785B93">
      <w:pPr>
        <w:tabs>
          <w:tab w:val="left" w:pos="1330"/>
        </w:tabs>
        <w:spacing w:after="0"/>
        <w:jc w:val="center"/>
        <w:rPr>
          <w:b/>
          <w:caps/>
          <w:color w:val="002060"/>
          <w:sz w:val="36"/>
          <w:u w:val="single"/>
        </w:rPr>
      </w:pPr>
    </w:p>
    <w:p w14:paraId="02996149" w14:textId="5E700134" w:rsidR="00DB6F67" w:rsidRDefault="003B718D" w:rsidP="00785B93">
      <w:pPr>
        <w:tabs>
          <w:tab w:val="left" w:pos="1330"/>
        </w:tabs>
        <w:spacing w:after="0"/>
        <w:jc w:val="center"/>
        <w:rPr>
          <w:b/>
          <w:sz w:val="24"/>
          <w:szCs w:val="24"/>
          <w:u w:val="single"/>
        </w:rPr>
      </w:pPr>
      <w:r>
        <w:rPr>
          <w:b/>
          <w:caps/>
          <w:color w:val="002060"/>
          <w:sz w:val="36"/>
          <w:u w:val="single"/>
        </w:rPr>
        <w:lastRenderedPageBreak/>
        <w:t>Example Exam Paper</w:t>
      </w:r>
    </w:p>
    <w:p w14:paraId="380402CB" w14:textId="77777777" w:rsidR="00785B93" w:rsidRDefault="00A53C60" w:rsidP="000B6ED3">
      <w:pPr>
        <w:jc w:val="center"/>
        <w:rPr>
          <w:noProof/>
        </w:rPr>
      </w:pPr>
      <w:r>
        <w:rPr>
          <w:noProof/>
        </w:rPr>
        <w:drawing>
          <wp:inline distT="0" distB="0" distL="0" distR="0" wp14:anchorId="0CF924B0" wp14:editId="2A01E8F1">
            <wp:extent cx="6041072" cy="8049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3890" cy="8053515"/>
                    </a:xfrm>
                    <a:prstGeom prst="rect">
                      <a:avLst/>
                    </a:prstGeom>
                  </pic:spPr>
                </pic:pic>
              </a:graphicData>
            </a:graphic>
          </wp:inline>
        </w:drawing>
      </w:r>
      <w:r w:rsidR="00134FFD" w:rsidRPr="00134FFD">
        <w:rPr>
          <w:noProof/>
        </w:rPr>
        <w:t xml:space="preserve"> </w:t>
      </w:r>
    </w:p>
    <w:p w14:paraId="5135D84E" w14:textId="2652228B" w:rsidR="00DB6F67" w:rsidRDefault="00134FFD" w:rsidP="000B6ED3">
      <w:pPr>
        <w:jc w:val="center"/>
        <w:rPr>
          <w:b/>
          <w:sz w:val="24"/>
          <w:szCs w:val="24"/>
          <w:u w:val="single"/>
        </w:rPr>
      </w:pPr>
      <w:r>
        <w:rPr>
          <w:noProof/>
        </w:rPr>
        <w:lastRenderedPageBreak/>
        <w:drawing>
          <wp:inline distT="0" distB="0" distL="0" distR="0" wp14:anchorId="76347DD1" wp14:editId="5C2B89F2">
            <wp:extent cx="6645910" cy="93757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9375775"/>
                    </a:xfrm>
                    <a:prstGeom prst="rect">
                      <a:avLst/>
                    </a:prstGeom>
                  </pic:spPr>
                </pic:pic>
              </a:graphicData>
            </a:graphic>
          </wp:inline>
        </w:drawing>
      </w:r>
    </w:p>
    <w:p w14:paraId="6A722AFA" w14:textId="6B964257" w:rsidR="00381190" w:rsidRPr="00EB5B4A" w:rsidRDefault="00A667B4" w:rsidP="00381190">
      <w:pPr>
        <w:jc w:val="center"/>
        <w:rPr>
          <w:b/>
          <w:sz w:val="40"/>
        </w:rPr>
      </w:pPr>
      <w:r>
        <w:rPr>
          <w:b/>
          <w:sz w:val="40"/>
        </w:rPr>
        <w:lastRenderedPageBreak/>
        <w:t>Environmental Science Department</w:t>
      </w:r>
      <w:r w:rsidR="00381190" w:rsidRPr="00EB5B4A">
        <w:rPr>
          <w:b/>
          <w:sz w:val="40"/>
        </w:rPr>
        <w:t xml:space="preserve"> Assessment Policy</w:t>
      </w:r>
      <w:r w:rsidR="00381190">
        <w:rPr>
          <w:b/>
          <w:sz w:val="40"/>
        </w:rPr>
        <w:t xml:space="preserve"> (AQA)</w:t>
      </w:r>
      <w:r w:rsidR="00381190" w:rsidRPr="00EB5B4A">
        <w:rPr>
          <w:b/>
          <w:sz w:val="40"/>
        </w:rPr>
        <w:t xml:space="preserve"> 20</w:t>
      </w:r>
      <w:r w:rsidR="00CF7939">
        <w:rPr>
          <w:b/>
          <w:sz w:val="40"/>
        </w:rPr>
        <w:t>21</w:t>
      </w:r>
      <w:r w:rsidR="00381190">
        <w:rPr>
          <w:b/>
          <w:sz w:val="40"/>
        </w:rPr>
        <w:t>-2</w:t>
      </w:r>
      <w:r w:rsidR="00CF7939">
        <w:rPr>
          <w:b/>
          <w:sz w:val="40"/>
        </w:rPr>
        <w:t>3</w:t>
      </w:r>
    </w:p>
    <w:p w14:paraId="38E7A40B" w14:textId="77777777" w:rsidR="00381190" w:rsidRDefault="00381190" w:rsidP="00381190"/>
    <w:p w14:paraId="298D1111" w14:textId="77777777" w:rsidR="00381190" w:rsidRPr="00841518" w:rsidRDefault="00381190" w:rsidP="00381190">
      <w:pPr>
        <w:rPr>
          <w:sz w:val="24"/>
        </w:rPr>
      </w:pPr>
      <w:r w:rsidRPr="00841518">
        <w:rPr>
          <w:b/>
          <w:sz w:val="24"/>
        </w:rPr>
        <w:t>The Importance of Feedback</w:t>
      </w:r>
      <w:r w:rsidRPr="00841518">
        <w:rPr>
          <w:sz w:val="24"/>
        </w:rPr>
        <w:t xml:space="preserve"> </w:t>
      </w:r>
    </w:p>
    <w:p w14:paraId="23D46F33" w14:textId="77777777" w:rsidR="00381190" w:rsidRPr="00CF3FD4" w:rsidRDefault="00381190" w:rsidP="00381190">
      <w:pPr>
        <w:rPr>
          <w:sz w:val="20"/>
        </w:rPr>
      </w:pPr>
      <w:r w:rsidRPr="00CF3FD4">
        <w:rPr>
          <w:sz w:val="20"/>
        </w:rPr>
        <w:t>Learning will not happen instantly and takes time</w:t>
      </w:r>
      <w:r>
        <w:rPr>
          <w:sz w:val="20"/>
        </w:rPr>
        <w:t>; attending lessons is not enough, you also need to be working outside of class, to learn new information and consolidate learning</w:t>
      </w:r>
      <w:r w:rsidRPr="00CF3FD4">
        <w:rPr>
          <w:sz w:val="20"/>
        </w:rPr>
        <w:t xml:space="preserve">.  In the process, you will make mistakes </w:t>
      </w:r>
      <w:r>
        <w:rPr>
          <w:sz w:val="20"/>
        </w:rPr>
        <w:t>but hopefully feedback will</w:t>
      </w:r>
      <w:r w:rsidRPr="00CF3FD4">
        <w:rPr>
          <w:sz w:val="20"/>
        </w:rPr>
        <w:t xml:space="preserve">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w:t>
      </w:r>
      <w:r>
        <w:rPr>
          <w:sz w:val="20"/>
        </w:rPr>
        <w:t>ss yourself</w:t>
      </w:r>
      <w:r w:rsidRPr="00CF3FD4">
        <w:rPr>
          <w:sz w:val="20"/>
        </w:rPr>
        <w:t>).</w:t>
      </w:r>
    </w:p>
    <w:p w14:paraId="27BACFF2" w14:textId="77777777" w:rsidR="00381190" w:rsidRDefault="00381190" w:rsidP="00381190">
      <w:pPr>
        <w:rPr>
          <w:b/>
          <w:sz w:val="20"/>
        </w:rPr>
      </w:pPr>
    </w:p>
    <w:p w14:paraId="44C83747" w14:textId="77777777" w:rsidR="00381190" w:rsidRPr="00841518" w:rsidRDefault="00381190" w:rsidP="00381190">
      <w:pPr>
        <w:rPr>
          <w:sz w:val="24"/>
        </w:rPr>
      </w:pPr>
      <w:r w:rsidRPr="00841518">
        <w:rPr>
          <w:b/>
          <w:sz w:val="24"/>
        </w:rPr>
        <w:t>The Final Assessment</w:t>
      </w:r>
    </w:p>
    <w:p w14:paraId="587130DD" w14:textId="075FA80C" w:rsidR="006C2320" w:rsidRPr="00BC1563" w:rsidRDefault="00381190" w:rsidP="006C2320">
      <w:pPr>
        <w:rPr>
          <w:sz w:val="28"/>
        </w:rPr>
      </w:pPr>
      <w:r>
        <w:rPr>
          <w:sz w:val="20"/>
        </w:rPr>
        <w:t>F</w:t>
      </w:r>
      <w:r w:rsidRPr="002523BF">
        <w:rPr>
          <w:sz w:val="20"/>
        </w:rPr>
        <w:t xml:space="preserve">inal assessment at the end of the </w:t>
      </w:r>
      <w:r>
        <w:rPr>
          <w:sz w:val="20"/>
        </w:rPr>
        <w:t xml:space="preserve">second </w:t>
      </w:r>
      <w:r w:rsidRPr="002523BF">
        <w:rPr>
          <w:sz w:val="20"/>
        </w:rPr>
        <w:t xml:space="preserve">year is made up of </w:t>
      </w:r>
      <w:r w:rsidR="00A667B4">
        <w:rPr>
          <w:b/>
          <w:sz w:val="20"/>
        </w:rPr>
        <w:t>two</w:t>
      </w:r>
      <w:r w:rsidRPr="002523BF">
        <w:rPr>
          <w:sz w:val="20"/>
        </w:rPr>
        <w:t xml:space="preserve"> exam</w:t>
      </w:r>
      <w:r>
        <w:rPr>
          <w:sz w:val="20"/>
        </w:rPr>
        <w:t>s</w:t>
      </w:r>
      <w:r w:rsidRPr="002523BF">
        <w:rPr>
          <w:sz w:val="20"/>
        </w:rPr>
        <w:t xml:space="preserve"> (</w:t>
      </w:r>
      <w:r w:rsidR="00A667B4">
        <w:rPr>
          <w:sz w:val="20"/>
        </w:rPr>
        <w:t>3</w:t>
      </w:r>
      <w:r>
        <w:rPr>
          <w:sz w:val="20"/>
        </w:rPr>
        <w:t xml:space="preserve"> </w:t>
      </w:r>
      <w:r w:rsidRPr="002523BF">
        <w:rPr>
          <w:sz w:val="20"/>
        </w:rPr>
        <w:t>hours</w:t>
      </w:r>
      <w:r>
        <w:rPr>
          <w:sz w:val="20"/>
        </w:rPr>
        <w:t xml:space="preserve"> each). Paper 1 will </w:t>
      </w:r>
      <w:r w:rsidR="00A667B4">
        <w:rPr>
          <w:sz w:val="20"/>
        </w:rPr>
        <w:t>examine</w:t>
      </w:r>
      <w:r w:rsidR="006C2320">
        <w:rPr>
          <w:sz w:val="20"/>
        </w:rPr>
        <w:t xml:space="preserve"> </w:t>
      </w:r>
    </w:p>
    <w:p w14:paraId="20C36FB4" w14:textId="77777777" w:rsidR="006C2320" w:rsidRPr="00277B59" w:rsidRDefault="006C2320" w:rsidP="006C2320">
      <w:pPr>
        <w:pStyle w:val="ListParagraph"/>
        <w:rPr>
          <w:sz w:val="28"/>
        </w:rPr>
      </w:pPr>
      <w:r>
        <w:t xml:space="preserve">• The physical environment </w:t>
      </w:r>
    </w:p>
    <w:p w14:paraId="04A101BE" w14:textId="77777777" w:rsidR="006C2320" w:rsidRPr="00277B59" w:rsidRDefault="006C2320" w:rsidP="006C2320">
      <w:pPr>
        <w:pStyle w:val="ListParagraph"/>
        <w:rPr>
          <w:sz w:val="28"/>
        </w:rPr>
      </w:pPr>
      <w:r>
        <w:t xml:space="preserve">• Energy resources </w:t>
      </w:r>
    </w:p>
    <w:p w14:paraId="2FCC9617" w14:textId="77777777" w:rsidR="006C2320" w:rsidRPr="00277B59" w:rsidRDefault="006C2320" w:rsidP="006C2320">
      <w:pPr>
        <w:pStyle w:val="ListParagraph"/>
        <w:rPr>
          <w:sz w:val="28"/>
        </w:rPr>
      </w:pPr>
      <w:r>
        <w:t xml:space="preserve">• Pollution </w:t>
      </w:r>
    </w:p>
    <w:p w14:paraId="56A6AF72" w14:textId="77777777" w:rsidR="006C2320" w:rsidRPr="00277B59" w:rsidRDefault="006C2320" w:rsidP="006C2320">
      <w:pPr>
        <w:pStyle w:val="ListParagraph"/>
        <w:rPr>
          <w:sz w:val="28"/>
        </w:rPr>
      </w:pPr>
      <w:r>
        <w:t>• Research methods</w:t>
      </w:r>
      <w:r w:rsidRPr="000515CF">
        <w:rPr>
          <w:b/>
          <w:sz w:val="28"/>
        </w:rPr>
        <w:t xml:space="preserve"> </w:t>
      </w:r>
    </w:p>
    <w:p w14:paraId="0F2C8D2B" w14:textId="46E0D47A" w:rsidR="006C2320" w:rsidRPr="00BC1563" w:rsidRDefault="006C2320" w:rsidP="006C2320">
      <w:pPr>
        <w:spacing w:after="0"/>
        <w:rPr>
          <w:b/>
          <w:color w:val="002060"/>
          <w:sz w:val="28"/>
          <w:u w:val="single"/>
        </w:rPr>
      </w:pPr>
      <w:r>
        <w:rPr>
          <w:sz w:val="20"/>
        </w:rPr>
        <w:t xml:space="preserve">Paper </w:t>
      </w:r>
      <w:r>
        <w:rPr>
          <w:sz w:val="20"/>
        </w:rPr>
        <w:t>2</w:t>
      </w:r>
      <w:r>
        <w:rPr>
          <w:sz w:val="20"/>
        </w:rPr>
        <w:t xml:space="preserve"> will examine</w:t>
      </w:r>
    </w:p>
    <w:p w14:paraId="3B306631" w14:textId="77777777" w:rsidR="006C2320" w:rsidRPr="007D0F6C" w:rsidRDefault="006C2320" w:rsidP="006C2320">
      <w:pPr>
        <w:pStyle w:val="ListParagraph"/>
        <w:rPr>
          <w:sz w:val="28"/>
        </w:rPr>
      </w:pPr>
      <w:r>
        <w:t xml:space="preserve">• The living environment </w:t>
      </w:r>
    </w:p>
    <w:p w14:paraId="4ACD28C9" w14:textId="77777777" w:rsidR="006C2320" w:rsidRPr="007D0F6C" w:rsidRDefault="006C2320" w:rsidP="006C2320">
      <w:pPr>
        <w:pStyle w:val="ListParagraph"/>
        <w:rPr>
          <w:sz w:val="28"/>
        </w:rPr>
      </w:pPr>
      <w:r>
        <w:t xml:space="preserve">• Biological resources </w:t>
      </w:r>
    </w:p>
    <w:p w14:paraId="3BA28FB2" w14:textId="77777777" w:rsidR="006C2320" w:rsidRPr="007D0F6C" w:rsidRDefault="006C2320" w:rsidP="006C2320">
      <w:pPr>
        <w:pStyle w:val="ListParagraph"/>
        <w:rPr>
          <w:sz w:val="28"/>
        </w:rPr>
      </w:pPr>
      <w:r>
        <w:t xml:space="preserve">• Sustainability </w:t>
      </w:r>
    </w:p>
    <w:p w14:paraId="666F6FFC" w14:textId="77777777" w:rsidR="006C2320" w:rsidRDefault="006C2320" w:rsidP="006C2320">
      <w:pPr>
        <w:pStyle w:val="ListParagraph"/>
        <w:rPr>
          <w:b/>
          <w:sz w:val="28"/>
        </w:rPr>
      </w:pPr>
      <w:r>
        <w:t>• Research methods</w:t>
      </w:r>
      <w:r>
        <w:rPr>
          <w:b/>
          <w:sz w:val="28"/>
        </w:rPr>
        <w:t xml:space="preserve"> </w:t>
      </w:r>
    </w:p>
    <w:p w14:paraId="4FFD79C1" w14:textId="5C280BF5" w:rsidR="00381190" w:rsidRPr="00CF3FD4" w:rsidRDefault="00381190" w:rsidP="00381190">
      <w:pPr>
        <w:rPr>
          <w:b/>
          <w:sz w:val="20"/>
        </w:rPr>
      </w:pPr>
    </w:p>
    <w:p w14:paraId="4A34CE95" w14:textId="77777777" w:rsidR="00381190" w:rsidRPr="00CF3FD4" w:rsidRDefault="00381190" w:rsidP="00381190">
      <w:pPr>
        <w:rPr>
          <w:sz w:val="20"/>
        </w:rPr>
      </w:pPr>
    </w:p>
    <w:p w14:paraId="66E6126D" w14:textId="77777777" w:rsidR="00381190" w:rsidRPr="00841518" w:rsidRDefault="00381190" w:rsidP="00381190">
      <w:pPr>
        <w:rPr>
          <w:b/>
          <w:sz w:val="24"/>
        </w:rPr>
      </w:pPr>
      <w:r w:rsidRPr="00841518">
        <w:rPr>
          <w:b/>
          <w:sz w:val="24"/>
        </w:rPr>
        <w:t xml:space="preserve">Weekly </w:t>
      </w:r>
      <w:r>
        <w:rPr>
          <w:b/>
          <w:sz w:val="24"/>
        </w:rPr>
        <w:t>Independent Tasks (Homework)</w:t>
      </w:r>
    </w:p>
    <w:p w14:paraId="235DD9CF" w14:textId="77777777" w:rsidR="00381190" w:rsidRDefault="00381190" w:rsidP="00381190">
      <w:pPr>
        <w:rPr>
          <w:sz w:val="20"/>
        </w:rPr>
      </w:pPr>
      <w:r>
        <w:rPr>
          <w:sz w:val="20"/>
        </w:rPr>
        <w:t xml:space="preserve">Homework does not necessarily need to be completed at home!  You can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6279977D" w14:textId="77777777" w:rsidR="00381190" w:rsidRDefault="00381190" w:rsidP="00381190">
      <w:pPr>
        <w:rPr>
          <w:sz w:val="20"/>
        </w:rPr>
      </w:pPr>
    </w:p>
    <w:p w14:paraId="6DB58693" w14:textId="77777777" w:rsidR="00381190" w:rsidRPr="00CF3FD4" w:rsidRDefault="00381190" w:rsidP="00381190">
      <w:pPr>
        <w:rPr>
          <w:sz w:val="20"/>
        </w:rPr>
      </w:pPr>
      <w:r w:rsidRPr="00CF3FD4">
        <w:rPr>
          <w:sz w:val="20"/>
        </w:rPr>
        <w:t xml:space="preserve">The classes are shared equally between two teachers </w:t>
      </w:r>
      <w:r>
        <w:rPr>
          <w:sz w:val="20"/>
        </w:rPr>
        <w:t xml:space="preserve">for 2.25 hours, with </w:t>
      </w:r>
      <w:r w:rsidRPr="00CF3FD4">
        <w:rPr>
          <w:sz w:val="20"/>
        </w:rPr>
        <w:t xml:space="preserve">each </w:t>
      </w:r>
      <w:r>
        <w:rPr>
          <w:sz w:val="20"/>
        </w:rPr>
        <w:t xml:space="preserve">teacher </w:t>
      </w:r>
      <w:r w:rsidRPr="00CF3FD4">
        <w:rPr>
          <w:sz w:val="20"/>
        </w:rPr>
        <w:t xml:space="preserve">delivering </w:t>
      </w:r>
      <w:r>
        <w:rPr>
          <w:sz w:val="20"/>
        </w:rPr>
        <w:t xml:space="preserve">one of </w:t>
      </w:r>
      <w:r w:rsidRPr="00CF3FD4">
        <w:rPr>
          <w:sz w:val="20"/>
        </w:rPr>
        <w:t xml:space="preserve">the two units.  Each week, homework will be set and </w:t>
      </w:r>
      <w:r>
        <w:rPr>
          <w:sz w:val="20"/>
        </w:rPr>
        <w:t>could</w:t>
      </w:r>
      <w:r w:rsidRPr="00CF3FD4">
        <w:rPr>
          <w:sz w:val="20"/>
        </w:rPr>
        <w:t xml:space="preserve"> take up to 5 hours in total.  Each teacher therefore could set you up to 2 ½ hours homework per week.  If the homework only takes you 1 hour for a week, then you will have a further 1 ½ hours to conduct further reading and consolidate learning.  Homework tasks will consist of two types:</w:t>
      </w:r>
    </w:p>
    <w:p w14:paraId="67F8B261" w14:textId="77777777" w:rsidR="00381190" w:rsidRPr="00CF3FD4" w:rsidRDefault="00381190" w:rsidP="00381190">
      <w:pPr>
        <w:pStyle w:val="ListParagraph"/>
        <w:numPr>
          <w:ilvl w:val="0"/>
          <w:numId w:val="30"/>
        </w:numPr>
        <w:spacing w:after="0" w:line="240" w:lineRule="auto"/>
        <w:ind w:hanging="218"/>
        <w:rPr>
          <w:sz w:val="20"/>
        </w:rPr>
      </w:pPr>
      <w:r w:rsidRPr="00CF3FD4">
        <w:rPr>
          <w:i/>
          <w:sz w:val="20"/>
          <w:u w:val="single"/>
        </w:rPr>
        <w:t>‘PREP WORK’:</w:t>
      </w:r>
      <w:r w:rsidRPr="00CF3FD4">
        <w:rPr>
          <w:sz w:val="20"/>
        </w:rPr>
        <w:t xml:space="preserve"> Not all homework will be marked.  It will be given a quick inspection in class and then will involve peer and self-assessment as part of a class exercise.  This work will ‘prepare’ you for the lesson.</w:t>
      </w:r>
    </w:p>
    <w:p w14:paraId="4AE0328B" w14:textId="77777777" w:rsidR="00381190" w:rsidRPr="00CF3FD4" w:rsidRDefault="00381190" w:rsidP="00381190">
      <w:pPr>
        <w:pStyle w:val="ListParagraph"/>
        <w:numPr>
          <w:ilvl w:val="0"/>
          <w:numId w:val="30"/>
        </w:numPr>
        <w:spacing w:after="0" w:line="240" w:lineRule="auto"/>
        <w:ind w:hanging="218"/>
        <w:rPr>
          <w:sz w:val="20"/>
        </w:rPr>
      </w:pPr>
      <w:r w:rsidRPr="00CF3FD4">
        <w:rPr>
          <w:i/>
          <w:sz w:val="20"/>
          <w:u w:val="single"/>
        </w:rPr>
        <w:t>REVISION WORKSHEETS</w:t>
      </w:r>
      <w:r>
        <w:rPr>
          <w:i/>
          <w:sz w:val="20"/>
          <w:u w:val="single"/>
        </w:rPr>
        <w:t xml:space="preserve"> and past exam practice</w:t>
      </w:r>
      <w:r w:rsidRPr="00CF3FD4">
        <w:rPr>
          <w:i/>
          <w:sz w:val="20"/>
          <w:u w:val="single"/>
        </w:rPr>
        <w:t>:</w:t>
      </w:r>
      <w:r w:rsidRPr="00CF3FD4">
        <w:rPr>
          <w:sz w:val="20"/>
        </w:rPr>
        <w:t xml:space="preserve"> Throughout the year, for each unit, there will be 6-8 revision worksheets set.  These revision worksheets should take you 2.5 hours to complete and consist of a summary of the work we have done in class on 2 sides of A4.  </w:t>
      </w:r>
      <w:r>
        <w:rPr>
          <w:sz w:val="20"/>
        </w:rPr>
        <w:t>We will also set a range of past exam questions to help with exam technique and to check your understanding.</w:t>
      </w:r>
    </w:p>
    <w:p w14:paraId="15FFC947" w14:textId="77777777" w:rsidR="00381190" w:rsidRPr="00CF3FD4" w:rsidRDefault="00381190" w:rsidP="00381190">
      <w:pPr>
        <w:rPr>
          <w:sz w:val="20"/>
        </w:rPr>
      </w:pPr>
    </w:p>
    <w:p w14:paraId="483D610E" w14:textId="77777777" w:rsidR="00E726BF" w:rsidRPr="00E726BF" w:rsidRDefault="00E726BF" w:rsidP="00E726BF">
      <w:pPr>
        <w:pStyle w:val="Heading2"/>
        <w:spacing w:before="45"/>
        <w:rPr>
          <w:rFonts w:ascii="Calibri" w:hAnsi="Calibri" w:cs="Calibri"/>
          <w:b/>
          <w:color w:val="auto"/>
          <w:sz w:val="24"/>
        </w:rPr>
      </w:pPr>
      <w:r w:rsidRPr="00E726BF">
        <w:rPr>
          <w:rFonts w:ascii="Calibri" w:hAnsi="Calibri" w:cs="Calibri"/>
          <w:b/>
          <w:color w:val="auto"/>
          <w:sz w:val="24"/>
        </w:rPr>
        <w:lastRenderedPageBreak/>
        <w:t>Benchmark Assessment Tasks</w:t>
      </w:r>
    </w:p>
    <w:p w14:paraId="75C12E33" w14:textId="51449AE7" w:rsidR="00E726BF" w:rsidRPr="00E726BF" w:rsidRDefault="00E726BF" w:rsidP="00E726BF">
      <w:pPr>
        <w:pStyle w:val="NormalWeb"/>
        <w:spacing w:after="165" w:afterAutospacing="0"/>
        <w:jc w:val="both"/>
        <w:rPr>
          <w:rFonts w:ascii="Calibri" w:hAnsi="Calibri" w:cs="Calibri"/>
          <w:sz w:val="20"/>
          <w:szCs w:val="20"/>
        </w:rPr>
      </w:pPr>
      <w:r>
        <w:rPr>
          <w:rFonts w:ascii="Calibri" w:hAnsi="Calibri" w:cs="Calibri"/>
          <w:sz w:val="22"/>
          <w:szCs w:val="22"/>
        </w:rPr>
        <w:t>T</w:t>
      </w:r>
      <w:r w:rsidRPr="00E726BF">
        <w:rPr>
          <w:rFonts w:ascii="Calibri" w:hAnsi="Calibri" w:cs="Calibri"/>
          <w:sz w:val="20"/>
          <w:szCs w:val="20"/>
        </w:rPr>
        <w:t>hroughout the course, you will be set benchmark assessments. These will consist of the type of questions that you would see in the exam and will cover the topics covered to date. How you perform in these assessments will be formally logged and will directly contribute towards your ARG.  Benchmarks provide a valuable opportunity for feedback regarding your knowledge and understanding as well as an opportunity to develop your exam technique. Feedback can take the following forms:</w:t>
      </w:r>
    </w:p>
    <w:p w14:paraId="03CF4BD6" w14:textId="77777777" w:rsidR="00E726BF" w:rsidRDefault="00E726BF" w:rsidP="00E726BF">
      <w:pPr>
        <w:numPr>
          <w:ilvl w:val="0"/>
          <w:numId w:val="36"/>
        </w:numPr>
        <w:spacing w:before="100" w:beforeAutospacing="1" w:after="100" w:afterAutospacing="1" w:line="240" w:lineRule="auto"/>
        <w:jc w:val="both"/>
        <w:rPr>
          <w:rFonts w:ascii="Calibri" w:hAnsi="Calibri" w:cs="Calibri"/>
          <w:sz w:val="20"/>
          <w:szCs w:val="20"/>
        </w:rPr>
      </w:pPr>
      <w:r w:rsidRPr="00E726BF">
        <w:rPr>
          <w:rFonts w:ascii="Calibri" w:hAnsi="Calibri" w:cs="Calibri"/>
          <w:i/>
          <w:iCs/>
          <w:sz w:val="20"/>
          <w:szCs w:val="20"/>
          <w:u w:val="single"/>
        </w:rPr>
        <w:t>WRITTEN TEACHER FEEDBACK:</w:t>
      </w:r>
      <w:r w:rsidRPr="00E726BF">
        <w:rPr>
          <w:rFonts w:ascii="Calibri" w:hAnsi="Calibri" w:cs="Calibri"/>
          <w:sz w:val="20"/>
          <w:szCs w:val="20"/>
        </w:rPr>
        <w:t xml:space="preserve"> Some benchmark assessments and home works will receive written feedback in the form of comments that relate directly to the assessment criteria of the exam board.  Alongside this, comments and questions will be posed about how to improve. </w:t>
      </w:r>
    </w:p>
    <w:p w14:paraId="7ACA5DC5" w14:textId="77777777" w:rsidR="00E726BF" w:rsidRDefault="00E726BF" w:rsidP="00E726BF">
      <w:pPr>
        <w:numPr>
          <w:ilvl w:val="0"/>
          <w:numId w:val="38"/>
        </w:numPr>
        <w:spacing w:before="100" w:beforeAutospacing="1" w:after="100" w:afterAutospacing="1" w:line="240" w:lineRule="auto"/>
        <w:jc w:val="both"/>
        <w:rPr>
          <w:rFonts w:ascii="Calibri" w:hAnsi="Calibri" w:cs="Calibri"/>
          <w:sz w:val="20"/>
          <w:szCs w:val="20"/>
        </w:rPr>
      </w:pPr>
      <w:r w:rsidRPr="00E726BF">
        <w:rPr>
          <w:rFonts w:ascii="Calibri" w:hAnsi="Calibri" w:cs="Calibri"/>
          <w:i/>
          <w:iCs/>
          <w:sz w:val="20"/>
          <w:szCs w:val="20"/>
          <w:u w:val="single"/>
        </w:rPr>
        <w:t>VERBAL TEACHER FEEDBACK:</w:t>
      </w:r>
      <w:r w:rsidRPr="00E726BF">
        <w:rPr>
          <w:rFonts w:ascii="Calibri" w:hAnsi="Calibri" w:cs="Calibri"/>
          <w:sz w:val="20"/>
          <w:szCs w:val="20"/>
        </w:rPr>
        <w:t xml:space="preserve"> This may take place during lesson time however formal 1-2-1’s will also occur in November and March at which point progress with assessments can be discussed. </w:t>
      </w:r>
    </w:p>
    <w:p w14:paraId="2C3DA7F4" w14:textId="617C5B60" w:rsidR="00E726BF" w:rsidRPr="00E726BF" w:rsidRDefault="00E726BF" w:rsidP="00E726BF">
      <w:pPr>
        <w:numPr>
          <w:ilvl w:val="0"/>
          <w:numId w:val="38"/>
        </w:numPr>
        <w:spacing w:before="100" w:beforeAutospacing="1" w:after="100" w:afterAutospacing="1" w:line="240" w:lineRule="auto"/>
        <w:jc w:val="both"/>
        <w:rPr>
          <w:rFonts w:ascii="Calibri" w:hAnsi="Calibri" w:cs="Calibri"/>
          <w:sz w:val="20"/>
          <w:szCs w:val="20"/>
        </w:rPr>
      </w:pPr>
      <w:r w:rsidRPr="00E726BF">
        <w:rPr>
          <w:rFonts w:ascii="Calibri" w:hAnsi="Calibri" w:cs="Calibri"/>
          <w:i/>
          <w:iCs/>
          <w:sz w:val="20"/>
          <w:szCs w:val="20"/>
          <w:u w:val="single"/>
        </w:rPr>
        <w:t>WRITTEN PEER FEEDBACK</w:t>
      </w:r>
      <w:r w:rsidRPr="00E726BF">
        <w:rPr>
          <w:rFonts w:ascii="Calibri" w:hAnsi="Calibri" w:cs="Calibri"/>
          <w:sz w:val="20"/>
          <w:szCs w:val="20"/>
        </w:rPr>
        <w:t>: One some occasions, your teacher will ask you to formally mark and feedback on a classmate’s common work in lesson. This is valuable experience for you to not only learn from others but gain a better understanding of the assessment objectives and mark schemes.  </w:t>
      </w:r>
    </w:p>
    <w:p w14:paraId="241B1249" w14:textId="04345DA1" w:rsidR="00E726BF" w:rsidRPr="00E726BF" w:rsidRDefault="00E726BF" w:rsidP="00E726BF">
      <w:pPr>
        <w:numPr>
          <w:ilvl w:val="0"/>
          <w:numId w:val="38"/>
        </w:numPr>
        <w:spacing w:before="100" w:beforeAutospacing="1" w:after="165" w:line="240" w:lineRule="auto"/>
        <w:jc w:val="both"/>
        <w:rPr>
          <w:rFonts w:ascii="Calibri" w:hAnsi="Calibri" w:cs="Calibri"/>
          <w:sz w:val="20"/>
          <w:szCs w:val="20"/>
        </w:rPr>
      </w:pPr>
      <w:r w:rsidRPr="00E726BF">
        <w:rPr>
          <w:rFonts w:ascii="Calibri" w:hAnsi="Calibri" w:cs="Calibri"/>
          <w:i/>
          <w:iCs/>
          <w:sz w:val="20"/>
          <w:szCs w:val="20"/>
          <w:u w:val="single"/>
        </w:rPr>
        <w:t>REFLECTION AND TARGET SETTING:</w:t>
      </w:r>
      <w:r w:rsidRPr="00E726BF">
        <w:rPr>
          <w:rFonts w:ascii="Calibri" w:hAnsi="Calibri" w:cs="Calibri"/>
          <w:sz w:val="20"/>
          <w:szCs w:val="20"/>
        </w:rPr>
        <w:t xml:space="preserve"> After each assessment, students will be expected to reflect on the written/verbal feedback from their teacher and set themselves targets for improvement in the period in question.   </w:t>
      </w:r>
    </w:p>
    <w:p w14:paraId="3D9939AF" w14:textId="77777777" w:rsidR="00E726BF" w:rsidRDefault="00E726BF" w:rsidP="00E726BF">
      <w:pPr>
        <w:rPr>
          <w:rFonts w:ascii="Calibri" w:hAnsi="Calibri" w:cs="Calibri"/>
          <w:sz w:val="20"/>
          <w:szCs w:val="20"/>
        </w:rPr>
      </w:pPr>
      <w:r w:rsidRPr="00E726BF">
        <w:rPr>
          <w:rFonts w:ascii="Calibri" w:hAnsi="Calibri" w:cs="Calibri"/>
          <w:sz w:val="20"/>
          <w:szCs w:val="20"/>
        </w:rPr>
        <w:t>Benchmarks and home works tasks are an ideal way to assess your knowledge and understanding and get valuable feedback. </w:t>
      </w:r>
    </w:p>
    <w:p w14:paraId="7B8D1BA2" w14:textId="77777777" w:rsidR="00621652" w:rsidRPr="00621652" w:rsidRDefault="00621652" w:rsidP="00621652">
      <w:pPr>
        <w:spacing w:after="0" w:line="240" w:lineRule="auto"/>
        <w:textAlignment w:val="baseline"/>
        <w:rPr>
          <w:rFonts w:ascii="Segoe UI" w:eastAsia="Times New Roman" w:hAnsi="Segoe UI" w:cs="Segoe UI"/>
          <w:sz w:val="18"/>
          <w:szCs w:val="18"/>
          <w:lang w:eastAsia="en-GB"/>
        </w:rPr>
      </w:pPr>
      <w:r w:rsidRPr="00621652">
        <w:rPr>
          <w:rFonts w:ascii="Calibri" w:eastAsia="Times New Roman" w:hAnsi="Calibri" w:cs="Calibri"/>
          <w:b/>
          <w:bCs/>
          <w:sz w:val="24"/>
          <w:szCs w:val="24"/>
          <w:lang w:eastAsia="en-GB"/>
        </w:rPr>
        <w:t>Tracking your Progress: Student Reviews, Action Plans and Parents Evenings</w:t>
      </w:r>
      <w:r w:rsidRPr="00621652">
        <w:rPr>
          <w:rFonts w:ascii="Calibri" w:eastAsia="Times New Roman" w:hAnsi="Calibri" w:cs="Calibri"/>
          <w:sz w:val="24"/>
          <w:szCs w:val="24"/>
          <w:lang w:eastAsia="en-GB"/>
        </w:rPr>
        <w:t> </w:t>
      </w:r>
    </w:p>
    <w:p w14:paraId="6F6A2184" w14:textId="77777777" w:rsidR="00621652" w:rsidRPr="00621652" w:rsidRDefault="00621652" w:rsidP="00621652">
      <w:pPr>
        <w:spacing w:after="0" w:line="240" w:lineRule="auto"/>
        <w:textAlignment w:val="baseline"/>
        <w:rPr>
          <w:rFonts w:ascii="Segoe UI" w:eastAsia="Times New Roman" w:hAnsi="Segoe UI" w:cs="Segoe UI"/>
          <w:sz w:val="18"/>
          <w:szCs w:val="18"/>
          <w:lang w:eastAsia="en-GB"/>
        </w:rPr>
      </w:pPr>
      <w:r w:rsidRPr="00621652">
        <w:rPr>
          <w:rFonts w:ascii="Calibri" w:eastAsia="Times New Roman" w:hAnsi="Calibri" w:cs="Calibri"/>
          <w:sz w:val="20"/>
          <w:szCs w:val="20"/>
          <w:lang w:eastAsia="en-GB"/>
        </w:rPr>
        <w:t>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 </w:t>
      </w:r>
    </w:p>
    <w:p w14:paraId="26726E05" w14:textId="77777777" w:rsidR="00621652" w:rsidRDefault="00621652" w:rsidP="00E726BF">
      <w:pPr>
        <w:rPr>
          <w:rFonts w:ascii="Segoe UI" w:hAnsi="Segoe UI" w:cs="Segoe UI"/>
          <w:sz w:val="21"/>
          <w:szCs w:val="21"/>
        </w:rPr>
      </w:pPr>
    </w:p>
    <w:p w14:paraId="5DC08607" w14:textId="3A46CD22" w:rsidR="00381190" w:rsidRPr="00381190" w:rsidRDefault="00E726BF" w:rsidP="00E726BF">
      <w:pPr>
        <w:rPr>
          <w:sz w:val="20"/>
        </w:rPr>
      </w:pPr>
      <w:r>
        <w:rPr>
          <w:b/>
          <w:bCs/>
          <w:sz w:val="24"/>
          <w:szCs w:val="28"/>
        </w:rPr>
        <w:t xml:space="preserve"> </w:t>
      </w:r>
      <w:r w:rsidR="00381190">
        <w:rPr>
          <w:b/>
          <w:bCs/>
          <w:sz w:val="24"/>
          <w:szCs w:val="28"/>
        </w:rPr>
        <w:t>Student Review 2, the ARG and Predicted Grades</w:t>
      </w:r>
    </w:p>
    <w:p w14:paraId="3DE2ADEF" w14:textId="7A8456A8" w:rsidR="00381190" w:rsidRDefault="00381190" w:rsidP="00381190">
      <w:pPr>
        <w:rPr>
          <w:sz w:val="20"/>
        </w:rPr>
      </w:pPr>
      <w:r>
        <w:rPr>
          <w:sz w:val="20"/>
        </w:rPr>
        <w:t xml:space="preserve">At the </w:t>
      </w:r>
      <w:r w:rsidR="006978E8">
        <w:rPr>
          <w:sz w:val="20"/>
        </w:rPr>
        <w:t>end of the first year (June 2021</w:t>
      </w:r>
      <w:r>
        <w:rPr>
          <w:sz w:val="20"/>
        </w:rPr>
        <w:t xml:space="preserve">), your Lead Tutor will have a 1-2-1 to discuss your Annual Review Grade or ARG and also finalise your Predicted Grade which might be used for UCAS applications for University and other destinations.  </w:t>
      </w:r>
    </w:p>
    <w:p w14:paraId="3C37792D" w14:textId="77777777" w:rsidR="00381190" w:rsidRDefault="00381190" w:rsidP="00381190">
      <w:pPr>
        <w:rPr>
          <w:sz w:val="20"/>
        </w:rPr>
      </w:pPr>
    </w:p>
    <w:p w14:paraId="37307489" w14:textId="77777777" w:rsidR="00381190" w:rsidRDefault="00381190" w:rsidP="00381190">
      <w:pPr>
        <w:rPr>
          <w:sz w:val="20"/>
        </w:rPr>
      </w:pPr>
      <w:r>
        <w:rPr>
          <w:sz w:val="20"/>
        </w:rPr>
        <w:t>The ARG is determined by your Lead Tutor in communication with your other teacher and will rely on the following evidence base:</w:t>
      </w:r>
    </w:p>
    <w:p w14:paraId="58F386A8" w14:textId="7E0AB14D" w:rsidR="00381190" w:rsidRDefault="00381190" w:rsidP="00381190">
      <w:pPr>
        <w:pStyle w:val="ListParagraph"/>
        <w:numPr>
          <w:ilvl w:val="0"/>
          <w:numId w:val="34"/>
        </w:numPr>
        <w:spacing w:after="0" w:line="240" w:lineRule="auto"/>
        <w:rPr>
          <w:sz w:val="20"/>
        </w:rPr>
      </w:pPr>
      <w:r>
        <w:rPr>
          <w:b/>
          <w:bCs/>
          <w:sz w:val="20"/>
        </w:rPr>
        <w:t>Benchmark Checkpoints Performance Grades (1 to 4).</w:t>
      </w:r>
      <w:r>
        <w:rPr>
          <w:sz w:val="20"/>
        </w:rPr>
        <w:t xml:space="preserve">  </w:t>
      </w:r>
    </w:p>
    <w:p w14:paraId="1181C189" w14:textId="3734BBD0" w:rsidR="00381190" w:rsidRDefault="006978E8" w:rsidP="00381190">
      <w:pPr>
        <w:pStyle w:val="ListParagraph"/>
        <w:numPr>
          <w:ilvl w:val="0"/>
          <w:numId w:val="34"/>
        </w:numPr>
        <w:spacing w:after="0" w:line="240" w:lineRule="auto"/>
        <w:rPr>
          <w:sz w:val="20"/>
        </w:rPr>
      </w:pPr>
      <w:r>
        <w:rPr>
          <w:b/>
          <w:bCs/>
          <w:sz w:val="20"/>
        </w:rPr>
        <w:t>Approach to Learning</w:t>
      </w:r>
      <w:r w:rsidR="00381190">
        <w:rPr>
          <w:b/>
          <w:bCs/>
          <w:sz w:val="20"/>
        </w:rPr>
        <w:t>:</w:t>
      </w:r>
      <w:r w:rsidR="00381190">
        <w:rPr>
          <w:sz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71111A7C" w14:textId="77777777" w:rsidR="00381190" w:rsidRDefault="00381190" w:rsidP="00381190">
      <w:pPr>
        <w:rPr>
          <w:sz w:val="20"/>
        </w:rPr>
      </w:pPr>
    </w:p>
    <w:p w14:paraId="6E8CDF30" w14:textId="3FD10C44" w:rsidR="00381190" w:rsidRDefault="00381190" w:rsidP="00381190">
      <w:pPr>
        <w:rPr>
          <w:sz w:val="20"/>
        </w:rPr>
      </w:pPr>
      <w:r>
        <w:rPr>
          <w:sz w:val="20"/>
        </w:rPr>
        <w:t>The ARG plays a key part in determining the context in which you progress to the second year.   Students who receive an A*-D grade (A-level) are encouraged to continue with their studies into the 2</w:t>
      </w:r>
      <w:r>
        <w:rPr>
          <w:sz w:val="20"/>
          <w:vertAlign w:val="superscript"/>
        </w:rPr>
        <w:t>nd</w:t>
      </w:r>
      <w:r>
        <w:rPr>
          <w:sz w:val="20"/>
        </w:rPr>
        <w:t xml:space="preserve">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 U Grade we would not recommend to continue with the course and they would need to speak to a Senior Tutor about alternative pathways.</w:t>
      </w:r>
    </w:p>
    <w:p w14:paraId="1F472605" w14:textId="730FB298" w:rsidR="00381190" w:rsidRDefault="00381190" w:rsidP="00381190">
      <w:pPr>
        <w:rPr>
          <w:sz w:val="20"/>
        </w:rPr>
      </w:pPr>
      <w:r>
        <w:rPr>
          <w:sz w:val="20"/>
        </w:rPr>
        <w:t>The College adopts a consistent and optimistic approach to predicting grades to ensure that they are both aspirational and achievable.  A predicted grade is what we believe a student is likely to achieve by the conclusion of their course in positive circumstances and the predicted grade provides universities and colleges with some understanding of a student’s academic potential alongside their Personal Statement and a written Reference from their Personal Tutor.</w:t>
      </w:r>
    </w:p>
    <w:p w14:paraId="5FB537DF" w14:textId="6AC118FF" w:rsidR="00381190" w:rsidRDefault="00381190" w:rsidP="00381190">
      <w:pPr>
        <w:rPr>
          <w:sz w:val="20"/>
        </w:rPr>
      </w:pPr>
      <w:r>
        <w:rPr>
          <w:sz w:val="20"/>
        </w:rPr>
        <w:lastRenderedPageBreak/>
        <w:t>The ARG is important in forming the basis for the predicted grade as well but the predicted grade will also be aspirational for the students’ ambitions although it must remain realistic and cannot be based on the idea that only now will the student start to work harder in the second year!</w:t>
      </w:r>
    </w:p>
    <w:p w14:paraId="5B673F54" w14:textId="77777777" w:rsidR="00381190" w:rsidRPr="00CF3FD4" w:rsidRDefault="00381190" w:rsidP="00381190">
      <w:pPr>
        <w:rPr>
          <w:b/>
          <w:sz w:val="20"/>
        </w:rPr>
      </w:pPr>
      <w:r w:rsidRPr="00CF3FD4">
        <w:rPr>
          <w:b/>
          <w:sz w:val="20"/>
        </w:rPr>
        <w:t>Other Considerations</w:t>
      </w:r>
    </w:p>
    <w:p w14:paraId="22F56BDC" w14:textId="77777777" w:rsidR="00381190" w:rsidRPr="00C54322" w:rsidRDefault="00381190" w:rsidP="00381190">
      <w:pPr>
        <w:pStyle w:val="ListParagraph"/>
        <w:numPr>
          <w:ilvl w:val="0"/>
          <w:numId w:val="32"/>
        </w:numPr>
        <w:spacing w:after="0" w:line="24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Students who fail to prepare adequately for the lesson as requested, maybe excluded for part of the lesson and asked to work independently at the back of the classroom.  A continued failure to meet ‘PREP’ work requirements will result in a reference to the pastoral team and a phone call home to parents.</w:t>
      </w:r>
    </w:p>
    <w:p w14:paraId="3C379171" w14:textId="77777777" w:rsidR="00381190" w:rsidRDefault="00381190" w:rsidP="00381190">
      <w:pPr>
        <w:pStyle w:val="ListParagraph"/>
        <w:numPr>
          <w:ilvl w:val="0"/>
          <w:numId w:val="32"/>
        </w:numPr>
        <w:spacing w:after="0" w:line="240" w:lineRule="auto"/>
        <w:ind w:hanging="218"/>
        <w:rPr>
          <w:sz w:val="20"/>
        </w:rPr>
      </w:pPr>
      <w:r w:rsidRPr="00CF3FD4">
        <w:rPr>
          <w:i/>
          <w:sz w:val="20"/>
          <w:u w:val="single"/>
        </w:rPr>
        <w:t>RETURNED WORK:</w:t>
      </w:r>
      <w:r w:rsidRPr="00CF3FD4">
        <w:rPr>
          <w:sz w:val="20"/>
        </w:rPr>
        <w:t xml:space="preserve"> Work will be assessed </w:t>
      </w:r>
      <w:r>
        <w:rPr>
          <w:sz w:val="20"/>
        </w:rPr>
        <w:t xml:space="preserve">and returned </w:t>
      </w:r>
      <w:r w:rsidRPr="00CF3FD4">
        <w:rPr>
          <w:sz w:val="20"/>
        </w:rPr>
        <w:t>within 10 working days of it being submitted</w:t>
      </w:r>
      <w:r>
        <w:rPr>
          <w:sz w:val="20"/>
        </w:rPr>
        <w:t xml:space="preserve">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w:t>
      </w:r>
    </w:p>
    <w:p w14:paraId="3AD37092" w14:textId="77777777" w:rsidR="00381190" w:rsidRDefault="00381190" w:rsidP="00381190">
      <w:pPr>
        <w:pStyle w:val="ListParagraph"/>
        <w:numPr>
          <w:ilvl w:val="0"/>
          <w:numId w:val="32"/>
        </w:numPr>
        <w:spacing w:after="0" w:line="24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12997324" w14:textId="01FD4FA6" w:rsidR="005667A7" w:rsidRPr="000043C2" w:rsidRDefault="005667A7" w:rsidP="00381190">
      <w:pPr>
        <w:pStyle w:val="ListParagraph"/>
        <w:numPr>
          <w:ilvl w:val="0"/>
          <w:numId w:val="32"/>
        </w:numPr>
        <w:spacing w:after="0" w:line="240" w:lineRule="auto"/>
        <w:rPr>
          <w:sz w:val="20"/>
        </w:rPr>
      </w:pPr>
      <w:r>
        <w:rPr>
          <w:rStyle w:val="normaltextrun"/>
          <w:rFonts w:ascii="Calibri" w:hAnsi="Calibri" w:cs="Calibri"/>
          <w:i/>
          <w:iCs/>
          <w:color w:val="000000"/>
          <w:sz w:val="20"/>
          <w:szCs w:val="20"/>
          <w:u w:val="single"/>
          <w:shd w:val="clear" w:color="auto" w:fill="FFFFFF"/>
        </w:rPr>
        <w:t>ACCESS ARRANGEMENTS FOR EXAMS:</w:t>
      </w:r>
      <w:r>
        <w:rPr>
          <w:rStyle w:val="normaltextrun"/>
          <w:rFonts w:ascii="Calibri" w:hAnsi="Calibri" w:cs="Calibri"/>
          <w:color w:val="000000"/>
          <w:sz w:val="20"/>
          <w:szCs w:val="20"/>
          <w:shd w:val="clear" w:color="auto" w:fill="FFFFFF"/>
        </w:rPr>
        <w:t> These are pre-examination adjustments for candidates based on evidence of need and normal way of working which must approved by the Learning Support department.  For example, use of a computer or extra time in the exam.  Since these arrangements are your ‘normal way of working’, you must practice them in class and with your </w:t>
      </w:r>
      <w:proofErr w:type="spellStart"/>
      <w:r>
        <w:rPr>
          <w:rStyle w:val="normaltextrun"/>
          <w:rFonts w:ascii="Calibri" w:hAnsi="Calibri" w:cs="Calibri"/>
          <w:color w:val="000000"/>
          <w:sz w:val="20"/>
          <w:szCs w:val="20"/>
          <w:shd w:val="clear" w:color="auto" w:fill="FFFFFF"/>
        </w:rPr>
        <w:t>homeworks</w:t>
      </w:r>
      <w:proofErr w:type="spellEnd"/>
      <w:r>
        <w:rPr>
          <w:rStyle w:val="normaltextrun"/>
          <w:rFonts w:ascii="Calibri" w:hAnsi="Calibri" w:cs="Calibri"/>
          <w:color w:val="000000"/>
          <w:sz w:val="20"/>
          <w:szCs w:val="20"/>
          <w:shd w:val="clear" w:color="auto" w:fill="FFFFFF"/>
        </w:rPr>
        <w:t> – please see the Learning Support department for how you might do this.  Homework is always set to take between 4.5 to 6 hours to allow students who have extra time for example, more time to complete the homework compared to their peers.  Equally, in timed assessments it is vital that we are accommodating any access arrangements you might have.  Your teachers will speak to you individually, and in confidence about how they will best be able to support you through your studies with us. </w:t>
      </w:r>
    </w:p>
    <w:p w14:paraId="5C9266AE" w14:textId="77777777" w:rsidR="00381190" w:rsidRDefault="00381190" w:rsidP="00381190">
      <w:pPr>
        <w:rPr>
          <w:sz w:val="20"/>
        </w:rPr>
      </w:pPr>
    </w:p>
    <w:p w14:paraId="3B7F24C2" w14:textId="77C447A3"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17B1FBAC" w14:textId="05BA6CCF"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t>Benchmark Checkpoints, Student Reviews (Reports) and Mock Exams 20</w:t>
      </w:r>
      <w:r w:rsidR="00E54C8F">
        <w:rPr>
          <w:rFonts w:ascii="Calibri" w:eastAsia="Times New Roman" w:hAnsi="Calibri" w:cs="Calibri"/>
          <w:b/>
          <w:bCs/>
          <w:sz w:val="28"/>
          <w:szCs w:val="28"/>
          <w:lang w:eastAsia="en-GB"/>
        </w:rPr>
        <w:t>21</w:t>
      </w:r>
      <w:r w:rsidRPr="00DA2B45">
        <w:rPr>
          <w:rFonts w:ascii="Calibri" w:eastAsia="Times New Roman" w:hAnsi="Calibri" w:cs="Calibri"/>
          <w:b/>
          <w:bCs/>
          <w:sz w:val="28"/>
          <w:szCs w:val="28"/>
          <w:lang w:eastAsia="en-GB"/>
        </w:rPr>
        <w:t>-2</w:t>
      </w:r>
      <w:r w:rsidR="00CB5A33">
        <w:rPr>
          <w:rFonts w:ascii="Calibri" w:eastAsia="Times New Roman" w:hAnsi="Calibri" w:cs="Calibri"/>
          <w:b/>
          <w:bCs/>
          <w:sz w:val="28"/>
          <w:szCs w:val="28"/>
          <w:lang w:eastAsia="en-GB"/>
        </w:rPr>
        <w:t>3</w:t>
      </w:r>
      <w:r w:rsidRPr="00DA2B45">
        <w:rPr>
          <w:rFonts w:ascii="Calibri" w:eastAsia="Times New Roman" w:hAnsi="Calibri" w:cs="Calibri"/>
          <w:sz w:val="28"/>
          <w:szCs w:val="28"/>
          <w:lang w:eastAsia="en-GB"/>
        </w:rPr>
        <w:t> </w:t>
      </w:r>
    </w:p>
    <w:p w14:paraId="2210BD1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Below is an overview of all the key assessment checkpoints </w:t>
      </w:r>
    </w:p>
    <w:tbl>
      <w:tblPr>
        <w:tblStyle w:val="TableGrid"/>
        <w:tblW w:w="0" w:type="auto"/>
        <w:tblLook w:val="04A0" w:firstRow="1" w:lastRow="0" w:firstColumn="1" w:lastColumn="0" w:noHBand="0" w:noVBand="1"/>
      </w:tblPr>
      <w:tblGrid>
        <w:gridCol w:w="1695"/>
        <w:gridCol w:w="761"/>
        <w:gridCol w:w="8000"/>
      </w:tblGrid>
      <w:tr w:rsidR="00AA575E" w14:paraId="16A9BB5A"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7E804D2" w14:textId="77777777" w:rsidR="00AA575E" w:rsidRDefault="00AA575E" w:rsidP="001E5055">
            <w:pPr>
              <w:jc w:val="center"/>
              <w:rPr>
                <w:b/>
                <w:bCs/>
                <w:color w:val="FFFFFF" w:themeColor="background1"/>
                <w:sz w:val="24"/>
                <w:szCs w:val="28"/>
              </w:rPr>
            </w:pPr>
            <w:r>
              <w:rPr>
                <w:b/>
                <w:bCs/>
                <w:color w:val="FFFFFF" w:themeColor="background1"/>
                <w:sz w:val="24"/>
                <w:szCs w:val="28"/>
              </w:rPr>
              <w:t>CHECKPOINT</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0DD56B" w14:textId="77777777" w:rsidR="00AA575E" w:rsidRDefault="00AA575E" w:rsidP="001E5055">
            <w:pPr>
              <w:jc w:val="center"/>
              <w:rPr>
                <w:b/>
                <w:bCs/>
                <w:color w:val="FFFFFF" w:themeColor="background1"/>
                <w:sz w:val="24"/>
                <w:szCs w:val="28"/>
              </w:rPr>
            </w:pPr>
            <w:r>
              <w:rPr>
                <w:b/>
                <w:bCs/>
                <w:color w:val="FFFFFF" w:themeColor="background1"/>
                <w:sz w:val="24"/>
                <w:szCs w:val="28"/>
              </w:rPr>
              <w:t>DATE</w:t>
            </w: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C11759" w14:textId="77777777" w:rsidR="00AA575E" w:rsidRDefault="00AA575E" w:rsidP="001E5055">
            <w:pPr>
              <w:jc w:val="center"/>
              <w:rPr>
                <w:b/>
                <w:bCs/>
                <w:color w:val="FFFFFF" w:themeColor="background1"/>
                <w:sz w:val="24"/>
                <w:szCs w:val="28"/>
              </w:rPr>
            </w:pPr>
            <w:r>
              <w:rPr>
                <w:b/>
                <w:bCs/>
                <w:color w:val="FFFFFF" w:themeColor="background1"/>
                <w:sz w:val="24"/>
                <w:szCs w:val="28"/>
              </w:rPr>
              <w:t>DETAILS</w:t>
            </w:r>
          </w:p>
        </w:tc>
      </w:tr>
      <w:tr w:rsidR="00AA575E" w:rsidRPr="001245ED" w14:paraId="048CB831"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88535A7" w14:textId="77777777" w:rsidR="00AA575E" w:rsidRDefault="00AA575E" w:rsidP="001E5055">
            <w:pPr>
              <w:jc w:val="center"/>
              <w:rPr>
                <w:b/>
                <w:bCs/>
                <w:szCs w:val="24"/>
              </w:rPr>
            </w:pPr>
            <w:r>
              <w:rPr>
                <w:b/>
                <w:bCs/>
                <w:szCs w:val="24"/>
              </w:rPr>
              <w:t>Benchmark 1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6805DB" w14:textId="2A5CBA93" w:rsidR="00AA575E" w:rsidRDefault="00AA575E" w:rsidP="006978E8">
            <w:pPr>
              <w:jc w:val="center"/>
              <w:rPr>
                <w:sz w:val="20"/>
              </w:rPr>
            </w:pPr>
            <w:r>
              <w:rPr>
                <w:sz w:val="20"/>
              </w:rPr>
              <w:t>Oct 20</w:t>
            </w:r>
            <w:r w:rsidR="006978E8">
              <w:rPr>
                <w:sz w:val="20"/>
              </w:rPr>
              <w:t>2</w:t>
            </w:r>
            <w:r w:rsidR="00CB5A33">
              <w:rPr>
                <w:sz w:val="20"/>
              </w:rPr>
              <w:t>1</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B5999F" w14:textId="1898CD40" w:rsidR="00AA575E" w:rsidRDefault="00AA575E" w:rsidP="001E5055">
            <w:pPr>
              <w:rPr>
                <w:b/>
                <w:bCs/>
                <w:sz w:val="20"/>
              </w:rPr>
            </w:pPr>
            <w:r>
              <w:rPr>
                <w:b/>
                <w:bCs/>
                <w:sz w:val="20"/>
              </w:rPr>
              <w:t>One hour Mock Exam on both sides of the course</w:t>
            </w:r>
          </w:p>
          <w:p w14:paraId="1FD3345E" w14:textId="77777777" w:rsidR="00AA575E" w:rsidRPr="001245ED" w:rsidRDefault="00AA575E" w:rsidP="001E5055">
            <w:pPr>
              <w:rPr>
                <w:sz w:val="20"/>
              </w:rPr>
            </w:pPr>
            <w:r w:rsidRPr="001245ED">
              <w:rPr>
                <w:sz w:val="16"/>
                <w:szCs w:val="18"/>
              </w:rPr>
              <w:t>A mixture of past exam questions</w:t>
            </w:r>
          </w:p>
        </w:tc>
      </w:tr>
      <w:tr w:rsidR="00AA575E" w14:paraId="692FD2A6"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82F290" w14:textId="77777777" w:rsidR="00AA575E" w:rsidRDefault="00AA575E" w:rsidP="001E5055">
            <w:pPr>
              <w:jc w:val="center"/>
              <w:rPr>
                <w:b/>
                <w:bCs/>
                <w:szCs w:val="24"/>
              </w:rPr>
            </w:pPr>
            <w:r>
              <w:rPr>
                <w:b/>
                <w:bCs/>
                <w:szCs w:val="24"/>
              </w:rPr>
              <w:t xml:space="preserve">Parents Evening </w:t>
            </w:r>
            <w:r>
              <w:rPr>
                <w:b/>
                <w:bCs/>
                <w:sz w:val="16"/>
                <w:szCs w:val="18"/>
              </w:rPr>
              <w:t>(For All)</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A05215" w14:textId="2219E544" w:rsidR="00AA575E" w:rsidRDefault="002C505A" w:rsidP="001E5055">
            <w:pPr>
              <w:jc w:val="center"/>
              <w:rPr>
                <w:sz w:val="20"/>
              </w:rPr>
            </w:pPr>
            <w:r>
              <w:rPr>
                <w:sz w:val="20"/>
              </w:rPr>
              <w:t>Nov 202</w:t>
            </w:r>
            <w:r w:rsidR="00CB5A33">
              <w:rPr>
                <w:sz w:val="20"/>
              </w:rPr>
              <w:t>1</w:t>
            </w:r>
          </w:p>
        </w:tc>
        <w:tc>
          <w:tcPr>
            <w:tcW w:w="8051" w:type="dxa"/>
            <w:tcBorders>
              <w:top w:val="single" w:sz="4" w:space="0" w:color="auto"/>
              <w:left w:val="single" w:sz="4" w:space="0" w:color="auto"/>
              <w:bottom w:val="single" w:sz="4" w:space="0" w:color="auto"/>
              <w:right w:val="single" w:sz="4" w:space="0" w:color="auto"/>
            </w:tcBorders>
            <w:shd w:val="clear" w:color="auto" w:fill="FFFF00"/>
            <w:hideMark/>
          </w:tcPr>
          <w:p w14:paraId="4079CC51" w14:textId="77777777" w:rsidR="00AA575E" w:rsidRDefault="00AA575E" w:rsidP="001E5055">
            <w:pPr>
              <w:rPr>
                <w:b/>
                <w:bCs/>
                <w:sz w:val="20"/>
              </w:rPr>
            </w:pPr>
            <w:r>
              <w:rPr>
                <w:b/>
                <w:bCs/>
                <w:sz w:val="20"/>
              </w:rPr>
              <w:t>Meetings with your parents to discuss how you have settled in and transferred from GCSE to A-level learning based upon:</w:t>
            </w:r>
          </w:p>
          <w:p w14:paraId="1BA00D5B" w14:textId="77777777" w:rsidR="00AA575E" w:rsidRDefault="00AA575E" w:rsidP="00AA575E">
            <w:pPr>
              <w:pStyle w:val="ListParagraph"/>
              <w:numPr>
                <w:ilvl w:val="0"/>
                <w:numId w:val="24"/>
              </w:numPr>
              <w:ind w:left="177" w:hanging="177"/>
              <w:rPr>
                <w:sz w:val="16"/>
                <w:szCs w:val="18"/>
              </w:rPr>
            </w:pPr>
            <w:r>
              <w:rPr>
                <w:b/>
                <w:bCs/>
                <w:sz w:val="16"/>
                <w:szCs w:val="18"/>
              </w:rPr>
              <w:t>Approach to learning</w:t>
            </w:r>
            <w:r>
              <w:rPr>
                <w:sz w:val="16"/>
                <w:szCs w:val="18"/>
              </w:rPr>
              <w:t xml:space="preserve"> (</w:t>
            </w:r>
            <w:bookmarkStart w:id="1" w:name="_Hlk40016452"/>
            <w:r>
              <w:rPr>
                <w:sz w:val="16"/>
                <w:szCs w:val="18"/>
              </w:rPr>
              <w:t>how you are engaging in your learning, evidenced by attendance, punctuality, ability to meet weekly deadlines with quality work, how you have sought out extra support via workshops and your overall communication with your teachers</w:t>
            </w:r>
            <w:bookmarkEnd w:id="1"/>
            <w:r>
              <w:rPr>
                <w:sz w:val="16"/>
                <w:szCs w:val="18"/>
              </w:rPr>
              <w:t>)</w:t>
            </w:r>
          </w:p>
          <w:p w14:paraId="662D0BF0" w14:textId="77777777" w:rsidR="00AA575E" w:rsidRDefault="00AA575E" w:rsidP="00AA575E">
            <w:pPr>
              <w:pStyle w:val="ListParagraph"/>
              <w:numPr>
                <w:ilvl w:val="0"/>
                <w:numId w:val="24"/>
              </w:numPr>
              <w:ind w:left="177" w:hanging="177"/>
              <w:rPr>
                <w:sz w:val="20"/>
              </w:rPr>
            </w:pPr>
            <w:r>
              <w:rPr>
                <w:b/>
                <w:bCs/>
                <w:sz w:val="16"/>
                <w:szCs w:val="18"/>
              </w:rPr>
              <w:t>Performance Grade</w:t>
            </w:r>
            <w:r>
              <w:rPr>
                <w:sz w:val="16"/>
                <w:szCs w:val="18"/>
              </w:rPr>
              <w:t xml:space="preserve"> in Benchmark 1 and from your homework tasks</w:t>
            </w:r>
          </w:p>
        </w:tc>
      </w:tr>
      <w:tr w:rsidR="00AA575E" w14:paraId="516D6754"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B109B0" w14:textId="77777777" w:rsidR="00AA575E" w:rsidRDefault="00AA575E" w:rsidP="001E5055">
            <w:pPr>
              <w:jc w:val="center"/>
              <w:rPr>
                <w:b/>
                <w:bCs/>
                <w:color w:val="FFFFFF" w:themeColor="background1"/>
                <w:sz w:val="14"/>
                <w:szCs w:val="16"/>
              </w:rPr>
            </w:pPr>
            <w:r>
              <w:rPr>
                <w:b/>
                <w:bCs/>
                <w:color w:val="FFFFFF" w:themeColor="background1"/>
                <w:sz w:val="14"/>
                <w:szCs w:val="16"/>
              </w:rPr>
              <w:t>XMAS BREAK</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4CD878C" w14:textId="77777777" w:rsidR="00AA575E" w:rsidRDefault="00AA575E" w:rsidP="001E5055">
            <w:pPr>
              <w:jc w:val="center"/>
              <w:rPr>
                <w:color w:val="FFFFFF" w:themeColor="background1"/>
                <w:sz w:val="14"/>
                <w:szCs w:val="16"/>
              </w:rPr>
            </w:pP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tcPr>
          <w:p w14:paraId="7BD5BAD5" w14:textId="77777777" w:rsidR="00AA575E" w:rsidRDefault="00AA575E" w:rsidP="001E5055">
            <w:pPr>
              <w:rPr>
                <w:color w:val="FFFFFF" w:themeColor="background1"/>
                <w:sz w:val="14"/>
                <w:szCs w:val="16"/>
              </w:rPr>
            </w:pPr>
          </w:p>
        </w:tc>
      </w:tr>
      <w:tr w:rsidR="00AA575E" w:rsidRPr="001245ED" w14:paraId="43638767"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D21D55C" w14:textId="77777777" w:rsidR="00AA575E" w:rsidRDefault="00AA575E" w:rsidP="001E5055">
            <w:pPr>
              <w:jc w:val="center"/>
              <w:rPr>
                <w:b/>
                <w:bCs/>
                <w:szCs w:val="24"/>
              </w:rPr>
            </w:pPr>
            <w:r>
              <w:rPr>
                <w:b/>
                <w:bCs/>
                <w:szCs w:val="24"/>
              </w:rPr>
              <w:t>Benchmark 2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030E14" w14:textId="4C0E48E5" w:rsidR="00AA575E" w:rsidRDefault="00CB5A33" w:rsidP="001E5055">
            <w:pPr>
              <w:jc w:val="center"/>
              <w:rPr>
                <w:sz w:val="20"/>
              </w:rPr>
            </w:pPr>
            <w:r>
              <w:rPr>
                <w:sz w:val="20"/>
              </w:rPr>
              <w:t>Dec 21/</w:t>
            </w:r>
            <w:r w:rsidR="002C505A">
              <w:rPr>
                <w:sz w:val="20"/>
              </w:rPr>
              <w:t>Jan 202</w:t>
            </w:r>
            <w:r>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E3FDF37" w14:textId="3906CB25" w:rsidR="00AA575E" w:rsidRDefault="00AA575E" w:rsidP="001E5055">
            <w:pPr>
              <w:rPr>
                <w:b/>
                <w:bCs/>
                <w:sz w:val="20"/>
              </w:rPr>
            </w:pPr>
            <w:r>
              <w:rPr>
                <w:b/>
                <w:bCs/>
                <w:sz w:val="20"/>
              </w:rPr>
              <w:t>One hour Mock Exam on both sides of the course</w:t>
            </w:r>
          </w:p>
          <w:p w14:paraId="73634BE5" w14:textId="77777777" w:rsidR="00AA575E" w:rsidRPr="001245ED" w:rsidRDefault="00AA575E" w:rsidP="001E5055">
            <w:pPr>
              <w:rPr>
                <w:sz w:val="16"/>
                <w:szCs w:val="18"/>
              </w:rPr>
            </w:pPr>
            <w:r w:rsidRPr="001245ED">
              <w:rPr>
                <w:sz w:val="16"/>
                <w:szCs w:val="18"/>
              </w:rPr>
              <w:t>A mixture of past exam questions</w:t>
            </w:r>
          </w:p>
        </w:tc>
      </w:tr>
      <w:tr w:rsidR="00AA575E" w14:paraId="3D03627B"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4E53F5" w14:textId="77777777" w:rsidR="00AA575E" w:rsidRDefault="00AA575E" w:rsidP="001E5055">
            <w:pPr>
              <w:jc w:val="center"/>
              <w:rPr>
                <w:b/>
                <w:bCs/>
                <w:szCs w:val="24"/>
              </w:rPr>
            </w:pPr>
            <w:r>
              <w:rPr>
                <w:b/>
                <w:bCs/>
                <w:szCs w:val="24"/>
              </w:rPr>
              <w:t>Student Review 1</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F7BA2A" w14:textId="05FDFEE7" w:rsidR="00AA575E" w:rsidRDefault="002C505A" w:rsidP="001E5055">
            <w:pPr>
              <w:jc w:val="center"/>
              <w:rPr>
                <w:sz w:val="20"/>
              </w:rPr>
            </w:pPr>
            <w:r>
              <w:rPr>
                <w:sz w:val="20"/>
              </w:rPr>
              <w:t>Jan 202</w:t>
            </w:r>
            <w:r w:rsidR="00CB5A33">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92D050"/>
            <w:hideMark/>
          </w:tcPr>
          <w:p w14:paraId="11ADC722" w14:textId="77777777" w:rsidR="00AA575E" w:rsidRDefault="00AA575E" w:rsidP="001E5055">
            <w:pPr>
              <w:rPr>
                <w:b/>
                <w:bCs/>
                <w:sz w:val="20"/>
              </w:rPr>
            </w:pPr>
            <w:r>
              <w:rPr>
                <w:b/>
                <w:bCs/>
                <w:sz w:val="20"/>
              </w:rPr>
              <w:t xml:space="preserve">A review of your progress in the first term (12-13 weeks of teaching) after a 1-2-1 with your Lead Tutor:  </w:t>
            </w:r>
          </w:p>
          <w:p w14:paraId="52BD3014" w14:textId="77777777" w:rsidR="00AA575E" w:rsidRDefault="00AA575E" w:rsidP="00AA575E">
            <w:pPr>
              <w:pStyle w:val="ListParagraph"/>
              <w:numPr>
                <w:ilvl w:val="0"/>
                <w:numId w:val="25"/>
              </w:numPr>
              <w:ind w:left="177" w:hanging="177"/>
              <w:rPr>
                <w:sz w:val="16"/>
                <w:szCs w:val="18"/>
              </w:rPr>
            </w:pPr>
            <w:r>
              <w:rPr>
                <w:b/>
                <w:bCs/>
                <w:sz w:val="16"/>
                <w:szCs w:val="18"/>
              </w:rPr>
              <w:t>Performance grade (A to U)</w:t>
            </w:r>
            <w:r>
              <w:rPr>
                <w:sz w:val="16"/>
                <w:szCs w:val="18"/>
              </w:rPr>
              <w:t xml:space="preserve"> (based on benchmark 1 and 2 but also your homework tasks)</w:t>
            </w:r>
          </w:p>
          <w:p w14:paraId="3EEA491B" w14:textId="77777777" w:rsidR="00AA575E" w:rsidRDefault="00AA575E" w:rsidP="00AA575E">
            <w:pPr>
              <w:pStyle w:val="ListParagraph"/>
              <w:numPr>
                <w:ilvl w:val="0"/>
                <w:numId w:val="25"/>
              </w:numPr>
              <w:ind w:left="177" w:hanging="177"/>
              <w:rPr>
                <w:sz w:val="20"/>
              </w:rPr>
            </w:pPr>
            <w:r>
              <w:rPr>
                <w:b/>
                <w:bCs/>
                <w:sz w:val="16"/>
                <w:szCs w:val="18"/>
              </w:rPr>
              <w:t>Approach to Learning</w:t>
            </w:r>
            <w:r>
              <w:rPr>
                <w:sz w:val="16"/>
                <w:szCs w:val="18"/>
              </w:rPr>
              <w:t xml:space="preserve"> (how you are engaging in your learning, evidenced by attendance, punctuality, ability to meet weekly deadlines with quality work, how you have sought out extra support via workshops and your overall communication with your teachers).</w:t>
            </w:r>
          </w:p>
        </w:tc>
      </w:tr>
      <w:tr w:rsidR="00AA575E" w14:paraId="354B7700"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E5E213" w14:textId="77777777" w:rsidR="00AA575E" w:rsidRDefault="00AA575E" w:rsidP="001E5055">
            <w:pPr>
              <w:jc w:val="center"/>
              <w:rPr>
                <w:b/>
                <w:bCs/>
                <w:szCs w:val="24"/>
              </w:rPr>
            </w:pPr>
            <w:r>
              <w:rPr>
                <w:b/>
                <w:bCs/>
                <w:szCs w:val="24"/>
              </w:rPr>
              <w:t xml:space="preserve">Parents Evening </w:t>
            </w:r>
            <w:r>
              <w:rPr>
                <w:b/>
                <w:bCs/>
                <w:sz w:val="16"/>
                <w:szCs w:val="18"/>
              </w:rPr>
              <w:t>(Targeted)</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1EC121" w14:textId="3E94F4B9" w:rsidR="00AA575E" w:rsidRDefault="002C505A" w:rsidP="001E5055">
            <w:pPr>
              <w:jc w:val="center"/>
              <w:rPr>
                <w:sz w:val="20"/>
              </w:rPr>
            </w:pPr>
            <w:r>
              <w:rPr>
                <w:sz w:val="20"/>
              </w:rPr>
              <w:t>Mar 202</w:t>
            </w:r>
            <w:r w:rsidR="00CB5A33">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FFFF00"/>
            <w:hideMark/>
          </w:tcPr>
          <w:p w14:paraId="79E3DABD" w14:textId="77777777" w:rsidR="00AA575E" w:rsidRDefault="00AA575E" w:rsidP="001E5055">
            <w:pPr>
              <w:rPr>
                <w:sz w:val="20"/>
              </w:rPr>
            </w:pPr>
            <w:r>
              <w:rPr>
                <w:b/>
                <w:bCs/>
                <w:sz w:val="20"/>
              </w:rPr>
              <w:t>Meetings with your parents primarily where teachers may have a concern about your progress since Student Review 1 in January.</w:t>
            </w:r>
          </w:p>
        </w:tc>
      </w:tr>
      <w:tr w:rsidR="00AA575E" w14:paraId="03EDAF45"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B211C09" w14:textId="77777777" w:rsidR="00AA575E" w:rsidRDefault="00AA575E" w:rsidP="001E5055">
            <w:pPr>
              <w:jc w:val="center"/>
              <w:rPr>
                <w:b/>
                <w:bCs/>
                <w:color w:val="FFFFFF" w:themeColor="background1"/>
                <w:sz w:val="14"/>
                <w:szCs w:val="16"/>
              </w:rPr>
            </w:pPr>
            <w:r>
              <w:rPr>
                <w:b/>
                <w:bCs/>
                <w:color w:val="FFFFFF" w:themeColor="background1"/>
                <w:sz w:val="14"/>
                <w:szCs w:val="16"/>
              </w:rPr>
              <w:t>EASTER BREAK</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3D415D" w14:textId="77777777" w:rsidR="00AA575E" w:rsidRDefault="00AA575E" w:rsidP="001E5055">
            <w:pPr>
              <w:jc w:val="center"/>
              <w:rPr>
                <w:color w:val="FFFFFF" w:themeColor="background1"/>
                <w:sz w:val="14"/>
                <w:szCs w:val="16"/>
              </w:rPr>
            </w:pP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tcPr>
          <w:p w14:paraId="39015A30" w14:textId="77777777" w:rsidR="00AA575E" w:rsidRDefault="00AA575E" w:rsidP="001E5055">
            <w:pPr>
              <w:rPr>
                <w:color w:val="FFFFFF" w:themeColor="background1"/>
                <w:sz w:val="14"/>
                <w:szCs w:val="16"/>
              </w:rPr>
            </w:pPr>
          </w:p>
        </w:tc>
      </w:tr>
      <w:tr w:rsidR="00AA575E" w:rsidRPr="001245ED" w14:paraId="62065419"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06996A6" w14:textId="77777777" w:rsidR="00AA575E" w:rsidRDefault="00AA575E" w:rsidP="001E5055">
            <w:pPr>
              <w:jc w:val="center"/>
              <w:rPr>
                <w:b/>
                <w:bCs/>
                <w:szCs w:val="24"/>
              </w:rPr>
            </w:pPr>
            <w:r>
              <w:rPr>
                <w:b/>
                <w:bCs/>
                <w:szCs w:val="24"/>
              </w:rPr>
              <w:t>Benchmark 3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C53B10" w14:textId="24E6A258" w:rsidR="00AA575E" w:rsidRDefault="002C505A" w:rsidP="001E5055">
            <w:pPr>
              <w:jc w:val="center"/>
              <w:rPr>
                <w:sz w:val="20"/>
              </w:rPr>
            </w:pPr>
            <w:r>
              <w:rPr>
                <w:sz w:val="20"/>
              </w:rPr>
              <w:t>March 202</w:t>
            </w:r>
            <w:r w:rsidR="00CB5A33">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277D013" w14:textId="62AF6D3D" w:rsidR="00AA575E" w:rsidRDefault="00AA575E" w:rsidP="001E5055">
            <w:pPr>
              <w:rPr>
                <w:b/>
                <w:bCs/>
                <w:sz w:val="20"/>
              </w:rPr>
            </w:pPr>
            <w:r>
              <w:rPr>
                <w:b/>
                <w:bCs/>
                <w:sz w:val="20"/>
              </w:rPr>
              <w:t>One hour Mock Exams on both sides of the course</w:t>
            </w:r>
          </w:p>
          <w:p w14:paraId="197614BD" w14:textId="77777777" w:rsidR="00AA575E" w:rsidRPr="001245ED" w:rsidRDefault="00AA575E" w:rsidP="001E5055">
            <w:pPr>
              <w:rPr>
                <w:sz w:val="16"/>
                <w:szCs w:val="18"/>
              </w:rPr>
            </w:pPr>
            <w:r w:rsidRPr="001245ED">
              <w:rPr>
                <w:sz w:val="16"/>
                <w:szCs w:val="18"/>
              </w:rPr>
              <w:t>A mixture of past exam questions</w:t>
            </w:r>
          </w:p>
        </w:tc>
      </w:tr>
      <w:tr w:rsidR="00AA575E" w:rsidRPr="001245ED" w14:paraId="1F8B0DF7"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7D54130" w14:textId="77777777" w:rsidR="00AA575E" w:rsidRDefault="00AA575E" w:rsidP="001E5055">
            <w:pPr>
              <w:jc w:val="center"/>
              <w:rPr>
                <w:b/>
                <w:bCs/>
                <w:szCs w:val="24"/>
              </w:rPr>
            </w:pPr>
            <w:r>
              <w:rPr>
                <w:b/>
                <w:bCs/>
                <w:szCs w:val="24"/>
              </w:rPr>
              <w:t>Benchmark 4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B329CD0" w14:textId="6C13DFF9" w:rsidR="00AA575E" w:rsidRDefault="002C505A" w:rsidP="001E5055">
            <w:pPr>
              <w:jc w:val="center"/>
              <w:rPr>
                <w:sz w:val="20"/>
              </w:rPr>
            </w:pPr>
            <w:r>
              <w:rPr>
                <w:sz w:val="20"/>
              </w:rPr>
              <w:t>July 202</w:t>
            </w:r>
            <w:r w:rsidR="00CB5A33">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FB6B141" w14:textId="7EFEAF1F" w:rsidR="00AA575E" w:rsidRDefault="00AA575E" w:rsidP="001E5055">
            <w:pPr>
              <w:rPr>
                <w:b/>
                <w:bCs/>
                <w:sz w:val="20"/>
              </w:rPr>
            </w:pPr>
            <w:r>
              <w:rPr>
                <w:b/>
                <w:bCs/>
                <w:sz w:val="20"/>
              </w:rPr>
              <w:t>One hour Mock Exam on both sides of the course</w:t>
            </w:r>
          </w:p>
          <w:p w14:paraId="3EBACE59" w14:textId="5130F795" w:rsidR="00AA575E" w:rsidRPr="001245ED" w:rsidRDefault="00AA575E" w:rsidP="002C505A">
            <w:pPr>
              <w:rPr>
                <w:sz w:val="16"/>
                <w:szCs w:val="18"/>
              </w:rPr>
            </w:pPr>
            <w:r w:rsidRPr="001245ED">
              <w:rPr>
                <w:sz w:val="16"/>
                <w:szCs w:val="18"/>
              </w:rPr>
              <w:t xml:space="preserve">A mixture of past exam questions  </w:t>
            </w:r>
          </w:p>
        </w:tc>
      </w:tr>
      <w:tr w:rsidR="00AA575E" w14:paraId="16D7713F"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A38A35" w14:textId="77777777" w:rsidR="00AA575E" w:rsidRDefault="00AA575E" w:rsidP="001E5055">
            <w:pPr>
              <w:jc w:val="center"/>
              <w:rPr>
                <w:b/>
                <w:bCs/>
                <w:szCs w:val="24"/>
              </w:rPr>
            </w:pPr>
            <w:r>
              <w:rPr>
                <w:b/>
                <w:bCs/>
                <w:szCs w:val="24"/>
              </w:rPr>
              <w:lastRenderedPageBreak/>
              <w:t>Student Review 2</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F9E60E" w14:textId="31F6883C" w:rsidR="00AA575E" w:rsidRDefault="002C505A" w:rsidP="001E5055">
            <w:pPr>
              <w:jc w:val="center"/>
              <w:rPr>
                <w:sz w:val="20"/>
              </w:rPr>
            </w:pPr>
            <w:r>
              <w:rPr>
                <w:sz w:val="20"/>
              </w:rPr>
              <w:t>July 202</w:t>
            </w:r>
            <w:r w:rsidR="000E7404">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92D050"/>
            <w:hideMark/>
          </w:tcPr>
          <w:p w14:paraId="0DFB4F8D" w14:textId="77777777" w:rsidR="00AA575E" w:rsidRDefault="00AA575E" w:rsidP="001E5055">
            <w:pPr>
              <w:rPr>
                <w:b/>
                <w:bCs/>
                <w:sz w:val="20"/>
              </w:rPr>
            </w:pPr>
            <w:r>
              <w:rPr>
                <w:b/>
                <w:bCs/>
                <w:sz w:val="20"/>
              </w:rPr>
              <w:t xml:space="preserve">A review of your progress for the academic year (30-35 weeks of teaching) after a 1-2-1 with your Lead Tutor  </w:t>
            </w:r>
          </w:p>
          <w:p w14:paraId="7D278AFE" w14:textId="77777777" w:rsidR="00AA575E" w:rsidRDefault="00AA575E" w:rsidP="00AA575E">
            <w:pPr>
              <w:pStyle w:val="ListParagraph"/>
              <w:numPr>
                <w:ilvl w:val="0"/>
                <w:numId w:val="26"/>
              </w:numPr>
              <w:rPr>
                <w:sz w:val="16"/>
                <w:szCs w:val="18"/>
              </w:rPr>
            </w:pPr>
            <w:r>
              <w:rPr>
                <w:sz w:val="16"/>
                <w:szCs w:val="18"/>
              </w:rPr>
              <w:t>Approach to Learning</w:t>
            </w:r>
          </w:p>
          <w:p w14:paraId="710C3582" w14:textId="77777777" w:rsidR="00AA575E" w:rsidRDefault="00AA575E" w:rsidP="00AA575E">
            <w:pPr>
              <w:pStyle w:val="ListParagraph"/>
              <w:numPr>
                <w:ilvl w:val="0"/>
                <w:numId w:val="26"/>
              </w:numPr>
              <w:rPr>
                <w:sz w:val="16"/>
                <w:szCs w:val="18"/>
              </w:rPr>
            </w:pPr>
            <w:r>
              <w:rPr>
                <w:sz w:val="16"/>
                <w:szCs w:val="18"/>
              </w:rPr>
              <w:t>Performance Grade (Annual Review Grade or ‘ARG’ – performance for whole year (see notes above in main doc.)</w:t>
            </w:r>
          </w:p>
          <w:p w14:paraId="7C6DAECA" w14:textId="77777777" w:rsidR="00AA575E" w:rsidRDefault="00AA575E" w:rsidP="00AA575E">
            <w:pPr>
              <w:pStyle w:val="ListParagraph"/>
              <w:numPr>
                <w:ilvl w:val="0"/>
                <w:numId w:val="26"/>
              </w:numPr>
              <w:rPr>
                <w:sz w:val="20"/>
              </w:rPr>
            </w:pPr>
            <w:r>
              <w:rPr>
                <w:sz w:val="16"/>
                <w:szCs w:val="18"/>
              </w:rPr>
              <w:t>Predicted Grade</w:t>
            </w:r>
          </w:p>
        </w:tc>
      </w:tr>
      <w:tr w:rsidR="00AA575E" w14:paraId="3751C571"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2204D16" w14:textId="77777777" w:rsidR="00AA575E" w:rsidRDefault="00AA575E" w:rsidP="001E5055">
            <w:pPr>
              <w:jc w:val="center"/>
              <w:rPr>
                <w:b/>
                <w:bCs/>
                <w:color w:val="FFFFFF" w:themeColor="background1"/>
                <w:sz w:val="14"/>
                <w:szCs w:val="16"/>
              </w:rPr>
            </w:pPr>
            <w:r>
              <w:rPr>
                <w:b/>
                <w:bCs/>
                <w:color w:val="FFFFFF" w:themeColor="background1"/>
                <w:sz w:val="14"/>
                <w:szCs w:val="16"/>
              </w:rPr>
              <w:t>SUMMER BREAK</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C3A1E9C" w14:textId="77777777" w:rsidR="00AA575E" w:rsidRDefault="00AA575E" w:rsidP="001E5055">
            <w:pPr>
              <w:jc w:val="center"/>
              <w:rPr>
                <w:color w:val="FFFFFF" w:themeColor="background1"/>
                <w:sz w:val="14"/>
                <w:szCs w:val="16"/>
              </w:rPr>
            </w:pP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tcPr>
          <w:p w14:paraId="2CB50371" w14:textId="77777777" w:rsidR="00AA575E" w:rsidRDefault="00AA575E" w:rsidP="001E5055">
            <w:pPr>
              <w:rPr>
                <w:color w:val="FFFFFF" w:themeColor="background1"/>
                <w:sz w:val="14"/>
                <w:szCs w:val="16"/>
              </w:rPr>
            </w:pPr>
          </w:p>
        </w:tc>
      </w:tr>
      <w:tr w:rsidR="00AA575E" w14:paraId="7089691B"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104D27" w14:textId="77777777" w:rsidR="00AA575E" w:rsidRDefault="00AA575E" w:rsidP="001E5055">
            <w:pPr>
              <w:jc w:val="center"/>
              <w:rPr>
                <w:b/>
                <w:bCs/>
                <w:szCs w:val="24"/>
              </w:rPr>
            </w:pPr>
            <w:r>
              <w:rPr>
                <w:b/>
                <w:bCs/>
                <w:szCs w:val="24"/>
              </w:rPr>
              <w:t>Benchmark 5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76CA77D" w14:textId="6333D630" w:rsidR="00AA575E" w:rsidRDefault="00AA575E" w:rsidP="001E5055">
            <w:pPr>
              <w:jc w:val="center"/>
              <w:rPr>
                <w:sz w:val="20"/>
              </w:rPr>
            </w:pPr>
            <w:r>
              <w:rPr>
                <w:sz w:val="20"/>
              </w:rPr>
              <w:t>Oct 202</w:t>
            </w:r>
            <w:r w:rsidR="000E7404">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62237B" w14:textId="52240CC8" w:rsidR="00AA575E" w:rsidRPr="00681B7D" w:rsidRDefault="00AA575E" w:rsidP="001E5055">
            <w:pPr>
              <w:pStyle w:val="ListParagraph"/>
              <w:ind w:left="173"/>
              <w:rPr>
                <w:sz w:val="20"/>
              </w:rPr>
            </w:pPr>
            <w:r>
              <w:rPr>
                <w:b/>
                <w:bCs/>
                <w:sz w:val="20"/>
              </w:rPr>
              <w:t xml:space="preserve">One hour Mock Exam on </w:t>
            </w:r>
            <w:r w:rsidR="0038410A">
              <w:rPr>
                <w:b/>
                <w:bCs/>
                <w:sz w:val="20"/>
              </w:rPr>
              <w:t>topics from the Lower Sixth and new topics from the Upper Sixth</w:t>
            </w:r>
          </w:p>
          <w:p w14:paraId="65F7DA95" w14:textId="77777777" w:rsidR="00AA575E" w:rsidRDefault="00AA575E" w:rsidP="001E5055">
            <w:pPr>
              <w:pStyle w:val="ListParagraph"/>
              <w:ind w:left="173"/>
              <w:rPr>
                <w:sz w:val="20"/>
              </w:rPr>
            </w:pPr>
            <w:r>
              <w:rPr>
                <w:sz w:val="16"/>
                <w:szCs w:val="18"/>
              </w:rPr>
              <w:t>A mixture of past exam questions</w:t>
            </w:r>
          </w:p>
        </w:tc>
      </w:tr>
      <w:tr w:rsidR="00AA575E" w14:paraId="734AFD5E"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922EFC" w14:textId="77777777" w:rsidR="00AA575E" w:rsidRDefault="00AA575E" w:rsidP="001E5055">
            <w:pPr>
              <w:jc w:val="center"/>
              <w:rPr>
                <w:b/>
                <w:bCs/>
                <w:szCs w:val="24"/>
              </w:rPr>
            </w:pPr>
            <w:r>
              <w:rPr>
                <w:b/>
                <w:bCs/>
                <w:szCs w:val="24"/>
              </w:rPr>
              <w:t xml:space="preserve">Parents Evening </w:t>
            </w:r>
            <w:r>
              <w:rPr>
                <w:b/>
                <w:bCs/>
                <w:sz w:val="16"/>
                <w:szCs w:val="18"/>
              </w:rPr>
              <w:t>(All)</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217542" w14:textId="5F968A98" w:rsidR="00AA575E" w:rsidRDefault="00AA575E" w:rsidP="001E5055">
            <w:pPr>
              <w:jc w:val="center"/>
              <w:rPr>
                <w:sz w:val="20"/>
              </w:rPr>
            </w:pPr>
            <w:r>
              <w:rPr>
                <w:sz w:val="20"/>
              </w:rPr>
              <w:t>Oct 202</w:t>
            </w:r>
            <w:r w:rsidR="000E7404">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FFFF00"/>
            <w:hideMark/>
          </w:tcPr>
          <w:p w14:paraId="279C142F" w14:textId="77777777" w:rsidR="00AA575E" w:rsidRDefault="00AA575E" w:rsidP="001E5055">
            <w:pPr>
              <w:rPr>
                <w:b/>
                <w:bCs/>
                <w:sz w:val="20"/>
              </w:rPr>
            </w:pPr>
            <w:r>
              <w:rPr>
                <w:b/>
                <w:bCs/>
                <w:sz w:val="20"/>
              </w:rPr>
              <w:t>Meetings with your parents to discuss how you have settled in to the second phase of learning:</w:t>
            </w:r>
          </w:p>
          <w:p w14:paraId="29BF1330" w14:textId="77777777" w:rsidR="00AA575E" w:rsidRDefault="00AA575E" w:rsidP="00AA575E">
            <w:pPr>
              <w:pStyle w:val="ListParagraph"/>
              <w:numPr>
                <w:ilvl w:val="0"/>
                <w:numId w:val="27"/>
              </w:numPr>
              <w:ind w:left="173" w:hanging="173"/>
              <w:rPr>
                <w:sz w:val="16"/>
                <w:szCs w:val="18"/>
              </w:rPr>
            </w:pPr>
            <w:r>
              <w:rPr>
                <w:b/>
                <w:bCs/>
                <w:sz w:val="16"/>
                <w:szCs w:val="18"/>
              </w:rPr>
              <w:t>Approach to learning</w:t>
            </w:r>
            <w:r>
              <w:rPr>
                <w:sz w:val="16"/>
                <w:szCs w:val="18"/>
              </w:rPr>
              <w:t xml:space="preserve"> (how you have engaged since Student Review 2 including completion of summer homework and the first five weeks of teaching – deadlines met, engagement in class and communication with teacher)</w:t>
            </w:r>
          </w:p>
          <w:p w14:paraId="224FD030" w14:textId="77777777" w:rsidR="00AA575E" w:rsidRDefault="00AA575E" w:rsidP="00AA575E">
            <w:pPr>
              <w:pStyle w:val="ListParagraph"/>
              <w:numPr>
                <w:ilvl w:val="0"/>
                <w:numId w:val="27"/>
              </w:numPr>
              <w:ind w:left="177" w:hanging="177"/>
              <w:rPr>
                <w:sz w:val="16"/>
                <w:szCs w:val="18"/>
              </w:rPr>
            </w:pPr>
            <w:r>
              <w:rPr>
                <w:b/>
                <w:bCs/>
                <w:sz w:val="16"/>
                <w:szCs w:val="18"/>
              </w:rPr>
              <w:t xml:space="preserve">Performance </w:t>
            </w:r>
            <w:r>
              <w:rPr>
                <w:sz w:val="16"/>
                <w:szCs w:val="18"/>
              </w:rPr>
              <w:t>with reference to your draft coursework mark and to talk about the final deadline for after half-term.</w:t>
            </w:r>
          </w:p>
          <w:p w14:paraId="6AF27A4E" w14:textId="77777777" w:rsidR="00AA575E" w:rsidRDefault="00AA575E" w:rsidP="00AA575E">
            <w:pPr>
              <w:pStyle w:val="ListParagraph"/>
              <w:numPr>
                <w:ilvl w:val="0"/>
                <w:numId w:val="27"/>
              </w:numPr>
              <w:ind w:left="177" w:hanging="177"/>
              <w:rPr>
                <w:sz w:val="16"/>
                <w:szCs w:val="18"/>
              </w:rPr>
            </w:pPr>
            <w:r>
              <w:rPr>
                <w:b/>
                <w:bCs/>
                <w:sz w:val="16"/>
                <w:szCs w:val="18"/>
              </w:rPr>
              <w:t xml:space="preserve">How to support you: </w:t>
            </w:r>
            <w:r>
              <w:rPr>
                <w:sz w:val="16"/>
                <w:szCs w:val="18"/>
              </w:rPr>
              <w:t>Discuss how parents can further support you and what is coming up in this year</w:t>
            </w:r>
          </w:p>
        </w:tc>
      </w:tr>
      <w:tr w:rsidR="00AA575E" w:rsidRPr="001245ED" w14:paraId="00749D2A"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E6E2E1" w14:textId="77777777" w:rsidR="00AA575E" w:rsidRDefault="00AA575E" w:rsidP="001E5055">
            <w:pPr>
              <w:jc w:val="center"/>
              <w:rPr>
                <w:b/>
                <w:bCs/>
                <w:szCs w:val="24"/>
              </w:rPr>
            </w:pPr>
            <w:r>
              <w:rPr>
                <w:b/>
                <w:bCs/>
                <w:szCs w:val="24"/>
              </w:rPr>
              <w:t>Benchmark 6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9AA297" w14:textId="6AF4A5D9" w:rsidR="00AA575E" w:rsidRDefault="00AA575E" w:rsidP="001E5055">
            <w:pPr>
              <w:jc w:val="center"/>
              <w:rPr>
                <w:sz w:val="20"/>
              </w:rPr>
            </w:pPr>
            <w:r>
              <w:rPr>
                <w:sz w:val="20"/>
              </w:rPr>
              <w:t>Dec 202</w:t>
            </w:r>
            <w:r w:rsidR="000E7404">
              <w:rPr>
                <w:sz w:val="20"/>
              </w:rPr>
              <w:t>2</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5C2DF5" w14:textId="34CE5E60" w:rsidR="00AA575E" w:rsidRDefault="00AA575E" w:rsidP="001E5055">
            <w:pPr>
              <w:rPr>
                <w:b/>
                <w:bCs/>
                <w:sz w:val="20"/>
              </w:rPr>
            </w:pPr>
            <w:r>
              <w:rPr>
                <w:b/>
                <w:bCs/>
                <w:sz w:val="20"/>
              </w:rPr>
              <w:t>One hour Mock Exam</w:t>
            </w:r>
          </w:p>
          <w:p w14:paraId="205BE533" w14:textId="77777777" w:rsidR="00AA575E" w:rsidRPr="001245ED" w:rsidRDefault="00AA575E" w:rsidP="001E5055">
            <w:pPr>
              <w:rPr>
                <w:sz w:val="16"/>
                <w:szCs w:val="18"/>
              </w:rPr>
            </w:pPr>
            <w:r>
              <w:rPr>
                <w:sz w:val="16"/>
                <w:szCs w:val="18"/>
              </w:rPr>
              <w:t>A mixture of past exam questions</w:t>
            </w:r>
          </w:p>
        </w:tc>
      </w:tr>
      <w:tr w:rsidR="00AA575E" w14:paraId="263D6EF7"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BDFA40" w14:textId="77777777" w:rsidR="00AA575E" w:rsidRDefault="00AA575E" w:rsidP="001E5055">
            <w:pPr>
              <w:jc w:val="center"/>
              <w:rPr>
                <w:b/>
                <w:bCs/>
                <w:szCs w:val="24"/>
              </w:rPr>
            </w:pPr>
            <w:r>
              <w:rPr>
                <w:b/>
                <w:bCs/>
                <w:szCs w:val="24"/>
              </w:rPr>
              <w:t>Student Review 3</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36203F" w14:textId="6C7BC8C6" w:rsidR="00AA575E" w:rsidRDefault="00AA575E" w:rsidP="002C505A">
            <w:pPr>
              <w:jc w:val="center"/>
              <w:rPr>
                <w:sz w:val="20"/>
              </w:rPr>
            </w:pPr>
            <w:r>
              <w:rPr>
                <w:sz w:val="20"/>
              </w:rPr>
              <w:t>Dec 202</w:t>
            </w:r>
            <w:r w:rsidR="000E7404">
              <w:rPr>
                <w:sz w:val="20"/>
              </w:rPr>
              <w:t>3</w:t>
            </w:r>
          </w:p>
        </w:tc>
        <w:tc>
          <w:tcPr>
            <w:tcW w:w="8051" w:type="dxa"/>
            <w:tcBorders>
              <w:top w:val="single" w:sz="4" w:space="0" w:color="auto"/>
              <w:left w:val="single" w:sz="4" w:space="0" w:color="auto"/>
              <w:bottom w:val="single" w:sz="4" w:space="0" w:color="auto"/>
              <w:right w:val="single" w:sz="4" w:space="0" w:color="auto"/>
            </w:tcBorders>
            <w:shd w:val="clear" w:color="auto" w:fill="92D050"/>
            <w:hideMark/>
          </w:tcPr>
          <w:p w14:paraId="528002AA" w14:textId="77777777" w:rsidR="00AA575E" w:rsidRDefault="00AA575E" w:rsidP="001E5055">
            <w:pPr>
              <w:rPr>
                <w:b/>
                <w:bCs/>
                <w:sz w:val="20"/>
              </w:rPr>
            </w:pPr>
            <w:r>
              <w:rPr>
                <w:b/>
                <w:bCs/>
                <w:sz w:val="20"/>
              </w:rPr>
              <w:t>A review of your progress for the academic year since last Student Review (July) after a 1-2-1 with your Lead Tutor</w:t>
            </w:r>
          </w:p>
          <w:p w14:paraId="13F319F7" w14:textId="77777777" w:rsidR="00AA575E" w:rsidRDefault="00AA575E" w:rsidP="00AA575E">
            <w:pPr>
              <w:pStyle w:val="ListParagraph"/>
              <w:numPr>
                <w:ilvl w:val="0"/>
                <w:numId w:val="28"/>
              </w:numPr>
              <w:rPr>
                <w:sz w:val="16"/>
                <w:szCs w:val="18"/>
              </w:rPr>
            </w:pPr>
            <w:r>
              <w:rPr>
                <w:sz w:val="16"/>
                <w:szCs w:val="18"/>
              </w:rPr>
              <w:t>Approach to Learning</w:t>
            </w:r>
          </w:p>
          <w:p w14:paraId="7037C2EA" w14:textId="77777777" w:rsidR="00AA575E" w:rsidRDefault="00AA575E" w:rsidP="00AA575E">
            <w:pPr>
              <w:pStyle w:val="ListParagraph"/>
              <w:numPr>
                <w:ilvl w:val="0"/>
                <w:numId w:val="28"/>
              </w:numPr>
              <w:rPr>
                <w:sz w:val="16"/>
                <w:szCs w:val="18"/>
              </w:rPr>
            </w:pPr>
            <w:r>
              <w:rPr>
                <w:sz w:val="16"/>
                <w:szCs w:val="18"/>
              </w:rPr>
              <w:t>Performance Grade (based upon benchmark 6 and homework tasks) compared to Predicted Grade</w:t>
            </w:r>
          </w:p>
        </w:tc>
      </w:tr>
      <w:tr w:rsidR="00AA575E" w14:paraId="71112613"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DD6B932" w14:textId="77777777" w:rsidR="00AA575E" w:rsidRDefault="00AA575E" w:rsidP="001E5055">
            <w:pPr>
              <w:jc w:val="center"/>
              <w:rPr>
                <w:b/>
                <w:bCs/>
                <w:color w:val="FFFFFF" w:themeColor="background1"/>
                <w:sz w:val="14"/>
                <w:szCs w:val="16"/>
              </w:rPr>
            </w:pPr>
            <w:r>
              <w:rPr>
                <w:b/>
                <w:bCs/>
                <w:color w:val="FFFFFF" w:themeColor="background1"/>
                <w:sz w:val="14"/>
                <w:szCs w:val="16"/>
              </w:rPr>
              <w:t>XMAS BREAK</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18B873C" w14:textId="77777777" w:rsidR="00AA575E" w:rsidRDefault="00AA575E" w:rsidP="001E5055">
            <w:pPr>
              <w:jc w:val="center"/>
              <w:rPr>
                <w:color w:val="FFFFFF" w:themeColor="background1"/>
                <w:sz w:val="14"/>
                <w:szCs w:val="16"/>
              </w:rPr>
            </w:pP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tcPr>
          <w:p w14:paraId="70CFDAFE" w14:textId="77777777" w:rsidR="00AA575E" w:rsidRDefault="00AA575E" w:rsidP="001E5055">
            <w:pPr>
              <w:rPr>
                <w:color w:val="FFFFFF" w:themeColor="background1"/>
                <w:sz w:val="14"/>
                <w:szCs w:val="16"/>
              </w:rPr>
            </w:pPr>
          </w:p>
        </w:tc>
      </w:tr>
      <w:tr w:rsidR="00AA575E" w14:paraId="7B923B56"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EEA502" w14:textId="77777777" w:rsidR="00AA575E" w:rsidRDefault="00AA575E" w:rsidP="001E5055">
            <w:pPr>
              <w:jc w:val="center"/>
              <w:rPr>
                <w:b/>
                <w:bCs/>
                <w:szCs w:val="24"/>
              </w:rPr>
            </w:pPr>
            <w:r>
              <w:rPr>
                <w:b/>
                <w:bCs/>
                <w:szCs w:val="24"/>
              </w:rPr>
              <w:t>Timed essay</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3D0C2E" w14:textId="4BDD62D5" w:rsidR="00AA575E" w:rsidRDefault="002C505A" w:rsidP="001E5055">
            <w:pPr>
              <w:jc w:val="center"/>
              <w:rPr>
                <w:sz w:val="20"/>
              </w:rPr>
            </w:pPr>
            <w:r>
              <w:rPr>
                <w:sz w:val="20"/>
              </w:rPr>
              <w:t>Feb 202</w:t>
            </w:r>
            <w:r w:rsidR="003D69CA">
              <w:rPr>
                <w:sz w:val="20"/>
              </w:rPr>
              <w:t>3</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808FB02" w14:textId="77777777" w:rsidR="00AA575E" w:rsidRDefault="00AA575E" w:rsidP="001E5055">
            <w:pPr>
              <w:rPr>
                <w:b/>
                <w:bCs/>
                <w:sz w:val="20"/>
              </w:rPr>
            </w:pPr>
            <w:r>
              <w:rPr>
                <w:b/>
                <w:bCs/>
                <w:sz w:val="20"/>
              </w:rPr>
              <w:t>25 mark timed essay</w:t>
            </w:r>
          </w:p>
        </w:tc>
      </w:tr>
      <w:tr w:rsidR="00AA575E" w14:paraId="386A2EFD"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3FB5A9D" w14:textId="77777777" w:rsidR="00AA575E" w:rsidRDefault="00AA575E" w:rsidP="001E5055">
            <w:pPr>
              <w:jc w:val="center"/>
              <w:rPr>
                <w:b/>
                <w:bCs/>
                <w:szCs w:val="24"/>
              </w:rPr>
            </w:pPr>
            <w:r>
              <w:rPr>
                <w:b/>
                <w:bCs/>
                <w:szCs w:val="24"/>
              </w:rPr>
              <w:t>Benchmark 7 Checkpoint</w:t>
            </w:r>
          </w:p>
        </w:tc>
        <w:tc>
          <w:tcPr>
            <w:tcW w:w="7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CD002FD" w14:textId="3B57CE09" w:rsidR="00AA575E" w:rsidRDefault="00AA575E" w:rsidP="008936AC">
            <w:pPr>
              <w:jc w:val="center"/>
              <w:rPr>
                <w:sz w:val="20"/>
              </w:rPr>
            </w:pPr>
            <w:r>
              <w:rPr>
                <w:sz w:val="20"/>
              </w:rPr>
              <w:t>Mar 202</w:t>
            </w:r>
            <w:r w:rsidR="003D69CA">
              <w:rPr>
                <w:sz w:val="20"/>
              </w:rPr>
              <w:t>3</w:t>
            </w:r>
          </w:p>
        </w:tc>
        <w:tc>
          <w:tcPr>
            <w:tcW w:w="80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30F8876" w14:textId="77777777" w:rsidR="00AA575E" w:rsidRDefault="00AA575E" w:rsidP="001E5055">
            <w:pPr>
              <w:rPr>
                <w:b/>
                <w:bCs/>
                <w:sz w:val="20"/>
              </w:rPr>
            </w:pPr>
            <w:r>
              <w:rPr>
                <w:b/>
                <w:bCs/>
                <w:sz w:val="20"/>
              </w:rPr>
              <w:t>Two hour Mock Exam</w:t>
            </w:r>
          </w:p>
          <w:p w14:paraId="65F30DED" w14:textId="77777777" w:rsidR="00AA575E" w:rsidRDefault="00AA575E" w:rsidP="001E5055">
            <w:pPr>
              <w:rPr>
                <w:sz w:val="20"/>
              </w:rPr>
            </w:pPr>
            <w:r>
              <w:rPr>
                <w:sz w:val="16"/>
                <w:szCs w:val="18"/>
              </w:rPr>
              <w:t>Paper 1 or Paper 2</w:t>
            </w:r>
          </w:p>
        </w:tc>
      </w:tr>
      <w:tr w:rsidR="00AA575E" w14:paraId="60873743"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997D58" w14:textId="77777777" w:rsidR="00AA575E" w:rsidRDefault="00AA575E" w:rsidP="001E5055">
            <w:pPr>
              <w:jc w:val="center"/>
              <w:rPr>
                <w:b/>
                <w:bCs/>
                <w:szCs w:val="24"/>
              </w:rPr>
            </w:pPr>
            <w:r>
              <w:rPr>
                <w:b/>
                <w:bCs/>
                <w:szCs w:val="24"/>
              </w:rPr>
              <w:t>Student Review 4</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6A8638" w14:textId="280046C7" w:rsidR="00AA575E" w:rsidRDefault="008936AC" w:rsidP="001E5055">
            <w:pPr>
              <w:jc w:val="center"/>
              <w:rPr>
                <w:sz w:val="20"/>
              </w:rPr>
            </w:pPr>
            <w:r>
              <w:rPr>
                <w:sz w:val="20"/>
              </w:rPr>
              <w:t>Mar 202</w:t>
            </w:r>
            <w:r w:rsidR="003D69CA">
              <w:rPr>
                <w:sz w:val="20"/>
              </w:rPr>
              <w:t>3</w:t>
            </w:r>
          </w:p>
        </w:tc>
        <w:tc>
          <w:tcPr>
            <w:tcW w:w="8051" w:type="dxa"/>
            <w:tcBorders>
              <w:top w:val="single" w:sz="4" w:space="0" w:color="auto"/>
              <w:left w:val="single" w:sz="4" w:space="0" w:color="auto"/>
              <w:bottom w:val="single" w:sz="4" w:space="0" w:color="auto"/>
              <w:right w:val="single" w:sz="4" w:space="0" w:color="auto"/>
            </w:tcBorders>
            <w:shd w:val="clear" w:color="auto" w:fill="92D050"/>
            <w:hideMark/>
          </w:tcPr>
          <w:p w14:paraId="1CABBF61" w14:textId="77777777" w:rsidR="00AA575E" w:rsidRDefault="00AA575E" w:rsidP="001E5055">
            <w:pPr>
              <w:rPr>
                <w:b/>
                <w:bCs/>
                <w:sz w:val="20"/>
              </w:rPr>
            </w:pPr>
            <w:r>
              <w:rPr>
                <w:b/>
                <w:bCs/>
                <w:sz w:val="20"/>
              </w:rPr>
              <w:t xml:space="preserve">A review of your progress for the academic year (30-35 weeks of teaching) after a 1-2-1 with your Lead Tutor (see above)  </w:t>
            </w:r>
          </w:p>
          <w:p w14:paraId="03D9A616" w14:textId="77777777" w:rsidR="00AA575E" w:rsidRDefault="00AA575E" w:rsidP="00AA575E">
            <w:pPr>
              <w:pStyle w:val="ListParagraph"/>
              <w:numPr>
                <w:ilvl w:val="0"/>
                <w:numId w:val="29"/>
              </w:numPr>
              <w:rPr>
                <w:sz w:val="16"/>
                <w:szCs w:val="18"/>
              </w:rPr>
            </w:pPr>
            <w:r>
              <w:rPr>
                <w:sz w:val="16"/>
                <w:szCs w:val="18"/>
              </w:rPr>
              <w:t>Approach to Learning</w:t>
            </w:r>
          </w:p>
          <w:p w14:paraId="4FC55629" w14:textId="77777777" w:rsidR="00AA575E" w:rsidRDefault="00AA575E" w:rsidP="00AA575E">
            <w:pPr>
              <w:pStyle w:val="ListParagraph"/>
              <w:numPr>
                <w:ilvl w:val="0"/>
                <w:numId w:val="29"/>
              </w:numPr>
              <w:rPr>
                <w:sz w:val="16"/>
                <w:szCs w:val="18"/>
              </w:rPr>
            </w:pPr>
            <w:r>
              <w:rPr>
                <w:sz w:val="16"/>
                <w:szCs w:val="18"/>
              </w:rPr>
              <w:t>Performance Grade (based upon benchmark 7 Mock Exam only) compared to Predicted Grade</w:t>
            </w:r>
          </w:p>
        </w:tc>
      </w:tr>
      <w:tr w:rsidR="00AA575E" w14:paraId="09CF1E40"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5FF369" w14:textId="77777777" w:rsidR="00AA575E" w:rsidRDefault="00AA575E" w:rsidP="001E5055">
            <w:pPr>
              <w:jc w:val="center"/>
              <w:rPr>
                <w:b/>
                <w:bCs/>
                <w:szCs w:val="24"/>
              </w:rPr>
            </w:pPr>
            <w:r>
              <w:rPr>
                <w:b/>
                <w:bCs/>
                <w:szCs w:val="24"/>
              </w:rPr>
              <w:t xml:space="preserve">Parents Evening </w:t>
            </w:r>
            <w:r>
              <w:rPr>
                <w:b/>
                <w:bCs/>
                <w:sz w:val="16"/>
                <w:szCs w:val="18"/>
              </w:rPr>
              <w:t>(Targeted)</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09D678" w14:textId="20CC4C65" w:rsidR="00AA575E" w:rsidRDefault="008936AC" w:rsidP="001E5055">
            <w:pPr>
              <w:jc w:val="center"/>
              <w:rPr>
                <w:sz w:val="20"/>
              </w:rPr>
            </w:pPr>
            <w:r>
              <w:rPr>
                <w:sz w:val="20"/>
              </w:rPr>
              <w:t>Apr 202</w:t>
            </w:r>
            <w:r w:rsidR="003D69CA">
              <w:rPr>
                <w:sz w:val="20"/>
              </w:rPr>
              <w:t>3</w:t>
            </w:r>
          </w:p>
        </w:tc>
        <w:tc>
          <w:tcPr>
            <w:tcW w:w="8051" w:type="dxa"/>
            <w:tcBorders>
              <w:top w:val="single" w:sz="4" w:space="0" w:color="auto"/>
              <w:left w:val="single" w:sz="4" w:space="0" w:color="auto"/>
              <w:bottom w:val="single" w:sz="4" w:space="0" w:color="auto"/>
              <w:right w:val="single" w:sz="4" w:space="0" w:color="auto"/>
            </w:tcBorders>
            <w:shd w:val="clear" w:color="auto" w:fill="FFFF00"/>
            <w:hideMark/>
          </w:tcPr>
          <w:p w14:paraId="4E756C78" w14:textId="77777777" w:rsidR="00AA575E" w:rsidRDefault="00AA575E" w:rsidP="001E5055">
            <w:pPr>
              <w:rPr>
                <w:sz w:val="20"/>
              </w:rPr>
            </w:pPr>
            <w:r>
              <w:rPr>
                <w:b/>
                <w:bCs/>
                <w:sz w:val="20"/>
              </w:rPr>
              <w:t>Meetings with your parents primarily where teachers may have a concern about your progress since Student Review 4.</w:t>
            </w:r>
          </w:p>
        </w:tc>
      </w:tr>
      <w:tr w:rsidR="00AA575E" w14:paraId="21B93DAB" w14:textId="77777777" w:rsidTr="001E5055">
        <w:tc>
          <w:tcPr>
            <w:tcW w:w="16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9C841E2" w14:textId="77777777" w:rsidR="00AA575E" w:rsidRDefault="00AA575E" w:rsidP="001E5055">
            <w:pPr>
              <w:jc w:val="center"/>
              <w:rPr>
                <w:b/>
                <w:bCs/>
                <w:color w:val="FFFFFF" w:themeColor="background1"/>
                <w:sz w:val="16"/>
                <w:szCs w:val="18"/>
              </w:rPr>
            </w:pPr>
            <w:r>
              <w:rPr>
                <w:b/>
                <w:bCs/>
                <w:color w:val="FFFFFF" w:themeColor="background1"/>
                <w:sz w:val="16"/>
                <w:szCs w:val="18"/>
              </w:rPr>
              <w:t>EASTER BREAK</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tcPr>
          <w:p w14:paraId="429463A0" w14:textId="77777777" w:rsidR="00AA575E" w:rsidRDefault="00AA575E" w:rsidP="001E5055">
            <w:pPr>
              <w:rPr>
                <w:color w:val="FFFFFF" w:themeColor="background1"/>
                <w:sz w:val="16"/>
                <w:szCs w:val="18"/>
              </w:rPr>
            </w:pPr>
          </w:p>
        </w:tc>
        <w:tc>
          <w:tcPr>
            <w:tcW w:w="8051" w:type="dxa"/>
            <w:tcBorders>
              <w:top w:val="single" w:sz="4" w:space="0" w:color="auto"/>
              <w:left w:val="single" w:sz="4" w:space="0" w:color="auto"/>
              <w:bottom w:val="single" w:sz="4" w:space="0" w:color="auto"/>
              <w:right w:val="single" w:sz="4" w:space="0" w:color="auto"/>
            </w:tcBorders>
            <w:shd w:val="clear" w:color="auto" w:fill="000000" w:themeFill="text1"/>
          </w:tcPr>
          <w:p w14:paraId="51BED9E0" w14:textId="77777777" w:rsidR="00AA575E" w:rsidRDefault="00AA575E" w:rsidP="001E5055">
            <w:pPr>
              <w:rPr>
                <w:color w:val="FFFFFF" w:themeColor="background1"/>
                <w:sz w:val="16"/>
                <w:szCs w:val="18"/>
              </w:rPr>
            </w:pPr>
          </w:p>
        </w:tc>
      </w:tr>
    </w:tbl>
    <w:p w14:paraId="2A4CD6A5"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p w14:paraId="2515769B" w14:textId="77777777" w:rsidR="0018294B" w:rsidRDefault="0018294B" w:rsidP="00DA2B45">
      <w:pPr>
        <w:spacing w:after="0" w:line="240" w:lineRule="auto"/>
        <w:textAlignment w:val="baseline"/>
        <w:rPr>
          <w:rFonts w:ascii="Calibri" w:eastAsia="Times New Roman" w:hAnsi="Calibri" w:cs="Calibri"/>
          <w:sz w:val="20"/>
          <w:szCs w:val="20"/>
          <w:lang w:eastAsia="en-GB"/>
        </w:rPr>
      </w:pPr>
    </w:p>
    <w:p w14:paraId="001E1B66" w14:textId="77777777" w:rsidR="0018294B" w:rsidRDefault="0018294B" w:rsidP="00DA2B45">
      <w:pPr>
        <w:spacing w:after="0" w:line="240" w:lineRule="auto"/>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Rationale for Assessment Programme</w:t>
      </w:r>
    </w:p>
    <w:p w14:paraId="66733253" w14:textId="77777777" w:rsidR="003E78A7" w:rsidRDefault="003E78A7" w:rsidP="00DA2B45">
      <w:pPr>
        <w:spacing w:after="0" w:line="240" w:lineRule="auto"/>
        <w:textAlignment w:val="baseline"/>
        <w:rPr>
          <w:rFonts w:ascii="Calibri" w:eastAsia="Times New Roman" w:hAnsi="Calibri" w:cs="Calibri"/>
          <w:sz w:val="20"/>
          <w:szCs w:val="20"/>
          <w:lang w:eastAsia="en-GB"/>
        </w:rPr>
      </w:pPr>
    </w:p>
    <w:p w14:paraId="60D3463D" w14:textId="0C742F65" w:rsidR="00DA2B45" w:rsidRDefault="003E78A7" w:rsidP="00DA2B45">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The purpose of Benchmark Assessments is to ensure that you are fully prepared to sit your three 2 hour exams at the end of your second year</w:t>
      </w:r>
      <w:r w:rsidR="004E456D">
        <w:rPr>
          <w:rFonts w:ascii="Calibri" w:eastAsia="Times New Roman" w:hAnsi="Calibri" w:cs="Calibri"/>
          <w:sz w:val="20"/>
          <w:szCs w:val="20"/>
          <w:lang w:eastAsia="en-GB"/>
        </w:rPr>
        <w:t>, and perform at your highest ability</w:t>
      </w:r>
      <w:r w:rsidR="003B5D7E">
        <w:rPr>
          <w:rFonts w:ascii="Calibri" w:eastAsia="Times New Roman" w:hAnsi="Calibri" w:cs="Calibri"/>
          <w:sz w:val="20"/>
          <w:szCs w:val="20"/>
          <w:lang w:eastAsia="en-GB"/>
        </w:rPr>
        <w:t xml:space="preserve">.  These exams will take place under timed conditions, and therefore so will our benchmarks.  Any students who have </w:t>
      </w:r>
      <w:r w:rsidR="00AE4EB8">
        <w:rPr>
          <w:rFonts w:ascii="Calibri" w:eastAsia="Times New Roman" w:hAnsi="Calibri" w:cs="Calibri"/>
          <w:sz w:val="20"/>
          <w:szCs w:val="20"/>
          <w:lang w:eastAsia="en-GB"/>
        </w:rPr>
        <w:t xml:space="preserve">exam concessions will be entitled to </w:t>
      </w:r>
      <w:r w:rsidR="003F7035">
        <w:rPr>
          <w:rFonts w:ascii="Calibri" w:eastAsia="Times New Roman" w:hAnsi="Calibri" w:cs="Calibri"/>
          <w:sz w:val="20"/>
          <w:szCs w:val="20"/>
          <w:lang w:eastAsia="en-GB"/>
        </w:rPr>
        <w:t>the same arrangements in ou</w:t>
      </w:r>
      <w:r w:rsidR="00E94A40">
        <w:rPr>
          <w:rFonts w:ascii="Calibri" w:eastAsia="Times New Roman" w:hAnsi="Calibri" w:cs="Calibri"/>
          <w:sz w:val="20"/>
          <w:szCs w:val="20"/>
          <w:lang w:eastAsia="en-GB"/>
        </w:rPr>
        <w:t>r benchmarks (e.g. extra time)</w:t>
      </w:r>
      <w:r w:rsidR="003F7035">
        <w:rPr>
          <w:rFonts w:ascii="Calibri" w:eastAsia="Times New Roman" w:hAnsi="Calibri" w:cs="Calibri"/>
          <w:sz w:val="20"/>
          <w:szCs w:val="20"/>
          <w:lang w:eastAsia="en-GB"/>
        </w:rPr>
        <w:t xml:space="preserve">.  </w:t>
      </w:r>
      <w:r w:rsidR="002949B1">
        <w:rPr>
          <w:rFonts w:ascii="Calibri" w:eastAsia="Times New Roman" w:hAnsi="Calibri" w:cs="Calibri"/>
          <w:sz w:val="20"/>
          <w:szCs w:val="20"/>
          <w:lang w:eastAsia="en-GB"/>
        </w:rPr>
        <w:t xml:space="preserve">The first few </w:t>
      </w:r>
      <w:r w:rsidR="00B167B1">
        <w:rPr>
          <w:rFonts w:ascii="Calibri" w:eastAsia="Times New Roman" w:hAnsi="Calibri" w:cs="Calibri"/>
          <w:sz w:val="20"/>
          <w:szCs w:val="20"/>
          <w:lang w:eastAsia="en-GB"/>
        </w:rPr>
        <w:t xml:space="preserve">benchmarks will introduce you to the </w:t>
      </w:r>
      <w:r w:rsidR="005853CC">
        <w:rPr>
          <w:rFonts w:ascii="Calibri" w:eastAsia="Times New Roman" w:hAnsi="Calibri" w:cs="Calibri"/>
          <w:sz w:val="20"/>
          <w:szCs w:val="20"/>
          <w:lang w:eastAsia="en-GB"/>
        </w:rPr>
        <w:t>types</w:t>
      </w:r>
      <w:r w:rsidR="00B167B1">
        <w:rPr>
          <w:rFonts w:ascii="Calibri" w:eastAsia="Times New Roman" w:hAnsi="Calibri" w:cs="Calibri"/>
          <w:sz w:val="20"/>
          <w:szCs w:val="20"/>
          <w:lang w:eastAsia="en-GB"/>
        </w:rPr>
        <w:t xml:space="preserve"> of examination questions at A level</w:t>
      </w:r>
      <w:r w:rsidR="00D6425F">
        <w:rPr>
          <w:rFonts w:ascii="Calibri" w:eastAsia="Times New Roman" w:hAnsi="Calibri" w:cs="Calibri"/>
          <w:sz w:val="20"/>
          <w:szCs w:val="20"/>
          <w:lang w:eastAsia="en-GB"/>
        </w:rPr>
        <w:t xml:space="preserve">, and you will become familiar with </w:t>
      </w:r>
      <w:r w:rsidR="005853CC">
        <w:rPr>
          <w:rFonts w:ascii="Calibri" w:eastAsia="Times New Roman" w:hAnsi="Calibri" w:cs="Calibri"/>
          <w:sz w:val="20"/>
          <w:szCs w:val="20"/>
          <w:lang w:eastAsia="en-GB"/>
        </w:rPr>
        <w:t xml:space="preserve">both the short answer and the extended answer styles.  At the end of the first year, in Benchmark 4, you will be tested on a whole year’s worth of content.  This is </w:t>
      </w:r>
      <w:r w:rsidR="000F35F9">
        <w:rPr>
          <w:rFonts w:ascii="Calibri" w:eastAsia="Times New Roman" w:hAnsi="Calibri" w:cs="Calibri"/>
          <w:sz w:val="20"/>
          <w:szCs w:val="20"/>
          <w:lang w:eastAsia="en-GB"/>
        </w:rPr>
        <w:t xml:space="preserve">the assessment in your first year that most resembles one of the terminal exams, and is therefore a good indicator of student performance.  Consequently, Benchmark 4 is </w:t>
      </w:r>
      <w:r w:rsidR="0000668A">
        <w:rPr>
          <w:rFonts w:ascii="Calibri" w:eastAsia="Times New Roman" w:hAnsi="Calibri" w:cs="Calibri"/>
          <w:sz w:val="20"/>
          <w:szCs w:val="20"/>
          <w:lang w:eastAsia="en-GB"/>
        </w:rPr>
        <w:t>a valuable piece of evidence in determining the ARG.</w:t>
      </w:r>
    </w:p>
    <w:p w14:paraId="35CE7D8F" w14:textId="77777777" w:rsidR="0000668A" w:rsidRDefault="0000668A" w:rsidP="00DA2B45">
      <w:pPr>
        <w:spacing w:after="0" w:line="240" w:lineRule="auto"/>
        <w:textAlignment w:val="baseline"/>
        <w:rPr>
          <w:rFonts w:ascii="Calibri" w:eastAsia="Times New Roman" w:hAnsi="Calibri" w:cs="Calibri"/>
          <w:sz w:val="20"/>
          <w:szCs w:val="20"/>
          <w:lang w:eastAsia="en-GB"/>
        </w:rPr>
      </w:pPr>
    </w:p>
    <w:p w14:paraId="01FC6246" w14:textId="78598F34" w:rsidR="0000668A" w:rsidRDefault="0000668A" w:rsidP="00DA2B45">
      <w:pPr>
        <w:spacing w:after="0" w:line="240" w:lineRule="auto"/>
        <w:textAlignment w:val="baseline"/>
        <w:rPr>
          <w:rStyle w:val="eop"/>
          <w:rFonts w:ascii="Calibri" w:hAnsi="Calibri" w:cs="Calibri"/>
          <w:color w:val="000000"/>
          <w:sz w:val="20"/>
          <w:szCs w:val="20"/>
          <w:shd w:val="clear" w:color="auto" w:fill="FFFFFF"/>
        </w:rPr>
      </w:pPr>
      <w:r>
        <w:rPr>
          <w:rFonts w:ascii="Calibri" w:eastAsia="Times New Roman" w:hAnsi="Calibri" w:cs="Calibri"/>
          <w:sz w:val="20"/>
          <w:szCs w:val="20"/>
          <w:lang w:eastAsia="en-GB"/>
        </w:rPr>
        <w:t xml:space="preserve">In the second year, students are introduced to the 25 mark essay questions.  They will have to write one </w:t>
      </w:r>
      <w:r w:rsidR="006C40C5">
        <w:rPr>
          <w:rFonts w:ascii="Calibri" w:eastAsia="Times New Roman" w:hAnsi="Calibri" w:cs="Calibri"/>
          <w:sz w:val="20"/>
          <w:szCs w:val="20"/>
          <w:lang w:eastAsia="en-GB"/>
        </w:rPr>
        <w:t xml:space="preserve">essay in each of their exams </w:t>
      </w:r>
      <w:r>
        <w:rPr>
          <w:rFonts w:ascii="Calibri" w:eastAsia="Times New Roman" w:hAnsi="Calibri" w:cs="Calibri"/>
          <w:sz w:val="20"/>
          <w:szCs w:val="20"/>
          <w:lang w:eastAsia="en-GB"/>
        </w:rPr>
        <w:t xml:space="preserve">at the end of the course, so these are included in </w:t>
      </w:r>
      <w:r w:rsidR="00BA0293">
        <w:rPr>
          <w:rFonts w:ascii="Calibri" w:eastAsia="Times New Roman" w:hAnsi="Calibri" w:cs="Calibri"/>
          <w:sz w:val="20"/>
          <w:szCs w:val="20"/>
          <w:lang w:eastAsia="en-GB"/>
        </w:rPr>
        <w:t>some of the later benchmarks in the Upper sixth to allow students to practice.</w:t>
      </w:r>
      <w:r w:rsidR="003A67D3">
        <w:rPr>
          <w:rFonts w:ascii="Calibri" w:eastAsia="Times New Roman" w:hAnsi="Calibri" w:cs="Calibri"/>
          <w:sz w:val="20"/>
          <w:szCs w:val="20"/>
          <w:lang w:eastAsia="en-GB"/>
        </w:rPr>
        <w:t xml:space="preserve">  In February of the second year, students will complete a full </w:t>
      </w:r>
      <w:r w:rsidR="00511A83">
        <w:rPr>
          <w:rFonts w:ascii="Calibri" w:eastAsia="Times New Roman" w:hAnsi="Calibri" w:cs="Calibri"/>
          <w:sz w:val="20"/>
          <w:szCs w:val="20"/>
          <w:lang w:eastAsia="en-GB"/>
        </w:rPr>
        <w:t>3</w:t>
      </w:r>
      <w:r w:rsidR="003A67D3">
        <w:rPr>
          <w:rFonts w:ascii="Calibri" w:eastAsia="Times New Roman" w:hAnsi="Calibri" w:cs="Calibri"/>
          <w:sz w:val="20"/>
          <w:szCs w:val="20"/>
          <w:lang w:eastAsia="en-GB"/>
        </w:rPr>
        <w:t xml:space="preserve"> hour paper under exam conditions in the hall.  </w:t>
      </w:r>
      <w:r w:rsidR="001C6174">
        <w:rPr>
          <w:rStyle w:val="normaltextrun"/>
          <w:rFonts w:ascii="Calibri" w:hAnsi="Calibri" w:cs="Calibri"/>
          <w:color w:val="000000"/>
          <w:sz w:val="20"/>
          <w:szCs w:val="20"/>
          <w:shd w:val="clear" w:color="auto" w:fill="FFFFFF"/>
        </w:rPr>
        <w:t>Th</w:t>
      </w:r>
      <w:r w:rsidR="0019292D">
        <w:rPr>
          <w:rStyle w:val="normaltextrun"/>
          <w:rFonts w:ascii="Calibri" w:hAnsi="Calibri" w:cs="Calibri"/>
          <w:color w:val="000000"/>
          <w:sz w:val="20"/>
          <w:szCs w:val="20"/>
          <w:shd w:val="clear" w:color="auto" w:fill="FFFFFF"/>
        </w:rPr>
        <w:t xml:space="preserve">is </w:t>
      </w:r>
      <w:r w:rsidR="001C6174">
        <w:rPr>
          <w:rStyle w:val="normaltextrun"/>
          <w:rFonts w:ascii="Calibri" w:hAnsi="Calibri" w:cs="Calibri"/>
          <w:color w:val="000000"/>
          <w:sz w:val="20"/>
          <w:szCs w:val="20"/>
          <w:shd w:val="clear" w:color="auto" w:fill="FFFFFF"/>
        </w:rPr>
        <w:t>big mock exam is a key assessment and should be treated very carefully – it is perhaps the only time you will be able to sit in an exam hall under timed conditions to complete an assessment.  It is positioned there for you to learn from the experience with enough time to correct any issues before you sit the final A-level assessment after Easter.</w:t>
      </w:r>
      <w:r w:rsidR="001C6174">
        <w:rPr>
          <w:rStyle w:val="eop"/>
          <w:rFonts w:ascii="Calibri" w:hAnsi="Calibri" w:cs="Calibri"/>
          <w:color w:val="000000"/>
          <w:sz w:val="20"/>
          <w:szCs w:val="20"/>
          <w:shd w:val="clear" w:color="auto" w:fill="FFFFFF"/>
        </w:rPr>
        <w:t> </w:t>
      </w:r>
    </w:p>
    <w:p w14:paraId="6BB93A6A" w14:textId="77777777" w:rsidR="001E2C4B" w:rsidRDefault="001E2C4B" w:rsidP="00DA2B45">
      <w:pPr>
        <w:spacing w:after="0" w:line="240" w:lineRule="auto"/>
        <w:textAlignment w:val="baseline"/>
        <w:rPr>
          <w:rStyle w:val="eop"/>
          <w:rFonts w:ascii="Calibri" w:hAnsi="Calibri" w:cs="Calibri"/>
          <w:color w:val="000000"/>
          <w:sz w:val="20"/>
          <w:szCs w:val="20"/>
          <w:shd w:val="clear" w:color="auto" w:fill="FFFFFF"/>
        </w:rPr>
      </w:pPr>
    </w:p>
    <w:p w14:paraId="57CEE34F" w14:textId="13E8A980" w:rsidR="001E2C4B" w:rsidRDefault="001E2C4B" w:rsidP="00DA2B45">
      <w:pPr>
        <w:spacing w:after="0" w:line="240" w:lineRule="auto"/>
        <w:textAlignment w:val="baseline"/>
        <w:rPr>
          <w:rStyle w:val="eop"/>
          <w:rFonts w:ascii="Calibri" w:hAnsi="Calibri" w:cs="Calibri"/>
          <w:b/>
          <w:bCs/>
          <w:color w:val="000000"/>
          <w:sz w:val="20"/>
          <w:szCs w:val="20"/>
          <w:shd w:val="clear" w:color="auto" w:fill="FFFFFF"/>
        </w:rPr>
      </w:pPr>
      <w:r>
        <w:rPr>
          <w:rStyle w:val="eop"/>
          <w:rFonts w:ascii="Calibri" w:hAnsi="Calibri" w:cs="Calibri"/>
          <w:b/>
          <w:bCs/>
          <w:color w:val="000000"/>
          <w:sz w:val="20"/>
          <w:szCs w:val="20"/>
          <w:shd w:val="clear" w:color="auto" w:fill="FFFFFF"/>
        </w:rPr>
        <w:t>Grade Boundaries</w:t>
      </w:r>
    </w:p>
    <w:p w14:paraId="2E5F7957" w14:textId="73C80A05" w:rsidR="001E2C4B" w:rsidRDefault="001E2C4B" w:rsidP="00DA2B45">
      <w:pPr>
        <w:spacing w:after="0" w:line="240" w:lineRule="auto"/>
        <w:textAlignment w:val="baseline"/>
        <w:rPr>
          <w:rStyle w:val="eop"/>
          <w:rFonts w:ascii="Calibri" w:hAnsi="Calibri" w:cs="Calibri"/>
          <w:color w:val="000000"/>
          <w:sz w:val="20"/>
          <w:szCs w:val="20"/>
          <w:shd w:val="clear" w:color="auto" w:fill="FFFFFF"/>
        </w:rPr>
      </w:pPr>
    </w:p>
    <w:p w14:paraId="04FE8296" w14:textId="1DB2D0BC" w:rsidR="001E2C4B" w:rsidRPr="001E2C4B" w:rsidRDefault="001E2C4B" w:rsidP="00DA2B45">
      <w:pPr>
        <w:spacing w:after="0" w:line="240" w:lineRule="auto"/>
        <w:textAlignment w:val="baseline"/>
        <w:rPr>
          <w:rFonts w:ascii="Segoe UI" w:eastAsia="Times New Roman" w:hAnsi="Segoe UI" w:cs="Segoe UI"/>
          <w:sz w:val="18"/>
          <w:szCs w:val="18"/>
          <w:lang w:eastAsia="en-GB"/>
        </w:rPr>
      </w:pPr>
      <w:r>
        <w:rPr>
          <w:rStyle w:val="eop"/>
          <w:rFonts w:ascii="Calibri" w:hAnsi="Calibri" w:cs="Calibri"/>
          <w:color w:val="000000"/>
          <w:sz w:val="20"/>
          <w:szCs w:val="20"/>
          <w:shd w:val="clear" w:color="auto" w:fill="FFFFFF"/>
        </w:rPr>
        <w:t>When marking benchmark assessments, all teachers will use exam board produced materials to award marks.  Teachers will regularly meet to discuss and moderate papers to ensure consistency.</w:t>
      </w:r>
      <w:r w:rsidR="008A4CBF">
        <w:rPr>
          <w:rStyle w:val="eop"/>
          <w:rFonts w:ascii="Calibri" w:hAnsi="Calibri" w:cs="Calibri"/>
          <w:color w:val="000000"/>
          <w:sz w:val="20"/>
          <w:szCs w:val="20"/>
          <w:shd w:val="clear" w:color="auto" w:fill="FFFFFF"/>
        </w:rPr>
        <w:t xml:space="preserve">  The grade boundaries are decided </w:t>
      </w:r>
      <w:r w:rsidR="000713EF">
        <w:rPr>
          <w:rStyle w:val="eop"/>
          <w:rFonts w:ascii="Calibri" w:hAnsi="Calibri" w:cs="Calibri"/>
          <w:color w:val="000000"/>
          <w:sz w:val="20"/>
          <w:szCs w:val="20"/>
          <w:shd w:val="clear" w:color="auto" w:fill="FFFFFF"/>
        </w:rPr>
        <w:t xml:space="preserve">by </w:t>
      </w:r>
      <w:r w:rsidR="00097727">
        <w:rPr>
          <w:rStyle w:val="eop"/>
          <w:rFonts w:ascii="Calibri" w:hAnsi="Calibri" w:cs="Calibri"/>
          <w:color w:val="000000"/>
          <w:sz w:val="20"/>
          <w:szCs w:val="20"/>
          <w:shd w:val="clear" w:color="auto" w:fill="FFFFFF"/>
        </w:rPr>
        <w:t>using a normal distribution of outcomes</w:t>
      </w:r>
      <w:r w:rsidR="00CE711C">
        <w:rPr>
          <w:rStyle w:val="eop"/>
          <w:rFonts w:ascii="Calibri" w:hAnsi="Calibri" w:cs="Calibri"/>
          <w:color w:val="000000"/>
          <w:sz w:val="20"/>
          <w:szCs w:val="20"/>
          <w:shd w:val="clear" w:color="auto" w:fill="FFFFFF"/>
        </w:rPr>
        <w:t xml:space="preserve">.  This ensures that all students have a </w:t>
      </w:r>
      <w:r w:rsidR="00AD6C71">
        <w:rPr>
          <w:rStyle w:val="eop"/>
          <w:rFonts w:ascii="Calibri" w:hAnsi="Calibri" w:cs="Calibri"/>
          <w:color w:val="000000"/>
          <w:sz w:val="20"/>
          <w:szCs w:val="20"/>
          <w:shd w:val="clear" w:color="auto" w:fill="FFFFFF"/>
        </w:rPr>
        <w:t>realistic chance of accessing each grade</w:t>
      </w:r>
      <w:r w:rsidR="005273E5">
        <w:rPr>
          <w:rStyle w:val="eop"/>
          <w:rFonts w:ascii="Calibri" w:hAnsi="Calibri" w:cs="Calibri"/>
          <w:color w:val="000000"/>
          <w:sz w:val="20"/>
          <w:szCs w:val="20"/>
          <w:shd w:val="clear" w:color="auto" w:fill="FFFFFF"/>
        </w:rPr>
        <w:t>.  We also compare our grade boundaries to external ones used by the exam board, and this reference point can also help ensure that the grades we award are both fair and realistic.</w:t>
      </w:r>
    </w:p>
    <w:p w14:paraId="0DC59F82" w14:textId="4D195E6C" w:rsidR="00CF228F" w:rsidRDefault="00CF228F">
      <w:pPr>
        <w:rPr>
          <w:rFonts w:asciiTheme="majorHAnsi" w:eastAsiaTheme="majorEastAsia" w:hAnsiTheme="majorHAnsi" w:cstheme="majorBidi"/>
          <w:b/>
          <w:spacing w:val="-10"/>
          <w:kern w:val="28"/>
          <w:sz w:val="40"/>
          <w:szCs w:val="56"/>
        </w:rPr>
      </w:pPr>
    </w:p>
    <w:p w14:paraId="1796C2EA" w14:textId="77777777" w:rsidR="0018294B" w:rsidRDefault="0018294B">
      <w:pPr>
        <w:rPr>
          <w:rFonts w:asciiTheme="majorHAnsi" w:eastAsiaTheme="majorEastAsia" w:hAnsiTheme="majorHAnsi" w:cstheme="majorBidi"/>
          <w:b/>
          <w:spacing w:val="-10"/>
          <w:kern w:val="28"/>
          <w:sz w:val="40"/>
          <w:szCs w:val="56"/>
        </w:rPr>
      </w:pPr>
    </w:p>
    <w:p w14:paraId="152D054E" w14:textId="77777777" w:rsidR="00381190" w:rsidRDefault="00381190">
      <w:pPr>
        <w:rPr>
          <w:rFonts w:asciiTheme="majorHAnsi" w:eastAsiaTheme="majorEastAsia" w:hAnsiTheme="majorHAnsi" w:cstheme="majorBidi"/>
          <w:b/>
          <w:bCs/>
          <w:spacing w:val="-10"/>
          <w:kern w:val="28"/>
          <w:sz w:val="40"/>
          <w:szCs w:val="40"/>
        </w:rPr>
      </w:pPr>
      <w:r>
        <w:rPr>
          <w:b/>
          <w:bCs/>
          <w:sz w:val="40"/>
          <w:szCs w:val="40"/>
        </w:rPr>
        <w:br w:type="page"/>
      </w:r>
    </w:p>
    <w:p w14:paraId="61516689" w14:textId="4BE79485" w:rsidR="00DB6F67" w:rsidRPr="00567819" w:rsidRDefault="00DB6F67" w:rsidP="00DB6F67">
      <w:pPr>
        <w:pStyle w:val="Title"/>
        <w:jc w:val="center"/>
        <w:rPr>
          <w:b/>
          <w:sz w:val="40"/>
        </w:rPr>
      </w:pPr>
      <w:r w:rsidRPr="00567819">
        <w:rPr>
          <w:noProof/>
          <w:sz w:val="8"/>
          <w:lang w:eastAsia="en-GB"/>
        </w:rPr>
        <w:lastRenderedPageBreak/>
        <w:drawing>
          <wp:anchor distT="0" distB="0" distL="36195" distR="36195" simplePos="0" relativeHeight="25165824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536">
        <w:rPr>
          <w:b/>
          <w:bCs/>
          <w:sz w:val="40"/>
          <w:szCs w:val="40"/>
        </w:rPr>
        <w:t xml:space="preserve">Environmental Science </w:t>
      </w:r>
      <w:r w:rsidRPr="59171283">
        <w:rPr>
          <w:b/>
          <w:bCs/>
          <w:sz w:val="40"/>
          <w:szCs w:val="40"/>
        </w:rPr>
        <w:t>Department</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658244"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3D3FB437" w:rsidR="001346F6" w:rsidRDefault="001346F6"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1346F6" w:rsidRDefault="001346F6"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28" type="#_x0000_t202" style="position:absolute;left:0;text-align:left;margin-left:-30.3pt;margin-top:32.45pt;width:504.8pt;height:83.7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" filled="f" stroked="f">
                <v:textbox>
                  <w:txbxContent>
                    <w:p w14:paraId="66DB9443" w14:textId="3D3FB437" w:rsidR="001346F6" w:rsidRDefault="001346F6"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1346F6" w:rsidRDefault="001346F6" w:rsidP="00DB6F67"/>
                  </w:txbxContent>
                </v:textbox>
                <w10:wrap type="tight" anchorx="margin"/>
              </v:shape>
            </w:pict>
          </mc:Fallback>
        </mc:AlternateContent>
      </w:r>
      <w:r w:rsidRPr="00567819">
        <w:rPr>
          <w:b/>
          <w:sz w:val="40"/>
        </w:rPr>
        <w:t>50:50 Help and Advice</w:t>
      </w:r>
    </w:p>
    <w:p w14:paraId="27CD0600" w14:textId="77777777" w:rsidR="00DB6F67" w:rsidRPr="00E12CD6" w:rsidRDefault="00DB6F67" w:rsidP="00DB6F67">
      <w:pPr>
        <w:spacing w:after="0"/>
        <w:rPr>
          <w:sz w:val="18"/>
        </w:rPr>
      </w:pPr>
    </w:p>
    <w:p w14:paraId="7F6BE751" w14:textId="77777777" w:rsidR="00DB6F67" w:rsidRPr="00BF4593" w:rsidRDefault="00DB6F67" w:rsidP="00DB6F67"/>
    <w:p w14:paraId="69960CE7" w14:textId="77777777" w:rsidR="00DB6F67" w:rsidRPr="00BF4593" w:rsidRDefault="006561A9" w:rsidP="00DB6F67">
      <w:r>
        <w:rPr>
          <w:noProof/>
          <w:lang w:eastAsia="en-GB"/>
        </w:rPr>
        <mc:AlternateContent>
          <mc:Choice Requires="wpg">
            <w:drawing>
              <wp:anchor distT="0" distB="0" distL="114300" distR="114300" simplePos="0" relativeHeight="251658243" behindDoc="0" locked="0" layoutInCell="1" allowOverlap="1" wp14:anchorId="44C9E30B" wp14:editId="1101AA73">
                <wp:simplePos x="0" y="0"/>
                <wp:positionH relativeFrom="column">
                  <wp:posOffset>-238125</wp:posOffset>
                </wp:positionH>
                <wp:positionV relativeFrom="paragraph">
                  <wp:posOffset>333375</wp:posOffset>
                </wp:positionV>
                <wp:extent cx="7216775" cy="7870332"/>
                <wp:effectExtent l="0" t="0" r="3175" b="0"/>
                <wp:wrapNone/>
                <wp:docPr id="76" name="Group 76"/>
                <wp:cNvGraphicFramePr/>
                <a:graphic xmlns:a="http://schemas.openxmlformats.org/drawingml/2006/main">
                  <a:graphicData uri="http://schemas.microsoft.com/office/word/2010/wordprocessingGroup">
                    <wpg:wgp>
                      <wpg:cNvGrpSpPr/>
                      <wpg:grpSpPr>
                        <a:xfrm>
                          <a:off x="0" y="0"/>
                          <a:ext cx="7216775" cy="7870332"/>
                          <a:chOff x="0" y="-2"/>
                          <a:chExt cx="7217297" cy="7870357"/>
                        </a:xfrm>
                      </wpg:grpSpPr>
                      <wps:wsp>
                        <wps:cNvPr id="15" name="Text Box 2"/>
                        <wps:cNvSpPr txBox="1">
                          <a:spLocks noChangeArrowheads="1"/>
                        </wps:cNvSpPr>
                        <wps:spPr bwMode="auto">
                          <a:xfrm>
                            <a:off x="0" y="-2"/>
                            <a:ext cx="5562600" cy="6477021"/>
                          </a:xfrm>
                          <a:prstGeom prst="rect">
                            <a:avLst/>
                          </a:prstGeom>
                          <a:solidFill>
                            <a:schemeClr val="accent3">
                              <a:lumMod val="20000"/>
                              <a:lumOff val="80000"/>
                            </a:schemeClr>
                          </a:solidFill>
                          <a:ln w="9525">
                            <a:solidFill>
                              <a:srgbClr val="000000"/>
                            </a:solidFill>
                            <a:miter lim="800000"/>
                            <a:headEnd/>
                            <a:tailEnd/>
                          </a:ln>
                        </wps:spPr>
                        <wps:txbx>
                          <w:txbxContent>
                            <w:p w14:paraId="2930A758" w14:textId="05D9B8FA" w:rsidR="001346F6" w:rsidRDefault="001346F6" w:rsidP="00E86DEF">
                              <w:pPr>
                                <w:rPr>
                                  <w:b/>
                                  <w:caps/>
                                  <w:color w:val="7030A0"/>
                                  <w:sz w:val="24"/>
                                  <w:u w:val="single"/>
                                </w:rPr>
                              </w:pPr>
                            </w:p>
                            <w:p w14:paraId="0C9A15A2" w14:textId="5BB4C7B5" w:rsidR="001346F6" w:rsidRDefault="001346F6" w:rsidP="00E86DEF">
                              <w:pPr>
                                <w:rPr>
                                  <w:b/>
                                  <w:caps/>
                                  <w:color w:val="7030A0"/>
                                  <w:sz w:val="24"/>
                                  <w:u w:val="single"/>
                                </w:rPr>
                              </w:pPr>
                              <w:r>
                                <w:rPr>
                                  <w:b/>
                                  <w:caps/>
                                  <w:color w:val="7030A0"/>
                                  <w:sz w:val="24"/>
                                  <w:u w:val="single"/>
                                </w:rPr>
                                <w:t>yOU SHOULD SPEND ROUGHLY 5 HOURS OUTSIDE OF LESSONS ON HOMEWORK AND CONSOLIDATION.</w:t>
                              </w:r>
                            </w:p>
                            <w:p w14:paraId="415E4B69" w14:textId="5604AFAA" w:rsidR="001346F6" w:rsidRPr="00E86DEF" w:rsidRDefault="001346F6" w:rsidP="00E86DEF">
                              <w:pPr>
                                <w:rPr>
                                  <w:caps/>
                                  <w:sz w:val="24"/>
                                </w:rPr>
                              </w:pPr>
                              <w:r>
                                <w:rPr>
                                  <w:sz w:val="24"/>
                                  <w:szCs w:val="24"/>
                                </w:rPr>
                                <w:t>Complete all set homework tasks for your teachers first.  This might be past paper questions, or preparatory reading and tasks to get ready for the next lesson.  The remaining time should be set aside for consolidation and revision.  Below are some suggestions for how to approach this.</w:t>
                              </w:r>
                            </w:p>
                            <w:p w14:paraId="25360A39" w14:textId="77777777" w:rsidR="001346F6" w:rsidRPr="00E86DEF" w:rsidRDefault="001346F6" w:rsidP="00E86DEF">
                              <w:pPr>
                                <w:pStyle w:val="ListParagraph"/>
                                <w:jc w:val="center"/>
                                <w:rPr>
                                  <w:sz w:val="24"/>
                                  <w:szCs w:val="24"/>
                                </w:rPr>
                              </w:pPr>
                            </w:p>
                            <w:p w14:paraId="6FA562AD" w14:textId="25741E4E" w:rsidR="001346F6" w:rsidRPr="00282C28" w:rsidRDefault="001346F6" w:rsidP="00AA575E">
                              <w:pPr>
                                <w:pStyle w:val="ListParagraph"/>
                                <w:numPr>
                                  <w:ilvl w:val="0"/>
                                  <w:numId w:val="23"/>
                                </w:numPr>
                                <w:rPr>
                                  <w:sz w:val="24"/>
                                  <w:szCs w:val="24"/>
                                </w:rPr>
                              </w:pPr>
                              <w:r w:rsidRPr="00E86DEF">
                                <w:rPr>
                                  <w:b/>
                                  <w:color w:val="7030A0"/>
                                  <w:sz w:val="24"/>
                                  <w:szCs w:val="24"/>
                                  <w:u w:val="single"/>
                                </w:rPr>
                                <w:t>READ THE ONLINE NOTES</w:t>
                              </w:r>
                              <w:r w:rsidRPr="00E86DEF">
                                <w:rPr>
                                  <w:color w:val="7030A0"/>
                                  <w:sz w:val="24"/>
                                  <w:szCs w:val="24"/>
                                </w:rPr>
                                <w:t xml:space="preserve"> </w:t>
                              </w:r>
                              <w:r w:rsidRPr="00282C28">
                                <w:rPr>
                                  <w:sz w:val="24"/>
                                  <w:szCs w:val="24"/>
                                </w:rPr>
                                <w:t>to prepare for you next lesson</w:t>
                              </w:r>
                              <w:r>
                                <w:rPr>
                                  <w:sz w:val="24"/>
                                  <w:szCs w:val="24"/>
                                </w:rPr>
                                <w:t xml:space="preserve"> </w:t>
                              </w:r>
                            </w:p>
                            <w:p w14:paraId="34FD3E3D" w14:textId="05E18DA3" w:rsidR="00186536" w:rsidRDefault="001346F6" w:rsidP="00AA575E">
                              <w:pPr>
                                <w:pStyle w:val="ListParagraph"/>
                                <w:numPr>
                                  <w:ilvl w:val="0"/>
                                  <w:numId w:val="23"/>
                                </w:numPr>
                                <w:rPr>
                                  <w:sz w:val="24"/>
                                  <w:szCs w:val="24"/>
                                </w:rPr>
                              </w:pPr>
                              <w:r w:rsidRPr="00E86DEF">
                                <w:rPr>
                                  <w:b/>
                                  <w:color w:val="7030A0"/>
                                  <w:sz w:val="24"/>
                                  <w:szCs w:val="24"/>
                                  <w:u w:val="single"/>
                                </w:rPr>
                                <w:t>WATCH A</w:t>
                              </w:r>
                              <w:r w:rsidR="00186536">
                                <w:rPr>
                                  <w:b/>
                                  <w:color w:val="7030A0"/>
                                  <w:sz w:val="24"/>
                                  <w:szCs w:val="24"/>
                                  <w:u w:val="single"/>
                                </w:rPr>
                                <w:t>N ENVIRONMENTAL SCIENCE</w:t>
                              </w:r>
                              <w:r w:rsidRPr="00E86DEF">
                                <w:rPr>
                                  <w:b/>
                                  <w:color w:val="7030A0"/>
                                  <w:sz w:val="24"/>
                                  <w:szCs w:val="24"/>
                                  <w:u w:val="single"/>
                                </w:rPr>
                                <w:t xml:space="preserve"> VIDEO</w:t>
                              </w:r>
                              <w:r w:rsidRPr="00282C28">
                                <w:rPr>
                                  <w:sz w:val="24"/>
                                  <w:szCs w:val="24"/>
                                </w:rPr>
                                <w:t xml:space="preserve"> – crash course</w:t>
                              </w:r>
                              <w:r w:rsidR="00186536">
                                <w:rPr>
                                  <w:sz w:val="24"/>
                                  <w:szCs w:val="24"/>
                                </w:rPr>
                                <w:t>/Blue Planet/Anything Attenborough</w:t>
                              </w:r>
                              <w:r w:rsidRPr="00282C28">
                                <w:rPr>
                                  <w:sz w:val="24"/>
                                  <w:szCs w:val="24"/>
                                </w:rPr>
                                <w:t xml:space="preserve"> </w:t>
                              </w:r>
                            </w:p>
                            <w:p w14:paraId="36C77212" w14:textId="309DE8EB" w:rsidR="001346F6" w:rsidRPr="00282C28" w:rsidRDefault="001346F6" w:rsidP="00AA575E">
                              <w:pPr>
                                <w:pStyle w:val="ListParagraph"/>
                                <w:numPr>
                                  <w:ilvl w:val="0"/>
                                  <w:numId w:val="23"/>
                                </w:numPr>
                                <w:rPr>
                                  <w:sz w:val="24"/>
                                  <w:szCs w:val="24"/>
                                </w:rPr>
                              </w:pPr>
                              <w:r w:rsidRPr="00282C28">
                                <w:rPr>
                                  <w:sz w:val="24"/>
                                  <w:szCs w:val="24"/>
                                </w:rPr>
                                <w:t>there are lots to choose from! Use the videos to either prepare for your next lesson or consolidate what you have done in class</w:t>
                              </w:r>
                            </w:p>
                            <w:p w14:paraId="1C6FF3AF" w14:textId="5FC97E03" w:rsidR="001346F6" w:rsidRPr="00282C28" w:rsidRDefault="001346F6" w:rsidP="00AA575E">
                              <w:pPr>
                                <w:pStyle w:val="ListParagraph"/>
                                <w:numPr>
                                  <w:ilvl w:val="0"/>
                                  <w:numId w:val="23"/>
                                </w:numPr>
                                <w:rPr>
                                  <w:sz w:val="24"/>
                                  <w:szCs w:val="24"/>
                                </w:rPr>
                              </w:pPr>
                              <w:r w:rsidRPr="00E86DEF">
                                <w:rPr>
                                  <w:b/>
                                  <w:color w:val="7030A0"/>
                                  <w:sz w:val="24"/>
                                  <w:szCs w:val="24"/>
                                  <w:u w:val="single"/>
                                </w:rPr>
                                <w:t>MAKE FLASHCARDS/MIND MAPS</w:t>
                              </w:r>
                              <w:r w:rsidRPr="00282C28">
                                <w:rPr>
                                  <w:sz w:val="24"/>
                                  <w:szCs w:val="24"/>
                                </w:rPr>
                                <w:t xml:space="preserve"> or other revision tools to consolidate what you have learnt</w:t>
                              </w:r>
                            </w:p>
                            <w:p w14:paraId="0DE43D92" w14:textId="4AF36CA8" w:rsidR="001346F6" w:rsidRPr="00282C28" w:rsidRDefault="001346F6" w:rsidP="00AA575E">
                              <w:pPr>
                                <w:pStyle w:val="ListParagraph"/>
                                <w:numPr>
                                  <w:ilvl w:val="0"/>
                                  <w:numId w:val="23"/>
                                </w:numPr>
                                <w:rPr>
                                  <w:sz w:val="24"/>
                                  <w:szCs w:val="24"/>
                                </w:rPr>
                              </w:pPr>
                              <w:r w:rsidRPr="00E86DEF">
                                <w:rPr>
                                  <w:b/>
                                  <w:color w:val="7030A0"/>
                                  <w:sz w:val="24"/>
                                  <w:szCs w:val="24"/>
                                  <w:u w:val="single"/>
                                </w:rPr>
                                <w:t xml:space="preserve">READ </w:t>
                              </w:r>
                              <w:r w:rsidR="00186536">
                                <w:rPr>
                                  <w:b/>
                                  <w:color w:val="7030A0"/>
                                  <w:sz w:val="24"/>
                                  <w:szCs w:val="24"/>
                                  <w:u w:val="single"/>
                                </w:rPr>
                                <w:t>NATIONAL GEOGRAPHIC OR RELATED ARTICLES IN JOURNALS LIKE NEW SCIENTIST</w:t>
                              </w:r>
                              <w:r w:rsidRPr="00282C28">
                                <w:rPr>
                                  <w:sz w:val="24"/>
                                  <w:szCs w:val="24"/>
                                </w:rPr>
                                <w:t>– the library has copies or look in the ‘Further reading folder’ On Godalming on line</w:t>
                              </w:r>
                            </w:p>
                            <w:p w14:paraId="081AB7F9" w14:textId="46A4E2A2" w:rsidR="001346F6" w:rsidRPr="00282C28" w:rsidRDefault="001346F6" w:rsidP="00AA575E">
                              <w:pPr>
                                <w:pStyle w:val="ListParagraph"/>
                                <w:numPr>
                                  <w:ilvl w:val="0"/>
                                  <w:numId w:val="23"/>
                                </w:numPr>
                                <w:rPr>
                                  <w:sz w:val="24"/>
                                  <w:szCs w:val="24"/>
                                </w:rPr>
                              </w:pPr>
                              <w:r w:rsidRPr="00E86DEF">
                                <w:rPr>
                                  <w:b/>
                                  <w:color w:val="7030A0"/>
                                  <w:sz w:val="24"/>
                                  <w:szCs w:val="24"/>
                                  <w:u w:val="single"/>
                                </w:rPr>
                                <w:t>COMPILE A LIST OF KEY WORDS</w:t>
                              </w:r>
                              <w:r w:rsidRPr="00282C28">
                                <w:rPr>
                                  <w:sz w:val="24"/>
                                  <w:szCs w:val="24"/>
                                </w:rPr>
                                <w:t xml:space="preserve"> to check you know their definitions</w:t>
                              </w:r>
                            </w:p>
                            <w:p w14:paraId="04108C33" w14:textId="28F613DA" w:rsidR="001346F6" w:rsidRPr="00282C28" w:rsidRDefault="001346F6" w:rsidP="00AA575E">
                              <w:pPr>
                                <w:pStyle w:val="ListParagraph"/>
                                <w:numPr>
                                  <w:ilvl w:val="0"/>
                                  <w:numId w:val="23"/>
                                </w:numPr>
                                <w:rPr>
                                  <w:sz w:val="24"/>
                                  <w:szCs w:val="24"/>
                                </w:rPr>
                              </w:pPr>
                              <w:r w:rsidRPr="00E86DEF">
                                <w:rPr>
                                  <w:b/>
                                  <w:color w:val="7030A0"/>
                                  <w:sz w:val="24"/>
                                  <w:szCs w:val="24"/>
                                  <w:u w:val="single"/>
                                </w:rPr>
                                <w:t>LEARN ESSENTIAL DIAGRAMS</w:t>
                              </w:r>
                              <w:r w:rsidRPr="00282C28">
                                <w:rPr>
                                  <w:sz w:val="24"/>
                                  <w:szCs w:val="24"/>
                                </w:rPr>
                                <w:t xml:space="preserve"> </w:t>
                              </w:r>
                              <w:proofErr w:type="spellStart"/>
                              <w:r w:rsidRPr="00282C28">
                                <w:rPr>
                                  <w:sz w:val="24"/>
                                  <w:szCs w:val="24"/>
                                </w:rPr>
                                <w:t>eg</w:t>
                              </w:r>
                              <w:proofErr w:type="spellEnd"/>
                              <w:r w:rsidRPr="00282C28">
                                <w:rPr>
                                  <w:sz w:val="24"/>
                                  <w:szCs w:val="24"/>
                                </w:rPr>
                                <w:t xml:space="preserve"> chloroplasts, mitochondria, Muscle structure, neurones, action potential, synaptic transmission etc</w:t>
                              </w:r>
                            </w:p>
                            <w:p w14:paraId="09DF319C" w14:textId="1621A32D" w:rsidR="001346F6" w:rsidRPr="00282C28" w:rsidRDefault="001346F6" w:rsidP="00AA575E">
                              <w:pPr>
                                <w:pStyle w:val="ListParagraph"/>
                                <w:numPr>
                                  <w:ilvl w:val="0"/>
                                  <w:numId w:val="23"/>
                                </w:numPr>
                                <w:rPr>
                                  <w:sz w:val="24"/>
                                  <w:szCs w:val="24"/>
                                </w:rPr>
                              </w:pPr>
                              <w:r w:rsidRPr="00E86DEF">
                                <w:rPr>
                                  <w:b/>
                                  <w:color w:val="7030A0"/>
                                  <w:sz w:val="24"/>
                                  <w:szCs w:val="24"/>
                                  <w:u w:val="single"/>
                                </w:rPr>
                                <w:t>DRAW OUT PROCESSES</w:t>
                              </w:r>
                              <w:r w:rsidRPr="00282C28">
                                <w:rPr>
                                  <w:sz w:val="24"/>
                                  <w:szCs w:val="24"/>
                                </w:rPr>
                                <w:t xml:space="preserve"> as a flow diagram </w:t>
                              </w:r>
                              <w:proofErr w:type="spellStart"/>
                              <w:r w:rsidRPr="00282C28">
                                <w:rPr>
                                  <w:sz w:val="24"/>
                                  <w:szCs w:val="24"/>
                                </w:rPr>
                                <w:t>eg</w:t>
                              </w:r>
                              <w:proofErr w:type="spellEnd"/>
                              <w:r w:rsidRPr="00282C28">
                                <w:rPr>
                                  <w:sz w:val="24"/>
                                  <w:szCs w:val="24"/>
                                </w:rPr>
                                <w:t xml:space="preserve"> LDR. ETC, formation of tissue fluid</w:t>
                              </w:r>
                            </w:p>
                            <w:p w14:paraId="686AE228" w14:textId="5DFBEE2D" w:rsidR="001346F6" w:rsidRPr="00282C28" w:rsidRDefault="001346F6" w:rsidP="00AA575E">
                              <w:pPr>
                                <w:pStyle w:val="ListParagraph"/>
                                <w:numPr>
                                  <w:ilvl w:val="0"/>
                                  <w:numId w:val="23"/>
                                </w:numPr>
                                <w:rPr>
                                  <w:sz w:val="24"/>
                                  <w:szCs w:val="24"/>
                                </w:rPr>
                              </w:pPr>
                              <w:r w:rsidRPr="00E86DEF">
                                <w:rPr>
                                  <w:b/>
                                  <w:color w:val="7030A0"/>
                                  <w:sz w:val="24"/>
                                  <w:szCs w:val="24"/>
                                  <w:u w:val="single"/>
                                </w:rPr>
                                <w:t>GO THROUGH THE SPECIFICATION</w:t>
                              </w:r>
                              <w:r w:rsidRPr="00282C28">
                                <w:rPr>
                                  <w:sz w:val="24"/>
                                  <w:szCs w:val="24"/>
                                </w:rPr>
                                <w:t xml:space="preserve"> to identify any areas you are unsure of</w:t>
                              </w:r>
                            </w:p>
                            <w:p w14:paraId="67730121" w14:textId="394D241F" w:rsidR="001346F6" w:rsidRPr="00282C28" w:rsidRDefault="001346F6" w:rsidP="00AA575E">
                              <w:pPr>
                                <w:pStyle w:val="ListParagraph"/>
                                <w:numPr>
                                  <w:ilvl w:val="0"/>
                                  <w:numId w:val="23"/>
                                </w:numPr>
                                <w:rPr>
                                  <w:sz w:val="24"/>
                                  <w:szCs w:val="24"/>
                                </w:rPr>
                              </w:pPr>
                              <w:r w:rsidRPr="00E86DEF">
                                <w:rPr>
                                  <w:b/>
                                  <w:color w:val="7030A0"/>
                                  <w:sz w:val="24"/>
                                  <w:szCs w:val="24"/>
                                  <w:u w:val="single"/>
                                </w:rPr>
                                <w:t>COMPLETE THE MULTIPLE CHOICE QUIZZES</w:t>
                              </w:r>
                              <w:r w:rsidRPr="00282C28">
                                <w:rPr>
                                  <w:sz w:val="24"/>
                                  <w:szCs w:val="24"/>
                                </w:rPr>
                                <w:t xml:space="preserve"> on Godalming online</w:t>
                              </w:r>
                            </w:p>
                            <w:p w14:paraId="41FF3EB5" w14:textId="0DD3229E" w:rsidR="001346F6" w:rsidRPr="00282C28" w:rsidRDefault="001346F6" w:rsidP="00AA575E">
                              <w:pPr>
                                <w:pStyle w:val="ListParagraph"/>
                                <w:numPr>
                                  <w:ilvl w:val="0"/>
                                  <w:numId w:val="23"/>
                                </w:numPr>
                                <w:rPr>
                                  <w:sz w:val="24"/>
                                  <w:szCs w:val="24"/>
                                </w:rPr>
                              </w:pPr>
                              <w:r w:rsidRPr="00E86DEF">
                                <w:rPr>
                                  <w:b/>
                                  <w:color w:val="7030A0"/>
                                  <w:sz w:val="24"/>
                                  <w:szCs w:val="24"/>
                                  <w:u w:val="single"/>
                                </w:rPr>
                                <w:t>CONSOLIDATE, CONSOLIDATE, CONSOLIDATE</w:t>
                              </w:r>
                              <w:r w:rsidRPr="00282C28">
                                <w:rPr>
                                  <w:sz w:val="24"/>
                                  <w:szCs w:val="24"/>
                                </w:rPr>
                                <w:t xml:space="preserve"> – read through your notes from class, go back over the </w:t>
                              </w:r>
                              <w:proofErr w:type="spellStart"/>
                              <w:r w:rsidRPr="00282C28">
                                <w:rPr>
                                  <w:sz w:val="24"/>
                                  <w:szCs w:val="24"/>
                                </w:rPr>
                                <w:t>powerpoints</w:t>
                              </w:r>
                              <w:proofErr w:type="spellEnd"/>
                              <w:r w:rsidRPr="00282C28">
                                <w:rPr>
                                  <w:sz w:val="24"/>
                                  <w:szCs w:val="24"/>
                                </w:rPr>
                                <w:t xml:space="preserve"> and raise any questions with your teacher before the course moves on</w:t>
                              </w:r>
                            </w:p>
                            <w:p w14:paraId="70611814" w14:textId="77777777" w:rsidR="001346F6" w:rsidRPr="009A5F18" w:rsidRDefault="001346F6" w:rsidP="00DB6F67">
                              <w:pPr>
                                <w:spacing w:after="0"/>
                                <w:rPr>
                                  <w:b/>
                                  <w:i/>
                                  <w:sz w:val="24"/>
                                </w:rPr>
                              </w:pP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29" cstate="print">
                            <a:extLst>
                              <a:ext uri="{28A0092B-C50C-407E-A947-70E740481C1C}">
                                <a14:useLocalDpi xmlns:a14="http://schemas.microsoft.com/office/drawing/2010/main" val="0"/>
                              </a:ext>
                            </a:extLst>
                          </a:blip>
                          <a:srcRect l="18505" t="7269" r="19531" b="31241"/>
                          <a:stretch/>
                        </pic:blipFill>
                        <pic:spPr bwMode="auto">
                          <a:xfrm>
                            <a:off x="5681232" y="1612191"/>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87983" y="3149922"/>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31">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C9E30B" id="Group 76" o:spid="_x0000_s1029" style="position:absolute;margin-left:-18.75pt;margin-top:26.25pt;width:568.25pt;height:619.7pt;z-index:251658243;mso-width-relative:margin;mso-height-relative:margin" coordorigin="" coordsize="72172,787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">
                <v:shape id="_x0000_s1030" type="#_x0000_t202" style="position:absolute;width:55626;height:6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2930A758" w14:textId="05D9B8FA" w:rsidR="001346F6" w:rsidRDefault="001346F6" w:rsidP="00E86DEF">
                        <w:pPr>
                          <w:rPr>
                            <w:b/>
                            <w:caps/>
                            <w:color w:val="7030A0"/>
                            <w:sz w:val="24"/>
                            <w:u w:val="single"/>
                          </w:rPr>
                        </w:pPr>
                      </w:p>
                      <w:p w14:paraId="0C9A15A2" w14:textId="5BB4C7B5" w:rsidR="001346F6" w:rsidRDefault="001346F6" w:rsidP="00E86DEF">
                        <w:pPr>
                          <w:rPr>
                            <w:b/>
                            <w:caps/>
                            <w:color w:val="7030A0"/>
                            <w:sz w:val="24"/>
                            <w:u w:val="single"/>
                          </w:rPr>
                        </w:pPr>
                        <w:r>
                          <w:rPr>
                            <w:b/>
                            <w:caps/>
                            <w:color w:val="7030A0"/>
                            <w:sz w:val="24"/>
                            <w:u w:val="single"/>
                          </w:rPr>
                          <w:t>yOU SHOULD SPEND ROUGHLY 5 HOURS OUTSIDE OF LESSONS ON HOMEWORK AND CONSOLIDATION.</w:t>
                        </w:r>
                      </w:p>
                      <w:p w14:paraId="415E4B69" w14:textId="5604AFAA" w:rsidR="001346F6" w:rsidRPr="00E86DEF" w:rsidRDefault="001346F6" w:rsidP="00E86DEF">
                        <w:pPr>
                          <w:rPr>
                            <w:caps/>
                            <w:sz w:val="24"/>
                          </w:rPr>
                        </w:pPr>
                        <w:r>
                          <w:rPr>
                            <w:sz w:val="24"/>
                            <w:szCs w:val="24"/>
                          </w:rPr>
                          <w:t>Complete all set homework tasks for your teachers first.  This might be past paper questions, or preparatory reading and tasks to get ready for the next lesson.  The remaining time should be set aside for consolidation and revision.  Below are some suggestions for how to approach this.</w:t>
                        </w:r>
                      </w:p>
                      <w:p w14:paraId="25360A39" w14:textId="77777777" w:rsidR="001346F6" w:rsidRPr="00E86DEF" w:rsidRDefault="001346F6" w:rsidP="00E86DEF">
                        <w:pPr>
                          <w:pStyle w:val="ListParagraph"/>
                          <w:jc w:val="center"/>
                          <w:rPr>
                            <w:sz w:val="24"/>
                            <w:szCs w:val="24"/>
                          </w:rPr>
                        </w:pPr>
                      </w:p>
                      <w:p w14:paraId="6FA562AD" w14:textId="25741E4E" w:rsidR="001346F6" w:rsidRPr="00282C28" w:rsidRDefault="001346F6" w:rsidP="00AA575E">
                        <w:pPr>
                          <w:pStyle w:val="ListParagraph"/>
                          <w:numPr>
                            <w:ilvl w:val="0"/>
                            <w:numId w:val="23"/>
                          </w:numPr>
                          <w:rPr>
                            <w:sz w:val="24"/>
                            <w:szCs w:val="24"/>
                          </w:rPr>
                        </w:pPr>
                        <w:r w:rsidRPr="00E86DEF">
                          <w:rPr>
                            <w:b/>
                            <w:color w:val="7030A0"/>
                            <w:sz w:val="24"/>
                            <w:szCs w:val="24"/>
                            <w:u w:val="single"/>
                          </w:rPr>
                          <w:t>READ THE ONLINE NOTES</w:t>
                        </w:r>
                        <w:r w:rsidRPr="00E86DEF">
                          <w:rPr>
                            <w:color w:val="7030A0"/>
                            <w:sz w:val="24"/>
                            <w:szCs w:val="24"/>
                          </w:rPr>
                          <w:t xml:space="preserve"> </w:t>
                        </w:r>
                        <w:r w:rsidRPr="00282C28">
                          <w:rPr>
                            <w:sz w:val="24"/>
                            <w:szCs w:val="24"/>
                          </w:rPr>
                          <w:t>to prepare for you next lesson</w:t>
                        </w:r>
                        <w:r>
                          <w:rPr>
                            <w:sz w:val="24"/>
                            <w:szCs w:val="24"/>
                          </w:rPr>
                          <w:t xml:space="preserve"> </w:t>
                        </w:r>
                      </w:p>
                      <w:p w14:paraId="34FD3E3D" w14:textId="05E18DA3" w:rsidR="00186536" w:rsidRDefault="001346F6" w:rsidP="00AA575E">
                        <w:pPr>
                          <w:pStyle w:val="ListParagraph"/>
                          <w:numPr>
                            <w:ilvl w:val="0"/>
                            <w:numId w:val="23"/>
                          </w:numPr>
                          <w:rPr>
                            <w:sz w:val="24"/>
                            <w:szCs w:val="24"/>
                          </w:rPr>
                        </w:pPr>
                        <w:r w:rsidRPr="00E86DEF">
                          <w:rPr>
                            <w:b/>
                            <w:color w:val="7030A0"/>
                            <w:sz w:val="24"/>
                            <w:szCs w:val="24"/>
                            <w:u w:val="single"/>
                          </w:rPr>
                          <w:t>WATCH A</w:t>
                        </w:r>
                        <w:r w:rsidR="00186536">
                          <w:rPr>
                            <w:b/>
                            <w:color w:val="7030A0"/>
                            <w:sz w:val="24"/>
                            <w:szCs w:val="24"/>
                            <w:u w:val="single"/>
                          </w:rPr>
                          <w:t>N ENVIRONMENTAL SCIENCE</w:t>
                        </w:r>
                        <w:r w:rsidRPr="00E86DEF">
                          <w:rPr>
                            <w:b/>
                            <w:color w:val="7030A0"/>
                            <w:sz w:val="24"/>
                            <w:szCs w:val="24"/>
                            <w:u w:val="single"/>
                          </w:rPr>
                          <w:t xml:space="preserve"> VIDEO</w:t>
                        </w:r>
                        <w:r w:rsidRPr="00282C28">
                          <w:rPr>
                            <w:sz w:val="24"/>
                            <w:szCs w:val="24"/>
                          </w:rPr>
                          <w:t xml:space="preserve"> – crash course</w:t>
                        </w:r>
                        <w:r w:rsidR="00186536">
                          <w:rPr>
                            <w:sz w:val="24"/>
                            <w:szCs w:val="24"/>
                          </w:rPr>
                          <w:t>/Blue Planet/Anything Attenborough</w:t>
                        </w:r>
                        <w:r w:rsidRPr="00282C28">
                          <w:rPr>
                            <w:sz w:val="24"/>
                            <w:szCs w:val="24"/>
                          </w:rPr>
                          <w:t xml:space="preserve"> </w:t>
                        </w:r>
                      </w:p>
                      <w:p w14:paraId="36C77212" w14:textId="309DE8EB" w:rsidR="001346F6" w:rsidRPr="00282C28" w:rsidRDefault="001346F6" w:rsidP="00AA575E">
                        <w:pPr>
                          <w:pStyle w:val="ListParagraph"/>
                          <w:numPr>
                            <w:ilvl w:val="0"/>
                            <w:numId w:val="23"/>
                          </w:numPr>
                          <w:rPr>
                            <w:sz w:val="24"/>
                            <w:szCs w:val="24"/>
                          </w:rPr>
                        </w:pPr>
                        <w:r w:rsidRPr="00282C28">
                          <w:rPr>
                            <w:sz w:val="24"/>
                            <w:szCs w:val="24"/>
                          </w:rPr>
                          <w:t>there are lots to choose from! Use the videos to either prepare for your next lesson or consolidate what you have done in class</w:t>
                        </w:r>
                      </w:p>
                      <w:p w14:paraId="1C6FF3AF" w14:textId="5FC97E03" w:rsidR="001346F6" w:rsidRPr="00282C28" w:rsidRDefault="001346F6" w:rsidP="00AA575E">
                        <w:pPr>
                          <w:pStyle w:val="ListParagraph"/>
                          <w:numPr>
                            <w:ilvl w:val="0"/>
                            <w:numId w:val="23"/>
                          </w:numPr>
                          <w:rPr>
                            <w:sz w:val="24"/>
                            <w:szCs w:val="24"/>
                          </w:rPr>
                        </w:pPr>
                        <w:r w:rsidRPr="00E86DEF">
                          <w:rPr>
                            <w:b/>
                            <w:color w:val="7030A0"/>
                            <w:sz w:val="24"/>
                            <w:szCs w:val="24"/>
                            <w:u w:val="single"/>
                          </w:rPr>
                          <w:t>MAKE FLASHCARDS/MIND MAPS</w:t>
                        </w:r>
                        <w:r w:rsidRPr="00282C28">
                          <w:rPr>
                            <w:sz w:val="24"/>
                            <w:szCs w:val="24"/>
                          </w:rPr>
                          <w:t xml:space="preserve"> or other revision tools to consolidate what you have learnt</w:t>
                        </w:r>
                      </w:p>
                      <w:p w14:paraId="0DE43D92" w14:textId="4AF36CA8" w:rsidR="001346F6" w:rsidRPr="00282C28" w:rsidRDefault="001346F6" w:rsidP="00AA575E">
                        <w:pPr>
                          <w:pStyle w:val="ListParagraph"/>
                          <w:numPr>
                            <w:ilvl w:val="0"/>
                            <w:numId w:val="23"/>
                          </w:numPr>
                          <w:rPr>
                            <w:sz w:val="24"/>
                            <w:szCs w:val="24"/>
                          </w:rPr>
                        </w:pPr>
                        <w:r w:rsidRPr="00E86DEF">
                          <w:rPr>
                            <w:b/>
                            <w:color w:val="7030A0"/>
                            <w:sz w:val="24"/>
                            <w:szCs w:val="24"/>
                            <w:u w:val="single"/>
                          </w:rPr>
                          <w:t xml:space="preserve">READ </w:t>
                        </w:r>
                        <w:r w:rsidR="00186536">
                          <w:rPr>
                            <w:b/>
                            <w:color w:val="7030A0"/>
                            <w:sz w:val="24"/>
                            <w:szCs w:val="24"/>
                            <w:u w:val="single"/>
                          </w:rPr>
                          <w:t>NATIONAL GEOGRAPHIC OR RELATED ARTICLES IN JOURNALS LIKE NEW SCIENTIST</w:t>
                        </w:r>
                        <w:r w:rsidRPr="00282C28">
                          <w:rPr>
                            <w:sz w:val="24"/>
                            <w:szCs w:val="24"/>
                          </w:rPr>
                          <w:t>– the library has copies or look in the ‘Further reading folder’ On Godalming on line</w:t>
                        </w:r>
                      </w:p>
                      <w:p w14:paraId="081AB7F9" w14:textId="46A4E2A2" w:rsidR="001346F6" w:rsidRPr="00282C28" w:rsidRDefault="001346F6" w:rsidP="00AA575E">
                        <w:pPr>
                          <w:pStyle w:val="ListParagraph"/>
                          <w:numPr>
                            <w:ilvl w:val="0"/>
                            <w:numId w:val="23"/>
                          </w:numPr>
                          <w:rPr>
                            <w:sz w:val="24"/>
                            <w:szCs w:val="24"/>
                          </w:rPr>
                        </w:pPr>
                        <w:r w:rsidRPr="00E86DEF">
                          <w:rPr>
                            <w:b/>
                            <w:color w:val="7030A0"/>
                            <w:sz w:val="24"/>
                            <w:szCs w:val="24"/>
                            <w:u w:val="single"/>
                          </w:rPr>
                          <w:t>COMPILE A LIST OF KEY WORDS</w:t>
                        </w:r>
                        <w:r w:rsidRPr="00282C28">
                          <w:rPr>
                            <w:sz w:val="24"/>
                            <w:szCs w:val="24"/>
                          </w:rPr>
                          <w:t xml:space="preserve"> to check you know their definitions</w:t>
                        </w:r>
                      </w:p>
                      <w:p w14:paraId="04108C33" w14:textId="28F613DA" w:rsidR="001346F6" w:rsidRPr="00282C28" w:rsidRDefault="001346F6" w:rsidP="00AA575E">
                        <w:pPr>
                          <w:pStyle w:val="ListParagraph"/>
                          <w:numPr>
                            <w:ilvl w:val="0"/>
                            <w:numId w:val="23"/>
                          </w:numPr>
                          <w:rPr>
                            <w:sz w:val="24"/>
                            <w:szCs w:val="24"/>
                          </w:rPr>
                        </w:pPr>
                        <w:r w:rsidRPr="00E86DEF">
                          <w:rPr>
                            <w:b/>
                            <w:color w:val="7030A0"/>
                            <w:sz w:val="24"/>
                            <w:szCs w:val="24"/>
                            <w:u w:val="single"/>
                          </w:rPr>
                          <w:t>LEARN ESSENTIAL DIAGRAMS</w:t>
                        </w:r>
                        <w:r w:rsidRPr="00282C28">
                          <w:rPr>
                            <w:sz w:val="24"/>
                            <w:szCs w:val="24"/>
                          </w:rPr>
                          <w:t xml:space="preserve"> </w:t>
                        </w:r>
                        <w:proofErr w:type="spellStart"/>
                        <w:r w:rsidRPr="00282C28">
                          <w:rPr>
                            <w:sz w:val="24"/>
                            <w:szCs w:val="24"/>
                          </w:rPr>
                          <w:t>eg</w:t>
                        </w:r>
                        <w:proofErr w:type="spellEnd"/>
                        <w:r w:rsidRPr="00282C28">
                          <w:rPr>
                            <w:sz w:val="24"/>
                            <w:szCs w:val="24"/>
                          </w:rPr>
                          <w:t xml:space="preserve"> chloroplasts, mitochondria, Muscle structure, neurones, action potential, synaptic transmission etc</w:t>
                        </w:r>
                      </w:p>
                      <w:p w14:paraId="09DF319C" w14:textId="1621A32D" w:rsidR="001346F6" w:rsidRPr="00282C28" w:rsidRDefault="001346F6" w:rsidP="00AA575E">
                        <w:pPr>
                          <w:pStyle w:val="ListParagraph"/>
                          <w:numPr>
                            <w:ilvl w:val="0"/>
                            <w:numId w:val="23"/>
                          </w:numPr>
                          <w:rPr>
                            <w:sz w:val="24"/>
                            <w:szCs w:val="24"/>
                          </w:rPr>
                        </w:pPr>
                        <w:r w:rsidRPr="00E86DEF">
                          <w:rPr>
                            <w:b/>
                            <w:color w:val="7030A0"/>
                            <w:sz w:val="24"/>
                            <w:szCs w:val="24"/>
                            <w:u w:val="single"/>
                          </w:rPr>
                          <w:t>DRAW OUT PROCESSES</w:t>
                        </w:r>
                        <w:r w:rsidRPr="00282C28">
                          <w:rPr>
                            <w:sz w:val="24"/>
                            <w:szCs w:val="24"/>
                          </w:rPr>
                          <w:t xml:space="preserve"> as a flow diagram </w:t>
                        </w:r>
                        <w:proofErr w:type="spellStart"/>
                        <w:r w:rsidRPr="00282C28">
                          <w:rPr>
                            <w:sz w:val="24"/>
                            <w:szCs w:val="24"/>
                          </w:rPr>
                          <w:t>eg</w:t>
                        </w:r>
                        <w:proofErr w:type="spellEnd"/>
                        <w:r w:rsidRPr="00282C28">
                          <w:rPr>
                            <w:sz w:val="24"/>
                            <w:szCs w:val="24"/>
                          </w:rPr>
                          <w:t xml:space="preserve"> LDR. ETC, formation of tissue fluid</w:t>
                        </w:r>
                      </w:p>
                      <w:p w14:paraId="686AE228" w14:textId="5DFBEE2D" w:rsidR="001346F6" w:rsidRPr="00282C28" w:rsidRDefault="001346F6" w:rsidP="00AA575E">
                        <w:pPr>
                          <w:pStyle w:val="ListParagraph"/>
                          <w:numPr>
                            <w:ilvl w:val="0"/>
                            <w:numId w:val="23"/>
                          </w:numPr>
                          <w:rPr>
                            <w:sz w:val="24"/>
                            <w:szCs w:val="24"/>
                          </w:rPr>
                        </w:pPr>
                        <w:r w:rsidRPr="00E86DEF">
                          <w:rPr>
                            <w:b/>
                            <w:color w:val="7030A0"/>
                            <w:sz w:val="24"/>
                            <w:szCs w:val="24"/>
                            <w:u w:val="single"/>
                          </w:rPr>
                          <w:t>GO THROUGH THE SPECIFICATION</w:t>
                        </w:r>
                        <w:r w:rsidRPr="00282C28">
                          <w:rPr>
                            <w:sz w:val="24"/>
                            <w:szCs w:val="24"/>
                          </w:rPr>
                          <w:t xml:space="preserve"> to identify any areas you are unsure of</w:t>
                        </w:r>
                      </w:p>
                      <w:p w14:paraId="67730121" w14:textId="394D241F" w:rsidR="001346F6" w:rsidRPr="00282C28" w:rsidRDefault="001346F6" w:rsidP="00AA575E">
                        <w:pPr>
                          <w:pStyle w:val="ListParagraph"/>
                          <w:numPr>
                            <w:ilvl w:val="0"/>
                            <w:numId w:val="23"/>
                          </w:numPr>
                          <w:rPr>
                            <w:sz w:val="24"/>
                            <w:szCs w:val="24"/>
                          </w:rPr>
                        </w:pPr>
                        <w:r w:rsidRPr="00E86DEF">
                          <w:rPr>
                            <w:b/>
                            <w:color w:val="7030A0"/>
                            <w:sz w:val="24"/>
                            <w:szCs w:val="24"/>
                            <w:u w:val="single"/>
                          </w:rPr>
                          <w:t>COMPLETE THE MULTIPLE CHOICE QUIZZES</w:t>
                        </w:r>
                        <w:r w:rsidRPr="00282C28">
                          <w:rPr>
                            <w:sz w:val="24"/>
                            <w:szCs w:val="24"/>
                          </w:rPr>
                          <w:t xml:space="preserve"> on Godalming online</w:t>
                        </w:r>
                      </w:p>
                      <w:p w14:paraId="41FF3EB5" w14:textId="0DD3229E" w:rsidR="001346F6" w:rsidRPr="00282C28" w:rsidRDefault="001346F6" w:rsidP="00AA575E">
                        <w:pPr>
                          <w:pStyle w:val="ListParagraph"/>
                          <w:numPr>
                            <w:ilvl w:val="0"/>
                            <w:numId w:val="23"/>
                          </w:numPr>
                          <w:rPr>
                            <w:sz w:val="24"/>
                            <w:szCs w:val="24"/>
                          </w:rPr>
                        </w:pPr>
                        <w:r w:rsidRPr="00E86DEF">
                          <w:rPr>
                            <w:b/>
                            <w:color w:val="7030A0"/>
                            <w:sz w:val="24"/>
                            <w:szCs w:val="24"/>
                            <w:u w:val="single"/>
                          </w:rPr>
                          <w:t>CONSOLIDATE, CONSOLIDATE, CONSOLIDATE</w:t>
                        </w:r>
                        <w:r w:rsidRPr="00282C28">
                          <w:rPr>
                            <w:sz w:val="24"/>
                            <w:szCs w:val="24"/>
                          </w:rPr>
                          <w:t xml:space="preserve"> – read through your notes from class, go back over the </w:t>
                        </w:r>
                        <w:proofErr w:type="spellStart"/>
                        <w:r w:rsidRPr="00282C28">
                          <w:rPr>
                            <w:sz w:val="24"/>
                            <w:szCs w:val="24"/>
                          </w:rPr>
                          <w:t>powerpoints</w:t>
                        </w:r>
                        <w:proofErr w:type="spellEnd"/>
                        <w:r w:rsidRPr="00282C28">
                          <w:rPr>
                            <w:sz w:val="24"/>
                            <w:szCs w:val="24"/>
                          </w:rPr>
                          <w:t xml:space="preserve"> and raise any questions with your teacher before the course moves on</w:t>
                        </w:r>
                      </w:p>
                      <w:p w14:paraId="70611814" w14:textId="77777777" w:rsidR="001346F6" w:rsidRPr="009A5F18" w:rsidRDefault="001346F6" w:rsidP="00DB6F67">
                        <w:pPr>
                          <w:spacing w:after="0"/>
                          <w:rPr>
                            <w:b/>
                            <w:i/>
                            <w:sz w:val="24"/>
                          </w:rPr>
                        </w:pPr>
                      </w:p>
                    </w:txbxContent>
                  </v:textbox>
                </v:shape>
                <v:shape id="Picture 29" o:spid="_x0000_s1031" type="#_x0000_t75" alt=" - Godalming College eStream - Powered by Planet eStream" style="position:absolute;left:56812;top:16121;width:15360;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">
                  <v:imagedata r:id="rId33" o:title=" - Godalming College eStream - Powered by Planet eStream" croptop="4764f" cropbottom="20474f" cropleft="12127f" cropright="12800f"/>
                </v:shape>
                <v:shape id="Picture 94" o:spid="_x0000_s1032" type="#_x0000_t75" alt="Related image" style="position:absolute;left:57879;top:31499;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">
                  <v:imagedata r:id="rId34" o:title="Related image"/>
                </v:shape>
                <v:shape id="Picture 27" o:spid="_x0000_s1033"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">
                  <v:imagedata r:id="rId35" o:title="Image result for revision" croptop="8878f" cropbottom="9531f"/>
                </v:shape>
                <v:shape id="Picture 24" o:spid="_x0000_s1034"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">
                  <v:imagedata r:id="rId36" o:title="Image result for consolidate"/>
                </v:shape>
              </v:group>
            </w:pict>
          </mc:Fallback>
        </mc:AlternateContent>
      </w:r>
    </w:p>
    <w:p w14:paraId="29ACC696" w14:textId="77777777" w:rsidR="00DB6F67" w:rsidRPr="00BF4593" w:rsidRDefault="00DB6F67" w:rsidP="00DB6F67"/>
    <w:p w14:paraId="644B299A" w14:textId="77777777" w:rsidR="00DB6F67" w:rsidRPr="00BF4593" w:rsidRDefault="00DB6F67" w:rsidP="00DB6F67"/>
    <w:p w14:paraId="3287F33B" w14:textId="77777777" w:rsidR="00DB6F67" w:rsidRPr="00BF4593" w:rsidRDefault="00DB6F67" w:rsidP="00DB6F67"/>
    <w:p w14:paraId="248AE2B2" w14:textId="77777777" w:rsidR="00DB6F67" w:rsidRPr="00BF4593" w:rsidRDefault="00DB6F67" w:rsidP="00DB6F67"/>
    <w:p w14:paraId="7F278C58" w14:textId="77777777" w:rsidR="00DB6F67" w:rsidRPr="00BF4593" w:rsidRDefault="00DB6F67" w:rsidP="00DB6F67"/>
    <w:p w14:paraId="2B400953" w14:textId="77777777" w:rsidR="00DB6F67" w:rsidRPr="00BF4593" w:rsidRDefault="00DB6F67" w:rsidP="00DB6F67"/>
    <w:p w14:paraId="52B28AA5" w14:textId="77777777" w:rsidR="00DB6F67" w:rsidRPr="00BF4593" w:rsidRDefault="00DB6F67" w:rsidP="00DB6F67"/>
    <w:p w14:paraId="267DBF73" w14:textId="77777777" w:rsidR="00DB6F67" w:rsidRPr="00BF4593" w:rsidRDefault="00DB6F67" w:rsidP="00DB6F67"/>
    <w:p w14:paraId="41265AA5" w14:textId="77777777" w:rsidR="00DB6F67" w:rsidRPr="00BF4593" w:rsidRDefault="00DB6F67" w:rsidP="00DB6F67"/>
    <w:p w14:paraId="77704ACC" w14:textId="77777777" w:rsidR="00DB6F67" w:rsidRPr="00BF4593" w:rsidRDefault="00DB6F67" w:rsidP="00DB6F67"/>
    <w:p w14:paraId="29F272AA" w14:textId="77777777" w:rsidR="00DB6F67" w:rsidRPr="00BF4593" w:rsidRDefault="00DB6F67" w:rsidP="00DB6F67"/>
    <w:p w14:paraId="5525B5A7" w14:textId="77777777" w:rsidR="00DB6F67" w:rsidRPr="00BF4593" w:rsidRDefault="00DB6F67" w:rsidP="00DB6F67"/>
    <w:p w14:paraId="22B6B5F7" w14:textId="77777777" w:rsidR="00DB6F67" w:rsidRPr="00BF4593" w:rsidRDefault="00DB6F67" w:rsidP="00DB6F67"/>
    <w:p w14:paraId="566F8697" w14:textId="77777777" w:rsidR="00DB6F67" w:rsidRPr="00BF4593" w:rsidRDefault="00DB6F67" w:rsidP="00DB6F67"/>
    <w:p w14:paraId="0F8B4219" w14:textId="77777777" w:rsidR="00DB6F67" w:rsidRDefault="00DB6F67" w:rsidP="00DB6F67"/>
    <w:p w14:paraId="6C737A7E" w14:textId="77777777" w:rsidR="00DB6F67" w:rsidRDefault="00DB6F67" w:rsidP="00DB6F67"/>
    <w:p w14:paraId="252F2392" w14:textId="77777777" w:rsidR="00DB6F67" w:rsidRDefault="00DB6F67" w:rsidP="00DB6F67"/>
    <w:p w14:paraId="1C744BD1" w14:textId="77777777" w:rsidR="00DB6F67" w:rsidRDefault="00DB6F67" w:rsidP="00DB6F67"/>
    <w:p w14:paraId="348D581C" w14:textId="77777777" w:rsidR="00DB6F67" w:rsidRDefault="00DB6F67" w:rsidP="00DB6F67"/>
    <w:p w14:paraId="2D79F314" w14:textId="77777777" w:rsidR="00DB6F67" w:rsidRDefault="00DB6F67" w:rsidP="00DB6F67"/>
    <w:p w14:paraId="3A6F15FD" w14:textId="77777777" w:rsidR="00DB6F67" w:rsidRDefault="00DB6F67" w:rsidP="00DB6F67"/>
    <w:p w14:paraId="52AB6EF0" w14:textId="5A043DD5" w:rsidR="0065231D" w:rsidRDefault="003A2D86">
      <w:r>
        <w:tab/>
      </w:r>
    </w:p>
    <w:sectPr w:rsidR="0065231D"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D461A" w14:textId="77777777" w:rsidR="00BF1DD9" w:rsidRDefault="00BF1DD9" w:rsidP="00DB6F67">
      <w:pPr>
        <w:spacing w:after="0" w:line="240" w:lineRule="auto"/>
      </w:pPr>
      <w:r>
        <w:separator/>
      </w:r>
    </w:p>
  </w:endnote>
  <w:endnote w:type="continuationSeparator" w:id="0">
    <w:p w14:paraId="4F44C228" w14:textId="77777777" w:rsidR="00BF1DD9" w:rsidRDefault="00BF1DD9" w:rsidP="00DB6F67">
      <w:pPr>
        <w:spacing w:after="0" w:line="240" w:lineRule="auto"/>
      </w:pPr>
      <w:r>
        <w:continuationSeparator/>
      </w:r>
    </w:p>
  </w:endnote>
  <w:endnote w:type="continuationNotice" w:id="1">
    <w:p w14:paraId="7EC62F50" w14:textId="77777777" w:rsidR="00BF1DD9" w:rsidRDefault="00BF1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1698430"/>
      <w:docPartObj>
        <w:docPartGallery w:val="Page Numbers (Bottom of Page)"/>
        <w:docPartUnique/>
      </w:docPartObj>
    </w:sdtPr>
    <w:sdtEndPr>
      <w:rPr>
        <w:noProof/>
      </w:rPr>
    </w:sdtEndPr>
    <w:sdtContent>
      <w:p w14:paraId="67769600" w14:textId="2F2AE97D" w:rsidR="001346F6" w:rsidRDefault="001346F6">
        <w:pPr>
          <w:pStyle w:val="Footer"/>
          <w:jc w:val="center"/>
        </w:pPr>
        <w:r>
          <w:fldChar w:fldCharType="begin"/>
        </w:r>
        <w:r>
          <w:instrText xml:space="preserve"> PAGE   \* MERGEFORMAT </w:instrText>
        </w:r>
        <w:r>
          <w:fldChar w:fldCharType="separate"/>
        </w:r>
        <w:r w:rsidR="00F92062">
          <w:rPr>
            <w:noProof/>
          </w:rPr>
          <w:t>2</w:t>
        </w:r>
        <w:r>
          <w:rPr>
            <w:noProof/>
          </w:rPr>
          <w:fldChar w:fldCharType="end"/>
        </w:r>
      </w:p>
    </w:sdtContent>
  </w:sdt>
  <w:p w14:paraId="4B657EA7" w14:textId="77777777" w:rsidR="001346F6" w:rsidRDefault="00134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462CA" w14:textId="77777777" w:rsidR="00BF1DD9" w:rsidRDefault="00BF1DD9" w:rsidP="00DB6F67">
      <w:pPr>
        <w:spacing w:after="0" w:line="240" w:lineRule="auto"/>
      </w:pPr>
      <w:r>
        <w:separator/>
      </w:r>
    </w:p>
  </w:footnote>
  <w:footnote w:type="continuationSeparator" w:id="0">
    <w:p w14:paraId="7CC5D099" w14:textId="77777777" w:rsidR="00BF1DD9" w:rsidRDefault="00BF1DD9" w:rsidP="00DB6F67">
      <w:pPr>
        <w:spacing w:after="0" w:line="240" w:lineRule="auto"/>
      </w:pPr>
      <w:r>
        <w:continuationSeparator/>
      </w:r>
    </w:p>
  </w:footnote>
  <w:footnote w:type="continuationNotice" w:id="1">
    <w:p w14:paraId="00404302" w14:textId="77777777" w:rsidR="00BF1DD9" w:rsidRDefault="00BF1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3F5" w14:textId="77777777" w:rsidR="001346F6" w:rsidRDefault="001346F6">
    <w:pPr>
      <w:pStyle w:val="Header"/>
    </w:pPr>
    <w:r w:rsidRPr="00442E1A">
      <w:rPr>
        <w:b/>
        <w:noProof/>
        <w:sz w:val="28"/>
        <w:u w:val="single"/>
        <w:lang w:eastAsia="en-GB"/>
      </w:rPr>
      <w:drawing>
        <wp:anchor distT="0" distB="0" distL="114300" distR="114300" simplePos="0" relativeHeight="251658240"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EFD4" w14:textId="38DC36C1" w:rsidR="001346F6" w:rsidRDefault="001346F6">
    <w:pPr>
      <w:pStyle w:val="Header"/>
    </w:pPr>
    <w:r w:rsidRPr="00442E1A">
      <w:rPr>
        <w:b/>
        <w:noProof/>
        <w:sz w:val="28"/>
        <w:u w:val="single"/>
        <w:lang w:eastAsia="en-GB"/>
      </w:rPr>
      <w:drawing>
        <wp:anchor distT="0" distB="0" distL="114300" distR="114300" simplePos="0" relativeHeight="251658241"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9" name="Picture 9"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0DEBD66"/>
    <w:multiLevelType w:val="hybridMultilevel"/>
    <w:tmpl w:val="8EDA76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F290A"/>
    <w:multiLevelType w:val="multilevel"/>
    <w:tmpl w:val="3DF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33DDD"/>
    <w:multiLevelType w:val="hybridMultilevel"/>
    <w:tmpl w:val="E6DC4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5A5D71"/>
    <w:multiLevelType w:val="hybridMultilevel"/>
    <w:tmpl w:val="7732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5365D1A"/>
    <w:multiLevelType w:val="multilevel"/>
    <w:tmpl w:val="05C26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B8790C"/>
    <w:multiLevelType w:val="multilevel"/>
    <w:tmpl w:val="439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6329C"/>
    <w:multiLevelType w:val="multilevel"/>
    <w:tmpl w:val="A1DAA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0A64181"/>
    <w:multiLevelType w:val="multilevel"/>
    <w:tmpl w:val="75EE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E6B89"/>
    <w:multiLevelType w:val="hybridMultilevel"/>
    <w:tmpl w:val="498DF7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18A6929"/>
    <w:multiLevelType w:val="multilevel"/>
    <w:tmpl w:val="3580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91D39"/>
    <w:multiLevelType w:val="hybridMultilevel"/>
    <w:tmpl w:val="96E43E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BAD3442"/>
    <w:multiLevelType w:val="hybridMultilevel"/>
    <w:tmpl w:val="F96AF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2F12EB"/>
    <w:multiLevelType w:val="hybridMultilevel"/>
    <w:tmpl w:val="B63A6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021DBC"/>
    <w:multiLevelType w:val="hybridMultilevel"/>
    <w:tmpl w:val="ECE6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643F9"/>
    <w:multiLevelType w:val="multilevel"/>
    <w:tmpl w:val="B3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BA4252"/>
    <w:multiLevelType w:val="multilevel"/>
    <w:tmpl w:val="E758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FF4FD4"/>
    <w:multiLevelType w:val="hybridMultilevel"/>
    <w:tmpl w:val="24425504"/>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D0D0C51"/>
    <w:multiLevelType w:val="multilevel"/>
    <w:tmpl w:val="544A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F911A79"/>
    <w:multiLevelType w:val="hybridMultilevel"/>
    <w:tmpl w:val="B9C07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8F82F36"/>
    <w:multiLevelType w:val="multilevel"/>
    <w:tmpl w:val="B9C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33" w15:restartNumberingAfterBreak="0">
    <w:nsid w:val="6C3502E1"/>
    <w:multiLevelType w:val="hybridMultilevel"/>
    <w:tmpl w:val="60E81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9C2B17"/>
    <w:multiLevelType w:val="hybridMultilevel"/>
    <w:tmpl w:val="BC4E810E"/>
    <w:lvl w:ilvl="0" w:tplc="9AE0182E">
      <w:start w:val="1"/>
      <w:numFmt w:val="decimal"/>
      <w:lvlText w:val="%1."/>
      <w:lvlJc w:val="left"/>
      <w:pPr>
        <w:ind w:left="360" w:hanging="360"/>
      </w:pPr>
      <w:rPr>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30"/>
  </w:num>
  <w:num w:numId="4">
    <w:abstractNumId w:val="17"/>
  </w:num>
  <w:num w:numId="5">
    <w:abstractNumId w:val="37"/>
  </w:num>
  <w:num w:numId="6">
    <w:abstractNumId w:val="29"/>
  </w:num>
  <w:num w:numId="7">
    <w:abstractNumId w:val="6"/>
  </w:num>
  <w:num w:numId="8">
    <w:abstractNumId w:val="31"/>
  </w:num>
  <w:num w:numId="9">
    <w:abstractNumId w:val="16"/>
  </w:num>
  <w:num w:numId="10">
    <w:abstractNumId w:val="1"/>
  </w:num>
  <w:num w:numId="11">
    <w:abstractNumId w:val="5"/>
  </w:num>
  <w:num w:numId="12">
    <w:abstractNumId w:val="8"/>
  </w:num>
  <w:num w:numId="13">
    <w:abstractNumId w:val="3"/>
  </w:num>
  <w:num w:numId="14">
    <w:abstractNumId w:val="14"/>
  </w:num>
  <w:num w:numId="15">
    <w:abstractNumId w:val="32"/>
  </w:num>
  <w:num w:numId="16">
    <w:abstractNumId w:val="34"/>
  </w:num>
  <w:num w:numId="17">
    <w:abstractNumId w:val="20"/>
  </w:num>
  <w:num w:numId="18">
    <w:abstractNumId w:val="28"/>
  </w:num>
  <w:num w:numId="19">
    <w:abstractNumId w:val="12"/>
  </w:num>
  <w:num w:numId="20">
    <w:abstractNumId w:val="15"/>
  </w:num>
  <w:num w:numId="21">
    <w:abstractNumId w:val="10"/>
  </w:num>
  <w:num w:numId="22">
    <w:abstractNumId w:val="0"/>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1"/>
  </w:num>
  <w:num w:numId="32">
    <w:abstractNumId w:val="19"/>
  </w:num>
  <w:num w:numId="33">
    <w:abstractNumId w:val="26"/>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 w:numId="37">
    <w:abstractNumId w:val="24"/>
  </w:num>
  <w:num w:numId="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668A"/>
    <w:rsid w:val="0000715A"/>
    <w:rsid w:val="00007A2C"/>
    <w:rsid w:val="0001213B"/>
    <w:rsid w:val="00012578"/>
    <w:rsid w:val="00016907"/>
    <w:rsid w:val="0002717B"/>
    <w:rsid w:val="00033BE8"/>
    <w:rsid w:val="000377AE"/>
    <w:rsid w:val="000515CF"/>
    <w:rsid w:val="000530DB"/>
    <w:rsid w:val="0006572F"/>
    <w:rsid w:val="000713EF"/>
    <w:rsid w:val="00084AC6"/>
    <w:rsid w:val="00087640"/>
    <w:rsid w:val="00091641"/>
    <w:rsid w:val="00097727"/>
    <w:rsid w:val="00097CD1"/>
    <w:rsid w:val="000B6ED3"/>
    <w:rsid w:val="000B76A5"/>
    <w:rsid w:val="000C4BF0"/>
    <w:rsid w:val="000D0ACE"/>
    <w:rsid w:val="000E07D8"/>
    <w:rsid w:val="000E2726"/>
    <w:rsid w:val="000E7404"/>
    <w:rsid w:val="000F35F9"/>
    <w:rsid w:val="00104821"/>
    <w:rsid w:val="001225C7"/>
    <w:rsid w:val="00124964"/>
    <w:rsid w:val="00130B71"/>
    <w:rsid w:val="001346F6"/>
    <w:rsid w:val="00134FFD"/>
    <w:rsid w:val="001447FF"/>
    <w:rsid w:val="00153113"/>
    <w:rsid w:val="00181852"/>
    <w:rsid w:val="0018294B"/>
    <w:rsid w:val="00186536"/>
    <w:rsid w:val="0019292D"/>
    <w:rsid w:val="001A47B0"/>
    <w:rsid w:val="001B0F11"/>
    <w:rsid w:val="001B7AD2"/>
    <w:rsid w:val="001B7D88"/>
    <w:rsid w:val="001C0E14"/>
    <w:rsid w:val="001C17F7"/>
    <w:rsid w:val="001C4F1C"/>
    <w:rsid w:val="001C6174"/>
    <w:rsid w:val="001D59F6"/>
    <w:rsid w:val="001E2C4B"/>
    <w:rsid w:val="001E38FF"/>
    <w:rsid w:val="001E5055"/>
    <w:rsid w:val="001F4133"/>
    <w:rsid w:val="002051AD"/>
    <w:rsid w:val="002167F7"/>
    <w:rsid w:val="00217DA6"/>
    <w:rsid w:val="00226277"/>
    <w:rsid w:val="00226CD9"/>
    <w:rsid w:val="00227D74"/>
    <w:rsid w:val="0023656A"/>
    <w:rsid w:val="002437C9"/>
    <w:rsid w:val="00243C39"/>
    <w:rsid w:val="002464B8"/>
    <w:rsid w:val="00250838"/>
    <w:rsid w:val="00257AAD"/>
    <w:rsid w:val="00272E3C"/>
    <w:rsid w:val="00277B59"/>
    <w:rsid w:val="0028392F"/>
    <w:rsid w:val="00287E2E"/>
    <w:rsid w:val="002949B1"/>
    <w:rsid w:val="002A0EF3"/>
    <w:rsid w:val="002C2CBD"/>
    <w:rsid w:val="002C505A"/>
    <w:rsid w:val="002D09EF"/>
    <w:rsid w:val="002D2412"/>
    <w:rsid w:val="002F168C"/>
    <w:rsid w:val="002F2058"/>
    <w:rsid w:val="002F5D18"/>
    <w:rsid w:val="003076A3"/>
    <w:rsid w:val="0031744E"/>
    <w:rsid w:val="00317F59"/>
    <w:rsid w:val="00320D59"/>
    <w:rsid w:val="00326A6F"/>
    <w:rsid w:val="00331593"/>
    <w:rsid w:val="00341166"/>
    <w:rsid w:val="003426DD"/>
    <w:rsid w:val="00344314"/>
    <w:rsid w:val="003509B9"/>
    <w:rsid w:val="00356368"/>
    <w:rsid w:val="00357AC9"/>
    <w:rsid w:val="003611EE"/>
    <w:rsid w:val="0036450E"/>
    <w:rsid w:val="003726E8"/>
    <w:rsid w:val="00381190"/>
    <w:rsid w:val="00382509"/>
    <w:rsid w:val="0038410A"/>
    <w:rsid w:val="0038563B"/>
    <w:rsid w:val="00385BF9"/>
    <w:rsid w:val="00395331"/>
    <w:rsid w:val="00397CCD"/>
    <w:rsid w:val="003A2D86"/>
    <w:rsid w:val="003A67D3"/>
    <w:rsid w:val="003B575F"/>
    <w:rsid w:val="003B5D7E"/>
    <w:rsid w:val="003B718D"/>
    <w:rsid w:val="003B769F"/>
    <w:rsid w:val="003D0B80"/>
    <w:rsid w:val="003D4BEF"/>
    <w:rsid w:val="003D69CA"/>
    <w:rsid w:val="003E1DCC"/>
    <w:rsid w:val="003E78A7"/>
    <w:rsid w:val="003F4C22"/>
    <w:rsid w:val="003F7035"/>
    <w:rsid w:val="00405FB3"/>
    <w:rsid w:val="004126A9"/>
    <w:rsid w:val="0042297E"/>
    <w:rsid w:val="00425D89"/>
    <w:rsid w:val="004314CD"/>
    <w:rsid w:val="0043274A"/>
    <w:rsid w:val="00436BF0"/>
    <w:rsid w:val="00440A5E"/>
    <w:rsid w:val="00451772"/>
    <w:rsid w:val="0045427A"/>
    <w:rsid w:val="00455B0E"/>
    <w:rsid w:val="00462AF1"/>
    <w:rsid w:val="00471B4A"/>
    <w:rsid w:val="0047321B"/>
    <w:rsid w:val="00476214"/>
    <w:rsid w:val="00476DDD"/>
    <w:rsid w:val="00484FFA"/>
    <w:rsid w:val="00485661"/>
    <w:rsid w:val="00493788"/>
    <w:rsid w:val="00493E32"/>
    <w:rsid w:val="004A0088"/>
    <w:rsid w:val="004B4144"/>
    <w:rsid w:val="004C04DC"/>
    <w:rsid w:val="004D6C5C"/>
    <w:rsid w:val="004E456D"/>
    <w:rsid w:val="004E62CD"/>
    <w:rsid w:val="004F0B22"/>
    <w:rsid w:val="00500A37"/>
    <w:rsid w:val="00501772"/>
    <w:rsid w:val="0050474C"/>
    <w:rsid w:val="00505724"/>
    <w:rsid w:val="00511A83"/>
    <w:rsid w:val="00526CAF"/>
    <w:rsid w:val="005273E5"/>
    <w:rsid w:val="00531BF7"/>
    <w:rsid w:val="00535799"/>
    <w:rsid w:val="00540A85"/>
    <w:rsid w:val="0054649E"/>
    <w:rsid w:val="005667A7"/>
    <w:rsid w:val="00574C2D"/>
    <w:rsid w:val="0057728D"/>
    <w:rsid w:val="00580457"/>
    <w:rsid w:val="005811A9"/>
    <w:rsid w:val="005853CC"/>
    <w:rsid w:val="005856CE"/>
    <w:rsid w:val="00587AF1"/>
    <w:rsid w:val="005900AB"/>
    <w:rsid w:val="005A0EDF"/>
    <w:rsid w:val="005A2CAD"/>
    <w:rsid w:val="005A54D1"/>
    <w:rsid w:val="005B2E24"/>
    <w:rsid w:val="005B308C"/>
    <w:rsid w:val="005B663D"/>
    <w:rsid w:val="005C5168"/>
    <w:rsid w:val="005D1CB4"/>
    <w:rsid w:val="005D6593"/>
    <w:rsid w:val="005E41C9"/>
    <w:rsid w:val="005E6012"/>
    <w:rsid w:val="0060224E"/>
    <w:rsid w:val="006039A5"/>
    <w:rsid w:val="00611C84"/>
    <w:rsid w:val="006139A1"/>
    <w:rsid w:val="0061401F"/>
    <w:rsid w:val="00621652"/>
    <w:rsid w:val="006235B8"/>
    <w:rsid w:val="00640DA5"/>
    <w:rsid w:val="0064343B"/>
    <w:rsid w:val="00651C73"/>
    <w:rsid w:val="0065231D"/>
    <w:rsid w:val="006561A9"/>
    <w:rsid w:val="00666313"/>
    <w:rsid w:val="00671634"/>
    <w:rsid w:val="00675575"/>
    <w:rsid w:val="00687B08"/>
    <w:rsid w:val="006914E7"/>
    <w:rsid w:val="006978E8"/>
    <w:rsid w:val="006A25D5"/>
    <w:rsid w:val="006B20CF"/>
    <w:rsid w:val="006B51D2"/>
    <w:rsid w:val="006C2320"/>
    <w:rsid w:val="006C40C5"/>
    <w:rsid w:val="006D5CB3"/>
    <w:rsid w:val="006E3667"/>
    <w:rsid w:val="006E3BCB"/>
    <w:rsid w:val="006F5D67"/>
    <w:rsid w:val="0070538B"/>
    <w:rsid w:val="00732345"/>
    <w:rsid w:val="007368B2"/>
    <w:rsid w:val="00752985"/>
    <w:rsid w:val="00754B68"/>
    <w:rsid w:val="007576BF"/>
    <w:rsid w:val="00761274"/>
    <w:rsid w:val="00761713"/>
    <w:rsid w:val="0076628C"/>
    <w:rsid w:val="007775FB"/>
    <w:rsid w:val="00782072"/>
    <w:rsid w:val="00785B93"/>
    <w:rsid w:val="00787CF6"/>
    <w:rsid w:val="007A7EE8"/>
    <w:rsid w:val="007B5CDE"/>
    <w:rsid w:val="007D0F6C"/>
    <w:rsid w:val="007E7564"/>
    <w:rsid w:val="007F4EA3"/>
    <w:rsid w:val="00800589"/>
    <w:rsid w:val="00800B79"/>
    <w:rsid w:val="0081167C"/>
    <w:rsid w:val="00817F4C"/>
    <w:rsid w:val="008243AD"/>
    <w:rsid w:val="008321E3"/>
    <w:rsid w:val="00842867"/>
    <w:rsid w:val="008569FE"/>
    <w:rsid w:val="0086099F"/>
    <w:rsid w:val="008722FC"/>
    <w:rsid w:val="0087231A"/>
    <w:rsid w:val="00874DEA"/>
    <w:rsid w:val="0087595B"/>
    <w:rsid w:val="008936AC"/>
    <w:rsid w:val="008A4CBF"/>
    <w:rsid w:val="008A7413"/>
    <w:rsid w:val="008C1933"/>
    <w:rsid w:val="008E2ADA"/>
    <w:rsid w:val="008E4E82"/>
    <w:rsid w:val="008F6257"/>
    <w:rsid w:val="00912423"/>
    <w:rsid w:val="00915085"/>
    <w:rsid w:val="009163AC"/>
    <w:rsid w:val="00923F02"/>
    <w:rsid w:val="00926840"/>
    <w:rsid w:val="00927859"/>
    <w:rsid w:val="00936563"/>
    <w:rsid w:val="00946527"/>
    <w:rsid w:val="00946FE9"/>
    <w:rsid w:val="00947B09"/>
    <w:rsid w:val="00950535"/>
    <w:rsid w:val="00952581"/>
    <w:rsid w:val="00954ED1"/>
    <w:rsid w:val="00957A2C"/>
    <w:rsid w:val="00982AE5"/>
    <w:rsid w:val="0098678C"/>
    <w:rsid w:val="00986D87"/>
    <w:rsid w:val="00997081"/>
    <w:rsid w:val="009A714F"/>
    <w:rsid w:val="009C3128"/>
    <w:rsid w:val="009C7663"/>
    <w:rsid w:val="009C78E5"/>
    <w:rsid w:val="009D5D5C"/>
    <w:rsid w:val="009F1DFE"/>
    <w:rsid w:val="009F56C9"/>
    <w:rsid w:val="00A0510E"/>
    <w:rsid w:val="00A37DF9"/>
    <w:rsid w:val="00A53C60"/>
    <w:rsid w:val="00A60AA8"/>
    <w:rsid w:val="00A60E27"/>
    <w:rsid w:val="00A64480"/>
    <w:rsid w:val="00A6459D"/>
    <w:rsid w:val="00A660B9"/>
    <w:rsid w:val="00A667B4"/>
    <w:rsid w:val="00A8733A"/>
    <w:rsid w:val="00A87EB1"/>
    <w:rsid w:val="00A97ED8"/>
    <w:rsid w:val="00AA575E"/>
    <w:rsid w:val="00AB4743"/>
    <w:rsid w:val="00AB65DC"/>
    <w:rsid w:val="00AC32D3"/>
    <w:rsid w:val="00AC5727"/>
    <w:rsid w:val="00AC7358"/>
    <w:rsid w:val="00AD3C4C"/>
    <w:rsid w:val="00AD6C71"/>
    <w:rsid w:val="00AE4EB8"/>
    <w:rsid w:val="00AF3DCA"/>
    <w:rsid w:val="00B00EC8"/>
    <w:rsid w:val="00B167B1"/>
    <w:rsid w:val="00B21CFF"/>
    <w:rsid w:val="00B22A8F"/>
    <w:rsid w:val="00B33188"/>
    <w:rsid w:val="00B474B0"/>
    <w:rsid w:val="00B477CD"/>
    <w:rsid w:val="00B516E7"/>
    <w:rsid w:val="00B53195"/>
    <w:rsid w:val="00B64402"/>
    <w:rsid w:val="00B77562"/>
    <w:rsid w:val="00B90594"/>
    <w:rsid w:val="00B93551"/>
    <w:rsid w:val="00B9472E"/>
    <w:rsid w:val="00BA0293"/>
    <w:rsid w:val="00BA2AC4"/>
    <w:rsid w:val="00BA33F5"/>
    <w:rsid w:val="00BA7E92"/>
    <w:rsid w:val="00BB0FAF"/>
    <w:rsid w:val="00BC62C6"/>
    <w:rsid w:val="00BD0B67"/>
    <w:rsid w:val="00BD3443"/>
    <w:rsid w:val="00BF1DD9"/>
    <w:rsid w:val="00BF2ACE"/>
    <w:rsid w:val="00BF4027"/>
    <w:rsid w:val="00BF5571"/>
    <w:rsid w:val="00C01141"/>
    <w:rsid w:val="00C015FE"/>
    <w:rsid w:val="00C041CC"/>
    <w:rsid w:val="00C0642C"/>
    <w:rsid w:val="00C126D8"/>
    <w:rsid w:val="00C2066B"/>
    <w:rsid w:val="00C21D7E"/>
    <w:rsid w:val="00C268CD"/>
    <w:rsid w:val="00C26EAE"/>
    <w:rsid w:val="00C35E69"/>
    <w:rsid w:val="00C36156"/>
    <w:rsid w:val="00C47EE3"/>
    <w:rsid w:val="00C5452F"/>
    <w:rsid w:val="00C55E1E"/>
    <w:rsid w:val="00C55E2F"/>
    <w:rsid w:val="00C60378"/>
    <w:rsid w:val="00C62212"/>
    <w:rsid w:val="00C644F6"/>
    <w:rsid w:val="00C7039B"/>
    <w:rsid w:val="00C74C24"/>
    <w:rsid w:val="00C77D83"/>
    <w:rsid w:val="00C82C2D"/>
    <w:rsid w:val="00C860A8"/>
    <w:rsid w:val="00C9128F"/>
    <w:rsid w:val="00CA05A0"/>
    <w:rsid w:val="00CA52DD"/>
    <w:rsid w:val="00CA7544"/>
    <w:rsid w:val="00CB5A33"/>
    <w:rsid w:val="00CC1E1F"/>
    <w:rsid w:val="00CC503D"/>
    <w:rsid w:val="00CD16BD"/>
    <w:rsid w:val="00CD4D1B"/>
    <w:rsid w:val="00CE449E"/>
    <w:rsid w:val="00CE711C"/>
    <w:rsid w:val="00CF034A"/>
    <w:rsid w:val="00CF228F"/>
    <w:rsid w:val="00CF7939"/>
    <w:rsid w:val="00D032EA"/>
    <w:rsid w:val="00D12C1D"/>
    <w:rsid w:val="00D17666"/>
    <w:rsid w:val="00D1771F"/>
    <w:rsid w:val="00D24F77"/>
    <w:rsid w:val="00D35185"/>
    <w:rsid w:val="00D41632"/>
    <w:rsid w:val="00D6425F"/>
    <w:rsid w:val="00D7071F"/>
    <w:rsid w:val="00D73B95"/>
    <w:rsid w:val="00D9339B"/>
    <w:rsid w:val="00D972D3"/>
    <w:rsid w:val="00DA19E9"/>
    <w:rsid w:val="00DA2B45"/>
    <w:rsid w:val="00DB28B5"/>
    <w:rsid w:val="00DB2E27"/>
    <w:rsid w:val="00DB6F67"/>
    <w:rsid w:val="00DD19A6"/>
    <w:rsid w:val="00DF748E"/>
    <w:rsid w:val="00E05F54"/>
    <w:rsid w:val="00E15168"/>
    <w:rsid w:val="00E21884"/>
    <w:rsid w:val="00E360F0"/>
    <w:rsid w:val="00E36F80"/>
    <w:rsid w:val="00E43A86"/>
    <w:rsid w:val="00E479B3"/>
    <w:rsid w:val="00E54C8F"/>
    <w:rsid w:val="00E66EA7"/>
    <w:rsid w:val="00E71320"/>
    <w:rsid w:val="00E726BF"/>
    <w:rsid w:val="00E745A7"/>
    <w:rsid w:val="00E7738D"/>
    <w:rsid w:val="00E82953"/>
    <w:rsid w:val="00E86DEF"/>
    <w:rsid w:val="00E90B82"/>
    <w:rsid w:val="00E94A40"/>
    <w:rsid w:val="00E94E25"/>
    <w:rsid w:val="00E955F9"/>
    <w:rsid w:val="00E9611E"/>
    <w:rsid w:val="00E968B6"/>
    <w:rsid w:val="00EA013A"/>
    <w:rsid w:val="00EA02A7"/>
    <w:rsid w:val="00EA40D1"/>
    <w:rsid w:val="00EB1D69"/>
    <w:rsid w:val="00EB4664"/>
    <w:rsid w:val="00EC05E0"/>
    <w:rsid w:val="00EC1EBF"/>
    <w:rsid w:val="00EC2B41"/>
    <w:rsid w:val="00ED5E9E"/>
    <w:rsid w:val="00EE6066"/>
    <w:rsid w:val="00EF3EE9"/>
    <w:rsid w:val="00F03721"/>
    <w:rsid w:val="00F0670E"/>
    <w:rsid w:val="00F07C80"/>
    <w:rsid w:val="00F21CF2"/>
    <w:rsid w:val="00F25E88"/>
    <w:rsid w:val="00F303D3"/>
    <w:rsid w:val="00F40ACB"/>
    <w:rsid w:val="00F418E9"/>
    <w:rsid w:val="00F45D1E"/>
    <w:rsid w:val="00F55FB5"/>
    <w:rsid w:val="00F605A7"/>
    <w:rsid w:val="00F611C4"/>
    <w:rsid w:val="00F653E8"/>
    <w:rsid w:val="00F8135C"/>
    <w:rsid w:val="00F876A4"/>
    <w:rsid w:val="00F87788"/>
    <w:rsid w:val="00F92062"/>
    <w:rsid w:val="00F943C0"/>
    <w:rsid w:val="00F96812"/>
    <w:rsid w:val="00FA257E"/>
    <w:rsid w:val="00FA528B"/>
    <w:rsid w:val="00FA630B"/>
    <w:rsid w:val="00FB7E6D"/>
    <w:rsid w:val="00FC2AFE"/>
    <w:rsid w:val="00FD6FB5"/>
    <w:rsid w:val="00FE1964"/>
    <w:rsid w:val="00FE617C"/>
    <w:rsid w:val="00FE6E82"/>
    <w:rsid w:val="00FE7684"/>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726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36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36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paragraph" w:styleId="BalloonText">
    <w:name w:val="Balloon Text"/>
    <w:basedOn w:val="Normal"/>
    <w:link w:val="BalloonTextChar"/>
    <w:uiPriority w:val="99"/>
    <w:semiHidden/>
    <w:unhideWhenUsed/>
    <w:rsid w:val="00E829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953"/>
    <w:rPr>
      <w:rFonts w:ascii="Segoe UI" w:hAnsi="Segoe UI" w:cs="Segoe UI"/>
      <w:sz w:val="18"/>
      <w:szCs w:val="18"/>
    </w:rPr>
  </w:style>
  <w:style w:type="character" w:styleId="FollowedHyperlink">
    <w:name w:val="FollowedHyperlink"/>
    <w:basedOn w:val="DefaultParagraphFont"/>
    <w:uiPriority w:val="99"/>
    <w:semiHidden/>
    <w:unhideWhenUsed/>
    <w:rsid w:val="00E86DEF"/>
    <w:rPr>
      <w:color w:val="954F72" w:themeColor="followedHyperlink"/>
      <w:u w:val="single"/>
    </w:rPr>
  </w:style>
  <w:style w:type="character" w:customStyle="1" w:styleId="Heading2Char">
    <w:name w:val="Heading 2 Char"/>
    <w:basedOn w:val="DefaultParagraphFont"/>
    <w:link w:val="Heading2"/>
    <w:uiPriority w:val="9"/>
    <w:semiHidden/>
    <w:rsid w:val="00E726B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36A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36A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1745">
      <w:bodyDiv w:val="1"/>
      <w:marLeft w:val="0"/>
      <w:marRight w:val="0"/>
      <w:marTop w:val="0"/>
      <w:marBottom w:val="0"/>
      <w:divBdr>
        <w:top w:val="none" w:sz="0" w:space="0" w:color="auto"/>
        <w:left w:val="none" w:sz="0" w:space="0" w:color="auto"/>
        <w:bottom w:val="none" w:sz="0" w:space="0" w:color="auto"/>
        <w:right w:val="none" w:sz="0" w:space="0" w:color="auto"/>
      </w:divBdr>
      <w:divsChild>
        <w:div w:id="1810443023">
          <w:marLeft w:val="0"/>
          <w:marRight w:val="0"/>
          <w:marTop w:val="0"/>
          <w:marBottom w:val="0"/>
          <w:divBdr>
            <w:top w:val="none" w:sz="0" w:space="0" w:color="auto"/>
            <w:left w:val="none" w:sz="0" w:space="0" w:color="auto"/>
            <w:bottom w:val="none" w:sz="0" w:space="0" w:color="auto"/>
            <w:right w:val="none" w:sz="0" w:space="0" w:color="auto"/>
          </w:divBdr>
          <w:divsChild>
            <w:div w:id="152140241">
              <w:marLeft w:val="0"/>
              <w:marRight w:val="0"/>
              <w:marTop w:val="0"/>
              <w:marBottom w:val="0"/>
              <w:divBdr>
                <w:top w:val="none" w:sz="0" w:space="0" w:color="auto"/>
                <w:left w:val="none" w:sz="0" w:space="0" w:color="auto"/>
                <w:bottom w:val="none" w:sz="0" w:space="0" w:color="auto"/>
                <w:right w:val="none" w:sz="0" w:space="0" w:color="auto"/>
              </w:divBdr>
            </w:div>
            <w:div w:id="1649168806">
              <w:marLeft w:val="0"/>
              <w:marRight w:val="0"/>
              <w:marTop w:val="0"/>
              <w:marBottom w:val="0"/>
              <w:divBdr>
                <w:top w:val="none" w:sz="0" w:space="0" w:color="auto"/>
                <w:left w:val="none" w:sz="0" w:space="0" w:color="auto"/>
                <w:bottom w:val="none" w:sz="0" w:space="0" w:color="auto"/>
                <w:right w:val="none" w:sz="0" w:space="0" w:color="auto"/>
              </w:divBdr>
            </w:div>
          </w:divsChild>
        </w:div>
        <w:div w:id="1308439524">
          <w:marLeft w:val="0"/>
          <w:marRight w:val="0"/>
          <w:marTop w:val="0"/>
          <w:marBottom w:val="0"/>
          <w:divBdr>
            <w:top w:val="none" w:sz="0" w:space="0" w:color="auto"/>
            <w:left w:val="none" w:sz="0" w:space="0" w:color="auto"/>
            <w:bottom w:val="none" w:sz="0" w:space="0" w:color="auto"/>
            <w:right w:val="none" w:sz="0" w:space="0" w:color="auto"/>
          </w:divBdr>
          <w:divsChild>
            <w:div w:id="1968199029">
              <w:marLeft w:val="0"/>
              <w:marRight w:val="0"/>
              <w:marTop w:val="0"/>
              <w:marBottom w:val="0"/>
              <w:divBdr>
                <w:top w:val="none" w:sz="0" w:space="0" w:color="auto"/>
                <w:left w:val="none" w:sz="0" w:space="0" w:color="auto"/>
                <w:bottom w:val="none" w:sz="0" w:space="0" w:color="auto"/>
                <w:right w:val="none" w:sz="0" w:space="0" w:color="auto"/>
              </w:divBdr>
            </w:div>
            <w:div w:id="182522533">
              <w:marLeft w:val="0"/>
              <w:marRight w:val="0"/>
              <w:marTop w:val="0"/>
              <w:marBottom w:val="0"/>
              <w:divBdr>
                <w:top w:val="none" w:sz="0" w:space="0" w:color="auto"/>
                <w:left w:val="none" w:sz="0" w:space="0" w:color="auto"/>
                <w:bottom w:val="none" w:sz="0" w:space="0" w:color="auto"/>
                <w:right w:val="none" w:sz="0" w:space="0" w:color="auto"/>
              </w:divBdr>
            </w:div>
          </w:divsChild>
        </w:div>
        <w:div w:id="1054504383">
          <w:marLeft w:val="0"/>
          <w:marRight w:val="0"/>
          <w:marTop w:val="0"/>
          <w:marBottom w:val="0"/>
          <w:divBdr>
            <w:top w:val="none" w:sz="0" w:space="0" w:color="auto"/>
            <w:left w:val="none" w:sz="0" w:space="0" w:color="auto"/>
            <w:bottom w:val="none" w:sz="0" w:space="0" w:color="auto"/>
            <w:right w:val="none" w:sz="0" w:space="0" w:color="auto"/>
          </w:divBdr>
          <w:divsChild>
            <w:div w:id="1228958090">
              <w:marLeft w:val="0"/>
              <w:marRight w:val="0"/>
              <w:marTop w:val="0"/>
              <w:marBottom w:val="0"/>
              <w:divBdr>
                <w:top w:val="none" w:sz="0" w:space="0" w:color="auto"/>
                <w:left w:val="none" w:sz="0" w:space="0" w:color="auto"/>
                <w:bottom w:val="none" w:sz="0" w:space="0" w:color="auto"/>
                <w:right w:val="none" w:sz="0" w:space="0" w:color="auto"/>
              </w:divBdr>
            </w:div>
          </w:divsChild>
        </w:div>
        <w:div w:id="357052664">
          <w:marLeft w:val="0"/>
          <w:marRight w:val="0"/>
          <w:marTop w:val="0"/>
          <w:marBottom w:val="0"/>
          <w:divBdr>
            <w:top w:val="none" w:sz="0" w:space="0" w:color="auto"/>
            <w:left w:val="none" w:sz="0" w:space="0" w:color="auto"/>
            <w:bottom w:val="none" w:sz="0" w:space="0" w:color="auto"/>
            <w:right w:val="none" w:sz="0" w:space="0" w:color="auto"/>
          </w:divBdr>
          <w:divsChild>
            <w:div w:id="1017007225">
              <w:marLeft w:val="0"/>
              <w:marRight w:val="0"/>
              <w:marTop w:val="0"/>
              <w:marBottom w:val="0"/>
              <w:divBdr>
                <w:top w:val="none" w:sz="0" w:space="0" w:color="auto"/>
                <w:left w:val="none" w:sz="0" w:space="0" w:color="auto"/>
                <w:bottom w:val="none" w:sz="0" w:space="0" w:color="auto"/>
                <w:right w:val="none" w:sz="0" w:space="0" w:color="auto"/>
              </w:divBdr>
            </w:div>
            <w:div w:id="1391613309">
              <w:marLeft w:val="0"/>
              <w:marRight w:val="0"/>
              <w:marTop w:val="0"/>
              <w:marBottom w:val="0"/>
              <w:divBdr>
                <w:top w:val="none" w:sz="0" w:space="0" w:color="auto"/>
                <w:left w:val="none" w:sz="0" w:space="0" w:color="auto"/>
                <w:bottom w:val="none" w:sz="0" w:space="0" w:color="auto"/>
                <w:right w:val="none" w:sz="0" w:space="0" w:color="auto"/>
              </w:divBdr>
            </w:div>
          </w:divsChild>
        </w:div>
        <w:div w:id="1471166233">
          <w:marLeft w:val="0"/>
          <w:marRight w:val="0"/>
          <w:marTop w:val="0"/>
          <w:marBottom w:val="0"/>
          <w:divBdr>
            <w:top w:val="none" w:sz="0" w:space="0" w:color="auto"/>
            <w:left w:val="none" w:sz="0" w:space="0" w:color="auto"/>
            <w:bottom w:val="none" w:sz="0" w:space="0" w:color="auto"/>
            <w:right w:val="none" w:sz="0" w:space="0" w:color="auto"/>
          </w:divBdr>
          <w:divsChild>
            <w:div w:id="6083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700">
      <w:bodyDiv w:val="1"/>
      <w:marLeft w:val="0"/>
      <w:marRight w:val="0"/>
      <w:marTop w:val="0"/>
      <w:marBottom w:val="0"/>
      <w:divBdr>
        <w:top w:val="none" w:sz="0" w:space="0" w:color="auto"/>
        <w:left w:val="none" w:sz="0" w:space="0" w:color="auto"/>
        <w:bottom w:val="none" w:sz="0" w:space="0" w:color="auto"/>
        <w:right w:val="none" w:sz="0" w:space="0" w:color="auto"/>
      </w:divBdr>
    </w:div>
    <w:div w:id="51467947">
      <w:bodyDiv w:val="1"/>
      <w:marLeft w:val="0"/>
      <w:marRight w:val="0"/>
      <w:marTop w:val="0"/>
      <w:marBottom w:val="0"/>
      <w:divBdr>
        <w:top w:val="none" w:sz="0" w:space="0" w:color="auto"/>
        <w:left w:val="none" w:sz="0" w:space="0" w:color="auto"/>
        <w:bottom w:val="none" w:sz="0" w:space="0" w:color="auto"/>
        <w:right w:val="none" w:sz="0" w:space="0" w:color="auto"/>
      </w:divBdr>
    </w:div>
    <w:div w:id="622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877446">
          <w:marLeft w:val="0"/>
          <w:marRight w:val="0"/>
          <w:marTop w:val="0"/>
          <w:marBottom w:val="0"/>
          <w:divBdr>
            <w:top w:val="none" w:sz="0" w:space="0" w:color="auto"/>
            <w:left w:val="none" w:sz="0" w:space="0" w:color="auto"/>
            <w:bottom w:val="none" w:sz="0" w:space="0" w:color="auto"/>
            <w:right w:val="none" w:sz="0" w:space="0" w:color="auto"/>
          </w:divBdr>
          <w:divsChild>
            <w:div w:id="1057699714">
              <w:marLeft w:val="0"/>
              <w:marRight w:val="0"/>
              <w:marTop w:val="0"/>
              <w:marBottom w:val="0"/>
              <w:divBdr>
                <w:top w:val="none" w:sz="0" w:space="0" w:color="auto"/>
                <w:left w:val="none" w:sz="0" w:space="0" w:color="auto"/>
                <w:bottom w:val="none" w:sz="0" w:space="0" w:color="auto"/>
                <w:right w:val="none" w:sz="0" w:space="0" w:color="auto"/>
              </w:divBdr>
            </w:div>
            <w:div w:id="2871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3395">
      <w:bodyDiv w:val="1"/>
      <w:marLeft w:val="0"/>
      <w:marRight w:val="0"/>
      <w:marTop w:val="0"/>
      <w:marBottom w:val="0"/>
      <w:divBdr>
        <w:top w:val="none" w:sz="0" w:space="0" w:color="auto"/>
        <w:left w:val="none" w:sz="0" w:space="0" w:color="auto"/>
        <w:bottom w:val="none" w:sz="0" w:space="0" w:color="auto"/>
        <w:right w:val="none" w:sz="0" w:space="0" w:color="auto"/>
      </w:divBdr>
    </w:div>
    <w:div w:id="82843221">
      <w:bodyDiv w:val="1"/>
      <w:marLeft w:val="0"/>
      <w:marRight w:val="0"/>
      <w:marTop w:val="0"/>
      <w:marBottom w:val="0"/>
      <w:divBdr>
        <w:top w:val="none" w:sz="0" w:space="0" w:color="auto"/>
        <w:left w:val="none" w:sz="0" w:space="0" w:color="auto"/>
        <w:bottom w:val="none" w:sz="0" w:space="0" w:color="auto"/>
        <w:right w:val="none" w:sz="0" w:space="0" w:color="auto"/>
      </w:divBdr>
      <w:divsChild>
        <w:div w:id="837841019">
          <w:marLeft w:val="0"/>
          <w:marRight w:val="0"/>
          <w:marTop w:val="0"/>
          <w:marBottom w:val="0"/>
          <w:divBdr>
            <w:top w:val="none" w:sz="0" w:space="0" w:color="auto"/>
            <w:left w:val="none" w:sz="0" w:space="0" w:color="auto"/>
            <w:bottom w:val="none" w:sz="0" w:space="0" w:color="auto"/>
            <w:right w:val="none" w:sz="0" w:space="0" w:color="auto"/>
          </w:divBdr>
          <w:divsChild>
            <w:div w:id="1650792372">
              <w:marLeft w:val="0"/>
              <w:marRight w:val="0"/>
              <w:marTop w:val="0"/>
              <w:marBottom w:val="0"/>
              <w:divBdr>
                <w:top w:val="none" w:sz="0" w:space="0" w:color="auto"/>
                <w:left w:val="none" w:sz="0" w:space="0" w:color="auto"/>
                <w:bottom w:val="none" w:sz="0" w:space="0" w:color="auto"/>
                <w:right w:val="none" w:sz="0" w:space="0" w:color="auto"/>
              </w:divBdr>
            </w:div>
            <w:div w:id="1601835485">
              <w:marLeft w:val="0"/>
              <w:marRight w:val="0"/>
              <w:marTop w:val="0"/>
              <w:marBottom w:val="0"/>
              <w:divBdr>
                <w:top w:val="none" w:sz="0" w:space="0" w:color="auto"/>
                <w:left w:val="none" w:sz="0" w:space="0" w:color="auto"/>
                <w:bottom w:val="none" w:sz="0" w:space="0" w:color="auto"/>
                <w:right w:val="none" w:sz="0" w:space="0" w:color="auto"/>
              </w:divBdr>
            </w:div>
            <w:div w:id="1507088708">
              <w:marLeft w:val="0"/>
              <w:marRight w:val="0"/>
              <w:marTop w:val="0"/>
              <w:marBottom w:val="0"/>
              <w:divBdr>
                <w:top w:val="none" w:sz="0" w:space="0" w:color="auto"/>
                <w:left w:val="none" w:sz="0" w:space="0" w:color="auto"/>
                <w:bottom w:val="none" w:sz="0" w:space="0" w:color="auto"/>
                <w:right w:val="none" w:sz="0" w:space="0" w:color="auto"/>
              </w:divBdr>
            </w:div>
          </w:divsChild>
        </w:div>
        <w:div w:id="696349440">
          <w:marLeft w:val="0"/>
          <w:marRight w:val="0"/>
          <w:marTop w:val="0"/>
          <w:marBottom w:val="0"/>
          <w:divBdr>
            <w:top w:val="none" w:sz="0" w:space="0" w:color="auto"/>
            <w:left w:val="none" w:sz="0" w:space="0" w:color="auto"/>
            <w:bottom w:val="none" w:sz="0" w:space="0" w:color="auto"/>
            <w:right w:val="none" w:sz="0" w:space="0" w:color="auto"/>
          </w:divBdr>
          <w:divsChild>
            <w:div w:id="1126581817">
              <w:marLeft w:val="0"/>
              <w:marRight w:val="0"/>
              <w:marTop w:val="0"/>
              <w:marBottom w:val="0"/>
              <w:divBdr>
                <w:top w:val="none" w:sz="0" w:space="0" w:color="auto"/>
                <w:left w:val="none" w:sz="0" w:space="0" w:color="auto"/>
                <w:bottom w:val="none" w:sz="0" w:space="0" w:color="auto"/>
                <w:right w:val="none" w:sz="0" w:space="0" w:color="auto"/>
              </w:divBdr>
            </w:div>
            <w:div w:id="519974921">
              <w:marLeft w:val="0"/>
              <w:marRight w:val="0"/>
              <w:marTop w:val="0"/>
              <w:marBottom w:val="0"/>
              <w:divBdr>
                <w:top w:val="none" w:sz="0" w:space="0" w:color="auto"/>
                <w:left w:val="none" w:sz="0" w:space="0" w:color="auto"/>
                <w:bottom w:val="none" w:sz="0" w:space="0" w:color="auto"/>
                <w:right w:val="none" w:sz="0" w:space="0" w:color="auto"/>
              </w:divBdr>
            </w:div>
            <w:div w:id="1614625996">
              <w:marLeft w:val="0"/>
              <w:marRight w:val="0"/>
              <w:marTop w:val="0"/>
              <w:marBottom w:val="0"/>
              <w:divBdr>
                <w:top w:val="none" w:sz="0" w:space="0" w:color="auto"/>
                <w:left w:val="none" w:sz="0" w:space="0" w:color="auto"/>
                <w:bottom w:val="none" w:sz="0" w:space="0" w:color="auto"/>
                <w:right w:val="none" w:sz="0" w:space="0" w:color="auto"/>
              </w:divBdr>
            </w:div>
          </w:divsChild>
        </w:div>
        <w:div w:id="928931183">
          <w:marLeft w:val="0"/>
          <w:marRight w:val="0"/>
          <w:marTop w:val="0"/>
          <w:marBottom w:val="0"/>
          <w:divBdr>
            <w:top w:val="none" w:sz="0" w:space="0" w:color="auto"/>
            <w:left w:val="none" w:sz="0" w:space="0" w:color="auto"/>
            <w:bottom w:val="none" w:sz="0" w:space="0" w:color="auto"/>
            <w:right w:val="none" w:sz="0" w:space="0" w:color="auto"/>
          </w:divBdr>
          <w:divsChild>
            <w:div w:id="1838380074">
              <w:marLeft w:val="0"/>
              <w:marRight w:val="0"/>
              <w:marTop w:val="0"/>
              <w:marBottom w:val="0"/>
              <w:divBdr>
                <w:top w:val="none" w:sz="0" w:space="0" w:color="auto"/>
                <w:left w:val="none" w:sz="0" w:space="0" w:color="auto"/>
                <w:bottom w:val="none" w:sz="0" w:space="0" w:color="auto"/>
                <w:right w:val="none" w:sz="0" w:space="0" w:color="auto"/>
              </w:divBdr>
            </w:div>
            <w:div w:id="173492978">
              <w:marLeft w:val="0"/>
              <w:marRight w:val="0"/>
              <w:marTop w:val="0"/>
              <w:marBottom w:val="0"/>
              <w:divBdr>
                <w:top w:val="none" w:sz="0" w:space="0" w:color="auto"/>
                <w:left w:val="none" w:sz="0" w:space="0" w:color="auto"/>
                <w:bottom w:val="none" w:sz="0" w:space="0" w:color="auto"/>
                <w:right w:val="none" w:sz="0" w:space="0" w:color="auto"/>
              </w:divBdr>
            </w:div>
            <w:div w:id="840388589">
              <w:marLeft w:val="0"/>
              <w:marRight w:val="0"/>
              <w:marTop w:val="0"/>
              <w:marBottom w:val="0"/>
              <w:divBdr>
                <w:top w:val="none" w:sz="0" w:space="0" w:color="auto"/>
                <w:left w:val="none" w:sz="0" w:space="0" w:color="auto"/>
                <w:bottom w:val="none" w:sz="0" w:space="0" w:color="auto"/>
                <w:right w:val="none" w:sz="0" w:space="0" w:color="auto"/>
              </w:divBdr>
            </w:div>
          </w:divsChild>
        </w:div>
        <w:div w:id="1953901007">
          <w:marLeft w:val="0"/>
          <w:marRight w:val="0"/>
          <w:marTop w:val="0"/>
          <w:marBottom w:val="0"/>
          <w:divBdr>
            <w:top w:val="none" w:sz="0" w:space="0" w:color="auto"/>
            <w:left w:val="none" w:sz="0" w:space="0" w:color="auto"/>
            <w:bottom w:val="none" w:sz="0" w:space="0" w:color="auto"/>
            <w:right w:val="none" w:sz="0" w:space="0" w:color="auto"/>
          </w:divBdr>
          <w:divsChild>
            <w:div w:id="53814688">
              <w:marLeft w:val="0"/>
              <w:marRight w:val="0"/>
              <w:marTop w:val="0"/>
              <w:marBottom w:val="0"/>
              <w:divBdr>
                <w:top w:val="none" w:sz="0" w:space="0" w:color="auto"/>
                <w:left w:val="none" w:sz="0" w:space="0" w:color="auto"/>
                <w:bottom w:val="none" w:sz="0" w:space="0" w:color="auto"/>
                <w:right w:val="none" w:sz="0" w:space="0" w:color="auto"/>
              </w:divBdr>
            </w:div>
            <w:div w:id="2035883509">
              <w:marLeft w:val="0"/>
              <w:marRight w:val="0"/>
              <w:marTop w:val="0"/>
              <w:marBottom w:val="0"/>
              <w:divBdr>
                <w:top w:val="none" w:sz="0" w:space="0" w:color="auto"/>
                <w:left w:val="none" w:sz="0" w:space="0" w:color="auto"/>
                <w:bottom w:val="none" w:sz="0" w:space="0" w:color="auto"/>
                <w:right w:val="none" w:sz="0" w:space="0" w:color="auto"/>
              </w:divBdr>
            </w:div>
          </w:divsChild>
        </w:div>
        <w:div w:id="1035737875">
          <w:marLeft w:val="0"/>
          <w:marRight w:val="0"/>
          <w:marTop w:val="0"/>
          <w:marBottom w:val="0"/>
          <w:divBdr>
            <w:top w:val="none" w:sz="0" w:space="0" w:color="auto"/>
            <w:left w:val="none" w:sz="0" w:space="0" w:color="auto"/>
            <w:bottom w:val="none" w:sz="0" w:space="0" w:color="auto"/>
            <w:right w:val="none" w:sz="0" w:space="0" w:color="auto"/>
          </w:divBdr>
          <w:divsChild>
            <w:div w:id="1821651061">
              <w:marLeft w:val="0"/>
              <w:marRight w:val="0"/>
              <w:marTop w:val="0"/>
              <w:marBottom w:val="0"/>
              <w:divBdr>
                <w:top w:val="none" w:sz="0" w:space="0" w:color="auto"/>
                <w:left w:val="none" w:sz="0" w:space="0" w:color="auto"/>
                <w:bottom w:val="none" w:sz="0" w:space="0" w:color="auto"/>
                <w:right w:val="none" w:sz="0" w:space="0" w:color="auto"/>
              </w:divBdr>
            </w:div>
          </w:divsChild>
        </w:div>
        <w:div w:id="423386002">
          <w:marLeft w:val="0"/>
          <w:marRight w:val="0"/>
          <w:marTop w:val="0"/>
          <w:marBottom w:val="0"/>
          <w:divBdr>
            <w:top w:val="none" w:sz="0" w:space="0" w:color="auto"/>
            <w:left w:val="none" w:sz="0" w:space="0" w:color="auto"/>
            <w:bottom w:val="none" w:sz="0" w:space="0" w:color="auto"/>
            <w:right w:val="none" w:sz="0" w:space="0" w:color="auto"/>
          </w:divBdr>
          <w:divsChild>
            <w:div w:id="1001931600">
              <w:marLeft w:val="0"/>
              <w:marRight w:val="0"/>
              <w:marTop w:val="0"/>
              <w:marBottom w:val="0"/>
              <w:divBdr>
                <w:top w:val="none" w:sz="0" w:space="0" w:color="auto"/>
                <w:left w:val="none" w:sz="0" w:space="0" w:color="auto"/>
                <w:bottom w:val="none" w:sz="0" w:space="0" w:color="auto"/>
                <w:right w:val="none" w:sz="0" w:space="0" w:color="auto"/>
              </w:divBdr>
            </w:div>
            <w:div w:id="18980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7587">
      <w:bodyDiv w:val="1"/>
      <w:marLeft w:val="0"/>
      <w:marRight w:val="0"/>
      <w:marTop w:val="0"/>
      <w:marBottom w:val="0"/>
      <w:divBdr>
        <w:top w:val="none" w:sz="0" w:space="0" w:color="auto"/>
        <w:left w:val="none" w:sz="0" w:space="0" w:color="auto"/>
        <w:bottom w:val="none" w:sz="0" w:space="0" w:color="auto"/>
        <w:right w:val="none" w:sz="0" w:space="0" w:color="auto"/>
      </w:divBdr>
    </w:div>
    <w:div w:id="149638659">
      <w:bodyDiv w:val="1"/>
      <w:marLeft w:val="0"/>
      <w:marRight w:val="0"/>
      <w:marTop w:val="0"/>
      <w:marBottom w:val="0"/>
      <w:divBdr>
        <w:top w:val="none" w:sz="0" w:space="0" w:color="auto"/>
        <w:left w:val="none" w:sz="0" w:space="0" w:color="auto"/>
        <w:bottom w:val="none" w:sz="0" w:space="0" w:color="auto"/>
        <w:right w:val="none" w:sz="0" w:space="0" w:color="auto"/>
      </w:divBdr>
    </w:div>
    <w:div w:id="156918283">
      <w:bodyDiv w:val="1"/>
      <w:marLeft w:val="0"/>
      <w:marRight w:val="0"/>
      <w:marTop w:val="0"/>
      <w:marBottom w:val="0"/>
      <w:divBdr>
        <w:top w:val="none" w:sz="0" w:space="0" w:color="auto"/>
        <w:left w:val="none" w:sz="0" w:space="0" w:color="auto"/>
        <w:bottom w:val="none" w:sz="0" w:space="0" w:color="auto"/>
        <w:right w:val="none" w:sz="0" w:space="0" w:color="auto"/>
      </w:divBdr>
      <w:divsChild>
        <w:div w:id="1553619562">
          <w:marLeft w:val="0"/>
          <w:marRight w:val="0"/>
          <w:marTop w:val="0"/>
          <w:marBottom w:val="0"/>
          <w:divBdr>
            <w:top w:val="none" w:sz="0" w:space="0" w:color="auto"/>
            <w:left w:val="none" w:sz="0" w:space="0" w:color="auto"/>
            <w:bottom w:val="none" w:sz="0" w:space="0" w:color="auto"/>
            <w:right w:val="none" w:sz="0" w:space="0" w:color="auto"/>
          </w:divBdr>
          <w:divsChild>
            <w:div w:id="490675726">
              <w:marLeft w:val="0"/>
              <w:marRight w:val="0"/>
              <w:marTop w:val="0"/>
              <w:marBottom w:val="0"/>
              <w:divBdr>
                <w:top w:val="none" w:sz="0" w:space="0" w:color="auto"/>
                <w:left w:val="none" w:sz="0" w:space="0" w:color="auto"/>
                <w:bottom w:val="none" w:sz="0" w:space="0" w:color="auto"/>
                <w:right w:val="none" w:sz="0" w:space="0" w:color="auto"/>
              </w:divBdr>
            </w:div>
            <w:div w:id="272595957">
              <w:marLeft w:val="0"/>
              <w:marRight w:val="0"/>
              <w:marTop w:val="0"/>
              <w:marBottom w:val="0"/>
              <w:divBdr>
                <w:top w:val="none" w:sz="0" w:space="0" w:color="auto"/>
                <w:left w:val="none" w:sz="0" w:space="0" w:color="auto"/>
                <w:bottom w:val="none" w:sz="0" w:space="0" w:color="auto"/>
                <w:right w:val="none" w:sz="0" w:space="0" w:color="auto"/>
              </w:divBdr>
            </w:div>
            <w:div w:id="189799821">
              <w:marLeft w:val="0"/>
              <w:marRight w:val="0"/>
              <w:marTop w:val="0"/>
              <w:marBottom w:val="0"/>
              <w:divBdr>
                <w:top w:val="none" w:sz="0" w:space="0" w:color="auto"/>
                <w:left w:val="none" w:sz="0" w:space="0" w:color="auto"/>
                <w:bottom w:val="none" w:sz="0" w:space="0" w:color="auto"/>
                <w:right w:val="none" w:sz="0" w:space="0" w:color="auto"/>
              </w:divBdr>
            </w:div>
            <w:div w:id="830870082">
              <w:marLeft w:val="0"/>
              <w:marRight w:val="0"/>
              <w:marTop w:val="0"/>
              <w:marBottom w:val="0"/>
              <w:divBdr>
                <w:top w:val="none" w:sz="0" w:space="0" w:color="auto"/>
                <w:left w:val="none" w:sz="0" w:space="0" w:color="auto"/>
                <w:bottom w:val="none" w:sz="0" w:space="0" w:color="auto"/>
                <w:right w:val="none" w:sz="0" w:space="0" w:color="auto"/>
              </w:divBdr>
            </w:div>
          </w:divsChild>
        </w:div>
        <w:div w:id="2015524891">
          <w:marLeft w:val="0"/>
          <w:marRight w:val="0"/>
          <w:marTop w:val="0"/>
          <w:marBottom w:val="0"/>
          <w:divBdr>
            <w:top w:val="none" w:sz="0" w:space="0" w:color="auto"/>
            <w:left w:val="none" w:sz="0" w:space="0" w:color="auto"/>
            <w:bottom w:val="none" w:sz="0" w:space="0" w:color="auto"/>
            <w:right w:val="none" w:sz="0" w:space="0" w:color="auto"/>
          </w:divBdr>
          <w:divsChild>
            <w:div w:id="990596571">
              <w:marLeft w:val="0"/>
              <w:marRight w:val="0"/>
              <w:marTop w:val="0"/>
              <w:marBottom w:val="0"/>
              <w:divBdr>
                <w:top w:val="none" w:sz="0" w:space="0" w:color="auto"/>
                <w:left w:val="none" w:sz="0" w:space="0" w:color="auto"/>
                <w:bottom w:val="none" w:sz="0" w:space="0" w:color="auto"/>
                <w:right w:val="none" w:sz="0" w:space="0" w:color="auto"/>
              </w:divBdr>
            </w:div>
            <w:div w:id="1524857045">
              <w:marLeft w:val="0"/>
              <w:marRight w:val="0"/>
              <w:marTop w:val="0"/>
              <w:marBottom w:val="0"/>
              <w:divBdr>
                <w:top w:val="none" w:sz="0" w:space="0" w:color="auto"/>
                <w:left w:val="none" w:sz="0" w:space="0" w:color="auto"/>
                <w:bottom w:val="none" w:sz="0" w:space="0" w:color="auto"/>
                <w:right w:val="none" w:sz="0" w:space="0" w:color="auto"/>
              </w:divBdr>
            </w:div>
          </w:divsChild>
        </w:div>
        <w:div w:id="332102482">
          <w:marLeft w:val="0"/>
          <w:marRight w:val="0"/>
          <w:marTop w:val="0"/>
          <w:marBottom w:val="0"/>
          <w:divBdr>
            <w:top w:val="none" w:sz="0" w:space="0" w:color="auto"/>
            <w:left w:val="none" w:sz="0" w:space="0" w:color="auto"/>
            <w:bottom w:val="none" w:sz="0" w:space="0" w:color="auto"/>
            <w:right w:val="none" w:sz="0" w:space="0" w:color="auto"/>
          </w:divBdr>
          <w:divsChild>
            <w:div w:id="1919047599">
              <w:marLeft w:val="0"/>
              <w:marRight w:val="0"/>
              <w:marTop w:val="0"/>
              <w:marBottom w:val="0"/>
              <w:divBdr>
                <w:top w:val="none" w:sz="0" w:space="0" w:color="auto"/>
                <w:left w:val="none" w:sz="0" w:space="0" w:color="auto"/>
                <w:bottom w:val="none" w:sz="0" w:space="0" w:color="auto"/>
                <w:right w:val="none" w:sz="0" w:space="0" w:color="auto"/>
              </w:divBdr>
            </w:div>
            <w:div w:id="2142573575">
              <w:marLeft w:val="0"/>
              <w:marRight w:val="0"/>
              <w:marTop w:val="0"/>
              <w:marBottom w:val="0"/>
              <w:divBdr>
                <w:top w:val="none" w:sz="0" w:space="0" w:color="auto"/>
                <w:left w:val="none" w:sz="0" w:space="0" w:color="auto"/>
                <w:bottom w:val="none" w:sz="0" w:space="0" w:color="auto"/>
                <w:right w:val="none" w:sz="0" w:space="0" w:color="auto"/>
              </w:divBdr>
            </w:div>
          </w:divsChild>
        </w:div>
        <w:div w:id="1726296636">
          <w:marLeft w:val="0"/>
          <w:marRight w:val="0"/>
          <w:marTop w:val="0"/>
          <w:marBottom w:val="0"/>
          <w:divBdr>
            <w:top w:val="none" w:sz="0" w:space="0" w:color="auto"/>
            <w:left w:val="none" w:sz="0" w:space="0" w:color="auto"/>
            <w:bottom w:val="none" w:sz="0" w:space="0" w:color="auto"/>
            <w:right w:val="none" w:sz="0" w:space="0" w:color="auto"/>
          </w:divBdr>
          <w:divsChild>
            <w:div w:id="527135550">
              <w:marLeft w:val="0"/>
              <w:marRight w:val="0"/>
              <w:marTop w:val="0"/>
              <w:marBottom w:val="0"/>
              <w:divBdr>
                <w:top w:val="none" w:sz="0" w:space="0" w:color="auto"/>
                <w:left w:val="none" w:sz="0" w:space="0" w:color="auto"/>
                <w:bottom w:val="none" w:sz="0" w:space="0" w:color="auto"/>
                <w:right w:val="none" w:sz="0" w:space="0" w:color="auto"/>
              </w:divBdr>
            </w:div>
            <w:div w:id="721253089">
              <w:marLeft w:val="0"/>
              <w:marRight w:val="0"/>
              <w:marTop w:val="0"/>
              <w:marBottom w:val="0"/>
              <w:divBdr>
                <w:top w:val="none" w:sz="0" w:space="0" w:color="auto"/>
                <w:left w:val="none" w:sz="0" w:space="0" w:color="auto"/>
                <w:bottom w:val="none" w:sz="0" w:space="0" w:color="auto"/>
                <w:right w:val="none" w:sz="0" w:space="0" w:color="auto"/>
              </w:divBdr>
            </w:div>
          </w:divsChild>
        </w:div>
        <w:div w:id="1227376235">
          <w:marLeft w:val="0"/>
          <w:marRight w:val="0"/>
          <w:marTop w:val="0"/>
          <w:marBottom w:val="0"/>
          <w:divBdr>
            <w:top w:val="none" w:sz="0" w:space="0" w:color="auto"/>
            <w:left w:val="none" w:sz="0" w:space="0" w:color="auto"/>
            <w:bottom w:val="none" w:sz="0" w:space="0" w:color="auto"/>
            <w:right w:val="none" w:sz="0" w:space="0" w:color="auto"/>
          </w:divBdr>
          <w:divsChild>
            <w:div w:id="1247152854">
              <w:marLeft w:val="0"/>
              <w:marRight w:val="0"/>
              <w:marTop w:val="0"/>
              <w:marBottom w:val="0"/>
              <w:divBdr>
                <w:top w:val="none" w:sz="0" w:space="0" w:color="auto"/>
                <w:left w:val="none" w:sz="0" w:space="0" w:color="auto"/>
                <w:bottom w:val="none" w:sz="0" w:space="0" w:color="auto"/>
                <w:right w:val="none" w:sz="0" w:space="0" w:color="auto"/>
              </w:divBdr>
            </w:div>
            <w:div w:id="12194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514">
      <w:bodyDiv w:val="1"/>
      <w:marLeft w:val="0"/>
      <w:marRight w:val="0"/>
      <w:marTop w:val="0"/>
      <w:marBottom w:val="0"/>
      <w:divBdr>
        <w:top w:val="none" w:sz="0" w:space="0" w:color="auto"/>
        <w:left w:val="none" w:sz="0" w:space="0" w:color="auto"/>
        <w:bottom w:val="none" w:sz="0" w:space="0" w:color="auto"/>
        <w:right w:val="none" w:sz="0" w:space="0" w:color="auto"/>
      </w:divBdr>
    </w:div>
    <w:div w:id="312027520">
      <w:bodyDiv w:val="1"/>
      <w:marLeft w:val="0"/>
      <w:marRight w:val="0"/>
      <w:marTop w:val="0"/>
      <w:marBottom w:val="0"/>
      <w:divBdr>
        <w:top w:val="none" w:sz="0" w:space="0" w:color="auto"/>
        <w:left w:val="none" w:sz="0" w:space="0" w:color="auto"/>
        <w:bottom w:val="none" w:sz="0" w:space="0" w:color="auto"/>
        <w:right w:val="none" w:sz="0" w:space="0" w:color="auto"/>
      </w:divBdr>
    </w:div>
    <w:div w:id="331492074">
      <w:bodyDiv w:val="1"/>
      <w:marLeft w:val="0"/>
      <w:marRight w:val="0"/>
      <w:marTop w:val="0"/>
      <w:marBottom w:val="0"/>
      <w:divBdr>
        <w:top w:val="none" w:sz="0" w:space="0" w:color="auto"/>
        <w:left w:val="none" w:sz="0" w:space="0" w:color="auto"/>
        <w:bottom w:val="none" w:sz="0" w:space="0" w:color="auto"/>
        <w:right w:val="none" w:sz="0" w:space="0" w:color="auto"/>
      </w:divBdr>
      <w:divsChild>
        <w:div w:id="371537984">
          <w:marLeft w:val="0"/>
          <w:marRight w:val="0"/>
          <w:marTop w:val="0"/>
          <w:marBottom w:val="0"/>
          <w:divBdr>
            <w:top w:val="none" w:sz="0" w:space="0" w:color="auto"/>
            <w:left w:val="none" w:sz="0" w:space="0" w:color="auto"/>
            <w:bottom w:val="none" w:sz="0" w:space="0" w:color="auto"/>
            <w:right w:val="none" w:sz="0" w:space="0" w:color="auto"/>
          </w:divBdr>
          <w:divsChild>
            <w:div w:id="19348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852">
      <w:bodyDiv w:val="1"/>
      <w:marLeft w:val="0"/>
      <w:marRight w:val="0"/>
      <w:marTop w:val="0"/>
      <w:marBottom w:val="0"/>
      <w:divBdr>
        <w:top w:val="none" w:sz="0" w:space="0" w:color="auto"/>
        <w:left w:val="none" w:sz="0" w:space="0" w:color="auto"/>
        <w:bottom w:val="none" w:sz="0" w:space="0" w:color="auto"/>
        <w:right w:val="none" w:sz="0" w:space="0" w:color="auto"/>
      </w:divBdr>
    </w:div>
    <w:div w:id="344013897">
      <w:bodyDiv w:val="1"/>
      <w:marLeft w:val="0"/>
      <w:marRight w:val="0"/>
      <w:marTop w:val="0"/>
      <w:marBottom w:val="0"/>
      <w:divBdr>
        <w:top w:val="none" w:sz="0" w:space="0" w:color="auto"/>
        <w:left w:val="none" w:sz="0" w:space="0" w:color="auto"/>
        <w:bottom w:val="none" w:sz="0" w:space="0" w:color="auto"/>
        <w:right w:val="none" w:sz="0" w:space="0" w:color="auto"/>
      </w:divBdr>
      <w:divsChild>
        <w:div w:id="67777228">
          <w:marLeft w:val="0"/>
          <w:marRight w:val="0"/>
          <w:marTop w:val="0"/>
          <w:marBottom w:val="0"/>
          <w:divBdr>
            <w:top w:val="none" w:sz="0" w:space="0" w:color="auto"/>
            <w:left w:val="none" w:sz="0" w:space="0" w:color="auto"/>
            <w:bottom w:val="none" w:sz="0" w:space="0" w:color="auto"/>
            <w:right w:val="none" w:sz="0" w:space="0" w:color="auto"/>
          </w:divBdr>
          <w:divsChild>
            <w:div w:id="18643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1527">
      <w:bodyDiv w:val="1"/>
      <w:marLeft w:val="0"/>
      <w:marRight w:val="0"/>
      <w:marTop w:val="0"/>
      <w:marBottom w:val="0"/>
      <w:divBdr>
        <w:top w:val="none" w:sz="0" w:space="0" w:color="auto"/>
        <w:left w:val="none" w:sz="0" w:space="0" w:color="auto"/>
        <w:bottom w:val="none" w:sz="0" w:space="0" w:color="auto"/>
        <w:right w:val="none" w:sz="0" w:space="0" w:color="auto"/>
      </w:divBdr>
      <w:divsChild>
        <w:div w:id="1207329057">
          <w:marLeft w:val="0"/>
          <w:marRight w:val="0"/>
          <w:marTop w:val="0"/>
          <w:marBottom w:val="0"/>
          <w:divBdr>
            <w:top w:val="none" w:sz="0" w:space="0" w:color="auto"/>
            <w:left w:val="none" w:sz="0" w:space="0" w:color="auto"/>
            <w:bottom w:val="none" w:sz="0" w:space="0" w:color="auto"/>
            <w:right w:val="none" w:sz="0" w:space="0" w:color="auto"/>
          </w:divBdr>
          <w:divsChild>
            <w:div w:id="103313305">
              <w:marLeft w:val="0"/>
              <w:marRight w:val="0"/>
              <w:marTop w:val="0"/>
              <w:marBottom w:val="0"/>
              <w:divBdr>
                <w:top w:val="none" w:sz="0" w:space="0" w:color="auto"/>
                <w:left w:val="none" w:sz="0" w:space="0" w:color="auto"/>
                <w:bottom w:val="none" w:sz="0" w:space="0" w:color="auto"/>
                <w:right w:val="none" w:sz="0" w:space="0" w:color="auto"/>
              </w:divBdr>
            </w:div>
          </w:divsChild>
        </w:div>
        <w:div w:id="1301885787">
          <w:marLeft w:val="0"/>
          <w:marRight w:val="0"/>
          <w:marTop w:val="0"/>
          <w:marBottom w:val="0"/>
          <w:divBdr>
            <w:top w:val="none" w:sz="0" w:space="0" w:color="auto"/>
            <w:left w:val="none" w:sz="0" w:space="0" w:color="auto"/>
            <w:bottom w:val="none" w:sz="0" w:space="0" w:color="auto"/>
            <w:right w:val="none" w:sz="0" w:space="0" w:color="auto"/>
          </w:divBdr>
          <w:divsChild>
            <w:div w:id="1116175465">
              <w:marLeft w:val="0"/>
              <w:marRight w:val="0"/>
              <w:marTop w:val="0"/>
              <w:marBottom w:val="0"/>
              <w:divBdr>
                <w:top w:val="none" w:sz="0" w:space="0" w:color="auto"/>
                <w:left w:val="none" w:sz="0" w:space="0" w:color="auto"/>
                <w:bottom w:val="none" w:sz="0" w:space="0" w:color="auto"/>
                <w:right w:val="none" w:sz="0" w:space="0" w:color="auto"/>
              </w:divBdr>
            </w:div>
          </w:divsChild>
        </w:div>
        <w:div w:id="508254503">
          <w:marLeft w:val="0"/>
          <w:marRight w:val="0"/>
          <w:marTop w:val="0"/>
          <w:marBottom w:val="0"/>
          <w:divBdr>
            <w:top w:val="none" w:sz="0" w:space="0" w:color="auto"/>
            <w:left w:val="none" w:sz="0" w:space="0" w:color="auto"/>
            <w:bottom w:val="none" w:sz="0" w:space="0" w:color="auto"/>
            <w:right w:val="none" w:sz="0" w:space="0" w:color="auto"/>
          </w:divBdr>
          <w:divsChild>
            <w:div w:id="23797768">
              <w:marLeft w:val="0"/>
              <w:marRight w:val="0"/>
              <w:marTop w:val="0"/>
              <w:marBottom w:val="0"/>
              <w:divBdr>
                <w:top w:val="none" w:sz="0" w:space="0" w:color="auto"/>
                <w:left w:val="none" w:sz="0" w:space="0" w:color="auto"/>
                <w:bottom w:val="none" w:sz="0" w:space="0" w:color="auto"/>
                <w:right w:val="none" w:sz="0" w:space="0" w:color="auto"/>
              </w:divBdr>
            </w:div>
          </w:divsChild>
        </w:div>
        <w:div w:id="446319394">
          <w:marLeft w:val="0"/>
          <w:marRight w:val="0"/>
          <w:marTop w:val="0"/>
          <w:marBottom w:val="0"/>
          <w:divBdr>
            <w:top w:val="none" w:sz="0" w:space="0" w:color="auto"/>
            <w:left w:val="none" w:sz="0" w:space="0" w:color="auto"/>
            <w:bottom w:val="none" w:sz="0" w:space="0" w:color="auto"/>
            <w:right w:val="none" w:sz="0" w:space="0" w:color="auto"/>
          </w:divBdr>
          <w:divsChild>
            <w:div w:id="16232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9399">
      <w:bodyDiv w:val="1"/>
      <w:marLeft w:val="0"/>
      <w:marRight w:val="0"/>
      <w:marTop w:val="0"/>
      <w:marBottom w:val="0"/>
      <w:divBdr>
        <w:top w:val="none" w:sz="0" w:space="0" w:color="auto"/>
        <w:left w:val="none" w:sz="0" w:space="0" w:color="auto"/>
        <w:bottom w:val="none" w:sz="0" w:space="0" w:color="auto"/>
        <w:right w:val="none" w:sz="0" w:space="0" w:color="auto"/>
      </w:divBdr>
    </w:div>
    <w:div w:id="412895241">
      <w:bodyDiv w:val="1"/>
      <w:marLeft w:val="0"/>
      <w:marRight w:val="0"/>
      <w:marTop w:val="0"/>
      <w:marBottom w:val="0"/>
      <w:divBdr>
        <w:top w:val="none" w:sz="0" w:space="0" w:color="auto"/>
        <w:left w:val="none" w:sz="0" w:space="0" w:color="auto"/>
        <w:bottom w:val="none" w:sz="0" w:space="0" w:color="auto"/>
        <w:right w:val="none" w:sz="0" w:space="0" w:color="auto"/>
      </w:divBdr>
    </w:div>
    <w:div w:id="529802848">
      <w:bodyDiv w:val="1"/>
      <w:marLeft w:val="0"/>
      <w:marRight w:val="0"/>
      <w:marTop w:val="0"/>
      <w:marBottom w:val="0"/>
      <w:divBdr>
        <w:top w:val="none" w:sz="0" w:space="0" w:color="auto"/>
        <w:left w:val="none" w:sz="0" w:space="0" w:color="auto"/>
        <w:bottom w:val="none" w:sz="0" w:space="0" w:color="auto"/>
        <w:right w:val="none" w:sz="0" w:space="0" w:color="auto"/>
      </w:divBdr>
    </w:div>
    <w:div w:id="5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437140033">
          <w:marLeft w:val="0"/>
          <w:marRight w:val="0"/>
          <w:marTop w:val="0"/>
          <w:marBottom w:val="0"/>
          <w:divBdr>
            <w:top w:val="none" w:sz="0" w:space="0" w:color="auto"/>
            <w:left w:val="none" w:sz="0" w:space="0" w:color="auto"/>
            <w:bottom w:val="none" w:sz="0" w:space="0" w:color="auto"/>
            <w:right w:val="none" w:sz="0" w:space="0" w:color="auto"/>
          </w:divBdr>
          <w:divsChild>
            <w:div w:id="2072314779">
              <w:marLeft w:val="0"/>
              <w:marRight w:val="0"/>
              <w:marTop w:val="0"/>
              <w:marBottom w:val="0"/>
              <w:divBdr>
                <w:top w:val="none" w:sz="0" w:space="0" w:color="auto"/>
                <w:left w:val="none" w:sz="0" w:space="0" w:color="auto"/>
                <w:bottom w:val="none" w:sz="0" w:space="0" w:color="auto"/>
                <w:right w:val="none" w:sz="0" w:space="0" w:color="auto"/>
              </w:divBdr>
            </w:div>
            <w:div w:id="1412774076">
              <w:marLeft w:val="0"/>
              <w:marRight w:val="0"/>
              <w:marTop w:val="0"/>
              <w:marBottom w:val="0"/>
              <w:divBdr>
                <w:top w:val="none" w:sz="0" w:space="0" w:color="auto"/>
                <w:left w:val="none" w:sz="0" w:space="0" w:color="auto"/>
                <w:bottom w:val="none" w:sz="0" w:space="0" w:color="auto"/>
                <w:right w:val="none" w:sz="0" w:space="0" w:color="auto"/>
              </w:divBdr>
            </w:div>
          </w:divsChild>
        </w:div>
        <w:div w:id="649292601">
          <w:marLeft w:val="0"/>
          <w:marRight w:val="0"/>
          <w:marTop w:val="0"/>
          <w:marBottom w:val="0"/>
          <w:divBdr>
            <w:top w:val="none" w:sz="0" w:space="0" w:color="auto"/>
            <w:left w:val="none" w:sz="0" w:space="0" w:color="auto"/>
            <w:bottom w:val="none" w:sz="0" w:space="0" w:color="auto"/>
            <w:right w:val="none" w:sz="0" w:space="0" w:color="auto"/>
          </w:divBdr>
          <w:divsChild>
            <w:div w:id="881408595">
              <w:marLeft w:val="0"/>
              <w:marRight w:val="0"/>
              <w:marTop w:val="0"/>
              <w:marBottom w:val="0"/>
              <w:divBdr>
                <w:top w:val="none" w:sz="0" w:space="0" w:color="auto"/>
                <w:left w:val="none" w:sz="0" w:space="0" w:color="auto"/>
                <w:bottom w:val="none" w:sz="0" w:space="0" w:color="auto"/>
                <w:right w:val="none" w:sz="0" w:space="0" w:color="auto"/>
              </w:divBdr>
            </w:div>
          </w:divsChild>
        </w:div>
        <w:div w:id="1268151099">
          <w:marLeft w:val="0"/>
          <w:marRight w:val="0"/>
          <w:marTop w:val="0"/>
          <w:marBottom w:val="0"/>
          <w:divBdr>
            <w:top w:val="none" w:sz="0" w:space="0" w:color="auto"/>
            <w:left w:val="none" w:sz="0" w:space="0" w:color="auto"/>
            <w:bottom w:val="none" w:sz="0" w:space="0" w:color="auto"/>
            <w:right w:val="none" w:sz="0" w:space="0" w:color="auto"/>
          </w:divBdr>
          <w:divsChild>
            <w:div w:id="599724125">
              <w:marLeft w:val="0"/>
              <w:marRight w:val="0"/>
              <w:marTop w:val="0"/>
              <w:marBottom w:val="0"/>
              <w:divBdr>
                <w:top w:val="none" w:sz="0" w:space="0" w:color="auto"/>
                <w:left w:val="none" w:sz="0" w:space="0" w:color="auto"/>
                <w:bottom w:val="none" w:sz="0" w:space="0" w:color="auto"/>
                <w:right w:val="none" w:sz="0" w:space="0" w:color="auto"/>
              </w:divBdr>
            </w:div>
          </w:divsChild>
        </w:div>
        <w:div w:id="1230460162">
          <w:marLeft w:val="0"/>
          <w:marRight w:val="0"/>
          <w:marTop w:val="0"/>
          <w:marBottom w:val="0"/>
          <w:divBdr>
            <w:top w:val="none" w:sz="0" w:space="0" w:color="auto"/>
            <w:left w:val="none" w:sz="0" w:space="0" w:color="auto"/>
            <w:bottom w:val="none" w:sz="0" w:space="0" w:color="auto"/>
            <w:right w:val="none" w:sz="0" w:space="0" w:color="auto"/>
          </w:divBdr>
          <w:divsChild>
            <w:div w:id="1017194063">
              <w:marLeft w:val="0"/>
              <w:marRight w:val="0"/>
              <w:marTop w:val="0"/>
              <w:marBottom w:val="0"/>
              <w:divBdr>
                <w:top w:val="none" w:sz="0" w:space="0" w:color="auto"/>
                <w:left w:val="none" w:sz="0" w:space="0" w:color="auto"/>
                <w:bottom w:val="none" w:sz="0" w:space="0" w:color="auto"/>
                <w:right w:val="none" w:sz="0" w:space="0" w:color="auto"/>
              </w:divBdr>
            </w:div>
            <w:div w:id="1183592375">
              <w:marLeft w:val="0"/>
              <w:marRight w:val="0"/>
              <w:marTop w:val="0"/>
              <w:marBottom w:val="0"/>
              <w:divBdr>
                <w:top w:val="none" w:sz="0" w:space="0" w:color="auto"/>
                <w:left w:val="none" w:sz="0" w:space="0" w:color="auto"/>
                <w:bottom w:val="none" w:sz="0" w:space="0" w:color="auto"/>
                <w:right w:val="none" w:sz="0" w:space="0" w:color="auto"/>
              </w:divBdr>
            </w:div>
          </w:divsChild>
        </w:div>
        <w:div w:id="964459690">
          <w:marLeft w:val="0"/>
          <w:marRight w:val="0"/>
          <w:marTop w:val="0"/>
          <w:marBottom w:val="0"/>
          <w:divBdr>
            <w:top w:val="none" w:sz="0" w:space="0" w:color="auto"/>
            <w:left w:val="none" w:sz="0" w:space="0" w:color="auto"/>
            <w:bottom w:val="none" w:sz="0" w:space="0" w:color="auto"/>
            <w:right w:val="none" w:sz="0" w:space="0" w:color="auto"/>
          </w:divBdr>
          <w:divsChild>
            <w:div w:id="1418013107">
              <w:marLeft w:val="0"/>
              <w:marRight w:val="0"/>
              <w:marTop w:val="0"/>
              <w:marBottom w:val="0"/>
              <w:divBdr>
                <w:top w:val="none" w:sz="0" w:space="0" w:color="auto"/>
                <w:left w:val="none" w:sz="0" w:space="0" w:color="auto"/>
                <w:bottom w:val="none" w:sz="0" w:space="0" w:color="auto"/>
                <w:right w:val="none" w:sz="0" w:space="0" w:color="auto"/>
              </w:divBdr>
            </w:div>
            <w:div w:id="989208490">
              <w:marLeft w:val="0"/>
              <w:marRight w:val="0"/>
              <w:marTop w:val="0"/>
              <w:marBottom w:val="0"/>
              <w:divBdr>
                <w:top w:val="none" w:sz="0" w:space="0" w:color="auto"/>
                <w:left w:val="none" w:sz="0" w:space="0" w:color="auto"/>
                <w:bottom w:val="none" w:sz="0" w:space="0" w:color="auto"/>
                <w:right w:val="none" w:sz="0" w:space="0" w:color="auto"/>
              </w:divBdr>
            </w:div>
            <w:div w:id="1522740695">
              <w:marLeft w:val="0"/>
              <w:marRight w:val="0"/>
              <w:marTop w:val="0"/>
              <w:marBottom w:val="0"/>
              <w:divBdr>
                <w:top w:val="none" w:sz="0" w:space="0" w:color="auto"/>
                <w:left w:val="none" w:sz="0" w:space="0" w:color="auto"/>
                <w:bottom w:val="none" w:sz="0" w:space="0" w:color="auto"/>
                <w:right w:val="none" w:sz="0" w:space="0" w:color="auto"/>
              </w:divBdr>
            </w:div>
          </w:divsChild>
        </w:div>
        <w:div w:id="1861162405">
          <w:marLeft w:val="0"/>
          <w:marRight w:val="0"/>
          <w:marTop w:val="0"/>
          <w:marBottom w:val="0"/>
          <w:divBdr>
            <w:top w:val="none" w:sz="0" w:space="0" w:color="auto"/>
            <w:left w:val="none" w:sz="0" w:space="0" w:color="auto"/>
            <w:bottom w:val="none" w:sz="0" w:space="0" w:color="auto"/>
            <w:right w:val="none" w:sz="0" w:space="0" w:color="auto"/>
          </w:divBdr>
          <w:divsChild>
            <w:div w:id="1135290817">
              <w:marLeft w:val="0"/>
              <w:marRight w:val="0"/>
              <w:marTop w:val="0"/>
              <w:marBottom w:val="0"/>
              <w:divBdr>
                <w:top w:val="none" w:sz="0" w:space="0" w:color="auto"/>
                <w:left w:val="none" w:sz="0" w:space="0" w:color="auto"/>
                <w:bottom w:val="none" w:sz="0" w:space="0" w:color="auto"/>
                <w:right w:val="none" w:sz="0" w:space="0" w:color="auto"/>
              </w:divBdr>
            </w:div>
            <w:div w:id="1747260241">
              <w:marLeft w:val="0"/>
              <w:marRight w:val="0"/>
              <w:marTop w:val="0"/>
              <w:marBottom w:val="0"/>
              <w:divBdr>
                <w:top w:val="none" w:sz="0" w:space="0" w:color="auto"/>
                <w:left w:val="none" w:sz="0" w:space="0" w:color="auto"/>
                <w:bottom w:val="none" w:sz="0" w:space="0" w:color="auto"/>
                <w:right w:val="none" w:sz="0" w:space="0" w:color="auto"/>
              </w:divBdr>
            </w:div>
            <w:div w:id="3908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4487">
      <w:bodyDiv w:val="1"/>
      <w:marLeft w:val="0"/>
      <w:marRight w:val="0"/>
      <w:marTop w:val="0"/>
      <w:marBottom w:val="0"/>
      <w:divBdr>
        <w:top w:val="none" w:sz="0" w:space="0" w:color="auto"/>
        <w:left w:val="none" w:sz="0" w:space="0" w:color="auto"/>
        <w:bottom w:val="none" w:sz="0" w:space="0" w:color="auto"/>
        <w:right w:val="none" w:sz="0" w:space="0" w:color="auto"/>
      </w:divBdr>
    </w:div>
    <w:div w:id="580336514">
      <w:bodyDiv w:val="1"/>
      <w:marLeft w:val="0"/>
      <w:marRight w:val="0"/>
      <w:marTop w:val="0"/>
      <w:marBottom w:val="0"/>
      <w:divBdr>
        <w:top w:val="none" w:sz="0" w:space="0" w:color="auto"/>
        <w:left w:val="none" w:sz="0" w:space="0" w:color="auto"/>
        <w:bottom w:val="none" w:sz="0" w:space="0" w:color="auto"/>
        <w:right w:val="none" w:sz="0" w:space="0" w:color="auto"/>
      </w:divBdr>
    </w:div>
    <w:div w:id="612638198">
      <w:bodyDiv w:val="1"/>
      <w:marLeft w:val="0"/>
      <w:marRight w:val="0"/>
      <w:marTop w:val="0"/>
      <w:marBottom w:val="0"/>
      <w:divBdr>
        <w:top w:val="none" w:sz="0" w:space="0" w:color="auto"/>
        <w:left w:val="none" w:sz="0" w:space="0" w:color="auto"/>
        <w:bottom w:val="none" w:sz="0" w:space="0" w:color="auto"/>
        <w:right w:val="none" w:sz="0" w:space="0" w:color="auto"/>
      </w:divBdr>
    </w:div>
    <w:div w:id="630785843">
      <w:bodyDiv w:val="1"/>
      <w:marLeft w:val="0"/>
      <w:marRight w:val="0"/>
      <w:marTop w:val="0"/>
      <w:marBottom w:val="0"/>
      <w:divBdr>
        <w:top w:val="none" w:sz="0" w:space="0" w:color="auto"/>
        <w:left w:val="none" w:sz="0" w:space="0" w:color="auto"/>
        <w:bottom w:val="none" w:sz="0" w:space="0" w:color="auto"/>
        <w:right w:val="none" w:sz="0" w:space="0" w:color="auto"/>
      </w:divBdr>
      <w:divsChild>
        <w:div w:id="1158574103">
          <w:marLeft w:val="0"/>
          <w:marRight w:val="0"/>
          <w:marTop w:val="0"/>
          <w:marBottom w:val="0"/>
          <w:divBdr>
            <w:top w:val="none" w:sz="0" w:space="0" w:color="auto"/>
            <w:left w:val="none" w:sz="0" w:space="0" w:color="auto"/>
            <w:bottom w:val="none" w:sz="0" w:space="0" w:color="auto"/>
            <w:right w:val="none" w:sz="0" w:space="0" w:color="auto"/>
          </w:divBdr>
        </w:div>
        <w:div w:id="1468426291">
          <w:marLeft w:val="0"/>
          <w:marRight w:val="0"/>
          <w:marTop w:val="0"/>
          <w:marBottom w:val="0"/>
          <w:divBdr>
            <w:top w:val="none" w:sz="0" w:space="0" w:color="auto"/>
            <w:left w:val="none" w:sz="0" w:space="0" w:color="auto"/>
            <w:bottom w:val="none" w:sz="0" w:space="0" w:color="auto"/>
            <w:right w:val="none" w:sz="0" w:space="0" w:color="auto"/>
          </w:divBdr>
        </w:div>
      </w:divsChild>
    </w:div>
    <w:div w:id="649792322">
      <w:bodyDiv w:val="1"/>
      <w:marLeft w:val="0"/>
      <w:marRight w:val="0"/>
      <w:marTop w:val="0"/>
      <w:marBottom w:val="0"/>
      <w:divBdr>
        <w:top w:val="none" w:sz="0" w:space="0" w:color="auto"/>
        <w:left w:val="none" w:sz="0" w:space="0" w:color="auto"/>
        <w:bottom w:val="none" w:sz="0" w:space="0" w:color="auto"/>
        <w:right w:val="none" w:sz="0" w:space="0" w:color="auto"/>
      </w:divBdr>
    </w:div>
    <w:div w:id="673218267">
      <w:bodyDiv w:val="1"/>
      <w:marLeft w:val="0"/>
      <w:marRight w:val="0"/>
      <w:marTop w:val="0"/>
      <w:marBottom w:val="0"/>
      <w:divBdr>
        <w:top w:val="none" w:sz="0" w:space="0" w:color="auto"/>
        <w:left w:val="none" w:sz="0" w:space="0" w:color="auto"/>
        <w:bottom w:val="none" w:sz="0" w:space="0" w:color="auto"/>
        <w:right w:val="none" w:sz="0" w:space="0" w:color="auto"/>
      </w:divBdr>
    </w:div>
    <w:div w:id="676154339">
      <w:bodyDiv w:val="1"/>
      <w:marLeft w:val="0"/>
      <w:marRight w:val="0"/>
      <w:marTop w:val="0"/>
      <w:marBottom w:val="0"/>
      <w:divBdr>
        <w:top w:val="none" w:sz="0" w:space="0" w:color="auto"/>
        <w:left w:val="none" w:sz="0" w:space="0" w:color="auto"/>
        <w:bottom w:val="none" w:sz="0" w:space="0" w:color="auto"/>
        <w:right w:val="none" w:sz="0" w:space="0" w:color="auto"/>
      </w:divBdr>
      <w:divsChild>
        <w:div w:id="721055277">
          <w:marLeft w:val="0"/>
          <w:marRight w:val="0"/>
          <w:marTop w:val="0"/>
          <w:marBottom w:val="0"/>
          <w:divBdr>
            <w:top w:val="none" w:sz="0" w:space="0" w:color="auto"/>
            <w:left w:val="none" w:sz="0" w:space="0" w:color="auto"/>
            <w:bottom w:val="none" w:sz="0" w:space="0" w:color="auto"/>
            <w:right w:val="none" w:sz="0" w:space="0" w:color="auto"/>
          </w:divBdr>
          <w:divsChild>
            <w:div w:id="1835949145">
              <w:marLeft w:val="0"/>
              <w:marRight w:val="0"/>
              <w:marTop w:val="0"/>
              <w:marBottom w:val="0"/>
              <w:divBdr>
                <w:top w:val="none" w:sz="0" w:space="0" w:color="auto"/>
                <w:left w:val="none" w:sz="0" w:space="0" w:color="auto"/>
                <w:bottom w:val="none" w:sz="0" w:space="0" w:color="auto"/>
                <w:right w:val="none" w:sz="0" w:space="0" w:color="auto"/>
              </w:divBdr>
            </w:div>
            <w:div w:id="1754426589">
              <w:marLeft w:val="0"/>
              <w:marRight w:val="0"/>
              <w:marTop w:val="0"/>
              <w:marBottom w:val="0"/>
              <w:divBdr>
                <w:top w:val="none" w:sz="0" w:space="0" w:color="auto"/>
                <w:left w:val="none" w:sz="0" w:space="0" w:color="auto"/>
                <w:bottom w:val="none" w:sz="0" w:space="0" w:color="auto"/>
                <w:right w:val="none" w:sz="0" w:space="0" w:color="auto"/>
              </w:divBdr>
            </w:div>
          </w:divsChild>
        </w:div>
        <w:div w:id="1861384414">
          <w:marLeft w:val="0"/>
          <w:marRight w:val="0"/>
          <w:marTop w:val="0"/>
          <w:marBottom w:val="0"/>
          <w:divBdr>
            <w:top w:val="none" w:sz="0" w:space="0" w:color="auto"/>
            <w:left w:val="none" w:sz="0" w:space="0" w:color="auto"/>
            <w:bottom w:val="none" w:sz="0" w:space="0" w:color="auto"/>
            <w:right w:val="none" w:sz="0" w:space="0" w:color="auto"/>
          </w:divBdr>
          <w:divsChild>
            <w:div w:id="1544708723">
              <w:marLeft w:val="0"/>
              <w:marRight w:val="0"/>
              <w:marTop w:val="0"/>
              <w:marBottom w:val="0"/>
              <w:divBdr>
                <w:top w:val="none" w:sz="0" w:space="0" w:color="auto"/>
                <w:left w:val="none" w:sz="0" w:space="0" w:color="auto"/>
                <w:bottom w:val="none" w:sz="0" w:space="0" w:color="auto"/>
                <w:right w:val="none" w:sz="0" w:space="0" w:color="auto"/>
              </w:divBdr>
            </w:div>
            <w:div w:id="161235983">
              <w:marLeft w:val="0"/>
              <w:marRight w:val="0"/>
              <w:marTop w:val="0"/>
              <w:marBottom w:val="0"/>
              <w:divBdr>
                <w:top w:val="none" w:sz="0" w:space="0" w:color="auto"/>
                <w:left w:val="none" w:sz="0" w:space="0" w:color="auto"/>
                <w:bottom w:val="none" w:sz="0" w:space="0" w:color="auto"/>
                <w:right w:val="none" w:sz="0" w:space="0" w:color="auto"/>
              </w:divBdr>
            </w:div>
          </w:divsChild>
        </w:div>
        <w:div w:id="288630627">
          <w:marLeft w:val="0"/>
          <w:marRight w:val="0"/>
          <w:marTop w:val="0"/>
          <w:marBottom w:val="0"/>
          <w:divBdr>
            <w:top w:val="none" w:sz="0" w:space="0" w:color="auto"/>
            <w:left w:val="none" w:sz="0" w:space="0" w:color="auto"/>
            <w:bottom w:val="none" w:sz="0" w:space="0" w:color="auto"/>
            <w:right w:val="none" w:sz="0" w:space="0" w:color="auto"/>
          </w:divBdr>
          <w:divsChild>
            <w:div w:id="418134580">
              <w:marLeft w:val="0"/>
              <w:marRight w:val="0"/>
              <w:marTop w:val="0"/>
              <w:marBottom w:val="0"/>
              <w:divBdr>
                <w:top w:val="none" w:sz="0" w:space="0" w:color="auto"/>
                <w:left w:val="none" w:sz="0" w:space="0" w:color="auto"/>
                <w:bottom w:val="none" w:sz="0" w:space="0" w:color="auto"/>
                <w:right w:val="none" w:sz="0" w:space="0" w:color="auto"/>
              </w:divBdr>
            </w:div>
            <w:div w:id="1915237240">
              <w:marLeft w:val="0"/>
              <w:marRight w:val="0"/>
              <w:marTop w:val="0"/>
              <w:marBottom w:val="0"/>
              <w:divBdr>
                <w:top w:val="none" w:sz="0" w:space="0" w:color="auto"/>
                <w:left w:val="none" w:sz="0" w:space="0" w:color="auto"/>
                <w:bottom w:val="none" w:sz="0" w:space="0" w:color="auto"/>
                <w:right w:val="none" w:sz="0" w:space="0" w:color="auto"/>
              </w:divBdr>
            </w:div>
            <w:div w:id="518205176">
              <w:marLeft w:val="0"/>
              <w:marRight w:val="0"/>
              <w:marTop w:val="0"/>
              <w:marBottom w:val="0"/>
              <w:divBdr>
                <w:top w:val="none" w:sz="0" w:space="0" w:color="auto"/>
                <w:left w:val="none" w:sz="0" w:space="0" w:color="auto"/>
                <w:bottom w:val="none" w:sz="0" w:space="0" w:color="auto"/>
                <w:right w:val="none" w:sz="0" w:space="0" w:color="auto"/>
              </w:divBdr>
            </w:div>
          </w:divsChild>
        </w:div>
        <w:div w:id="1632638729">
          <w:marLeft w:val="0"/>
          <w:marRight w:val="0"/>
          <w:marTop w:val="0"/>
          <w:marBottom w:val="0"/>
          <w:divBdr>
            <w:top w:val="none" w:sz="0" w:space="0" w:color="auto"/>
            <w:left w:val="none" w:sz="0" w:space="0" w:color="auto"/>
            <w:bottom w:val="none" w:sz="0" w:space="0" w:color="auto"/>
            <w:right w:val="none" w:sz="0" w:space="0" w:color="auto"/>
          </w:divBdr>
          <w:divsChild>
            <w:div w:id="32115477">
              <w:marLeft w:val="0"/>
              <w:marRight w:val="0"/>
              <w:marTop w:val="0"/>
              <w:marBottom w:val="0"/>
              <w:divBdr>
                <w:top w:val="none" w:sz="0" w:space="0" w:color="auto"/>
                <w:left w:val="none" w:sz="0" w:space="0" w:color="auto"/>
                <w:bottom w:val="none" w:sz="0" w:space="0" w:color="auto"/>
                <w:right w:val="none" w:sz="0" w:space="0" w:color="auto"/>
              </w:divBdr>
            </w:div>
          </w:divsChild>
        </w:div>
        <w:div w:id="1620453369">
          <w:marLeft w:val="0"/>
          <w:marRight w:val="0"/>
          <w:marTop w:val="0"/>
          <w:marBottom w:val="0"/>
          <w:divBdr>
            <w:top w:val="none" w:sz="0" w:space="0" w:color="auto"/>
            <w:left w:val="none" w:sz="0" w:space="0" w:color="auto"/>
            <w:bottom w:val="none" w:sz="0" w:space="0" w:color="auto"/>
            <w:right w:val="none" w:sz="0" w:space="0" w:color="auto"/>
          </w:divBdr>
          <w:divsChild>
            <w:div w:id="10841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70828">
      <w:bodyDiv w:val="1"/>
      <w:marLeft w:val="0"/>
      <w:marRight w:val="0"/>
      <w:marTop w:val="0"/>
      <w:marBottom w:val="0"/>
      <w:divBdr>
        <w:top w:val="none" w:sz="0" w:space="0" w:color="auto"/>
        <w:left w:val="none" w:sz="0" w:space="0" w:color="auto"/>
        <w:bottom w:val="none" w:sz="0" w:space="0" w:color="auto"/>
        <w:right w:val="none" w:sz="0" w:space="0" w:color="auto"/>
      </w:divBdr>
    </w:div>
    <w:div w:id="720520937">
      <w:bodyDiv w:val="1"/>
      <w:marLeft w:val="0"/>
      <w:marRight w:val="0"/>
      <w:marTop w:val="0"/>
      <w:marBottom w:val="0"/>
      <w:divBdr>
        <w:top w:val="none" w:sz="0" w:space="0" w:color="auto"/>
        <w:left w:val="none" w:sz="0" w:space="0" w:color="auto"/>
        <w:bottom w:val="none" w:sz="0" w:space="0" w:color="auto"/>
        <w:right w:val="none" w:sz="0" w:space="0" w:color="auto"/>
      </w:divBdr>
    </w:div>
    <w:div w:id="722219334">
      <w:bodyDiv w:val="1"/>
      <w:marLeft w:val="0"/>
      <w:marRight w:val="0"/>
      <w:marTop w:val="0"/>
      <w:marBottom w:val="0"/>
      <w:divBdr>
        <w:top w:val="none" w:sz="0" w:space="0" w:color="auto"/>
        <w:left w:val="none" w:sz="0" w:space="0" w:color="auto"/>
        <w:bottom w:val="none" w:sz="0" w:space="0" w:color="auto"/>
        <w:right w:val="none" w:sz="0" w:space="0" w:color="auto"/>
      </w:divBdr>
    </w:div>
    <w:div w:id="759058224">
      <w:bodyDiv w:val="1"/>
      <w:marLeft w:val="0"/>
      <w:marRight w:val="0"/>
      <w:marTop w:val="0"/>
      <w:marBottom w:val="0"/>
      <w:divBdr>
        <w:top w:val="none" w:sz="0" w:space="0" w:color="auto"/>
        <w:left w:val="none" w:sz="0" w:space="0" w:color="auto"/>
        <w:bottom w:val="none" w:sz="0" w:space="0" w:color="auto"/>
        <w:right w:val="none" w:sz="0" w:space="0" w:color="auto"/>
      </w:divBdr>
      <w:divsChild>
        <w:div w:id="1219316180">
          <w:marLeft w:val="0"/>
          <w:marRight w:val="0"/>
          <w:marTop w:val="0"/>
          <w:marBottom w:val="0"/>
          <w:divBdr>
            <w:top w:val="none" w:sz="0" w:space="0" w:color="auto"/>
            <w:left w:val="none" w:sz="0" w:space="0" w:color="auto"/>
            <w:bottom w:val="none" w:sz="0" w:space="0" w:color="auto"/>
            <w:right w:val="none" w:sz="0" w:space="0" w:color="auto"/>
          </w:divBdr>
        </w:div>
        <w:div w:id="1747070453">
          <w:marLeft w:val="0"/>
          <w:marRight w:val="0"/>
          <w:marTop w:val="0"/>
          <w:marBottom w:val="0"/>
          <w:divBdr>
            <w:top w:val="none" w:sz="0" w:space="0" w:color="auto"/>
            <w:left w:val="none" w:sz="0" w:space="0" w:color="auto"/>
            <w:bottom w:val="none" w:sz="0" w:space="0" w:color="auto"/>
            <w:right w:val="none" w:sz="0" w:space="0" w:color="auto"/>
          </w:divBdr>
        </w:div>
      </w:divsChild>
    </w:div>
    <w:div w:id="769011492">
      <w:bodyDiv w:val="1"/>
      <w:marLeft w:val="0"/>
      <w:marRight w:val="0"/>
      <w:marTop w:val="0"/>
      <w:marBottom w:val="0"/>
      <w:divBdr>
        <w:top w:val="none" w:sz="0" w:space="0" w:color="auto"/>
        <w:left w:val="none" w:sz="0" w:space="0" w:color="auto"/>
        <w:bottom w:val="none" w:sz="0" w:space="0" w:color="auto"/>
        <w:right w:val="none" w:sz="0" w:space="0" w:color="auto"/>
      </w:divBdr>
      <w:divsChild>
        <w:div w:id="166409884">
          <w:marLeft w:val="0"/>
          <w:marRight w:val="0"/>
          <w:marTop w:val="0"/>
          <w:marBottom w:val="0"/>
          <w:divBdr>
            <w:top w:val="none" w:sz="0" w:space="0" w:color="auto"/>
            <w:left w:val="none" w:sz="0" w:space="0" w:color="auto"/>
            <w:bottom w:val="none" w:sz="0" w:space="0" w:color="auto"/>
            <w:right w:val="none" w:sz="0" w:space="0" w:color="auto"/>
          </w:divBdr>
          <w:divsChild>
            <w:div w:id="580673954">
              <w:marLeft w:val="0"/>
              <w:marRight w:val="0"/>
              <w:marTop w:val="0"/>
              <w:marBottom w:val="0"/>
              <w:divBdr>
                <w:top w:val="none" w:sz="0" w:space="0" w:color="auto"/>
                <w:left w:val="none" w:sz="0" w:space="0" w:color="auto"/>
                <w:bottom w:val="none" w:sz="0" w:space="0" w:color="auto"/>
                <w:right w:val="none" w:sz="0" w:space="0" w:color="auto"/>
              </w:divBdr>
            </w:div>
            <w:div w:id="855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2434">
      <w:bodyDiv w:val="1"/>
      <w:marLeft w:val="0"/>
      <w:marRight w:val="0"/>
      <w:marTop w:val="0"/>
      <w:marBottom w:val="0"/>
      <w:divBdr>
        <w:top w:val="none" w:sz="0" w:space="0" w:color="auto"/>
        <w:left w:val="none" w:sz="0" w:space="0" w:color="auto"/>
        <w:bottom w:val="none" w:sz="0" w:space="0" w:color="auto"/>
        <w:right w:val="none" w:sz="0" w:space="0" w:color="auto"/>
      </w:divBdr>
      <w:divsChild>
        <w:div w:id="1752656030">
          <w:marLeft w:val="0"/>
          <w:marRight w:val="0"/>
          <w:marTop w:val="0"/>
          <w:marBottom w:val="0"/>
          <w:divBdr>
            <w:top w:val="none" w:sz="0" w:space="0" w:color="auto"/>
            <w:left w:val="none" w:sz="0" w:space="0" w:color="auto"/>
            <w:bottom w:val="none" w:sz="0" w:space="0" w:color="auto"/>
            <w:right w:val="none" w:sz="0" w:space="0" w:color="auto"/>
          </w:divBdr>
        </w:div>
      </w:divsChild>
    </w:div>
    <w:div w:id="834958327">
      <w:bodyDiv w:val="1"/>
      <w:marLeft w:val="0"/>
      <w:marRight w:val="0"/>
      <w:marTop w:val="0"/>
      <w:marBottom w:val="0"/>
      <w:divBdr>
        <w:top w:val="none" w:sz="0" w:space="0" w:color="auto"/>
        <w:left w:val="none" w:sz="0" w:space="0" w:color="auto"/>
        <w:bottom w:val="none" w:sz="0" w:space="0" w:color="auto"/>
        <w:right w:val="none" w:sz="0" w:space="0" w:color="auto"/>
      </w:divBdr>
      <w:divsChild>
        <w:div w:id="71976536">
          <w:marLeft w:val="0"/>
          <w:marRight w:val="0"/>
          <w:marTop w:val="0"/>
          <w:marBottom w:val="0"/>
          <w:divBdr>
            <w:top w:val="none" w:sz="0" w:space="0" w:color="auto"/>
            <w:left w:val="none" w:sz="0" w:space="0" w:color="auto"/>
            <w:bottom w:val="none" w:sz="0" w:space="0" w:color="auto"/>
            <w:right w:val="none" w:sz="0" w:space="0" w:color="auto"/>
          </w:divBdr>
          <w:divsChild>
            <w:div w:id="1086805866">
              <w:marLeft w:val="0"/>
              <w:marRight w:val="0"/>
              <w:marTop w:val="0"/>
              <w:marBottom w:val="0"/>
              <w:divBdr>
                <w:top w:val="none" w:sz="0" w:space="0" w:color="auto"/>
                <w:left w:val="none" w:sz="0" w:space="0" w:color="auto"/>
                <w:bottom w:val="none" w:sz="0" w:space="0" w:color="auto"/>
                <w:right w:val="none" w:sz="0" w:space="0" w:color="auto"/>
              </w:divBdr>
            </w:div>
            <w:div w:id="269362521">
              <w:marLeft w:val="0"/>
              <w:marRight w:val="0"/>
              <w:marTop w:val="0"/>
              <w:marBottom w:val="0"/>
              <w:divBdr>
                <w:top w:val="none" w:sz="0" w:space="0" w:color="auto"/>
                <w:left w:val="none" w:sz="0" w:space="0" w:color="auto"/>
                <w:bottom w:val="none" w:sz="0" w:space="0" w:color="auto"/>
                <w:right w:val="none" w:sz="0" w:space="0" w:color="auto"/>
              </w:divBdr>
            </w:div>
          </w:divsChild>
        </w:div>
        <w:div w:id="610288185">
          <w:marLeft w:val="0"/>
          <w:marRight w:val="0"/>
          <w:marTop w:val="0"/>
          <w:marBottom w:val="0"/>
          <w:divBdr>
            <w:top w:val="none" w:sz="0" w:space="0" w:color="auto"/>
            <w:left w:val="none" w:sz="0" w:space="0" w:color="auto"/>
            <w:bottom w:val="none" w:sz="0" w:space="0" w:color="auto"/>
            <w:right w:val="none" w:sz="0" w:space="0" w:color="auto"/>
          </w:divBdr>
          <w:divsChild>
            <w:div w:id="858003254">
              <w:marLeft w:val="0"/>
              <w:marRight w:val="0"/>
              <w:marTop w:val="0"/>
              <w:marBottom w:val="0"/>
              <w:divBdr>
                <w:top w:val="none" w:sz="0" w:space="0" w:color="auto"/>
                <w:left w:val="none" w:sz="0" w:space="0" w:color="auto"/>
                <w:bottom w:val="none" w:sz="0" w:space="0" w:color="auto"/>
                <w:right w:val="none" w:sz="0" w:space="0" w:color="auto"/>
              </w:divBdr>
            </w:div>
            <w:div w:id="76296020">
              <w:marLeft w:val="0"/>
              <w:marRight w:val="0"/>
              <w:marTop w:val="0"/>
              <w:marBottom w:val="0"/>
              <w:divBdr>
                <w:top w:val="none" w:sz="0" w:space="0" w:color="auto"/>
                <w:left w:val="none" w:sz="0" w:space="0" w:color="auto"/>
                <w:bottom w:val="none" w:sz="0" w:space="0" w:color="auto"/>
                <w:right w:val="none" w:sz="0" w:space="0" w:color="auto"/>
              </w:divBdr>
            </w:div>
          </w:divsChild>
        </w:div>
        <w:div w:id="892236415">
          <w:marLeft w:val="0"/>
          <w:marRight w:val="0"/>
          <w:marTop w:val="0"/>
          <w:marBottom w:val="0"/>
          <w:divBdr>
            <w:top w:val="none" w:sz="0" w:space="0" w:color="auto"/>
            <w:left w:val="none" w:sz="0" w:space="0" w:color="auto"/>
            <w:bottom w:val="none" w:sz="0" w:space="0" w:color="auto"/>
            <w:right w:val="none" w:sz="0" w:space="0" w:color="auto"/>
          </w:divBdr>
          <w:divsChild>
            <w:div w:id="751855319">
              <w:marLeft w:val="0"/>
              <w:marRight w:val="0"/>
              <w:marTop w:val="0"/>
              <w:marBottom w:val="0"/>
              <w:divBdr>
                <w:top w:val="none" w:sz="0" w:space="0" w:color="auto"/>
                <w:left w:val="none" w:sz="0" w:space="0" w:color="auto"/>
                <w:bottom w:val="none" w:sz="0" w:space="0" w:color="auto"/>
                <w:right w:val="none" w:sz="0" w:space="0" w:color="auto"/>
              </w:divBdr>
            </w:div>
          </w:divsChild>
        </w:div>
        <w:div w:id="1315724129">
          <w:marLeft w:val="0"/>
          <w:marRight w:val="0"/>
          <w:marTop w:val="0"/>
          <w:marBottom w:val="0"/>
          <w:divBdr>
            <w:top w:val="none" w:sz="0" w:space="0" w:color="auto"/>
            <w:left w:val="none" w:sz="0" w:space="0" w:color="auto"/>
            <w:bottom w:val="none" w:sz="0" w:space="0" w:color="auto"/>
            <w:right w:val="none" w:sz="0" w:space="0" w:color="auto"/>
          </w:divBdr>
          <w:divsChild>
            <w:div w:id="472141898">
              <w:marLeft w:val="0"/>
              <w:marRight w:val="0"/>
              <w:marTop w:val="0"/>
              <w:marBottom w:val="0"/>
              <w:divBdr>
                <w:top w:val="none" w:sz="0" w:space="0" w:color="auto"/>
                <w:left w:val="none" w:sz="0" w:space="0" w:color="auto"/>
                <w:bottom w:val="none" w:sz="0" w:space="0" w:color="auto"/>
                <w:right w:val="none" w:sz="0" w:space="0" w:color="auto"/>
              </w:divBdr>
            </w:div>
            <w:div w:id="1348217636">
              <w:marLeft w:val="0"/>
              <w:marRight w:val="0"/>
              <w:marTop w:val="0"/>
              <w:marBottom w:val="0"/>
              <w:divBdr>
                <w:top w:val="none" w:sz="0" w:space="0" w:color="auto"/>
                <w:left w:val="none" w:sz="0" w:space="0" w:color="auto"/>
                <w:bottom w:val="none" w:sz="0" w:space="0" w:color="auto"/>
                <w:right w:val="none" w:sz="0" w:space="0" w:color="auto"/>
              </w:divBdr>
            </w:div>
          </w:divsChild>
        </w:div>
        <w:div w:id="558178040">
          <w:marLeft w:val="0"/>
          <w:marRight w:val="0"/>
          <w:marTop w:val="0"/>
          <w:marBottom w:val="0"/>
          <w:divBdr>
            <w:top w:val="none" w:sz="0" w:space="0" w:color="auto"/>
            <w:left w:val="none" w:sz="0" w:space="0" w:color="auto"/>
            <w:bottom w:val="none" w:sz="0" w:space="0" w:color="auto"/>
            <w:right w:val="none" w:sz="0" w:space="0" w:color="auto"/>
          </w:divBdr>
          <w:divsChild>
            <w:div w:id="11483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9083">
      <w:bodyDiv w:val="1"/>
      <w:marLeft w:val="0"/>
      <w:marRight w:val="0"/>
      <w:marTop w:val="0"/>
      <w:marBottom w:val="0"/>
      <w:divBdr>
        <w:top w:val="none" w:sz="0" w:space="0" w:color="auto"/>
        <w:left w:val="none" w:sz="0" w:space="0" w:color="auto"/>
        <w:bottom w:val="none" w:sz="0" w:space="0" w:color="auto"/>
        <w:right w:val="none" w:sz="0" w:space="0" w:color="auto"/>
      </w:divBdr>
      <w:divsChild>
        <w:div w:id="1624992210">
          <w:marLeft w:val="0"/>
          <w:marRight w:val="0"/>
          <w:marTop w:val="0"/>
          <w:marBottom w:val="0"/>
          <w:divBdr>
            <w:top w:val="none" w:sz="0" w:space="0" w:color="auto"/>
            <w:left w:val="none" w:sz="0" w:space="0" w:color="auto"/>
            <w:bottom w:val="none" w:sz="0" w:space="0" w:color="auto"/>
            <w:right w:val="none" w:sz="0" w:space="0" w:color="auto"/>
          </w:divBdr>
          <w:divsChild>
            <w:div w:id="392657378">
              <w:marLeft w:val="0"/>
              <w:marRight w:val="0"/>
              <w:marTop w:val="0"/>
              <w:marBottom w:val="0"/>
              <w:divBdr>
                <w:top w:val="none" w:sz="0" w:space="0" w:color="auto"/>
                <w:left w:val="none" w:sz="0" w:space="0" w:color="auto"/>
                <w:bottom w:val="none" w:sz="0" w:space="0" w:color="auto"/>
                <w:right w:val="none" w:sz="0" w:space="0" w:color="auto"/>
              </w:divBdr>
            </w:div>
          </w:divsChild>
        </w:div>
        <w:div w:id="1175682441">
          <w:marLeft w:val="0"/>
          <w:marRight w:val="0"/>
          <w:marTop w:val="0"/>
          <w:marBottom w:val="0"/>
          <w:divBdr>
            <w:top w:val="none" w:sz="0" w:space="0" w:color="auto"/>
            <w:left w:val="none" w:sz="0" w:space="0" w:color="auto"/>
            <w:bottom w:val="none" w:sz="0" w:space="0" w:color="auto"/>
            <w:right w:val="none" w:sz="0" w:space="0" w:color="auto"/>
          </w:divBdr>
          <w:divsChild>
            <w:div w:id="848569044">
              <w:marLeft w:val="0"/>
              <w:marRight w:val="0"/>
              <w:marTop w:val="0"/>
              <w:marBottom w:val="0"/>
              <w:divBdr>
                <w:top w:val="none" w:sz="0" w:space="0" w:color="auto"/>
                <w:left w:val="none" w:sz="0" w:space="0" w:color="auto"/>
                <w:bottom w:val="none" w:sz="0" w:space="0" w:color="auto"/>
                <w:right w:val="none" w:sz="0" w:space="0" w:color="auto"/>
              </w:divBdr>
            </w:div>
          </w:divsChild>
        </w:div>
        <w:div w:id="1894732811">
          <w:marLeft w:val="0"/>
          <w:marRight w:val="0"/>
          <w:marTop w:val="0"/>
          <w:marBottom w:val="0"/>
          <w:divBdr>
            <w:top w:val="none" w:sz="0" w:space="0" w:color="auto"/>
            <w:left w:val="none" w:sz="0" w:space="0" w:color="auto"/>
            <w:bottom w:val="none" w:sz="0" w:space="0" w:color="auto"/>
            <w:right w:val="none" w:sz="0" w:space="0" w:color="auto"/>
          </w:divBdr>
          <w:divsChild>
            <w:div w:id="605819348">
              <w:marLeft w:val="0"/>
              <w:marRight w:val="0"/>
              <w:marTop w:val="0"/>
              <w:marBottom w:val="0"/>
              <w:divBdr>
                <w:top w:val="none" w:sz="0" w:space="0" w:color="auto"/>
                <w:left w:val="none" w:sz="0" w:space="0" w:color="auto"/>
                <w:bottom w:val="none" w:sz="0" w:space="0" w:color="auto"/>
                <w:right w:val="none" w:sz="0" w:space="0" w:color="auto"/>
              </w:divBdr>
            </w:div>
            <w:div w:id="98724804">
              <w:marLeft w:val="0"/>
              <w:marRight w:val="0"/>
              <w:marTop w:val="0"/>
              <w:marBottom w:val="0"/>
              <w:divBdr>
                <w:top w:val="none" w:sz="0" w:space="0" w:color="auto"/>
                <w:left w:val="none" w:sz="0" w:space="0" w:color="auto"/>
                <w:bottom w:val="none" w:sz="0" w:space="0" w:color="auto"/>
                <w:right w:val="none" w:sz="0" w:space="0" w:color="auto"/>
              </w:divBdr>
            </w:div>
          </w:divsChild>
        </w:div>
        <w:div w:id="202065054">
          <w:marLeft w:val="0"/>
          <w:marRight w:val="0"/>
          <w:marTop w:val="0"/>
          <w:marBottom w:val="0"/>
          <w:divBdr>
            <w:top w:val="none" w:sz="0" w:space="0" w:color="auto"/>
            <w:left w:val="none" w:sz="0" w:space="0" w:color="auto"/>
            <w:bottom w:val="none" w:sz="0" w:space="0" w:color="auto"/>
            <w:right w:val="none" w:sz="0" w:space="0" w:color="auto"/>
          </w:divBdr>
          <w:divsChild>
            <w:div w:id="10958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20043">
      <w:bodyDiv w:val="1"/>
      <w:marLeft w:val="0"/>
      <w:marRight w:val="0"/>
      <w:marTop w:val="0"/>
      <w:marBottom w:val="0"/>
      <w:divBdr>
        <w:top w:val="none" w:sz="0" w:space="0" w:color="auto"/>
        <w:left w:val="none" w:sz="0" w:space="0" w:color="auto"/>
        <w:bottom w:val="none" w:sz="0" w:space="0" w:color="auto"/>
        <w:right w:val="none" w:sz="0" w:space="0" w:color="auto"/>
      </w:divBdr>
    </w:div>
    <w:div w:id="940995901">
      <w:bodyDiv w:val="1"/>
      <w:marLeft w:val="0"/>
      <w:marRight w:val="0"/>
      <w:marTop w:val="0"/>
      <w:marBottom w:val="0"/>
      <w:divBdr>
        <w:top w:val="none" w:sz="0" w:space="0" w:color="auto"/>
        <w:left w:val="none" w:sz="0" w:space="0" w:color="auto"/>
        <w:bottom w:val="none" w:sz="0" w:space="0" w:color="auto"/>
        <w:right w:val="none" w:sz="0" w:space="0" w:color="auto"/>
      </w:divBdr>
    </w:div>
    <w:div w:id="978460166">
      <w:bodyDiv w:val="1"/>
      <w:marLeft w:val="0"/>
      <w:marRight w:val="0"/>
      <w:marTop w:val="0"/>
      <w:marBottom w:val="0"/>
      <w:divBdr>
        <w:top w:val="none" w:sz="0" w:space="0" w:color="auto"/>
        <w:left w:val="none" w:sz="0" w:space="0" w:color="auto"/>
        <w:bottom w:val="none" w:sz="0" w:space="0" w:color="auto"/>
        <w:right w:val="none" w:sz="0" w:space="0" w:color="auto"/>
      </w:divBdr>
    </w:div>
    <w:div w:id="1029600712">
      <w:bodyDiv w:val="1"/>
      <w:marLeft w:val="0"/>
      <w:marRight w:val="0"/>
      <w:marTop w:val="0"/>
      <w:marBottom w:val="0"/>
      <w:divBdr>
        <w:top w:val="none" w:sz="0" w:space="0" w:color="auto"/>
        <w:left w:val="none" w:sz="0" w:space="0" w:color="auto"/>
        <w:bottom w:val="none" w:sz="0" w:space="0" w:color="auto"/>
        <w:right w:val="none" w:sz="0" w:space="0" w:color="auto"/>
      </w:divBdr>
      <w:divsChild>
        <w:div w:id="169225758">
          <w:marLeft w:val="0"/>
          <w:marRight w:val="0"/>
          <w:marTop w:val="0"/>
          <w:marBottom w:val="0"/>
          <w:divBdr>
            <w:top w:val="none" w:sz="0" w:space="0" w:color="auto"/>
            <w:left w:val="none" w:sz="0" w:space="0" w:color="auto"/>
            <w:bottom w:val="none" w:sz="0" w:space="0" w:color="auto"/>
            <w:right w:val="none" w:sz="0" w:space="0" w:color="auto"/>
          </w:divBdr>
          <w:divsChild>
            <w:div w:id="457380590">
              <w:marLeft w:val="0"/>
              <w:marRight w:val="0"/>
              <w:marTop w:val="0"/>
              <w:marBottom w:val="0"/>
              <w:divBdr>
                <w:top w:val="none" w:sz="0" w:space="0" w:color="auto"/>
                <w:left w:val="none" w:sz="0" w:space="0" w:color="auto"/>
                <w:bottom w:val="none" w:sz="0" w:space="0" w:color="auto"/>
                <w:right w:val="none" w:sz="0" w:space="0" w:color="auto"/>
              </w:divBdr>
            </w:div>
            <w:div w:id="983006415">
              <w:marLeft w:val="0"/>
              <w:marRight w:val="0"/>
              <w:marTop w:val="0"/>
              <w:marBottom w:val="0"/>
              <w:divBdr>
                <w:top w:val="none" w:sz="0" w:space="0" w:color="auto"/>
                <w:left w:val="none" w:sz="0" w:space="0" w:color="auto"/>
                <w:bottom w:val="none" w:sz="0" w:space="0" w:color="auto"/>
                <w:right w:val="none" w:sz="0" w:space="0" w:color="auto"/>
              </w:divBdr>
            </w:div>
            <w:div w:id="780105067">
              <w:marLeft w:val="0"/>
              <w:marRight w:val="0"/>
              <w:marTop w:val="0"/>
              <w:marBottom w:val="0"/>
              <w:divBdr>
                <w:top w:val="none" w:sz="0" w:space="0" w:color="auto"/>
                <w:left w:val="none" w:sz="0" w:space="0" w:color="auto"/>
                <w:bottom w:val="none" w:sz="0" w:space="0" w:color="auto"/>
                <w:right w:val="none" w:sz="0" w:space="0" w:color="auto"/>
              </w:divBdr>
            </w:div>
          </w:divsChild>
        </w:div>
        <w:div w:id="759136070">
          <w:marLeft w:val="0"/>
          <w:marRight w:val="0"/>
          <w:marTop w:val="0"/>
          <w:marBottom w:val="0"/>
          <w:divBdr>
            <w:top w:val="none" w:sz="0" w:space="0" w:color="auto"/>
            <w:left w:val="none" w:sz="0" w:space="0" w:color="auto"/>
            <w:bottom w:val="none" w:sz="0" w:space="0" w:color="auto"/>
            <w:right w:val="none" w:sz="0" w:space="0" w:color="auto"/>
          </w:divBdr>
          <w:divsChild>
            <w:div w:id="1319923974">
              <w:marLeft w:val="0"/>
              <w:marRight w:val="0"/>
              <w:marTop w:val="0"/>
              <w:marBottom w:val="0"/>
              <w:divBdr>
                <w:top w:val="none" w:sz="0" w:space="0" w:color="auto"/>
                <w:left w:val="none" w:sz="0" w:space="0" w:color="auto"/>
                <w:bottom w:val="none" w:sz="0" w:space="0" w:color="auto"/>
                <w:right w:val="none" w:sz="0" w:space="0" w:color="auto"/>
              </w:divBdr>
            </w:div>
          </w:divsChild>
        </w:div>
        <w:div w:id="506796613">
          <w:marLeft w:val="0"/>
          <w:marRight w:val="0"/>
          <w:marTop w:val="0"/>
          <w:marBottom w:val="0"/>
          <w:divBdr>
            <w:top w:val="none" w:sz="0" w:space="0" w:color="auto"/>
            <w:left w:val="none" w:sz="0" w:space="0" w:color="auto"/>
            <w:bottom w:val="none" w:sz="0" w:space="0" w:color="auto"/>
            <w:right w:val="none" w:sz="0" w:space="0" w:color="auto"/>
          </w:divBdr>
          <w:divsChild>
            <w:div w:id="817769717">
              <w:marLeft w:val="0"/>
              <w:marRight w:val="0"/>
              <w:marTop w:val="0"/>
              <w:marBottom w:val="0"/>
              <w:divBdr>
                <w:top w:val="none" w:sz="0" w:space="0" w:color="auto"/>
                <w:left w:val="none" w:sz="0" w:space="0" w:color="auto"/>
                <w:bottom w:val="none" w:sz="0" w:space="0" w:color="auto"/>
                <w:right w:val="none" w:sz="0" w:space="0" w:color="auto"/>
              </w:divBdr>
            </w:div>
            <w:div w:id="901717882">
              <w:marLeft w:val="0"/>
              <w:marRight w:val="0"/>
              <w:marTop w:val="0"/>
              <w:marBottom w:val="0"/>
              <w:divBdr>
                <w:top w:val="none" w:sz="0" w:space="0" w:color="auto"/>
                <w:left w:val="none" w:sz="0" w:space="0" w:color="auto"/>
                <w:bottom w:val="none" w:sz="0" w:space="0" w:color="auto"/>
                <w:right w:val="none" w:sz="0" w:space="0" w:color="auto"/>
              </w:divBdr>
            </w:div>
          </w:divsChild>
        </w:div>
        <w:div w:id="1663662477">
          <w:marLeft w:val="0"/>
          <w:marRight w:val="0"/>
          <w:marTop w:val="0"/>
          <w:marBottom w:val="0"/>
          <w:divBdr>
            <w:top w:val="none" w:sz="0" w:space="0" w:color="auto"/>
            <w:left w:val="none" w:sz="0" w:space="0" w:color="auto"/>
            <w:bottom w:val="none" w:sz="0" w:space="0" w:color="auto"/>
            <w:right w:val="none" w:sz="0" w:space="0" w:color="auto"/>
          </w:divBdr>
          <w:divsChild>
            <w:div w:id="1420103355">
              <w:marLeft w:val="0"/>
              <w:marRight w:val="0"/>
              <w:marTop w:val="0"/>
              <w:marBottom w:val="0"/>
              <w:divBdr>
                <w:top w:val="none" w:sz="0" w:space="0" w:color="auto"/>
                <w:left w:val="none" w:sz="0" w:space="0" w:color="auto"/>
                <w:bottom w:val="none" w:sz="0" w:space="0" w:color="auto"/>
                <w:right w:val="none" w:sz="0" w:space="0" w:color="auto"/>
              </w:divBdr>
            </w:div>
            <w:div w:id="4318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61235">
      <w:bodyDiv w:val="1"/>
      <w:marLeft w:val="0"/>
      <w:marRight w:val="0"/>
      <w:marTop w:val="0"/>
      <w:marBottom w:val="0"/>
      <w:divBdr>
        <w:top w:val="none" w:sz="0" w:space="0" w:color="auto"/>
        <w:left w:val="none" w:sz="0" w:space="0" w:color="auto"/>
        <w:bottom w:val="none" w:sz="0" w:space="0" w:color="auto"/>
        <w:right w:val="none" w:sz="0" w:space="0" w:color="auto"/>
      </w:divBdr>
      <w:divsChild>
        <w:div w:id="1879006733">
          <w:marLeft w:val="0"/>
          <w:marRight w:val="0"/>
          <w:marTop w:val="0"/>
          <w:marBottom w:val="0"/>
          <w:divBdr>
            <w:top w:val="none" w:sz="0" w:space="0" w:color="auto"/>
            <w:left w:val="none" w:sz="0" w:space="0" w:color="auto"/>
            <w:bottom w:val="none" w:sz="0" w:space="0" w:color="auto"/>
            <w:right w:val="none" w:sz="0" w:space="0" w:color="auto"/>
          </w:divBdr>
          <w:divsChild>
            <w:div w:id="524170066">
              <w:marLeft w:val="0"/>
              <w:marRight w:val="0"/>
              <w:marTop w:val="0"/>
              <w:marBottom w:val="0"/>
              <w:divBdr>
                <w:top w:val="none" w:sz="0" w:space="0" w:color="auto"/>
                <w:left w:val="none" w:sz="0" w:space="0" w:color="auto"/>
                <w:bottom w:val="none" w:sz="0" w:space="0" w:color="auto"/>
                <w:right w:val="none" w:sz="0" w:space="0" w:color="auto"/>
              </w:divBdr>
            </w:div>
            <w:div w:id="1534537643">
              <w:marLeft w:val="0"/>
              <w:marRight w:val="0"/>
              <w:marTop w:val="0"/>
              <w:marBottom w:val="0"/>
              <w:divBdr>
                <w:top w:val="none" w:sz="0" w:space="0" w:color="auto"/>
                <w:left w:val="none" w:sz="0" w:space="0" w:color="auto"/>
                <w:bottom w:val="none" w:sz="0" w:space="0" w:color="auto"/>
                <w:right w:val="none" w:sz="0" w:space="0" w:color="auto"/>
              </w:divBdr>
            </w:div>
            <w:div w:id="1348948831">
              <w:marLeft w:val="0"/>
              <w:marRight w:val="0"/>
              <w:marTop w:val="0"/>
              <w:marBottom w:val="0"/>
              <w:divBdr>
                <w:top w:val="none" w:sz="0" w:space="0" w:color="auto"/>
                <w:left w:val="none" w:sz="0" w:space="0" w:color="auto"/>
                <w:bottom w:val="none" w:sz="0" w:space="0" w:color="auto"/>
                <w:right w:val="none" w:sz="0" w:space="0" w:color="auto"/>
              </w:divBdr>
            </w:div>
            <w:div w:id="303704220">
              <w:marLeft w:val="0"/>
              <w:marRight w:val="0"/>
              <w:marTop w:val="0"/>
              <w:marBottom w:val="0"/>
              <w:divBdr>
                <w:top w:val="none" w:sz="0" w:space="0" w:color="auto"/>
                <w:left w:val="none" w:sz="0" w:space="0" w:color="auto"/>
                <w:bottom w:val="none" w:sz="0" w:space="0" w:color="auto"/>
                <w:right w:val="none" w:sz="0" w:space="0" w:color="auto"/>
              </w:divBdr>
            </w:div>
            <w:div w:id="1939286495">
              <w:marLeft w:val="0"/>
              <w:marRight w:val="0"/>
              <w:marTop w:val="0"/>
              <w:marBottom w:val="0"/>
              <w:divBdr>
                <w:top w:val="none" w:sz="0" w:space="0" w:color="auto"/>
                <w:left w:val="none" w:sz="0" w:space="0" w:color="auto"/>
                <w:bottom w:val="none" w:sz="0" w:space="0" w:color="auto"/>
                <w:right w:val="none" w:sz="0" w:space="0" w:color="auto"/>
              </w:divBdr>
            </w:div>
            <w:div w:id="1616254125">
              <w:marLeft w:val="0"/>
              <w:marRight w:val="0"/>
              <w:marTop w:val="0"/>
              <w:marBottom w:val="0"/>
              <w:divBdr>
                <w:top w:val="none" w:sz="0" w:space="0" w:color="auto"/>
                <w:left w:val="none" w:sz="0" w:space="0" w:color="auto"/>
                <w:bottom w:val="none" w:sz="0" w:space="0" w:color="auto"/>
                <w:right w:val="none" w:sz="0" w:space="0" w:color="auto"/>
              </w:divBdr>
            </w:div>
            <w:div w:id="1111977257">
              <w:marLeft w:val="0"/>
              <w:marRight w:val="0"/>
              <w:marTop w:val="0"/>
              <w:marBottom w:val="0"/>
              <w:divBdr>
                <w:top w:val="none" w:sz="0" w:space="0" w:color="auto"/>
                <w:left w:val="none" w:sz="0" w:space="0" w:color="auto"/>
                <w:bottom w:val="none" w:sz="0" w:space="0" w:color="auto"/>
                <w:right w:val="none" w:sz="0" w:space="0" w:color="auto"/>
              </w:divBdr>
            </w:div>
          </w:divsChild>
        </w:div>
        <w:div w:id="507985002">
          <w:marLeft w:val="0"/>
          <w:marRight w:val="0"/>
          <w:marTop w:val="0"/>
          <w:marBottom w:val="0"/>
          <w:divBdr>
            <w:top w:val="none" w:sz="0" w:space="0" w:color="auto"/>
            <w:left w:val="none" w:sz="0" w:space="0" w:color="auto"/>
            <w:bottom w:val="none" w:sz="0" w:space="0" w:color="auto"/>
            <w:right w:val="none" w:sz="0" w:space="0" w:color="auto"/>
          </w:divBdr>
          <w:divsChild>
            <w:div w:id="1026173476">
              <w:marLeft w:val="0"/>
              <w:marRight w:val="0"/>
              <w:marTop w:val="0"/>
              <w:marBottom w:val="0"/>
              <w:divBdr>
                <w:top w:val="none" w:sz="0" w:space="0" w:color="auto"/>
                <w:left w:val="none" w:sz="0" w:space="0" w:color="auto"/>
                <w:bottom w:val="none" w:sz="0" w:space="0" w:color="auto"/>
                <w:right w:val="none" w:sz="0" w:space="0" w:color="auto"/>
              </w:divBdr>
            </w:div>
            <w:div w:id="699474478">
              <w:marLeft w:val="0"/>
              <w:marRight w:val="0"/>
              <w:marTop w:val="0"/>
              <w:marBottom w:val="0"/>
              <w:divBdr>
                <w:top w:val="none" w:sz="0" w:space="0" w:color="auto"/>
                <w:left w:val="none" w:sz="0" w:space="0" w:color="auto"/>
                <w:bottom w:val="none" w:sz="0" w:space="0" w:color="auto"/>
                <w:right w:val="none" w:sz="0" w:space="0" w:color="auto"/>
              </w:divBdr>
            </w:div>
            <w:div w:id="1626615583">
              <w:marLeft w:val="0"/>
              <w:marRight w:val="0"/>
              <w:marTop w:val="0"/>
              <w:marBottom w:val="0"/>
              <w:divBdr>
                <w:top w:val="none" w:sz="0" w:space="0" w:color="auto"/>
                <w:left w:val="none" w:sz="0" w:space="0" w:color="auto"/>
                <w:bottom w:val="none" w:sz="0" w:space="0" w:color="auto"/>
                <w:right w:val="none" w:sz="0" w:space="0" w:color="auto"/>
              </w:divBdr>
            </w:div>
            <w:div w:id="1533835703">
              <w:marLeft w:val="0"/>
              <w:marRight w:val="0"/>
              <w:marTop w:val="0"/>
              <w:marBottom w:val="0"/>
              <w:divBdr>
                <w:top w:val="none" w:sz="0" w:space="0" w:color="auto"/>
                <w:left w:val="none" w:sz="0" w:space="0" w:color="auto"/>
                <w:bottom w:val="none" w:sz="0" w:space="0" w:color="auto"/>
                <w:right w:val="none" w:sz="0" w:space="0" w:color="auto"/>
              </w:divBdr>
            </w:div>
          </w:divsChild>
        </w:div>
        <w:div w:id="562450291">
          <w:marLeft w:val="0"/>
          <w:marRight w:val="0"/>
          <w:marTop w:val="0"/>
          <w:marBottom w:val="0"/>
          <w:divBdr>
            <w:top w:val="none" w:sz="0" w:space="0" w:color="auto"/>
            <w:left w:val="none" w:sz="0" w:space="0" w:color="auto"/>
            <w:bottom w:val="none" w:sz="0" w:space="0" w:color="auto"/>
            <w:right w:val="none" w:sz="0" w:space="0" w:color="auto"/>
          </w:divBdr>
          <w:divsChild>
            <w:div w:id="1971981987">
              <w:marLeft w:val="0"/>
              <w:marRight w:val="0"/>
              <w:marTop w:val="0"/>
              <w:marBottom w:val="0"/>
              <w:divBdr>
                <w:top w:val="none" w:sz="0" w:space="0" w:color="auto"/>
                <w:left w:val="none" w:sz="0" w:space="0" w:color="auto"/>
                <w:bottom w:val="none" w:sz="0" w:space="0" w:color="auto"/>
                <w:right w:val="none" w:sz="0" w:space="0" w:color="auto"/>
              </w:divBdr>
            </w:div>
            <w:div w:id="88082670">
              <w:marLeft w:val="0"/>
              <w:marRight w:val="0"/>
              <w:marTop w:val="0"/>
              <w:marBottom w:val="0"/>
              <w:divBdr>
                <w:top w:val="none" w:sz="0" w:space="0" w:color="auto"/>
                <w:left w:val="none" w:sz="0" w:space="0" w:color="auto"/>
                <w:bottom w:val="none" w:sz="0" w:space="0" w:color="auto"/>
                <w:right w:val="none" w:sz="0" w:space="0" w:color="auto"/>
              </w:divBdr>
            </w:div>
          </w:divsChild>
        </w:div>
        <w:div w:id="861364236">
          <w:marLeft w:val="0"/>
          <w:marRight w:val="0"/>
          <w:marTop w:val="0"/>
          <w:marBottom w:val="0"/>
          <w:divBdr>
            <w:top w:val="none" w:sz="0" w:space="0" w:color="auto"/>
            <w:left w:val="none" w:sz="0" w:space="0" w:color="auto"/>
            <w:bottom w:val="none" w:sz="0" w:space="0" w:color="auto"/>
            <w:right w:val="none" w:sz="0" w:space="0" w:color="auto"/>
          </w:divBdr>
          <w:divsChild>
            <w:div w:id="2102725108">
              <w:marLeft w:val="0"/>
              <w:marRight w:val="0"/>
              <w:marTop w:val="0"/>
              <w:marBottom w:val="0"/>
              <w:divBdr>
                <w:top w:val="none" w:sz="0" w:space="0" w:color="auto"/>
                <w:left w:val="none" w:sz="0" w:space="0" w:color="auto"/>
                <w:bottom w:val="none" w:sz="0" w:space="0" w:color="auto"/>
                <w:right w:val="none" w:sz="0" w:space="0" w:color="auto"/>
              </w:divBdr>
            </w:div>
            <w:div w:id="1431467106">
              <w:marLeft w:val="0"/>
              <w:marRight w:val="0"/>
              <w:marTop w:val="0"/>
              <w:marBottom w:val="0"/>
              <w:divBdr>
                <w:top w:val="none" w:sz="0" w:space="0" w:color="auto"/>
                <w:left w:val="none" w:sz="0" w:space="0" w:color="auto"/>
                <w:bottom w:val="none" w:sz="0" w:space="0" w:color="auto"/>
                <w:right w:val="none" w:sz="0" w:space="0" w:color="auto"/>
              </w:divBdr>
            </w:div>
          </w:divsChild>
        </w:div>
        <w:div w:id="1137379477">
          <w:marLeft w:val="0"/>
          <w:marRight w:val="0"/>
          <w:marTop w:val="0"/>
          <w:marBottom w:val="0"/>
          <w:divBdr>
            <w:top w:val="none" w:sz="0" w:space="0" w:color="auto"/>
            <w:left w:val="none" w:sz="0" w:space="0" w:color="auto"/>
            <w:bottom w:val="none" w:sz="0" w:space="0" w:color="auto"/>
            <w:right w:val="none" w:sz="0" w:space="0" w:color="auto"/>
          </w:divBdr>
          <w:divsChild>
            <w:div w:id="1075739688">
              <w:marLeft w:val="0"/>
              <w:marRight w:val="0"/>
              <w:marTop w:val="0"/>
              <w:marBottom w:val="0"/>
              <w:divBdr>
                <w:top w:val="none" w:sz="0" w:space="0" w:color="auto"/>
                <w:left w:val="none" w:sz="0" w:space="0" w:color="auto"/>
                <w:bottom w:val="none" w:sz="0" w:space="0" w:color="auto"/>
                <w:right w:val="none" w:sz="0" w:space="0" w:color="auto"/>
              </w:divBdr>
            </w:div>
            <w:div w:id="715543587">
              <w:marLeft w:val="0"/>
              <w:marRight w:val="0"/>
              <w:marTop w:val="0"/>
              <w:marBottom w:val="0"/>
              <w:divBdr>
                <w:top w:val="none" w:sz="0" w:space="0" w:color="auto"/>
                <w:left w:val="none" w:sz="0" w:space="0" w:color="auto"/>
                <w:bottom w:val="none" w:sz="0" w:space="0" w:color="auto"/>
                <w:right w:val="none" w:sz="0" w:space="0" w:color="auto"/>
              </w:divBdr>
            </w:div>
            <w:div w:id="1796367998">
              <w:marLeft w:val="0"/>
              <w:marRight w:val="0"/>
              <w:marTop w:val="0"/>
              <w:marBottom w:val="0"/>
              <w:divBdr>
                <w:top w:val="none" w:sz="0" w:space="0" w:color="auto"/>
                <w:left w:val="none" w:sz="0" w:space="0" w:color="auto"/>
                <w:bottom w:val="none" w:sz="0" w:space="0" w:color="auto"/>
                <w:right w:val="none" w:sz="0" w:space="0" w:color="auto"/>
              </w:divBdr>
            </w:div>
            <w:div w:id="434327948">
              <w:marLeft w:val="0"/>
              <w:marRight w:val="0"/>
              <w:marTop w:val="0"/>
              <w:marBottom w:val="0"/>
              <w:divBdr>
                <w:top w:val="none" w:sz="0" w:space="0" w:color="auto"/>
                <w:left w:val="none" w:sz="0" w:space="0" w:color="auto"/>
                <w:bottom w:val="none" w:sz="0" w:space="0" w:color="auto"/>
                <w:right w:val="none" w:sz="0" w:space="0" w:color="auto"/>
              </w:divBdr>
            </w:div>
            <w:div w:id="4470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967">
      <w:bodyDiv w:val="1"/>
      <w:marLeft w:val="0"/>
      <w:marRight w:val="0"/>
      <w:marTop w:val="0"/>
      <w:marBottom w:val="0"/>
      <w:divBdr>
        <w:top w:val="none" w:sz="0" w:space="0" w:color="auto"/>
        <w:left w:val="none" w:sz="0" w:space="0" w:color="auto"/>
        <w:bottom w:val="none" w:sz="0" w:space="0" w:color="auto"/>
        <w:right w:val="none" w:sz="0" w:space="0" w:color="auto"/>
      </w:divBdr>
      <w:divsChild>
        <w:div w:id="1769039490">
          <w:marLeft w:val="0"/>
          <w:marRight w:val="0"/>
          <w:marTop w:val="0"/>
          <w:marBottom w:val="0"/>
          <w:divBdr>
            <w:top w:val="none" w:sz="0" w:space="0" w:color="auto"/>
            <w:left w:val="none" w:sz="0" w:space="0" w:color="auto"/>
            <w:bottom w:val="none" w:sz="0" w:space="0" w:color="auto"/>
            <w:right w:val="none" w:sz="0" w:space="0" w:color="auto"/>
          </w:divBdr>
          <w:divsChild>
            <w:div w:id="1624073833">
              <w:marLeft w:val="0"/>
              <w:marRight w:val="0"/>
              <w:marTop w:val="0"/>
              <w:marBottom w:val="0"/>
              <w:divBdr>
                <w:top w:val="none" w:sz="0" w:space="0" w:color="auto"/>
                <w:left w:val="none" w:sz="0" w:space="0" w:color="auto"/>
                <w:bottom w:val="none" w:sz="0" w:space="0" w:color="auto"/>
                <w:right w:val="none" w:sz="0" w:space="0" w:color="auto"/>
              </w:divBdr>
            </w:div>
          </w:divsChild>
        </w:div>
        <w:div w:id="978461146">
          <w:marLeft w:val="0"/>
          <w:marRight w:val="0"/>
          <w:marTop w:val="0"/>
          <w:marBottom w:val="0"/>
          <w:divBdr>
            <w:top w:val="none" w:sz="0" w:space="0" w:color="auto"/>
            <w:left w:val="none" w:sz="0" w:space="0" w:color="auto"/>
            <w:bottom w:val="none" w:sz="0" w:space="0" w:color="auto"/>
            <w:right w:val="none" w:sz="0" w:space="0" w:color="auto"/>
          </w:divBdr>
          <w:divsChild>
            <w:div w:id="7602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9204">
      <w:bodyDiv w:val="1"/>
      <w:marLeft w:val="0"/>
      <w:marRight w:val="0"/>
      <w:marTop w:val="0"/>
      <w:marBottom w:val="0"/>
      <w:divBdr>
        <w:top w:val="none" w:sz="0" w:space="0" w:color="auto"/>
        <w:left w:val="none" w:sz="0" w:space="0" w:color="auto"/>
        <w:bottom w:val="none" w:sz="0" w:space="0" w:color="auto"/>
        <w:right w:val="none" w:sz="0" w:space="0" w:color="auto"/>
      </w:divBdr>
      <w:divsChild>
        <w:div w:id="771819528">
          <w:marLeft w:val="0"/>
          <w:marRight w:val="0"/>
          <w:marTop w:val="0"/>
          <w:marBottom w:val="0"/>
          <w:divBdr>
            <w:top w:val="none" w:sz="0" w:space="0" w:color="auto"/>
            <w:left w:val="none" w:sz="0" w:space="0" w:color="auto"/>
            <w:bottom w:val="none" w:sz="0" w:space="0" w:color="auto"/>
            <w:right w:val="none" w:sz="0" w:space="0" w:color="auto"/>
          </w:divBdr>
        </w:div>
        <w:div w:id="795367402">
          <w:marLeft w:val="0"/>
          <w:marRight w:val="0"/>
          <w:marTop w:val="0"/>
          <w:marBottom w:val="0"/>
          <w:divBdr>
            <w:top w:val="none" w:sz="0" w:space="0" w:color="auto"/>
            <w:left w:val="none" w:sz="0" w:space="0" w:color="auto"/>
            <w:bottom w:val="none" w:sz="0" w:space="0" w:color="auto"/>
            <w:right w:val="none" w:sz="0" w:space="0" w:color="auto"/>
          </w:divBdr>
        </w:div>
      </w:divsChild>
    </w:div>
    <w:div w:id="1098478184">
      <w:bodyDiv w:val="1"/>
      <w:marLeft w:val="0"/>
      <w:marRight w:val="0"/>
      <w:marTop w:val="0"/>
      <w:marBottom w:val="0"/>
      <w:divBdr>
        <w:top w:val="none" w:sz="0" w:space="0" w:color="auto"/>
        <w:left w:val="none" w:sz="0" w:space="0" w:color="auto"/>
        <w:bottom w:val="none" w:sz="0" w:space="0" w:color="auto"/>
        <w:right w:val="none" w:sz="0" w:space="0" w:color="auto"/>
      </w:divBdr>
    </w:div>
    <w:div w:id="1122458333">
      <w:bodyDiv w:val="1"/>
      <w:marLeft w:val="0"/>
      <w:marRight w:val="0"/>
      <w:marTop w:val="0"/>
      <w:marBottom w:val="0"/>
      <w:divBdr>
        <w:top w:val="none" w:sz="0" w:space="0" w:color="auto"/>
        <w:left w:val="none" w:sz="0" w:space="0" w:color="auto"/>
        <w:bottom w:val="none" w:sz="0" w:space="0" w:color="auto"/>
        <w:right w:val="none" w:sz="0" w:space="0" w:color="auto"/>
      </w:divBdr>
    </w:div>
    <w:div w:id="1163666433">
      <w:bodyDiv w:val="1"/>
      <w:marLeft w:val="0"/>
      <w:marRight w:val="0"/>
      <w:marTop w:val="0"/>
      <w:marBottom w:val="0"/>
      <w:divBdr>
        <w:top w:val="none" w:sz="0" w:space="0" w:color="auto"/>
        <w:left w:val="none" w:sz="0" w:space="0" w:color="auto"/>
        <w:bottom w:val="none" w:sz="0" w:space="0" w:color="auto"/>
        <w:right w:val="none" w:sz="0" w:space="0" w:color="auto"/>
      </w:divBdr>
    </w:div>
    <w:div w:id="1217736664">
      <w:bodyDiv w:val="1"/>
      <w:marLeft w:val="0"/>
      <w:marRight w:val="0"/>
      <w:marTop w:val="0"/>
      <w:marBottom w:val="0"/>
      <w:divBdr>
        <w:top w:val="none" w:sz="0" w:space="0" w:color="auto"/>
        <w:left w:val="none" w:sz="0" w:space="0" w:color="auto"/>
        <w:bottom w:val="none" w:sz="0" w:space="0" w:color="auto"/>
        <w:right w:val="none" w:sz="0" w:space="0" w:color="auto"/>
      </w:divBdr>
    </w:div>
    <w:div w:id="1241405438">
      <w:bodyDiv w:val="1"/>
      <w:marLeft w:val="0"/>
      <w:marRight w:val="0"/>
      <w:marTop w:val="0"/>
      <w:marBottom w:val="0"/>
      <w:divBdr>
        <w:top w:val="none" w:sz="0" w:space="0" w:color="auto"/>
        <w:left w:val="none" w:sz="0" w:space="0" w:color="auto"/>
        <w:bottom w:val="none" w:sz="0" w:space="0" w:color="auto"/>
        <w:right w:val="none" w:sz="0" w:space="0" w:color="auto"/>
      </w:divBdr>
      <w:divsChild>
        <w:div w:id="1040546648">
          <w:marLeft w:val="0"/>
          <w:marRight w:val="0"/>
          <w:marTop w:val="0"/>
          <w:marBottom w:val="0"/>
          <w:divBdr>
            <w:top w:val="none" w:sz="0" w:space="0" w:color="auto"/>
            <w:left w:val="none" w:sz="0" w:space="0" w:color="auto"/>
            <w:bottom w:val="none" w:sz="0" w:space="0" w:color="auto"/>
            <w:right w:val="none" w:sz="0" w:space="0" w:color="auto"/>
          </w:divBdr>
          <w:divsChild>
            <w:div w:id="2057266989">
              <w:marLeft w:val="0"/>
              <w:marRight w:val="0"/>
              <w:marTop w:val="0"/>
              <w:marBottom w:val="0"/>
              <w:divBdr>
                <w:top w:val="none" w:sz="0" w:space="0" w:color="auto"/>
                <w:left w:val="none" w:sz="0" w:space="0" w:color="auto"/>
                <w:bottom w:val="none" w:sz="0" w:space="0" w:color="auto"/>
                <w:right w:val="none" w:sz="0" w:space="0" w:color="auto"/>
              </w:divBdr>
            </w:div>
            <w:div w:id="1358198548">
              <w:marLeft w:val="0"/>
              <w:marRight w:val="0"/>
              <w:marTop w:val="0"/>
              <w:marBottom w:val="0"/>
              <w:divBdr>
                <w:top w:val="none" w:sz="0" w:space="0" w:color="auto"/>
                <w:left w:val="none" w:sz="0" w:space="0" w:color="auto"/>
                <w:bottom w:val="none" w:sz="0" w:space="0" w:color="auto"/>
                <w:right w:val="none" w:sz="0" w:space="0" w:color="auto"/>
              </w:divBdr>
            </w:div>
            <w:div w:id="1812357149">
              <w:marLeft w:val="0"/>
              <w:marRight w:val="0"/>
              <w:marTop w:val="0"/>
              <w:marBottom w:val="0"/>
              <w:divBdr>
                <w:top w:val="none" w:sz="0" w:space="0" w:color="auto"/>
                <w:left w:val="none" w:sz="0" w:space="0" w:color="auto"/>
                <w:bottom w:val="none" w:sz="0" w:space="0" w:color="auto"/>
                <w:right w:val="none" w:sz="0" w:space="0" w:color="auto"/>
              </w:divBdr>
            </w:div>
            <w:div w:id="1777409932">
              <w:marLeft w:val="0"/>
              <w:marRight w:val="0"/>
              <w:marTop w:val="0"/>
              <w:marBottom w:val="0"/>
              <w:divBdr>
                <w:top w:val="none" w:sz="0" w:space="0" w:color="auto"/>
                <w:left w:val="none" w:sz="0" w:space="0" w:color="auto"/>
                <w:bottom w:val="none" w:sz="0" w:space="0" w:color="auto"/>
                <w:right w:val="none" w:sz="0" w:space="0" w:color="auto"/>
              </w:divBdr>
            </w:div>
          </w:divsChild>
        </w:div>
        <w:div w:id="1638023104">
          <w:marLeft w:val="0"/>
          <w:marRight w:val="0"/>
          <w:marTop w:val="0"/>
          <w:marBottom w:val="0"/>
          <w:divBdr>
            <w:top w:val="none" w:sz="0" w:space="0" w:color="auto"/>
            <w:left w:val="none" w:sz="0" w:space="0" w:color="auto"/>
            <w:bottom w:val="none" w:sz="0" w:space="0" w:color="auto"/>
            <w:right w:val="none" w:sz="0" w:space="0" w:color="auto"/>
          </w:divBdr>
          <w:divsChild>
            <w:div w:id="494686314">
              <w:marLeft w:val="0"/>
              <w:marRight w:val="0"/>
              <w:marTop w:val="0"/>
              <w:marBottom w:val="0"/>
              <w:divBdr>
                <w:top w:val="none" w:sz="0" w:space="0" w:color="auto"/>
                <w:left w:val="none" w:sz="0" w:space="0" w:color="auto"/>
                <w:bottom w:val="none" w:sz="0" w:space="0" w:color="auto"/>
                <w:right w:val="none" w:sz="0" w:space="0" w:color="auto"/>
              </w:divBdr>
            </w:div>
          </w:divsChild>
        </w:div>
        <w:div w:id="728766000">
          <w:marLeft w:val="0"/>
          <w:marRight w:val="0"/>
          <w:marTop w:val="0"/>
          <w:marBottom w:val="0"/>
          <w:divBdr>
            <w:top w:val="none" w:sz="0" w:space="0" w:color="auto"/>
            <w:left w:val="none" w:sz="0" w:space="0" w:color="auto"/>
            <w:bottom w:val="none" w:sz="0" w:space="0" w:color="auto"/>
            <w:right w:val="none" w:sz="0" w:space="0" w:color="auto"/>
          </w:divBdr>
          <w:divsChild>
            <w:div w:id="1040672329">
              <w:marLeft w:val="0"/>
              <w:marRight w:val="0"/>
              <w:marTop w:val="0"/>
              <w:marBottom w:val="0"/>
              <w:divBdr>
                <w:top w:val="none" w:sz="0" w:space="0" w:color="auto"/>
                <w:left w:val="none" w:sz="0" w:space="0" w:color="auto"/>
                <w:bottom w:val="none" w:sz="0" w:space="0" w:color="auto"/>
                <w:right w:val="none" w:sz="0" w:space="0" w:color="auto"/>
              </w:divBdr>
            </w:div>
          </w:divsChild>
        </w:div>
        <w:div w:id="1927298981">
          <w:marLeft w:val="0"/>
          <w:marRight w:val="0"/>
          <w:marTop w:val="0"/>
          <w:marBottom w:val="0"/>
          <w:divBdr>
            <w:top w:val="none" w:sz="0" w:space="0" w:color="auto"/>
            <w:left w:val="none" w:sz="0" w:space="0" w:color="auto"/>
            <w:bottom w:val="none" w:sz="0" w:space="0" w:color="auto"/>
            <w:right w:val="none" w:sz="0" w:space="0" w:color="auto"/>
          </w:divBdr>
          <w:divsChild>
            <w:div w:id="795950507">
              <w:marLeft w:val="0"/>
              <w:marRight w:val="0"/>
              <w:marTop w:val="0"/>
              <w:marBottom w:val="0"/>
              <w:divBdr>
                <w:top w:val="none" w:sz="0" w:space="0" w:color="auto"/>
                <w:left w:val="none" w:sz="0" w:space="0" w:color="auto"/>
                <w:bottom w:val="none" w:sz="0" w:space="0" w:color="auto"/>
                <w:right w:val="none" w:sz="0" w:space="0" w:color="auto"/>
              </w:divBdr>
            </w:div>
            <w:div w:id="1882815004">
              <w:marLeft w:val="0"/>
              <w:marRight w:val="0"/>
              <w:marTop w:val="0"/>
              <w:marBottom w:val="0"/>
              <w:divBdr>
                <w:top w:val="none" w:sz="0" w:space="0" w:color="auto"/>
                <w:left w:val="none" w:sz="0" w:space="0" w:color="auto"/>
                <w:bottom w:val="none" w:sz="0" w:space="0" w:color="auto"/>
                <w:right w:val="none" w:sz="0" w:space="0" w:color="auto"/>
              </w:divBdr>
            </w:div>
            <w:div w:id="785586159">
              <w:marLeft w:val="0"/>
              <w:marRight w:val="0"/>
              <w:marTop w:val="0"/>
              <w:marBottom w:val="0"/>
              <w:divBdr>
                <w:top w:val="none" w:sz="0" w:space="0" w:color="auto"/>
                <w:left w:val="none" w:sz="0" w:space="0" w:color="auto"/>
                <w:bottom w:val="none" w:sz="0" w:space="0" w:color="auto"/>
                <w:right w:val="none" w:sz="0" w:space="0" w:color="auto"/>
              </w:divBdr>
            </w:div>
          </w:divsChild>
        </w:div>
        <w:div w:id="2094231401">
          <w:marLeft w:val="0"/>
          <w:marRight w:val="0"/>
          <w:marTop w:val="0"/>
          <w:marBottom w:val="0"/>
          <w:divBdr>
            <w:top w:val="none" w:sz="0" w:space="0" w:color="auto"/>
            <w:left w:val="none" w:sz="0" w:space="0" w:color="auto"/>
            <w:bottom w:val="none" w:sz="0" w:space="0" w:color="auto"/>
            <w:right w:val="none" w:sz="0" w:space="0" w:color="auto"/>
          </w:divBdr>
          <w:divsChild>
            <w:div w:id="10176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81281">
      <w:bodyDiv w:val="1"/>
      <w:marLeft w:val="0"/>
      <w:marRight w:val="0"/>
      <w:marTop w:val="0"/>
      <w:marBottom w:val="0"/>
      <w:divBdr>
        <w:top w:val="none" w:sz="0" w:space="0" w:color="auto"/>
        <w:left w:val="none" w:sz="0" w:space="0" w:color="auto"/>
        <w:bottom w:val="none" w:sz="0" w:space="0" w:color="auto"/>
        <w:right w:val="none" w:sz="0" w:space="0" w:color="auto"/>
      </w:divBdr>
      <w:divsChild>
        <w:div w:id="744762162">
          <w:marLeft w:val="0"/>
          <w:marRight w:val="0"/>
          <w:marTop w:val="0"/>
          <w:marBottom w:val="0"/>
          <w:divBdr>
            <w:top w:val="none" w:sz="0" w:space="0" w:color="auto"/>
            <w:left w:val="none" w:sz="0" w:space="0" w:color="auto"/>
            <w:bottom w:val="none" w:sz="0" w:space="0" w:color="auto"/>
            <w:right w:val="none" w:sz="0" w:space="0" w:color="auto"/>
          </w:divBdr>
          <w:divsChild>
            <w:div w:id="1952975951">
              <w:marLeft w:val="0"/>
              <w:marRight w:val="0"/>
              <w:marTop w:val="0"/>
              <w:marBottom w:val="0"/>
              <w:divBdr>
                <w:top w:val="none" w:sz="0" w:space="0" w:color="auto"/>
                <w:left w:val="none" w:sz="0" w:space="0" w:color="auto"/>
                <w:bottom w:val="none" w:sz="0" w:space="0" w:color="auto"/>
                <w:right w:val="none" w:sz="0" w:space="0" w:color="auto"/>
              </w:divBdr>
            </w:div>
          </w:divsChild>
        </w:div>
        <w:div w:id="930821862">
          <w:marLeft w:val="0"/>
          <w:marRight w:val="0"/>
          <w:marTop w:val="0"/>
          <w:marBottom w:val="0"/>
          <w:divBdr>
            <w:top w:val="none" w:sz="0" w:space="0" w:color="auto"/>
            <w:left w:val="none" w:sz="0" w:space="0" w:color="auto"/>
            <w:bottom w:val="none" w:sz="0" w:space="0" w:color="auto"/>
            <w:right w:val="none" w:sz="0" w:space="0" w:color="auto"/>
          </w:divBdr>
          <w:divsChild>
            <w:div w:id="7789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301">
      <w:bodyDiv w:val="1"/>
      <w:marLeft w:val="0"/>
      <w:marRight w:val="0"/>
      <w:marTop w:val="0"/>
      <w:marBottom w:val="0"/>
      <w:divBdr>
        <w:top w:val="none" w:sz="0" w:space="0" w:color="auto"/>
        <w:left w:val="none" w:sz="0" w:space="0" w:color="auto"/>
        <w:bottom w:val="none" w:sz="0" w:space="0" w:color="auto"/>
        <w:right w:val="none" w:sz="0" w:space="0" w:color="auto"/>
      </w:divBdr>
    </w:div>
    <w:div w:id="1298875918">
      <w:bodyDiv w:val="1"/>
      <w:marLeft w:val="0"/>
      <w:marRight w:val="0"/>
      <w:marTop w:val="0"/>
      <w:marBottom w:val="0"/>
      <w:divBdr>
        <w:top w:val="none" w:sz="0" w:space="0" w:color="auto"/>
        <w:left w:val="none" w:sz="0" w:space="0" w:color="auto"/>
        <w:bottom w:val="none" w:sz="0" w:space="0" w:color="auto"/>
        <w:right w:val="none" w:sz="0" w:space="0" w:color="auto"/>
      </w:divBdr>
    </w:div>
    <w:div w:id="1323243772">
      <w:bodyDiv w:val="1"/>
      <w:marLeft w:val="0"/>
      <w:marRight w:val="0"/>
      <w:marTop w:val="0"/>
      <w:marBottom w:val="0"/>
      <w:divBdr>
        <w:top w:val="none" w:sz="0" w:space="0" w:color="auto"/>
        <w:left w:val="none" w:sz="0" w:space="0" w:color="auto"/>
        <w:bottom w:val="none" w:sz="0" w:space="0" w:color="auto"/>
        <w:right w:val="none" w:sz="0" w:space="0" w:color="auto"/>
      </w:divBdr>
    </w:div>
    <w:div w:id="1406025948">
      <w:bodyDiv w:val="1"/>
      <w:marLeft w:val="0"/>
      <w:marRight w:val="0"/>
      <w:marTop w:val="0"/>
      <w:marBottom w:val="0"/>
      <w:divBdr>
        <w:top w:val="none" w:sz="0" w:space="0" w:color="auto"/>
        <w:left w:val="none" w:sz="0" w:space="0" w:color="auto"/>
        <w:bottom w:val="none" w:sz="0" w:space="0" w:color="auto"/>
        <w:right w:val="none" w:sz="0" w:space="0" w:color="auto"/>
      </w:divBdr>
    </w:div>
    <w:div w:id="1406295119">
      <w:bodyDiv w:val="1"/>
      <w:marLeft w:val="0"/>
      <w:marRight w:val="0"/>
      <w:marTop w:val="0"/>
      <w:marBottom w:val="0"/>
      <w:divBdr>
        <w:top w:val="none" w:sz="0" w:space="0" w:color="auto"/>
        <w:left w:val="none" w:sz="0" w:space="0" w:color="auto"/>
        <w:bottom w:val="none" w:sz="0" w:space="0" w:color="auto"/>
        <w:right w:val="none" w:sz="0" w:space="0" w:color="auto"/>
      </w:divBdr>
      <w:divsChild>
        <w:div w:id="2072580482">
          <w:marLeft w:val="0"/>
          <w:marRight w:val="0"/>
          <w:marTop w:val="0"/>
          <w:marBottom w:val="0"/>
          <w:divBdr>
            <w:top w:val="none" w:sz="0" w:space="0" w:color="auto"/>
            <w:left w:val="none" w:sz="0" w:space="0" w:color="auto"/>
            <w:bottom w:val="none" w:sz="0" w:space="0" w:color="auto"/>
            <w:right w:val="none" w:sz="0" w:space="0" w:color="auto"/>
          </w:divBdr>
          <w:divsChild>
            <w:div w:id="1310551915">
              <w:marLeft w:val="0"/>
              <w:marRight w:val="0"/>
              <w:marTop w:val="0"/>
              <w:marBottom w:val="0"/>
              <w:divBdr>
                <w:top w:val="none" w:sz="0" w:space="0" w:color="auto"/>
                <w:left w:val="none" w:sz="0" w:space="0" w:color="auto"/>
                <w:bottom w:val="none" w:sz="0" w:space="0" w:color="auto"/>
                <w:right w:val="none" w:sz="0" w:space="0" w:color="auto"/>
              </w:divBdr>
            </w:div>
            <w:div w:id="66458793">
              <w:marLeft w:val="0"/>
              <w:marRight w:val="0"/>
              <w:marTop w:val="0"/>
              <w:marBottom w:val="0"/>
              <w:divBdr>
                <w:top w:val="none" w:sz="0" w:space="0" w:color="auto"/>
                <w:left w:val="none" w:sz="0" w:space="0" w:color="auto"/>
                <w:bottom w:val="none" w:sz="0" w:space="0" w:color="auto"/>
                <w:right w:val="none" w:sz="0" w:space="0" w:color="auto"/>
              </w:divBdr>
            </w:div>
          </w:divsChild>
        </w:div>
        <w:div w:id="1863473705">
          <w:marLeft w:val="0"/>
          <w:marRight w:val="0"/>
          <w:marTop w:val="0"/>
          <w:marBottom w:val="0"/>
          <w:divBdr>
            <w:top w:val="none" w:sz="0" w:space="0" w:color="auto"/>
            <w:left w:val="none" w:sz="0" w:space="0" w:color="auto"/>
            <w:bottom w:val="none" w:sz="0" w:space="0" w:color="auto"/>
            <w:right w:val="none" w:sz="0" w:space="0" w:color="auto"/>
          </w:divBdr>
          <w:divsChild>
            <w:div w:id="327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4640">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483236301">
      <w:bodyDiv w:val="1"/>
      <w:marLeft w:val="0"/>
      <w:marRight w:val="0"/>
      <w:marTop w:val="0"/>
      <w:marBottom w:val="0"/>
      <w:divBdr>
        <w:top w:val="none" w:sz="0" w:space="0" w:color="auto"/>
        <w:left w:val="none" w:sz="0" w:space="0" w:color="auto"/>
        <w:bottom w:val="none" w:sz="0" w:space="0" w:color="auto"/>
        <w:right w:val="none" w:sz="0" w:space="0" w:color="auto"/>
      </w:divBdr>
      <w:divsChild>
        <w:div w:id="519589064">
          <w:marLeft w:val="0"/>
          <w:marRight w:val="0"/>
          <w:marTop w:val="0"/>
          <w:marBottom w:val="0"/>
          <w:divBdr>
            <w:top w:val="none" w:sz="0" w:space="0" w:color="auto"/>
            <w:left w:val="none" w:sz="0" w:space="0" w:color="auto"/>
            <w:bottom w:val="none" w:sz="0" w:space="0" w:color="auto"/>
            <w:right w:val="none" w:sz="0" w:space="0" w:color="auto"/>
          </w:divBdr>
          <w:divsChild>
            <w:div w:id="1833525015">
              <w:marLeft w:val="0"/>
              <w:marRight w:val="0"/>
              <w:marTop w:val="0"/>
              <w:marBottom w:val="0"/>
              <w:divBdr>
                <w:top w:val="none" w:sz="0" w:space="0" w:color="auto"/>
                <w:left w:val="none" w:sz="0" w:space="0" w:color="auto"/>
                <w:bottom w:val="none" w:sz="0" w:space="0" w:color="auto"/>
                <w:right w:val="none" w:sz="0" w:space="0" w:color="auto"/>
              </w:divBdr>
            </w:div>
            <w:div w:id="1875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2435">
      <w:bodyDiv w:val="1"/>
      <w:marLeft w:val="0"/>
      <w:marRight w:val="0"/>
      <w:marTop w:val="0"/>
      <w:marBottom w:val="0"/>
      <w:divBdr>
        <w:top w:val="none" w:sz="0" w:space="0" w:color="auto"/>
        <w:left w:val="none" w:sz="0" w:space="0" w:color="auto"/>
        <w:bottom w:val="none" w:sz="0" w:space="0" w:color="auto"/>
        <w:right w:val="none" w:sz="0" w:space="0" w:color="auto"/>
      </w:divBdr>
    </w:div>
    <w:div w:id="1552963404">
      <w:bodyDiv w:val="1"/>
      <w:marLeft w:val="0"/>
      <w:marRight w:val="0"/>
      <w:marTop w:val="0"/>
      <w:marBottom w:val="0"/>
      <w:divBdr>
        <w:top w:val="none" w:sz="0" w:space="0" w:color="auto"/>
        <w:left w:val="none" w:sz="0" w:space="0" w:color="auto"/>
        <w:bottom w:val="none" w:sz="0" w:space="0" w:color="auto"/>
        <w:right w:val="none" w:sz="0" w:space="0" w:color="auto"/>
      </w:divBdr>
    </w:div>
    <w:div w:id="1569806417">
      <w:bodyDiv w:val="1"/>
      <w:marLeft w:val="0"/>
      <w:marRight w:val="0"/>
      <w:marTop w:val="0"/>
      <w:marBottom w:val="0"/>
      <w:divBdr>
        <w:top w:val="none" w:sz="0" w:space="0" w:color="auto"/>
        <w:left w:val="none" w:sz="0" w:space="0" w:color="auto"/>
        <w:bottom w:val="none" w:sz="0" w:space="0" w:color="auto"/>
        <w:right w:val="none" w:sz="0" w:space="0" w:color="auto"/>
      </w:divBdr>
    </w:div>
    <w:div w:id="1594163473">
      <w:bodyDiv w:val="1"/>
      <w:marLeft w:val="0"/>
      <w:marRight w:val="0"/>
      <w:marTop w:val="0"/>
      <w:marBottom w:val="0"/>
      <w:divBdr>
        <w:top w:val="none" w:sz="0" w:space="0" w:color="auto"/>
        <w:left w:val="none" w:sz="0" w:space="0" w:color="auto"/>
        <w:bottom w:val="none" w:sz="0" w:space="0" w:color="auto"/>
        <w:right w:val="none" w:sz="0" w:space="0" w:color="auto"/>
      </w:divBdr>
    </w:div>
    <w:div w:id="1602034474">
      <w:bodyDiv w:val="1"/>
      <w:marLeft w:val="0"/>
      <w:marRight w:val="0"/>
      <w:marTop w:val="0"/>
      <w:marBottom w:val="0"/>
      <w:divBdr>
        <w:top w:val="none" w:sz="0" w:space="0" w:color="auto"/>
        <w:left w:val="none" w:sz="0" w:space="0" w:color="auto"/>
        <w:bottom w:val="none" w:sz="0" w:space="0" w:color="auto"/>
        <w:right w:val="none" w:sz="0" w:space="0" w:color="auto"/>
      </w:divBdr>
    </w:div>
    <w:div w:id="1699240020">
      <w:bodyDiv w:val="1"/>
      <w:marLeft w:val="0"/>
      <w:marRight w:val="0"/>
      <w:marTop w:val="0"/>
      <w:marBottom w:val="0"/>
      <w:divBdr>
        <w:top w:val="none" w:sz="0" w:space="0" w:color="auto"/>
        <w:left w:val="none" w:sz="0" w:space="0" w:color="auto"/>
        <w:bottom w:val="none" w:sz="0" w:space="0" w:color="auto"/>
        <w:right w:val="none" w:sz="0" w:space="0" w:color="auto"/>
      </w:divBdr>
    </w:div>
    <w:div w:id="1708215080">
      <w:bodyDiv w:val="1"/>
      <w:marLeft w:val="0"/>
      <w:marRight w:val="0"/>
      <w:marTop w:val="0"/>
      <w:marBottom w:val="0"/>
      <w:divBdr>
        <w:top w:val="none" w:sz="0" w:space="0" w:color="auto"/>
        <w:left w:val="none" w:sz="0" w:space="0" w:color="auto"/>
        <w:bottom w:val="none" w:sz="0" w:space="0" w:color="auto"/>
        <w:right w:val="none" w:sz="0" w:space="0" w:color="auto"/>
      </w:divBdr>
    </w:div>
    <w:div w:id="1740249246">
      <w:bodyDiv w:val="1"/>
      <w:marLeft w:val="0"/>
      <w:marRight w:val="0"/>
      <w:marTop w:val="0"/>
      <w:marBottom w:val="0"/>
      <w:divBdr>
        <w:top w:val="none" w:sz="0" w:space="0" w:color="auto"/>
        <w:left w:val="none" w:sz="0" w:space="0" w:color="auto"/>
        <w:bottom w:val="none" w:sz="0" w:space="0" w:color="auto"/>
        <w:right w:val="none" w:sz="0" w:space="0" w:color="auto"/>
      </w:divBdr>
    </w:div>
    <w:div w:id="1767920389">
      <w:bodyDiv w:val="1"/>
      <w:marLeft w:val="0"/>
      <w:marRight w:val="0"/>
      <w:marTop w:val="0"/>
      <w:marBottom w:val="0"/>
      <w:divBdr>
        <w:top w:val="none" w:sz="0" w:space="0" w:color="auto"/>
        <w:left w:val="none" w:sz="0" w:space="0" w:color="auto"/>
        <w:bottom w:val="none" w:sz="0" w:space="0" w:color="auto"/>
        <w:right w:val="none" w:sz="0" w:space="0" w:color="auto"/>
      </w:divBdr>
      <w:divsChild>
        <w:div w:id="1032921832">
          <w:marLeft w:val="0"/>
          <w:marRight w:val="0"/>
          <w:marTop w:val="0"/>
          <w:marBottom w:val="0"/>
          <w:divBdr>
            <w:top w:val="none" w:sz="0" w:space="0" w:color="auto"/>
            <w:left w:val="none" w:sz="0" w:space="0" w:color="auto"/>
            <w:bottom w:val="none" w:sz="0" w:space="0" w:color="auto"/>
            <w:right w:val="none" w:sz="0" w:space="0" w:color="auto"/>
          </w:divBdr>
          <w:divsChild>
            <w:div w:id="1674262960">
              <w:marLeft w:val="0"/>
              <w:marRight w:val="0"/>
              <w:marTop w:val="0"/>
              <w:marBottom w:val="0"/>
              <w:divBdr>
                <w:top w:val="none" w:sz="0" w:space="0" w:color="auto"/>
                <w:left w:val="none" w:sz="0" w:space="0" w:color="auto"/>
                <w:bottom w:val="none" w:sz="0" w:space="0" w:color="auto"/>
                <w:right w:val="none" w:sz="0" w:space="0" w:color="auto"/>
              </w:divBdr>
            </w:div>
            <w:div w:id="8501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08055">
      <w:bodyDiv w:val="1"/>
      <w:marLeft w:val="0"/>
      <w:marRight w:val="0"/>
      <w:marTop w:val="0"/>
      <w:marBottom w:val="0"/>
      <w:divBdr>
        <w:top w:val="none" w:sz="0" w:space="0" w:color="auto"/>
        <w:left w:val="none" w:sz="0" w:space="0" w:color="auto"/>
        <w:bottom w:val="none" w:sz="0" w:space="0" w:color="auto"/>
        <w:right w:val="none" w:sz="0" w:space="0" w:color="auto"/>
      </w:divBdr>
    </w:div>
    <w:div w:id="1809012064">
      <w:bodyDiv w:val="1"/>
      <w:marLeft w:val="0"/>
      <w:marRight w:val="0"/>
      <w:marTop w:val="0"/>
      <w:marBottom w:val="0"/>
      <w:divBdr>
        <w:top w:val="none" w:sz="0" w:space="0" w:color="auto"/>
        <w:left w:val="none" w:sz="0" w:space="0" w:color="auto"/>
        <w:bottom w:val="none" w:sz="0" w:space="0" w:color="auto"/>
        <w:right w:val="none" w:sz="0" w:space="0" w:color="auto"/>
      </w:divBdr>
    </w:div>
    <w:div w:id="1818182783">
      <w:bodyDiv w:val="1"/>
      <w:marLeft w:val="0"/>
      <w:marRight w:val="0"/>
      <w:marTop w:val="0"/>
      <w:marBottom w:val="0"/>
      <w:divBdr>
        <w:top w:val="none" w:sz="0" w:space="0" w:color="auto"/>
        <w:left w:val="none" w:sz="0" w:space="0" w:color="auto"/>
        <w:bottom w:val="none" w:sz="0" w:space="0" w:color="auto"/>
        <w:right w:val="none" w:sz="0" w:space="0" w:color="auto"/>
      </w:divBdr>
    </w:div>
    <w:div w:id="1841264785">
      <w:bodyDiv w:val="1"/>
      <w:marLeft w:val="0"/>
      <w:marRight w:val="0"/>
      <w:marTop w:val="0"/>
      <w:marBottom w:val="0"/>
      <w:divBdr>
        <w:top w:val="none" w:sz="0" w:space="0" w:color="auto"/>
        <w:left w:val="none" w:sz="0" w:space="0" w:color="auto"/>
        <w:bottom w:val="none" w:sz="0" w:space="0" w:color="auto"/>
        <w:right w:val="none" w:sz="0" w:space="0" w:color="auto"/>
      </w:divBdr>
      <w:divsChild>
        <w:div w:id="1333071223">
          <w:marLeft w:val="0"/>
          <w:marRight w:val="0"/>
          <w:marTop w:val="0"/>
          <w:marBottom w:val="0"/>
          <w:divBdr>
            <w:top w:val="none" w:sz="0" w:space="0" w:color="auto"/>
            <w:left w:val="none" w:sz="0" w:space="0" w:color="auto"/>
            <w:bottom w:val="none" w:sz="0" w:space="0" w:color="auto"/>
            <w:right w:val="none" w:sz="0" w:space="0" w:color="auto"/>
          </w:divBdr>
          <w:divsChild>
            <w:div w:id="1805657200">
              <w:marLeft w:val="0"/>
              <w:marRight w:val="0"/>
              <w:marTop w:val="0"/>
              <w:marBottom w:val="0"/>
              <w:divBdr>
                <w:top w:val="none" w:sz="0" w:space="0" w:color="auto"/>
                <w:left w:val="none" w:sz="0" w:space="0" w:color="auto"/>
                <w:bottom w:val="none" w:sz="0" w:space="0" w:color="auto"/>
                <w:right w:val="none" w:sz="0" w:space="0" w:color="auto"/>
              </w:divBdr>
            </w:div>
            <w:div w:id="2010718295">
              <w:marLeft w:val="0"/>
              <w:marRight w:val="0"/>
              <w:marTop w:val="0"/>
              <w:marBottom w:val="0"/>
              <w:divBdr>
                <w:top w:val="none" w:sz="0" w:space="0" w:color="auto"/>
                <w:left w:val="none" w:sz="0" w:space="0" w:color="auto"/>
                <w:bottom w:val="none" w:sz="0" w:space="0" w:color="auto"/>
                <w:right w:val="none" w:sz="0" w:space="0" w:color="auto"/>
              </w:divBdr>
            </w:div>
          </w:divsChild>
        </w:div>
        <w:div w:id="273489402">
          <w:marLeft w:val="0"/>
          <w:marRight w:val="0"/>
          <w:marTop w:val="0"/>
          <w:marBottom w:val="0"/>
          <w:divBdr>
            <w:top w:val="none" w:sz="0" w:space="0" w:color="auto"/>
            <w:left w:val="none" w:sz="0" w:space="0" w:color="auto"/>
            <w:bottom w:val="none" w:sz="0" w:space="0" w:color="auto"/>
            <w:right w:val="none" w:sz="0" w:space="0" w:color="auto"/>
          </w:divBdr>
          <w:divsChild>
            <w:div w:id="221717170">
              <w:marLeft w:val="0"/>
              <w:marRight w:val="0"/>
              <w:marTop w:val="0"/>
              <w:marBottom w:val="0"/>
              <w:divBdr>
                <w:top w:val="none" w:sz="0" w:space="0" w:color="auto"/>
                <w:left w:val="none" w:sz="0" w:space="0" w:color="auto"/>
                <w:bottom w:val="none" w:sz="0" w:space="0" w:color="auto"/>
                <w:right w:val="none" w:sz="0" w:space="0" w:color="auto"/>
              </w:divBdr>
            </w:div>
          </w:divsChild>
        </w:div>
        <w:div w:id="392244366">
          <w:marLeft w:val="0"/>
          <w:marRight w:val="0"/>
          <w:marTop w:val="0"/>
          <w:marBottom w:val="0"/>
          <w:divBdr>
            <w:top w:val="none" w:sz="0" w:space="0" w:color="auto"/>
            <w:left w:val="none" w:sz="0" w:space="0" w:color="auto"/>
            <w:bottom w:val="none" w:sz="0" w:space="0" w:color="auto"/>
            <w:right w:val="none" w:sz="0" w:space="0" w:color="auto"/>
          </w:divBdr>
          <w:divsChild>
            <w:div w:id="211818808">
              <w:marLeft w:val="0"/>
              <w:marRight w:val="0"/>
              <w:marTop w:val="0"/>
              <w:marBottom w:val="0"/>
              <w:divBdr>
                <w:top w:val="none" w:sz="0" w:space="0" w:color="auto"/>
                <w:left w:val="none" w:sz="0" w:space="0" w:color="auto"/>
                <w:bottom w:val="none" w:sz="0" w:space="0" w:color="auto"/>
                <w:right w:val="none" w:sz="0" w:space="0" w:color="auto"/>
              </w:divBdr>
            </w:div>
          </w:divsChild>
        </w:div>
        <w:div w:id="129324747">
          <w:marLeft w:val="0"/>
          <w:marRight w:val="0"/>
          <w:marTop w:val="0"/>
          <w:marBottom w:val="0"/>
          <w:divBdr>
            <w:top w:val="none" w:sz="0" w:space="0" w:color="auto"/>
            <w:left w:val="none" w:sz="0" w:space="0" w:color="auto"/>
            <w:bottom w:val="none" w:sz="0" w:space="0" w:color="auto"/>
            <w:right w:val="none" w:sz="0" w:space="0" w:color="auto"/>
          </w:divBdr>
          <w:divsChild>
            <w:div w:id="646788802">
              <w:marLeft w:val="0"/>
              <w:marRight w:val="0"/>
              <w:marTop w:val="0"/>
              <w:marBottom w:val="0"/>
              <w:divBdr>
                <w:top w:val="none" w:sz="0" w:space="0" w:color="auto"/>
                <w:left w:val="none" w:sz="0" w:space="0" w:color="auto"/>
                <w:bottom w:val="none" w:sz="0" w:space="0" w:color="auto"/>
                <w:right w:val="none" w:sz="0" w:space="0" w:color="auto"/>
              </w:divBdr>
            </w:div>
          </w:divsChild>
        </w:div>
        <w:div w:id="148329175">
          <w:marLeft w:val="0"/>
          <w:marRight w:val="0"/>
          <w:marTop w:val="0"/>
          <w:marBottom w:val="0"/>
          <w:divBdr>
            <w:top w:val="none" w:sz="0" w:space="0" w:color="auto"/>
            <w:left w:val="none" w:sz="0" w:space="0" w:color="auto"/>
            <w:bottom w:val="none" w:sz="0" w:space="0" w:color="auto"/>
            <w:right w:val="none" w:sz="0" w:space="0" w:color="auto"/>
          </w:divBdr>
          <w:divsChild>
            <w:div w:id="1281839932">
              <w:marLeft w:val="0"/>
              <w:marRight w:val="0"/>
              <w:marTop w:val="0"/>
              <w:marBottom w:val="0"/>
              <w:divBdr>
                <w:top w:val="none" w:sz="0" w:space="0" w:color="auto"/>
                <w:left w:val="none" w:sz="0" w:space="0" w:color="auto"/>
                <w:bottom w:val="none" w:sz="0" w:space="0" w:color="auto"/>
                <w:right w:val="none" w:sz="0" w:space="0" w:color="auto"/>
              </w:divBdr>
            </w:div>
          </w:divsChild>
        </w:div>
        <w:div w:id="387923657">
          <w:marLeft w:val="0"/>
          <w:marRight w:val="0"/>
          <w:marTop w:val="0"/>
          <w:marBottom w:val="0"/>
          <w:divBdr>
            <w:top w:val="none" w:sz="0" w:space="0" w:color="auto"/>
            <w:left w:val="none" w:sz="0" w:space="0" w:color="auto"/>
            <w:bottom w:val="none" w:sz="0" w:space="0" w:color="auto"/>
            <w:right w:val="none" w:sz="0" w:space="0" w:color="auto"/>
          </w:divBdr>
          <w:divsChild>
            <w:div w:id="6395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9062">
      <w:bodyDiv w:val="1"/>
      <w:marLeft w:val="0"/>
      <w:marRight w:val="0"/>
      <w:marTop w:val="0"/>
      <w:marBottom w:val="0"/>
      <w:divBdr>
        <w:top w:val="none" w:sz="0" w:space="0" w:color="auto"/>
        <w:left w:val="none" w:sz="0" w:space="0" w:color="auto"/>
        <w:bottom w:val="none" w:sz="0" w:space="0" w:color="auto"/>
        <w:right w:val="none" w:sz="0" w:space="0" w:color="auto"/>
      </w:divBdr>
    </w:div>
    <w:div w:id="1871604804">
      <w:bodyDiv w:val="1"/>
      <w:marLeft w:val="0"/>
      <w:marRight w:val="0"/>
      <w:marTop w:val="0"/>
      <w:marBottom w:val="0"/>
      <w:divBdr>
        <w:top w:val="none" w:sz="0" w:space="0" w:color="auto"/>
        <w:left w:val="none" w:sz="0" w:space="0" w:color="auto"/>
        <w:bottom w:val="none" w:sz="0" w:space="0" w:color="auto"/>
        <w:right w:val="none" w:sz="0" w:space="0" w:color="auto"/>
      </w:divBdr>
    </w:div>
    <w:div w:id="1880194305">
      <w:bodyDiv w:val="1"/>
      <w:marLeft w:val="0"/>
      <w:marRight w:val="0"/>
      <w:marTop w:val="0"/>
      <w:marBottom w:val="0"/>
      <w:divBdr>
        <w:top w:val="none" w:sz="0" w:space="0" w:color="auto"/>
        <w:left w:val="none" w:sz="0" w:space="0" w:color="auto"/>
        <w:bottom w:val="none" w:sz="0" w:space="0" w:color="auto"/>
        <w:right w:val="none" w:sz="0" w:space="0" w:color="auto"/>
      </w:divBdr>
    </w:div>
    <w:div w:id="1917978668">
      <w:bodyDiv w:val="1"/>
      <w:marLeft w:val="0"/>
      <w:marRight w:val="0"/>
      <w:marTop w:val="0"/>
      <w:marBottom w:val="0"/>
      <w:divBdr>
        <w:top w:val="none" w:sz="0" w:space="0" w:color="auto"/>
        <w:left w:val="none" w:sz="0" w:space="0" w:color="auto"/>
        <w:bottom w:val="none" w:sz="0" w:space="0" w:color="auto"/>
        <w:right w:val="none" w:sz="0" w:space="0" w:color="auto"/>
      </w:divBdr>
    </w:div>
    <w:div w:id="1919438866">
      <w:bodyDiv w:val="1"/>
      <w:marLeft w:val="0"/>
      <w:marRight w:val="0"/>
      <w:marTop w:val="0"/>
      <w:marBottom w:val="0"/>
      <w:divBdr>
        <w:top w:val="none" w:sz="0" w:space="0" w:color="auto"/>
        <w:left w:val="none" w:sz="0" w:space="0" w:color="auto"/>
        <w:bottom w:val="none" w:sz="0" w:space="0" w:color="auto"/>
        <w:right w:val="none" w:sz="0" w:space="0" w:color="auto"/>
      </w:divBdr>
    </w:div>
    <w:div w:id="1924559565">
      <w:bodyDiv w:val="1"/>
      <w:marLeft w:val="0"/>
      <w:marRight w:val="0"/>
      <w:marTop w:val="0"/>
      <w:marBottom w:val="0"/>
      <w:divBdr>
        <w:top w:val="none" w:sz="0" w:space="0" w:color="auto"/>
        <w:left w:val="none" w:sz="0" w:space="0" w:color="auto"/>
        <w:bottom w:val="none" w:sz="0" w:space="0" w:color="auto"/>
        <w:right w:val="none" w:sz="0" w:space="0" w:color="auto"/>
      </w:divBdr>
      <w:divsChild>
        <w:div w:id="1954361399">
          <w:marLeft w:val="0"/>
          <w:marRight w:val="0"/>
          <w:marTop w:val="0"/>
          <w:marBottom w:val="0"/>
          <w:divBdr>
            <w:top w:val="none" w:sz="0" w:space="0" w:color="auto"/>
            <w:left w:val="none" w:sz="0" w:space="0" w:color="auto"/>
            <w:bottom w:val="none" w:sz="0" w:space="0" w:color="auto"/>
            <w:right w:val="none" w:sz="0" w:space="0" w:color="auto"/>
          </w:divBdr>
          <w:divsChild>
            <w:div w:id="2125339514">
              <w:marLeft w:val="0"/>
              <w:marRight w:val="0"/>
              <w:marTop w:val="0"/>
              <w:marBottom w:val="0"/>
              <w:divBdr>
                <w:top w:val="none" w:sz="0" w:space="0" w:color="auto"/>
                <w:left w:val="none" w:sz="0" w:space="0" w:color="auto"/>
                <w:bottom w:val="none" w:sz="0" w:space="0" w:color="auto"/>
                <w:right w:val="none" w:sz="0" w:space="0" w:color="auto"/>
              </w:divBdr>
            </w:div>
          </w:divsChild>
        </w:div>
        <w:div w:id="1744061269">
          <w:marLeft w:val="0"/>
          <w:marRight w:val="0"/>
          <w:marTop w:val="0"/>
          <w:marBottom w:val="0"/>
          <w:divBdr>
            <w:top w:val="none" w:sz="0" w:space="0" w:color="auto"/>
            <w:left w:val="none" w:sz="0" w:space="0" w:color="auto"/>
            <w:bottom w:val="none" w:sz="0" w:space="0" w:color="auto"/>
            <w:right w:val="none" w:sz="0" w:space="0" w:color="auto"/>
          </w:divBdr>
          <w:divsChild>
            <w:div w:id="940066263">
              <w:marLeft w:val="0"/>
              <w:marRight w:val="0"/>
              <w:marTop w:val="0"/>
              <w:marBottom w:val="0"/>
              <w:divBdr>
                <w:top w:val="none" w:sz="0" w:space="0" w:color="auto"/>
                <w:left w:val="none" w:sz="0" w:space="0" w:color="auto"/>
                <w:bottom w:val="none" w:sz="0" w:space="0" w:color="auto"/>
                <w:right w:val="none" w:sz="0" w:space="0" w:color="auto"/>
              </w:divBdr>
            </w:div>
            <w:div w:id="1493716897">
              <w:marLeft w:val="0"/>
              <w:marRight w:val="0"/>
              <w:marTop w:val="0"/>
              <w:marBottom w:val="0"/>
              <w:divBdr>
                <w:top w:val="none" w:sz="0" w:space="0" w:color="auto"/>
                <w:left w:val="none" w:sz="0" w:space="0" w:color="auto"/>
                <w:bottom w:val="none" w:sz="0" w:space="0" w:color="auto"/>
                <w:right w:val="none" w:sz="0" w:space="0" w:color="auto"/>
              </w:divBdr>
            </w:div>
            <w:div w:id="1846554990">
              <w:marLeft w:val="0"/>
              <w:marRight w:val="0"/>
              <w:marTop w:val="0"/>
              <w:marBottom w:val="0"/>
              <w:divBdr>
                <w:top w:val="none" w:sz="0" w:space="0" w:color="auto"/>
                <w:left w:val="none" w:sz="0" w:space="0" w:color="auto"/>
                <w:bottom w:val="none" w:sz="0" w:space="0" w:color="auto"/>
                <w:right w:val="none" w:sz="0" w:space="0" w:color="auto"/>
              </w:divBdr>
            </w:div>
          </w:divsChild>
        </w:div>
        <w:div w:id="239294241">
          <w:marLeft w:val="0"/>
          <w:marRight w:val="0"/>
          <w:marTop w:val="0"/>
          <w:marBottom w:val="0"/>
          <w:divBdr>
            <w:top w:val="none" w:sz="0" w:space="0" w:color="auto"/>
            <w:left w:val="none" w:sz="0" w:space="0" w:color="auto"/>
            <w:bottom w:val="none" w:sz="0" w:space="0" w:color="auto"/>
            <w:right w:val="none" w:sz="0" w:space="0" w:color="auto"/>
          </w:divBdr>
          <w:divsChild>
            <w:div w:id="665786407">
              <w:marLeft w:val="0"/>
              <w:marRight w:val="0"/>
              <w:marTop w:val="0"/>
              <w:marBottom w:val="0"/>
              <w:divBdr>
                <w:top w:val="none" w:sz="0" w:space="0" w:color="auto"/>
                <w:left w:val="none" w:sz="0" w:space="0" w:color="auto"/>
                <w:bottom w:val="none" w:sz="0" w:space="0" w:color="auto"/>
                <w:right w:val="none" w:sz="0" w:space="0" w:color="auto"/>
              </w:divBdr>
            </w:div>
            <w:div w:id="551770503">
              <w:marLeft w:val="0"/>
              <w:marRight w:val="0"/>
              <w:marTop w:val="0"/>
              <w:marBottom w:val="0"/>
              <w:divBdr>
                <w:top w:val="none" w:sz="0" w:space="0" w:color="auto"/>
                <w:left w:val="none" w:sz="0" w:space="0" w:color="auto"/>
                <w:bottom w:val="none" w:sz="0" w:space="0" w:color="auto"/>
                <w:right w:val="none" w:sz="0" w:space="0" w:color="auto"/>
              </w:divBdr>
            </w:div>
          </w:divsChild>
        </w:div>
        <w:div w:id="2030720107">
          <w:marLeft w:val="0"/>
          <w:marRight w:val="0"/>
          <w:marTop w:val="0"/>
          <w:marBottom w:val="0"/>
          <w:divBdr>
            <w:top w:val="none" w:sz="0" w:space="0" w:color="auto"/>
            <w:left w:val="none" w:sz="0" w:space="0" w:color="auto"/>
            <w:bottom w:val="none" w:sz="0" w:space="0" w:color="auto"/>
            <w:right w:val="none" w:sz="0" w:space="0" w:color="auto"/>
          </w:divBdr>
          <w:divsChild>
            <w:div w:id="10063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911">
      <w:bodyDiv w:val="1"/>
      <w:marLeft w:val="0"/>
      <w:marRight w:val="0"/>
      <w:marTop w:val="0"/>
      <w:marBottom w:val="0"/>
      <w:divBdr>
        <w:top w:val="none" w:sz="0" w:space="0" w:color="auto"/>
        <w:left w:val="none" w:sz="0" w:space="0" w:color="auto"/>
        <w:bottom w:val="none" w:sz="0" w:space="0" w:color="auto"/>
        <w:right w:val="none" w:sz="0" w:space="0" w:color="auto"/>
      </w:divBdr>
      <w:divsChild>
        <w:div w:id="850069266">
          <w:marLeft w:val="0"/>
          <w:marRight w:val="0"/>
          <w:marTop w:val="0"/>
          <w:marBottom w:val="0"/>
          <w:divBdr>
            <w:top w:val="none" w:sz="0" w:space="0" w:color="auto"/>
            <w:left w:val="none" w:sz="0" w:space="0" w:color="auto"/>
            <w:bottom w:val="none" w:sz="0" w:space="0" w:color="auto"/>
            <w:right w:val="none" w:sz="0" w:space="0" w:color="auto"/>
          </w:divBdr>
          <w:divsChild>
            <w:div w:id="1842349671">
              <w:marLeft w:val="0"/>
              <w:marRight w:val="0"/>
              <w:marTop w:val="0"/>
              <w:marBottom w:val="0"/>
              <w:divBdr>
                <w:top w:val="none" w:sz="0" w:space="0" w:color="auto"/>
                <w:left w:val="none" w:sz="0" w:space="0" w:color="auto"/>
                <w:bottom w:val="none" w:sz="0" w:space="0" w:color="auto"/>
                <w:right w:val="none" w:sz="0" w:space="0" w:color="auto"/>
              </w:divBdr>
            </w:div>
            <w:div w:id="443497490">
              <w:marLeft w:val="0"/>
              <w:marRight w:val="0"/>
              <w:marTop w:val="0"/>
              <w:marBottom w:val="0"/>
              <w:divBdr>
                <w:top w:val="none" w:sz="0" w:space="0" w:color="auto"/>
                <w:left w:val="none" w:sz="0" w:space="0" w:color="auto"/>
                <w:bottom w:val="none" w:sz="0" w:space="0" w:color="auto"/>
                <w:right w:val="none" w:sz="0" w:space="0" w:color="auto"/>
              </w:divBdr>
            </w:div>
            <w:div w:id="570694874">
              <w:marLeft w:val="0"/>
              <w:marRight w:val="0"/>
              <w:marTop w:val="0"/>
              <w:marBottom w:val="0"/>
              <w:divBdr>
                <w:top w:val="none" w:sz="0" w:space="0" w:color="auto"/>
                <w:left w:val="none" w:sz="0" w:space="0" w:color="auto"/>
                <w:bottom w:val="none" w:sz="0" w:space="0" w:color="auto"/>
                <w:right w:val="none" w:sz="0" w:space="0" w:color="auto"/>
              </w:divBdr>
            </w:div>
            <w:div w:id="1752920627">
              <w:marLeft w:val="0"/>
              <w:marRight w:val="0"/>
              <w:marTop w:val="0"/>
              <w:marBottom w:val="0"/>
              <w:divBdr>
                <w:top w:val="none" w:sz="0" w:space="0" w:color="auto"/>
                <w:left w:val="none" w:sz="0" w:space="0" w:color="auto"/>
                <w:bottom w:val="none" w:sz="0" w:space="0" w:color="auto"/>
                <w:right w:val="none" w:sz="0" w:space="0" w:color="auto"/>
              </w:divBdr>
            </w:div>
          </w:divsChild>
        </w:div>
        <w:div w:id="1189443181">
          <w:marLeft w:val="0"/>
          <w:marRight w:val="0"/>
          <w:marTop w:val="0"/>
          <w:marBottom w:val="0"/>
          <w:divBdr>
            <w:top w:val="none" w:sz="0" w:space="0" w:color="auto"/>
            <w:left w:val="none" w:sz="0" w:space="0" w:color="auto"/>
            <w:bottom w:val="none" w:sz="0" w:space="0" w:color="auto"/>
            <w:right w:val="none" w:sz="0" w:space="0" w:color="auto"/>
          </w:divBdr>
          <w:divsChild>
            <w:div w:id="1736128318">
              <w:marLeft w:val="0"/>
              <w:marRight w:val="0"/>
              <w:marTop w:val="0"/>
              <w:marBottom w:val="0"/>
              <w:divBdr>
                <w:top w:val="none" w:sz="0" w:space="0" w:color="auto"/>
                <w:left w:val="none" w:sz="0" w:space="0" w:color="auto"/>
                <w:bottom w:val="none" w:sz="0" w:space="0" w:color="auto"/>
                <w:right w:val="none" w:sz="0" w:space="0" w:color="auto"/>
              </w:divBdr>
            </w:div>
          </w:divsChild>
        </w:div>
        <w:div w:id="2099059276">
          <w:marLeft w:val="0"/>
          <w:marRight w:val="0"/>
          <w:marTop w:val="0"/>
          <w:marBottom w:val="0"/>
          <w:divBdr>
            <w:top w:val="none" w:sz="0" w:space="0" w:color="auto"/>
            <w:left w:val="none" w:sz="0" w:space="0" w:color="auto"/>
            <w:bottom w:val="none" w:sz="0" w:space="0" w:color="auto"/>
            <w:right w:val="none" w:sz="0" w:space="0" w:color="auto"/>
          </w:divBdr>
          <w:divsChild>
            <w:div w:id="1511796926">
              <w:marLeft w:val="0"/>
              <w:marRight w:val="0"/>
              <w:marTop w:val="0"/>
              <w:marBottom w:val="0"/>
              <w:divBdr>
                <w:top w:val="none" w:sz="0" w:space="0" w:color="auto"/>
                <w:left w:val="none" w:sz="0" w:space="0" w:color="auto"/>
                <w:bottom w:val="none" w:sz="0" w:space="0" w:color="auto"/>
                <w:right w:val="none" w:sz="0" w:space="0" w:color="auto"/>
              </w:divBdr>
            </w:div>
          </w:divsChild>
        </w:div>
        <w:div w:id="2078093541">
          <w:marLeft w:val="0"/>
          <w:marRight w:val="0"/>
          <w:marTop w:val="0"/>
          <w:marBottom w:val="0"/>
          <w:divBdr>
            <w:top w:val="none" w:sz="0" w:space="0" w:color="auto"/>
            <w:left w:val="none" w:sz="0" w:space="0" w:color="auto"/>
            <w:bottom w:val="none" w:sz="0" w:space="0" w:color="auto"/>
            <w:right w:val="none" w:sz="0" w:space="0" w:color="auto"/>
          </w:divBdr>
          <w:divsChild>
            <w:div w:id="1510750788">
              <w:marLeft w:val="0"/>
              <w:marRight w:val="0"/>
              <w:marTop w:val="0"/>
              <w:marBottom w:val="0"/>
              <w:divBdr>
                <w:top w:val="none" w:sz="0" w:space="0" w:color="auto"/>
                <w:left w:val="none" w:sz="0" w:space="0" w:color="auto"/>
                <w:bottom w:val="none" w:sz="0" w:space="0" w:color="auto"/>
                <w:right w:val="none" w:sz="0" w:space="0" w:color="auto"/>
              </w:divBdr>
            </w:div>
            <w:div w:id="1522429301">
              <w:marLeft w:val="0"/>
              <w:marRight w:val="0"/>
              <w:marTop w:val="0"/>
              <w:marBottom w:val="0"/>
              <w:divBdr>
                <w:top w:val="none" w:sz="0" w:space="0" w:color="auto"/>
                <w:left w:val="none" w:sz="0" w:space="0" w:color="auto"/>
                <w:bottom w:val="none" w:sz="0" w:space="0" w:color="auto"/>
                <w:right w:val="none" w:sz="0" w:space="0" w:color="auto"/>
              </w:divBdr>
            </w:div>
            <w:div w:id="1230458175">
              <w:marLeft w:val="0"/>
              <w:marRight w:val="0"/>
              <w:marTop w:val="0"/>
              <w:marBottom w:val="0"/>
              <w:divBdr>
                <w:top w:val="none" w:sz="0" w:space="0" w:color="auto"/>
                <w:left w:val="none" w:sz="0" w:space="0" w:color="auto"/>
                <w:bottom w:val="none" w:sz="0" w:space="0" w:color="auto"/>
                <w:right w:val="none" w:sz="0" w:space="0" w:color="auto"/>
              </w:divBdr>
            </w:div>
          </w:divsChild>
        </w:div>
        <w:div w:id="1999723936">
          <w:marLeft w:val="0"/>
          <w:marRight w:val="0"/>
          <w:marTop w:val="0"/>
          <w:marBottom w:val="0"/>
          <w:divBdr>
            <w:top w:val="none" w:sz="0" w:space="0" w:color="auto"/>
            <w:left w:val="none" w:sz="0" w:space="0" w:color="auto"/>
            <w:bottom w:val="none" w:sz="0" w:space="0" w:color="auto"/>
            <w:right w:val="none" w:sz="0" w:space="0" w:color="auto"/>
          </w:divBdr>
          <w:divsChild>
            <w:div w:id="12926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892">
      <w:bodyDiv w:val="1"/>
      <w:marLeft w:val="0"/>
      <w:marRight w:val="0"/>
      <w:marTop w:val="0"/>
      <w:marBottom w:val="0"/>
      <w:divBdr>
        <w:top w:val="none" w:sz="0" w:space="0" w:color="auto"/>
        <w:left w:val="none" w:sz="0" w:space="0" w:color="auto"/>
        <w:bottom w:val="none" w:sz="0" w:space="0" w:color="auto"/>
        <w:right w:val="none" w:sz="0" w:space="0" w:color="auto"/>
      </w:divBdr>
      <w:divsChild>
        <w:div w:id="1517773249">
          <w:marLeft w:val="0"/>
          <w:marRight w:val="0"/>
          <w:marTop w:val="0"/>
          <w:marBottom w:val="0"/>
          <w:divBdr>
            <w:top w:val="none" w:sz="0" w:space="0" w:color="auto"/>
            <w:left w:val="none" w:sz="0" w:space="0" w:color="auto"/>
            <w:bottom w:val="none" w:sz="0" w:space="0" w:color="auto"/>
            <w:right w:val="none" w:sz="0" w:space="0" w:color="auto"/>
          </w:divBdr>
          <w:divsChild>
            <w:div w:id="1244949258">
              <w:marLeft w:val="0"/>
              <w:marRight w:val="0"/>
              <w:marTop w:val="0"/>
              <w:marBottom w:val="0"/>
              <w:divBdr>
                <w:top w:val="none" w:sz="0" w:space="0" w:color="auto"/>
                <w:left w:val="none" w:sz="0" w:space="0" w:color="auto"/>
                <w:bottom w:val="none" w:sz="0" w:space="0" w:color="auto"/>
                <w:right w:val="none" w:sz="0" w:space="0" w:color="auto"/>
              </w:divBdr>
            </w:div>
            <w:div w:id="742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26" Type="http://schemas.openxmlformats.org/officeDocument/2006/relationships/image" Target="media/image10.png"/><Relationship Id="rId21" Type="http://schemas.openxmlformats.org/officeDocument/2006/relationships/header" Target="header1.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mailto:ITsupport@godaming.ac.u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2.emf"/><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522EE7C74E1E4EB1BC1FBDD525E448" ma:contentTypeVersion="12" ma:contentTypeDescription="Create a new document." ma:contentTypeScope="" ma:versionID="e1cf9f0d125158e21ee9b046d9558a96">
  <xsd:schema xmlns:xsd="http://www.w3.org/2001/XMLSchema" xmlns:xs="http://www.w3.org/2001/XMLSchema" xmlns:p="http://schemas.microsoft.com/office/2006/metadata/properties" xmlns:ns3="a25ad733-ca80-4f94-9a2d-053a254dd45c" xmlns:ns4="fe4d60ee-a3f3-4963-8f33-ee4137117fbc" targetNamespace="http://schemas.microsoft.com/office/2006/metadata/properties" ma:root="true" ma:fieldsID="995385050a1f79b4f0dac10a7c12a97e" ns3:_="" ns4:_="">
    <xsd:import namespace="a25ad733-ca80-4f94-9a2d-053a254dd45c"/>
    <xsd:import namespace="fe4d60ee-a3f3-4963-8f33-ee4137117f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ad733-ca80-4f94-9a2d-053a254dd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d60ee-a3f3-4963-8f33-ee4137117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2.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A3A0C5-AE9B-4429-A956-633B024CBA44}">
  <ds:schemaRefs>
    <ds:schemaRef ds:uri="http://schemas.openxmlformats.org/officeDocument/2006/bibliography"/>
  </ds:schemaRefs>
</ds:datastoreItem>
</file>

<file path=customXml/itemProps4.xml><?xml version="1.0" encoding="utf-8"?>
<ds:datastoreItem xmlns:ds="http://schemas.openxmlformats.org/officeDocument/2006/customXml" ds:itemID="{B04EC1A8-4DEC-4C02-870A-2C6914DAE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ad733-ca80-4f94-9a2d-053a254dd45c"/>
    <ds:schemaRef ds:uri="fe4d60ee-a3f3-4963-8f33-ee4137117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6292</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42079</CharactersWithSpaces>
  <SharedDoc>false</SharedDoc>
  <HLinks>
    <vt:vector size="12" baseType="variant">
      <vt:variant>
        <vt:i4>2818118</vt:i4>
      </vt:variant>
      <vt:variant>
        <vt:i4>0</vt:i4>
      </vt:variant>
      <vt:variant>
        <vt:i4>0</vt:i4>
      </vt:variant>
      <vt:variant>
        <vt:i4>5</vt:i4>
      </vt:variant>
      <vt:variant>
        <vt:lpwstr>mailto:ITsupport@godaming.ac.uk</vt:lpwstr>
      </vt:variant>
      <vt:variant>
        <vt:lpwstr/>
      </vt:variant>
      <vt:variant>
        <vt:i4>5832786</vt:i4>
      </vt:variant>
      <vt:variant>
        <vt:i4>0</vt:i4>
      </vt:variant>
      <vt:variant>
        <vt:i4>0</vt:i4>
      </vt:variant>
      <vt:variant>
        <vt:i4>5</vt:i4>
      </vt:variant>
      <vt:variant>
        <vt:lpwstr>https://snaprevise.co.uk/course/33/aqa/biology-as/as-level-biology-new-spec/topic/video/1140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Alex Chappelow</cp:lastModifiedBy>
  <cp:revision>52</cp:revision>
  <cp:lastPrinted>2020-09-03T07:29:00Z</cp:lastPrinted>
  <dcterms:created xsi:type="dcterms:W3CDTF">2021-09-12T22:41:00Z</dcterms:created>
  <dcterms:modified xsi:type="dcterms:W3CDTF">2021-09-12T23:32:00Z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0x010100CD522EE7C74E1E4EB1BC1FBDD525E448</vt:lpwstr>
  </property>
</Properties>
</file>