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6D293ACB" w:rsidR="00416EFF" w:rsidRDefault="00DF70E0" w:rsidP="0008606A">
      <w:pPr>
        <w:spacing w:before="0"/>
        <w:rPr>
          <w:rStyle w:val="PGRedHighlight"/>
          <w:b/>
          <w:sz w:val="32"/>
        </w:rPr>
      </w:pPr>
      <w:r w:rsidRPr="00DE373E">
        <w:rPr>
          <w:rStyle w:val="PGRedHighlight"/>
          <w:b/>
          <w:sz w:val="32"/>
        </w:rPr>
        <w:t>Answer</w:t>
      </w:r>
      <w:r w:rsidR="00F767A2">
        <w:rPr>
          <w:rStyle w:val="PGRedHighlight"/>
          <w:b/>
          <w:sz w:val="32"/>
        </w:rPr>
        <w:t>s</w:t>
      </w:r>
    </w:p>
    <w:p w14:paraId="2E3CDF17" w14:textId="532A9A1E" w:rsidR="00295793" w:rsidRPr="0008606A" w:rsidRDefault="00295793" w:rsidP="0008606A">
      <w:pPr>
        <w:pStyle w:val="PGQuestion-toplevel"/>
        <w:numPr>
          <w:ilvl w:val="0"/>
          <w:numId w:val="12"/>
        </w:numPr>
      </w:pPr>
      <w:proofErr w:type="spellStart"/>
      <w:r w:rsidRPr="0008606A">
        <w:t>DesignZone</w:t>
      </w:r>
      <w:proofErr w:type="spellEnd"/>
      <w:r w:rsidRPr="0008606A">
        <w:t xml:space="preserve"> is a graphical design company specialising in advertising for computer games and apps. It is run by Stephen and he has ten employees for design and three for administration. IT Support for the computers is run by an external company.</w:t>
      </w:r>
      <w:r w:rsidRPr="0008606A">
        <w:br/>
      </w:r>
      <w:r w:rsidRPr="0008606A">
        <w:br/>
        <w:t>Recently, many of the computers have started to run slowly. The I</w:t>
      </w:r>
      <w:bookmarkStart w:id="0" w:name="_GoBack"/>
      <w:bookmarkEnd w:id="0"/>
      <w:r w:rsidRPr="0008606A">
        <w:t>T support company have suggested that defragmentation and disk clean-up should first be carried out to see if they resolve the problem.</w:t>
      </w:r>
    </w:p>
    <w:p w14:paraId="6685C05D" w14:textId="74D1C73F" w:rsidR="00F45084" w:rsidRPr="00F45084" w:rsidRDefault="00F45084" w:rsidP="00F45084">
      <w:pPr>
        <w:pStyle w:val="PGQuestion-2ndlevel"/>
      </w:pPr>
      <w:r w:rsidRPr="00F45084">
        <w:t>(a</w:t>
      </w:r>
      <w:r>
        <w:t>)</w:t>
      </w:r>
      <w:r>
        <w:tab/>
      </w:r>
      <w:r w:rsidR="00295793" w:rsidRPr="00F45084">
        <w:t xml:space="preserve">State the </w:t>
      </w:r>
      <w:r w:rsidR="00ED7CF4" w:rsidRPr="00F45084">
        <w:t>group</w:t>
      </w:r>
      <w:r w:rsidR="00295793" w:rsidRPr="00F45084">
        <w:t xml:space="preserve"> of software that defragmentation and disk clean-up </w:t>
      </w:r>
      <w:r w:rsidR="00ED7CF4" w:rsidRPr="00F45084">
        <w:t>belong to</w:t>
      </w:r>
      <w:r w:rsidR="00295793" w:rsidRPr="00F45084">
        <w:t>.</w:t>
      </w:r>
      <w:r w:rsidRPr="00F45084">
        <w:t xml:space="preserve"> </w:t>
      </w:r>
      <w:r w:rsidR="0072081D">
        <w:tab/>
      </w:r>
      <w:r w:rsidR="00295793" w:rsidRPr="00F45084">
        <w:t>[1]</w:t>
      </w:r>
    </w:p>
    <w:p w14:paraId="5D7025A3" w14:textId="570D814D" w:rsidR="00295793" w:rsidRPr="00F63E9B" w:rsidRDefault="00295793" w:rsidP="00F63E9B">
      <w:pPr>
        <w:pStyle w:val="PGAnswers-2ndlevel"/>
      </w:pPr>
      <w:r w:rsidRPr="00F63E9B">
        <w:t>Utility programs/software</w:t>
      </w:r>
      <w:r w:rsidR="00981754" w:rsidRPr="00F63E9B">
        <w:t xml:space="preserve"> (1)</w:t>
      </w:r>
      <w:r w:rsidR="00CE40C6" w:rsidRPr="00F63E9B">
        <w:t>.</w:t>
      </w:r>
    </w:p>
    <w:p w14:paraId="6EE108EE" w14:textId="3F858AAD" w:rsidR="00ED7CF4" w:rsidRPr="00F45084" w:rsidRDefault="00F45084" w:rsidP="00F45084">
      <w:pPr>
        <w:pStyle w:val="PGQuestion-2ndlevel"/>
      </w:pPr>
      <w:r w:rsidRPr="00F45084">
        <w:tab/>
      </w:r>
      <w:r w:rsidR="00ED7CF4" w:rsidRPr="00F45084">
        <w:t xml:space="preserve">The company wish to upload </w:t>
      </w:r>
      <w:proofErr w:type="gramStart"/>
      <w:r w:rsidR="00ED7CF4" w:rsidRPr="00F45084">
        <w:t>a number of</w:t>
      </w:r>
      <w:proofErr w:type="gramEnd"/>
      <w:r w:rsidR="00ED7CF4" w:rsidRPr="00F45084">
        <w:t xml:space="preserve"> documents for customers to download </w:t>
      </w:r>
      <w:r w:rsidR="0072081D">
        <w:br/>
      </w:r>
      <w:r w:rsidR="00ED7CF4" w:rsidRPr="00F45084">
        <w:t xml:space="preserve">from their website. Stephen has asked the admin team to use compression tools </w:t>
      </w:r>
      <w:r w:rsidR="0072081D">
        <w:br/>
      </w:r>
      <w:r w:rsidR="00ED7CF4" w:rsidRPr="00F45084">
        <w:t>on the files before they are uploaded.</w:t>
      </w:r>
    </w:p>
    <w:p w14:paraId="77CA4A5A" w14:textId="77777777" w:rsidR="00195008" w:rsidRDefault="0072081D" w:rsidP="0072081D">
      <w:pPr>
        <w:pStyle w:val="PGQuestion-2ndlevel"/>
        <w:tabs>
          <w:tab w:val="clear" w:pos="9637"/>
          <w:tab w:val="right" w:pos="9354"/>
        </w:tabs>
      </w:pPr>
      <w:r w:rsidRPr="0072081D">
        <w:t>(b)</w:t>
      </w:r>
      <w:r w:rsidRPr="0072081D">
        <w:tab/>
      </w:r>
      <w:r w:rsidR="00ED7CF4" w:rsidRPr="0072081D">
        <w:t xml:space="preserve">Explain </w:t>
      </w:r>
      <w:r w:rsidR="00ED7CF4" w:rsidRPr="00696A5D">
        <w:rPr>
          <w:b/>
        </w:rPr>
        <w:t xml:space="preserve">one </w:t>
      </w:r>
      <w:r w:rsidR="00ED7CF4" w:rsidRPr="0072081D">
        <w:t>reason why Stephen has asked for compression tools to be used.</w:t>
      </w:r>
      <w:r w:rsidR="00ED7CF4" w:rsidRPr="0072081D">
        <w:tab/>
        <w:t>[2]</w:t>
      </w:r>
    </w:p>
    <w:p w14:paraId="3D1B7387" w14:textId="65F9A166" w:rsidR="0072081D" w:rsidRPr="00195008" w:rsidRDefault="00ED7CF4" w:rsidP="00195008">
      <w:pPr>
        <w:pStyle w:val="PGAnswers-2ndlevel"/>
      </w:pPr>
      <w:r w:rsidRPr="00195008">
        <w:t xml:space="preserve">The file size will be reduced </w:t>
      </w:r>
      <w:r w:rsidR="00981754" w:rsidRPr="00195008">
        <w:t xml:space="preserve">(1) </w:t>
      </w:r>
      <w:r w:rsidRPr="00195008">
        <w:t>meaning they are faster for customers to download</w:t>
      </w:r>
      <w:r w:rsidR="00981754" w:rsidRPr="00195008">
        <w:t xml:space="preserve"> </w:t>
      </w:r>
      <w:r w:rsidR="007773D9">
        <w:br/>
      </w:r>
      <w:r w:rsidR="00981754" w:rsidRPr="00195008">
        <w:t>(1)</w:t>
      </w:r>
      <w:r w:rsidR="007773D9">
        <w:t xml:space="preserve"> </w:t>
      </w:r>
      <w:r w:rsidRPr="00195008">
        <w:t xml:space="preserve">All the files will be contained in one zip file </w:t>
      </w:r>
      <w:r w:rsidR="00981754" w:rsidRPr="00195008">
        <w:t xml:space="preserve">(1) </w:t>
      </w:r>
      <w:r w:rsidRPr="00195008">
        <w:t>which will reduce the number of downloads that customers need to select</w:t>
      </w:r>
      <w:r w:rsidR="00981754" w:rsidRPr="00195008">
        <w:t xml:space="preserve"> (1)</w:t>
      </w:r>
      <w:r w:rsidR="00CE40C6" w:rsidRPr="00195008">
        <w:t>.</w:t>
      </w:r>
    </w:p>
    <w:p w14:paraId="6B6E3A45" w14:textId="6B7EC98A" w:rsidR="00BC119C" w:rsidRPr="004D1F63" w:rsidRDefault="00207B03" w:rsidP="0072081D">
      <w:pPr>
        <w:pStyle w:val="PGQuestion-2ndlevel"/>
        <w:tabs>
          <w:tab w:val="clear" w:pos="9637"/>
          <w:tab w:val="right" w:pos="9354"/>
        </w:tabs>
      </w:pPr>
      <w:r>
        <w:t>(c)</w:t>
      </w:r>
      <w:r w:rsidR="00195008">
        <w:tab/>
      </w:r>
      <w:r w:rsidR="00BC119C">
        <w:t>The company currently uses a proprietary office suite. They are considering changing to an open source one.</w:t>
      </w:r>
      <w:r w:rsidR="00BC119C">
        <w:br/>
      </w:r>
      <w:r w:rsidR="00BC119C">
        <w:br/>
        <w:t>Discuss the benefits and drawbacks of moving to an open source office suite.</w:t>
      </w:r>
      <w:r w:rsidR="004262CE">
        <w:tab/>
        <w:t>[6]</w:t>
      </w:r>
      <w:r w:rsidR="00BC119C">
        <w:br/>
      </w:r>
      <w:r w:rsidR="00BC119C">
        <w:br/>
      </w:r>
      <w:r w:rsidR="00BC119C" w:rsidRPr="00195008">
        <w:rPr>
          <w:rStyle w:val="PGAnswers-2ndlevelChar"/>
        </w:rPr>
        <w:t>Benefits</w:t>
      </w:r>
    </w:p>
    <w:p w14:paraId="5B180807" w14:textId="2BA6AA01" w:rsidR="00BC119C" w:rsidRPr="004262CE" w:rsidRDefault="004262CE" w:rsidP="00B50749">
      <w:pPr>
        <w:pStyle w:val="PGAnswers-2ndlevel"/>
        <w:numPr>
          <w:ilvl w:val="0"/>
          <w:numId w:val="16"/>
        </w:numPr>
        <w:ind w:left="1276" w:hanging="425"/>
      </w:pPr>
      <w:r w:rsidRPr="004D1F63">
        <w:t xml:space="preserve">The </w:t>
      </w:r>
      <w:r w:rsidRPr="004262CE">
        <w:t>software will be free</w:t>
      </w:r>
    </w:p>
    <w:p w14:paraId="33B31C4E" w14:textId="350A0EA2" w:rsidR="004262CE" w:rsidRPr="004262CE" w:rsidRDefault="004262CE" w:rsidP="00B50749">
      <w:pPr>
        <w:pStyle w:val="PGAnswers-2ndlevel"/>
        <w:numPr>
          <w:ilvl w:val="0"/>
          <w:numId w:val="16"/>
        </w:numPr>
        <w:ind w:left="1276" w:hanging="425"/>
      </w:pPr>
      <w:r w:rsidRPr="004262CE">
        <w:t>Employees can use the same software at home</w:t>
      </w:r>
    </w:p>
    <w:p w14:paraId="5DE02382" w14:textId="33D4B072" w:rsidR="004262CE" w:rsidRPr="004262CE" w:rsidRDefault="004262CE" w:rsidP="00B50749">
      <w:pPr>
        <w:pStyle w:val="PGAnswers-2ndlevel"/>
        <w:numPr>
          <w:ilvl w:val="0"/>
          <w:numId w:val="16"/>
        </w:numPr>
        <w:ind w:left="1276" w:hanging="425"/>
      </w:pPr>
      <w:r w:rsidRPr="004262CE">
        <w:t>The software could be modified to change what it does</w:t>
      </w:r>
    </w:p>
    <w:p w14:paraId="0181D538" w14:textId="03DDEBE6" w:rsidR="004262CE" w:rsidRPr="004D1F63" w:rsidRDefault="004262CE" w:rsidP="00B50749">
      <w:pPr>
        <w:pStyle w:val="PGAnswers-2ndlevel"/>
        <w:numPr>
          <w:ilvl w:val="0"/>
          <w:numId w:val="16"/>
        </w:numPr>
        <w:ind w:left="1276" w:hanging="425"/>
      </w:pPr>
      <w:r w:rsidRPr="004262CE">
        <w:t>Th</w:t>
      </w:r>
      <w:r w:rsidRPr="004D1F63">
        <w:t>e company won’t have to pay for upgrades</w:t>
      </w:r>
    </w:p>
    <w:p w14:paraId="5F6FAC53" w14:textId="5470BD7D" w:rsidR="00BC119C" w:rsidRPr="004D1F63" w:rsidRDefault="00B50749" w:rsidP="00BD3FAF">
      <w:pPr>
        <w:pStyle w:val="PGAnswers-2ndlevel"/>
      </w:pPr>
      <w:r>
        <w:br/>
      </w:r>
      <w:r w:rsidR="00BC119C" w:rsidRPr="004D1F63">
        <w:t>Drawbacks</w:t>
      </w:r>
    </w:p>
    <w:p w14:paraId="59FE47D6" w14:textId="52731167" w:rsidR="00BC119C" w:rsidRPr="004262CE" w:rsidRDefault="004262CE" w:rsidP="00B50749">
      <w:pPr>
        <w:pStyle w:val="PGAnswers-2ndlevel"/>
        <w:numPr>
          <w:ilvl w:val="0"/>
          <w:numId w:val="16"/>
        </w:numPr>
        <w:ind w:left="1276" w:hanging="425"/>
      </w:pPr>
      <w:r w:rsidRPr="004262CE">
        <w:t>The files used may not be compatible with their old office suite and not load, or not load correctly</w:t>
      </w:r>
    </w:p>
    <w:p w14:paraId="236F7463" w14:textId="44F03D84" w:rsidR="004262CE" w:rsidRPr="004262CE" w:rsidRDefault="004262CE" w:rsidP="00B50749">
      <w:pPr>
        <w:pStyle w:val="PGAnswers-2ndlevel"/>
        <w:numPr>
          <w:ilvl w:val="0"/>
          <w:numId w:val="16"/>
        </w:numPr>
        <w:ind w:left="1276" w:hanging="425"/>
      </w:pPr>
      <w:r w:rsidRPr="004262CE">
        <w:t>The software will not have support, or support will be from a different company and need to be paid for</w:t>
      </w:r>
    </w:p>
    <w:p w14:paraId="5E37127E" w14:textId="09FF0A82" w:rsidR="004262CE" w:rsidRPr="004262CE" w:rsidRDefault="004262CE" w:rsidP="00B50749">
      <w:pPr>
        <w:pStyle w:val="PGAnswers-2ndlevel"/>
        <w:numPr>
          <w:ilvl w:val="0"/>
          <w:numId w:val="16"/>
        </w:numPr>
        <w:ind w:left="1276" w:hanging="425"/>
      </w:pPr>
      <w:r w:rsidRPr="004262CE">
        <w:t>Features of the old software may be missing</w:t>
      </w:r>
    </w:p>
    <w:p w14:paraId="1842E203" w14:textId="1CC42016" w:rsidR="004262CE" w:rsidRPr="004262CE" w:rsidRDefault="004262CE" w:rsidP="00B50749">
      <w:pPr>
        <w:pStyle w:val="PGAnswers-2ndlevel"/>
        <w:numPr>
          <w:ilvl w:val="0"/>
          <w:numId w:val="16"/>
        </w:numPr>
        <w:ind w:left="1276" w:hanging="425"/>
      </w:pPr>
      <w:r w:rsidRPr="004262CE">
        <w:t>Staff will need to be trained in the new software and may (at least initially) be less productive</w:t>
      </w:r>
    </w:p>
    <w:p w14:paraId="049460ED" w14:textId="2308D16F" w:rsidR="00BC119C" w:rsidRDefault="00BC119C" w:rsidP="00BC119C">
      <w:pPr>
        <w:pStyle w:val="PGQuestion-toplevel"/>
      </w:pPr>
    </w:p>
    <w:tbl>
      <w:tblPr>
        <w:tblStyle w:val="TableGrid"/>
        <w:tblW w:w="8588" w:type="dxa"/>
        <w:tblInd w:w="425" w:type="dxa"/>
        <w:tblBorders>
          <w:top w:val="single" w:sz="4" w:space="0" w:color="3F1C7A"/>
          <w:left w:val="single" w:sz="4" w:space="0" w:color="3F1C7A"/>
          <w:bottom w:val="single" w:sz="4" w:space="0" w:color="3F1C7A"/>
          <w:right w:val="single" w:sz="4" w:space="0" w:color="3F1C7A"/>
          <w:insideH w:val="single" w:sz="4" w:space="0" w:color="3F1C7A"/>
          <w:insideV w:val="single" w:sz="4" w:space="0" w:color="3F1C7A"/>
        </w:tblBorders>
        <w:tblCellMar>
          <w:top w:w="57" w:type="dxa"/>
          <w:bottom w:w="57" w:type="dxa"/>
        </w:tblCellMar>
        <w:tblLook w:val="04A0" w:firstRow="1" w:lastRow="0" w:firstColumn="1" w:lastColumn="0" w:noHBand="0" w:noVBand="1"/>
      </w:tblPr>
      <w:tblGrid>
        <w:gridCol w:w="981"/>
        <w:gridCol w:w="730"/>
        <w:gridCol w:w="6877"/>
      </w:tblGrid>
      <w:tr w:rsidR="004D1F63" w14:paraId="15A0CE12" w14:textId="77777777" w:rsidTr="00223258">
        <w:trPr>
          <w:trHeight w:val="442"/>
          <w:tblHeader/>
        </w:trPr>
        <w:tc>
          <w:tcPr>
            <w:tcW w:w="981" w:type="dxa"/>
            <w:tcBorders>
              <w:top w:val="nil"/>
              <w:left w:val="nil"/>
              <w:bottom w:val="nil"/>
              <w:right w:val="single" w:sz="4" w:space="0" w:color="FFFFFF" w:themeColor="background1"/>
            </w:tcBorders>
            <w:shd w:val="clear" w:color="auto" w:fill="3F1C7A"/>
            <w:vAlign w:val="center"/>
            <w:hideMark/>
          </w:tcPr>
          <w:p w14:paraId="715ECF08" w14:textId="77777777" w:rsidR="004D1F63" w:rsidRDefault="004D1F63" w:rsidP="00B50749">
            <w:pPr>
              <w:spacing w:before="0" w:after="0"/>
              <w:rPr>
                <w:b/>
                <w:color w:val="FFFFFF" w:themeColor="background1"/>
              </w:rPr>
            </w:pPr>
            <w:r>
              <w:rPr>
                <w:b/>
                <w:color w:val="FFFFFF" w:themeColor="background1"/>
              </w:rPr>
              <w:lastRenderedPageBreak/>
              <w:t>Level</w:t>
            </w:r>
          </w:p>
        </w:tc>
        <w:tc>
          <w:tcPr>
            <w:tcW w:w="730" w:type="dxa"/>
            <w:tcBorders>
              <w:top w:val="nil"/>
              <w:left w:val="single" w:sz="4" w:space="0" w:color="FFFFFF" w:themeColor="background1"/>
              <w:bottom w:val="nil"/>
              <w:right w:val="single" w:sz="4" w:space="0" w:color="FFFFFF" w:themeColor="background1"/>
            </w:tcBorders>
            <w:shd w:val="clear" w:color="auto" w:fill="3F1C7A"/>
            <w:vAlign w:val="center"/>
            <w:hideMark/>
          </w:tcPr>
          <w:p w14:paraId="5D395CF7" w14:textId="77777777" w:rsidR="004D1F63" w:rsidRDefault="004D1F63" w:rsidP="00B50749">
            <w:pPr>
              <w:spacing w:before="0" w:after="0"/>
              <w:rPr>
                <w:b/>
                <w:color w:val="FFFFFF" w:themeColor="background1"/>
              </w:rPr>
            </w:pPr>
            <w:r>
              <w:rPr>
                <w:b/>
                <w:color w:val="FFFFFF" w:themeColor="background1"/>
              </w:rPr>
              <w:t>Mark</w:t>
            </w:r>
          </w:p>
        </w:tc>
        <w:tc>
          <w:tcPr>
            <w:tcW w:w="6877" w:type="dxa"/>
            <w:tcBorders>
              <w:top w:val="nil"/>
              <w:left w:val="single" w:sz="4" w:space="0" w:color="FFFFFF" w:themeColor="background1"/>
              <w:bottom w:val="nil"/>
              <w:right w:val="nil"/>
            </w:tcBorders>
            <w:shd w:val="clear" w:color="auto" w:fill="3F1C7A"/>
            <w:vAlign w:val="center"/>
            <w:hideMark/>
          </w:tcPr>
          <w:p w14:paraId="7CB061B1" w14:textId="77777777" w:rsidR="004D1F63" w:rsidRDefault="004D1F63" w:rsidP="00B50749">
            <w:pPr>
              <w:spacing w:before="0" w:after="0"/>
              <w:rPr>
                <w:rFonts w:ascii="Arial" w:hAnsi="Arial" w:cs="Arial"/>
                <w:b/>
                <w:color w:val="FFFFFF" w:themeColor="background1"/>
              </w:rPr>
            </w:pPr>
            <w:r>
              <w:rPr>
                <w:rFonts w:ascii="Arial" w:hAnsi="Arial" w:cs="Arial"/>
                <w:b/>
                <w:color w:val="FFFFFF" w:themeColor="background1"/>
              </w:rPr>
              <w:t>Descriptor</w:t>
            </w:r>
          </w:p>
        </w:tc>
      </w:tr>
      <w:tr w:rsidR="004D1F63" w14:paraId="6673710A" w14:textId="77777777" w:rsidTr="00223258">
        <w:trPr>
          <w:trHeight w:val="117"/>
          <w:tblHeader/>
        </w:trPr>
        <w:tc>
          <w:tcPr>
            <w:tcW w:w="981" w:type="dxa"/>
            <w:tcBorders>
              <w:top w:val="nil"/>
            </w:tcBorders>
            <w:hideMark/>
          </w:tcPr>
          <w:p w14:paraId="550E4B4D" w14:textId="77777777" w:rsidR="004D1F63" w:rsidRDefault="004D1F63" w:rsidP="00242D9C">
            <w:pPr>
              <w:spacing w:after="120"/>
              <w:rPr>
                <w:color w:val="FF0000"/>
              </w:rPr>
            </w:pPr>
            <w:r>
              <w:rPr>
                <w:color w:val="FF0000"/>
              </w:rPr>
              <w:t xml:space="preserve">Level 0 </w:t>
            </w:r>
          </w:p>
        </w:tc>
        <w:tc>
          <w:tcPr>
            <w:tcW w:w="730" w:type="dxa"/>
            <w:tcBorders>
              <w:top w:val="nil"/>
            </w:tcBorders>
            <w:hideMark/>
          </w:tcPr>
          <w:p w14:paraId="206B9CBF" w14:textId="77777777" w:rsidR="004D1F63" w:rsidRDefault="004D1F63" w:rsidP="00242D9C">
            <w:pPr>
              <w:spacing w:after="120"/>
              <w:rPr>
                <w:color w:val="FF0000"/>
              </w:rPr>
            </w:pPr>
            <w:r>
              <w:rPr>
                <w:color w:val="FF0000"/>
              </w:rPr>
              <w:t xml:space="preserve">0 </w:t>
            </w:r>
          </w:p>
        </w:tc>
        <w:tc>
          <w:tcPr>
            <w:tcW w:w="6877" w:type="dxa"/>
            <w:tcBorders>
              <w:top w:val="nil"/>
            </w:tcBorders>
            <w:hideMark/>
          </w:tcPr>
          <w:p w14:paraId="5B6901B5" w14:textId="77777777" w:rsidR="004D1F63" w:rsidRDefault="004D1F63" w:rsidP="00242D9C">
            <w:pPr>
              <w:spacing w:after="120"/>
              <w:rPr>
                <w:color w:val="FF0000"/>
                <w:highlight w:val="yellow"/>
              </w:rPr>
            </w:pPr>
            <w:r>
              <w:rPr>
                <w:color w:val="FF0000"/>
              </w:rPr>
              <w:t xml:space="preserve">No rewardable material. </w:t>
            </w:r>
          </w:p>
        </w:tc>
      </w:tr>
      <w:tr w:rsidR="004D1F63" w14:paraId="0E99D5A2" w14:textId="77777777" w:rsidTr="00A219F8">
        <w:trPr>
          <w:tblHeader/>
        </w:trPr>
        <w:tc>
          <w:tcPr>
            <w:tcW w:w="981" w:type="dxa"/>
            <w:hideMark/>
          </w:tcPr>
          <w:p w14:paraId="75C4893C" w14:textId="77777777" w:rsidR="004D1F63" w:rsidRDefault="004D1F63" w:rsidP="00242D9C">
            <w:pPr>
              <w:spacing w:after="120"/>
              <w:rPr>
                <w:color w:val="FF0000"/>
              </w:rPr>
            </w:pPr>
            <w:r>
              <w:rPr>
                <w:color w:val="FF0000"/>
              </w:rPr>
              <w:t xml:space="preserve">Level 1 </w:t>
            </w:r>
          </w:p>
        </w:tc>
        <w:tc>
          <w:tcPr>
            <w:tcW w:w="730" w:type="dxa"/>
            <w:hideMark/>
          </w:tcPr>
          <w:p w14:paraId="0FD1C5A0" w14:textId="77777777" w:rsidR="004D1F63" w:rsidRDefault="004D1F63" w:rsidP="00242D9C">
            <w:pPr>
              <w:spacing w:after="120"/>
              <w:rPr>
                <w:color w:val="FF0000"/>
              </w:rPr>
            </w:pPr>
            <w:r>
              <w:rPr>
                <w:color w:val="FF0000"/>
              </w:rPr>
              <w:t xml:space="preserve">1-2 </w:t>
            </w:r>
          </w:p>
        </w:tc>
        <w:tc>
          <w:tcPr>
            <w:tcW w:w="6877" w:type="dxa"/>
            <w:hideMark/>
          </w:tcPr>
          <w:p w14:paraId="7D97444B" w14:textId="77777777" w:rsidR="004D1F63" w:rsidRDefault="004D1F63" w:rsidP="00242D9C">
            <w:pPr>
              <w:spacing w:after="120"/>
              <w:rPr>
                <w:rFonts w:ascii="Arial" w:hAnsi="Arial" w:cs="Arial"/>
                <w:color w:val="FF0000"/>
              </w:rPr>
            </w:pPr>
            <w:r>
              <w:rPr>
                <w:rFonts w:ascii="Arial" w:hAnsi="Arial" w:cs="Arial"/>
                <w:color w:val="FF0000"/>
              </w:rPr>
              <w:t>Technical vocabulary is used but it is not used appropriately to support arguments, in relation to the issues of the question.</w:t>
            </w:r>
          </w:p>
          <w:p w14:paraId="2F23E1CA" w14:textId="77777777" w:rsidR="004D1F63" w:rsidRDefault="004D1F63" w:rsidP="00242D9C">
            <w:pPr>
              <w:spacing w:after="120"/>
              <w:rPr>
                <w:rFonts w:ascii="Arial" w:hAnsi="Arial" w:cs="Arial"/>
                <w:color w:val="FF0000"/>
              </w:rPr>
            </w:pPr>
            <w:r>
              <w:rPr>
                <w:rFonts w:ascii="Arial" w:hAnsi="Arial" w:cs="Arial"/>
                <w:color w:val="FF0000"/>
              </w:rPr>
              <w:t xml:space="preserve">Issues are identified but chains of reasoning are not made, leading to a superficial understanding. </w:t>
            </w:r>
          </w:p>
        </w:tc>
      </w:tr>
      <w:tr w:rsidR="004D1F63" w14:paraId="2242CC39" w14:textId="77777777" w:rsidTr="00A219F8">
        <w:trPr>
          <w:tblHeader/>
        </w:trPr>
        <w:tc>
          <w:tcPr>
            <w:tcW w:w="981" w:type="dxa"/>
            <w:hideMark/>
          </w:tcPr>
          <w:p w14:paraId="3EA553C3" w14:textId="77777777" w:rsidR="004D1F63" w:rsidRDefault="004D1F63" w:rsidP="00242D9C">
            <w:pPr>
              <w:spacing w:after="120"/>
              <w:rPr>
                <w:color w:val="FF0000"/>
              </w:rPr>
            </w:pPr>
            <w:r>
              <w:rPr>
                <w:color w:val="FF0000"/>
              </w:rPr>
              <w:t xml:space="preserve">Level 2 </w:t>
            </w:r>
          </w:p>
        </w:tc>
        <w:tc>
          <w:tcPr>
            <w:tcW w:w="730" w:type="dxa"/>
            <w:hideMark/>
          </w:tcPr>
          <w:p w14:paraId="678B243F" w14:textId="1D13E424" w:rsidR="004D1F63" w:rsidRDefault="004D1F63" w:rsidP="00242D9C">
            <w:pPr>
              <w:spacing w:after="120"/>
              <w:rPr>
                <w:color w:val="FF0000"/>
              </w:rPr>
            </w:pPr>
            <w:r>
              <w:rPr>
                <w:color w:val="FF0000"/>
              </w:rPr>
              <w:t xml:space="preserve">3-4 </w:t>
            </w:r>
          </w:p>
        </w:tc>
        <w:tc>
          <w:tcPr>
            <w:tcW w:w="6877" w:type="dxa"/>
            <w:hideMark/>
          </w:tcPr>
          <w:p w14:paraId="5FFA7EDE" w14:textId="77777777" w:rsidR="004D1F63" w:rsidRDefault="004D1F63" w:rsidP="00242D9C">
            <w:pPr>
              <w:spacing w:after="120"/>
              <w:rPr>
                <w:rFonts w:ascii="Arial" w:hAnsi="Arial" w:cs="Arial"/>
                <w:color w:val="FF0000"/>
              </w:rPr>
            </w:pPr>
            <w:r>
              <w:rPr>
                <w:rFonts w:ascii="Arial" w:hAnsi="Arial" w:cs="Arial"/>
                <w:color w:val="FF0000"/>
              </w:rPr>
              <w:t xml:space="preserve">Accurate technical vocabulary is used to support arguments but not all arguments are relevant to the issues of the question. </w:t>
            </w:r>
          </w:p>
          <w:p w14:paraId="27E1FFC3" w14:textId="77777777" w:rsidR="004D1F63" w:rsidRDefault="004D1F63" w:rsidP="00242D9C">
            <w:pPr>
              <w:spacing w:after="120"/>
              <w:rPr>
                <w:rFonts w:ascii="Arial" w:hAnsi="Arial" w:cs="Arial"/>
                <w:color w:val="FF0000"/>
              </w:rPr>
            </w:pPr>
            <w:r>
              <w:rPr>
                <w:rFonts w:ascii="Arial" w:hAnsi="Arial" w:cs="Arial"/>
                <w:color w:val="FF0000"/>
              </w:rPr>
              <w:t xml:space="preserve">There is consideration of relevant issues using logical chains of reasoning. </w:t>
            </w:r>
          </w:p>
          <w:p w14:paraId="241DB202" w14:textId="77777777" w:rsidR="004D1F63" w:rsidRDefault="004D1F63" w:rsidP="00242D9C">
            <w:pPr>
              <w:spacing w:after="120"/>
              <w:rPr>
                <w:rFonts w:ascii="Arial" w:hAnsi="Arial" w:cs="Arial"/>
                <w:color w:val="FF0000"/>
                <w:highlight w:val="yellow"/>
              </w:rPr>
            </w:pPr>
            <w:r>
              <w:rPr>
                <w:rFonts w:ascii="Arial" w:hAnsi="Arial" w:cs="Arial"/>
                <w:color w:val="FF0000"/>
              </w:rPr>
              <w:t>Considers the various elements of the question.</w:t>
            </w:r>
          </w:p>
        </w:tc>
      </w:tr>
      <w:tr w:rsidR="004D1F63" w14:paraId="55BCFDB9" w14:textId="77777777" w:rsidTr="00A219F8">
        <w:trPr>
          <w:tblHeader/>
        </w:trPr>
        <w:tc>
          <w:tcPr>
            <w:tcW w:w="981" w:type="dxa"/>
            <w:hideMark/>
          </w:tcPr>
          <w:p w14:paraId="77A163D8" w14:textId="77777777" w:rsidR="004D1F63" w:rsidRDefault="004D1F63" w:rsidP="00242D9C">
            <w:pPr>
              <w:spacing w:after="120"/>
              <w:rPr>
                <w:color w:val="FF0000"/>
              </w:rPr>
            </w:pPr>
            <w:r>
              <w:rPr>
                <w:color w:val="FF0000"/>
              </w:rPr>
              <w:t xml:space="preserve">Level 3 </w:t>
            </w:r>
          </w:p>
        </w:tc>
        <w:tc>
          <w:tcPr>
            <w:tcW w:w="730" w:type="dxa"/>
            <w:hideMark/>
          </w:tcPr>
          <w:p w14:paraId="05805E11" w14:textId="4AE8F8DC" w:rsidR="004D1F63" w:rsidRDefault="004D1F63" w:rsidP="00242D9C">
            <w:pPr>
              <w:spacing w:after="120"/>
              <w:rPr>
                <w:color w:val="FF0000"/>
              </w:rPr>
            </w:pPr>
            <w:r>
              <w:rPr>
                <w:color w:val="FF0000"/>
              </w:rPr>
              <w:t xml:space="preserve">5-6 </w:t>
            </w:r>
          </w:p>
        </w:tc>
        <w:tc>
          <w:tcPr>
            <w:tcW w:w="6877" w:type="dxa"/>
            <w:hideMark/>
          </w:tcPr>
          <w:p w14:paraId="28A56AC0" w14:textId="77777777" w:rsidR="004D1F63" w:rsidRDefault="004D1F63" w:rsidP="00242D9C">
            <w:pPr>
              <w:spacing w:after="120"/>
              <w:rPr>
                <w:rFonts w:ascii="Arial" w:hAnsi="Arial" w:cs="Arial"/>
                <w:color w:val="FF0000"/>
              </w:rPr>
            </w:pPr>
            <w:r>
              <w:rPr>
                <w:rFonts w:ascii="Arial" w:hAnsi="Arial" w:cs="Arial"/>
                <w:color w:val="FF0000"/>
              </w:rPr>
              <w:t xml:space="preserve">Fluent and accurate technical vocabulary is used to support arguments that are relevant to the issues of the question. </w:t>
            </w:r>
          </w:p>
          <w:p w14:paraId="6CFD008B" w14:textId="77777777" w:rsidR="004D1F63" w:rsidRDefault="004D1F63" w:rsidP="00242D9C">
            <w:pPr>
              <w:spacing w:after="120"/>
              <w:rPr>
                <w:rFonts w:ascii="Arial" w:hAnsi="Arial" w:cs="Arial"/>
                <w:color w:val="FF0000"/>
              </w:rPr>
            </w:pPr>
            <w:r>
              <w:rPr>
                <w:rFonts w:ascii="Arial" w:hAnsi="Arial" w:cs="Arial"/>
                <w:color w:val="FF0000"/>
              </w:rPr>
              <w:t xml:space="preserve">There is a balanced and wide-ranging consideration of relevant issues, using coherent and logical chains of reasoning that shows a full awareness. </w:t>
            </w:r>
          </w:p>
          <w:p w14:paraId="410AC88F" w14:textId="77777777" w:rsidR="004D1F63" w:rsidRDefault="004D1F63" w:rsidP="00242D9C">
            <w:pPr>
              <w:spacing w:after="120"/>
              <w:rPr>
                <w:rFonts w:ascii="Arial" w:hAnsi="Arial" w:cs="Arial"/>
                <w:color w:val="FF0000"/>
                <w:highlight w:val="yellow"/>
              </w:rPr>
            </w:pPr>
            <w:r>
              <w:rPr>
                <w:rFonts w:ascii="Arial" w:hAnsi="Arial" w:cs="Arial"/>
                <w:color w:val="FF0000"/>
              </w:rPr>
              <w:t xml:space="preserve">Carefully considers the various elements of the question. </w:t>
            </w:r>
          </w:p>
        </w:tc>
      </w:tr>
    </w:tbl>
    <w:p w14:paraId="37882589" w14:textId="77777777" w:rsidR="00981754" w:rsidRDefault="00981754" w:rsidP="00BC119C">
      <w:pPr>
        <w:pStyle w:val="PGQuestion-toplevel"/>
      </w:pPr>
    </w:p>
    <w:p w14:paraId="36EBEA1A" w14:textId="0C26416E" w:rsidR="004262CE" w:rsidRPr="005B6137" w:rsidRDefault="00637436" w:rsidP="005B6137">
      <w:pPr>
        <w:pStyle w:val="PGQuestion-toplevel"/>
      </w:pPr>
      <w:r>
        <w:t>2</w:t>
      </w:r>
      <w:r w:rsidR="005B6137">
        <w:t>.</w:t>
      </w:r>
      <w:r w:rsidR="00F42283">
        <w:tab/>
      </w:r>
      <w:r w:rsidR="004262CE" w:rsidRPr="005B6137">
        <w:t>The designers are researching new graphic design software.</w:t>
      </w:r>
    </w:p>
    <w:p w14:paraId="79E3F3A2" w14:textId="77777777" w:rsidR="00DC0EFE" w:rsidRDefault="00F42283" w:rsidP="00DF3DAA">
      <w:pPr>
        <w:pStyle w:val="PGQuestion-2ndlevel"/>
      </w:pPr>
      <w:r>
        <w:t>(a)</w:t>
      </w:r>
      <w:r>
        <w:tab/>
      </w:r>
      <w:r w:rsidR="004262CE" w:rsidRPr="00DF3DAA">
        <w:t>Describe the purpose of graphic design software.</w:t>
      </w:r>
      <w:r w:rsidR="004262CE" w:rsidRPr="00DF3DAA">
        <w:tab/>
        <w:t>[2]</w:t>
      </w:r>
    </w:p>
    <w:p w14:paraId="1380C6D5" w14:textId="3906806B" w:rsidR="004262CE" w:rsidRPr="00F42283" w:rsidRDefault="00DC0EFE" w:rsidP="00DF3DAA">
      <w:pPr>
        <w:pStyle w:val="PGQuestion-2ndlevel"/>
        <w:rPr>
          <w:rStyle w:val="PGAnswers-2ndlevelChar"/>
        </w:rPr>
      </w:pPr>
      <w:r>
        <w:tab/>
      </w:r>
      <w:r w:rsidR="004262CE" w:rsidRPr="00F42283">
        <w:rPr>
          <w:rStyle w:val="PGAnswers-2ndlevelChar"/>
        </w:rPr>
        <w:t>To create / edit / manipulate visual images (1) such as photographs / sketches / animation (1) so that it can be put on a website / printed (1)</w:t>
      </w:r>
      <w:r w:rsidR="00C74C97" w:rsidRPr="00F42283">
        <w:rPr>
          <w:rStyle w:val="PGAnswers-2ndlevelChar"/>
        </w:rPr>
        <w:t>.</w:t>
      </w:r>
    </w:p>
    <w:p w14:paraId="447AF46E" w14:textId="08CB7DBE" w:rsidR="00DC0EFE" w:rsidRDefault="00646FBA" w:rsidP="00E7496F">
      <w:pPr>
        <w:pStyle w:val="PGQuestion-2ndlevel"/>
      </w:pPr>
      <w:r>
        <w:t>(b)</w:t>
      </w:r>
      <w:r>
        <w:tab/>
      </w:r>
      <w:r w:rsidR="004262CE" w:rsidRPr="00DF3DAA">
        <w:t xml:space="preserve">Explain </w:t>
      </w:r>
      <w:r w:rsidR="004262CE" w:rsidRPr="00646FBA">
        <w:rPr>
          <w:b/>
        </w:rPr>
        <w:t>two</w:t>
      </w:r>
      <w:r w:rsidR="004262CE" w:rsidRPr="00DF3DAA">
        <w:t xml:space="preserve"> features that the designers would expect this software to have?</w:t>
      </w:r>
      <w:r w:rsidR="004262CE" w:rsidRPr="00DF3DAA">
        <w:tab/>
        <w:t>[4]</w:t>
      </w:r>
    </w:p>
    <w:p w14:paraId="10CAA14C" w14:textId="3C0006EA" w:rsidR="00DC0EFE" w:rsidRDefault="00DC0EFE" w:rsidP="00E7496F">
      <w:pPr>
        <w:pStyle w:val="PGQuestion-2ndlevel"/>
        <w:rPr>
          <w:rStyle w:val="PGAnswers-2ndlevelChar"/>
        </w:rPr>
      </w:pPr>
      <w:r>
        <w:tab/>
      </w:r>
      <w:r w:rsidR="004262CE" w:rsidRPr="00646FBA">
        <w:rPr>
          <w:rStyle w:val="PGAnswers-2ndlevelChar"/>
        </w:rPr>
        <w:t xml:space="preserve">Crop an image </w:t>
      </w:r>
      <w:r w:rsidR="00981754" w:rsidRPr="00646FBA">
        <w:rPr>
          <w:rStyle w:val="PGAnswers-2ndlevelChar"/>
        </w:rPr>
        <w:t xml:space="preserve">(1) </w:t>
      </w:r>
      <w:r w:rsidR="004262CE" w:rsidRPr="00646FBA">
        <w:rPr>
          <w:rStyle w:val="PGAnswers-2ndlevelChar"/>
        </w:rPr>
        <w:t>so that only a key part of a photo is saved</w:t>
      </w:r>
      <w:r w:rsidR="00981754" w:rsidRPr="00646FBA">
        <w:rPr>
          <w:rStyle w:val="PGAnswers-2ndlevelChar"/>
        </w:rPr>
        <w:t xml:space="preserve"> (1)</w:t>
      </w:r>
      <w:r w:rsidR="00C74C97" w:rsidRPr="00646FBA">
        <w:rPr>
          <w:rStyle w:val="PGAnswers-2ndlevelChar"/>
        </w:rPr>
        <w:t>.</w:t>
      </w:r>
      <w:r w:rsidR="00E7496F">
        <w:rPr>
          <w:rStyle w:val="PGAnswers-2ndlevelChar"/>
        </w:rPr>
        <w:t xml:space="preserve"> </w:t>
      </w:r>
      <w:r w:rsidR="004262CE" w:rsidRPr="00646FBA">
        <w:rPr>
          <w:rStyle w:val="PGAnswers-2ndlevelChar"/>
        </w:rPr>
        <w:t xml:space="preserve">Resize an image </w:t>
      </w:r>
      <w:r w:rsidR="00E7496F">
        <w:rPr>
          <w:rStyle w:val="PGAnswers-2ndlevelChar"/>
        </w:rPr>
        <w:br/>
      </w:r>
      <w:r w:rsidR="00981754" w:rsidRPr="00646FBA">
        <w:rPr>
          <w:rStyle w:val="PGAnswers-2ndlevelChar"/>
        </w:rPr>
        <w:t xml:space="preserve">(1) </w:t>
      </w:r>
      <w:r w:rsidR="004262CE" w:rsidRPr="00646FBA">
        <w:rPr>
          <w:rStyle w:val="PGAnswers-2ndlevelChar"/>
        </w:rPr>
        <w:t>so that it saves as a smaller file size</w:t>
      </w:r>
      <w:r w:rsidR="00981754" w:rsidRPr="00646FBA">
        <w:rPr>
          <w:rStyle w:val="PGAnswers-2ndlevelChar"/>
        </w:rPr>
        <w:t xml:space="preserve"> (1)</w:t>
      </w:r>
      <w:r w:rsidR="00C74C97" w:rsidRPr="00646FBA">
        <w:rPr>
          <w:rStyle w:val="PGAnswers-2ndlevelChar"/>
        </w:rPr>
        <w:t>.</w:t>
      </w:r>
      <w:r w:rsidR="00E7496F">
        <w:rPr>
          <w:rStyle w:val="PGAnswers-2ndlevelChar"/>
        </w:rPr>
        <w:t xml:space="preserve"> </w:t>
      </w:r>
    </w:p>
    <w:p w14:paraId="37BFD6DF" w14:textId="77777777" w:rsidR="00DC0EFE" w:rsidRDefault="00DC0EFE" w:rsidP="00E7496F">
      <w:pPr>
        <w:pStyle w:val="PGQuestion-2ndlevel"/>
        <w:rPr>
          <w:rStyle w:val="PGAnswers-2ndlevelChar"/>
        </w:rPr>
      </w:pPr>
      <w:r>
        <w:tab/>
      </w:r>
      <w:r w:rsidR="004262CE" w:rsidRPr="00646FBA">
        <w:rPr>
          <w:rStyle w:val="PGAnswers-2ndlevelChar"/>
        </w:rPr>
        <w:t xml:space="preserve">Use a magic wand tool </w:t>
      </w:r>
      <w:r w:rsidR="00981754" w:rsidRPr="00646FBA">
        <w:rPr>
          <w:rStyle w:val="PGAnswers-2ndlevelChar"/>
        </w:rPr>
        <w:t xml:space="preserve">(1) </w:t>
      </w:r>
      <w:r w:rsidR="004262CE" w:rsidRPr="00646FBA">
        <w:rPr>
          <w:rStyle w:val="PGAnswers-2ndlevelChar"/>
        </w:rPr>
        <w:t xml:space="preserve">so that an area can be isolated / background can be </w:t>
      </w:r>
      <w:r>
        <w:rPr>
          <w:rStyle w:val="PGAnswers-2ndlevelChar"/>
        </w:rPr>
        <w:br/>
      </w:r>
      <w:r w:rsidR="004262CE" w:rsidRPr="00646FBA">
        <w:rPr>
          <w:rStyle w:val="PGAnswers-2ndlevelChar"/>
        </w:rPr>
        <w:t>cut out</w:t>
      </w:r>
      <w:r w:rsidR="00981754" w:rsidRPr="00646FBA">
        <w:rPr>
          <w:rStyle w:val="PGAnswers-2ndlevelChar"/>
        </w:rPr>
        <w:t xml:space="preserve"> (1</w:t>
      </w:r>
      <w:proofErr w:type="gramStart"/>
      <w:r w:rsidR="00981754" w:rsidRPr="00646FBA">
        <w:rPr>
          <w:rStyle w:val="PGAnswers-2ndlevelChar"/>
        </w:rPr>
        <w:t>)</w:t>
      </w:r>
      <w:r w:rsidR="00C74C97" w:rsidRPr="00646FBA">
        <w:rPr>
          <w:rStyle w:val="PGAnswers-2ndlevelChar"/>
        </w:rPr>
        <w:t>.</w:t>
      </w:r>
      <w:r w:rsidR="004262CE" w:rsidRPr="00646FBA">
        <w:rPr>
          <w:rStyle w:val="PGAnswers-2ndlevelChar"/>
        </w:rPr>
        <w:t>Use</w:t>
      </w:r>
      <w:proofErr w:type="gramEnd"/>
      <w:r w:rsidR="004262CE" w:rsidRPr="00646FBA">
        <w:rPr>
          <w:rStyle w:val="PGAnswers-2ndlevelChar"/>
        </w:rPr>
        <w:t xml:space="preserve"> a healing tool </w:t>
      </w:r>
      <w:r w:rsidR="00981754" w:rsidRPr="00646FBA">
        <w:rPr>
          <w:rStyle w:val="PGAnswers-2ndlevelChar"/>
        </w:rPr>
        <w:t xml:space="preserve">(1) </w:t>
      </w:r>
      <w:r w:rsidR="004262CE" w:rsidRPr="00646FBA">
        <w:rPr>
          <w:rStyle w:val="PGAnswers-2ndlevelChar"/>
        </w:rPr>
        <w:t>to repair parts of an image / remove scratches</w:t>
      </w:r>
      <w:r w:rsidR="00981754" w:rsidRPr="00646FBA">
        <w:rPr>
          <w:rStyle w:val="PGAnswers-2ndlevelChar"/>
        </w:rPr>
        <w:t xml:space="preserve"> (1)</w:t>
      </w:r>
      <w:r w:rsidR="00C74C97" w:rsidRPr="00646FBA">
        <w:rPr>
          <w:rStyle w:val="PGAnswers-2ndlevelChar"/>
        </w:rPr>
        <w:t>.</w:t>
      </w:r>
    </w:p>
    <w:p w14:paraId="1EF1B94C" w14:textId="66BD38E1" w:rsidR="00BC119C" w:rsidRPr="00E7496F" w:rsidRDefault="00DC0EFE" w:rsidP="00E7496F">
      <w:pPr>
        <w:pStyle w:val="PGQuestion-2ndlevel"/>
        <w:rPr>
          <w:color w:val="FF0000"/>
        </w:rPr>
      </w:pPr>
      <w:r>
        <w:rPr>
          <w:rStyle w:val="PGAnswers-2ndlevelChar"/>
        </w:rPr>
        <w:tab/>
      </w:r>
      <w:r w:rsidR="004262CE" w:rsidRPr="00646FBA">
        <w:rPr>
          <w:rStyle w:val="PGAnswers-2ndlevelChar"/>
        </w:rPr>
        <w:t xml:space="preserve">Use layers </w:t>
      </w:r>
      <w:r w:rsidR="00981754" w:rsidRPr="00646FBA">
        <w:rPr>
          <w:rStyle w:val="PGAnswers-2ndlevelChar"/>
        </w:rPr>
        <w:t xml:space="preserve">(1) </w:t>
      </w:r>
      <w:r w:rsidR="004262CE" w:rsidRPr="00646FBA">
        <w:rPr>
          <w:rStyle w:val="PGAnswers-2ndlevelChar"/>
        </w:rPr>
        <w:t>so that an image can be built up from components</w:t>
      </w:r>
      <w:r w:rsidR="00981754" w:rsidRPr="00646FBA">
        <w:rPr>
          <w:rStyle w:val="PGAnswers-2ndlevelChar"/>
        </w:rPr>
        <w:t xml:space="preserve"> (1)</w:t>
      </w:r>
      <w:r w:rsidR="00C74C97" w:rsidRPr="00646FBA">
        <w:rPr>
          <w:rStyle w:val="PGAnswers-2ndlevelChar"/>
        </w:rPr>
        <w:t>.</w:t>
      </w:r>
      <w:r w:rsidR="00E7496F">
        <w:rPr>
          <w:rStyle w:val="PGAnswers-2ndlevelChar"/>
        </w:rPr>
        <w:t xml:space="preserve"> </w:t>
      </w:r>
      <w:r w:rsidR="004262CE" w:rsidRPr="00646FBA">
        <w:rPr>
          <w:rStyle w:val="PGAnswers-2ndlevelChar"/>
        </w:rPr>
        <w:t>Or any other reasonable feature</w:t>
      </w:r>
    </w:p>
    <w:p w14:paraId="5C547AFE" w14:textId="77777777" w:rsidR="00E7496F" w:rsidRDefault="00E7496F" w:rsidP="00DF3DAA">
      <w:pPr>
        <w:pStyle w:val="PGQuestion-2ndlevel"/>
      </w:pPr>
      <w:r>
        <w:t>(c)</w:t>
      </w:r>
      <w:r>
        <w:tab/>
      </w:r>
      <w:r w:rsidR="00981754" w:rsidRPr="00DF3DAA">
        <w:t>The company wishes to put a video on their website to advertise themselves.</w:t>
      </w:r>
      <w:r w:rsidR="00981754" w:rsidRPr="00DF3DAA">
        <w:br/>
        <w:t>State a suitable video format.</w:t>
      </w:r>
      <w:r w:rsidR="00BB734C" w:rsidRPr="00DF3DAA">
        <w:tab/>
        <w:t>[1]</w:t>
      </w:r>
    </w:p>
    <w:p w14:paraId="51685955" w14:textId="718909FA" w:rsidR="00BC119C" w:rsidRPr="00E7496F" w:rsidRDefault="00981754" w:rsidP="00E7496F">
      <w:pPr>
        <w:pStyle w:val="PGAnswers-2ndlevel"/>
      </w:pPr>
      <w:r w:rsidRPr="00E7496F">
        <w:t>MPEG (mpg) / MP4 / AVI / MOV</w:t>
      </w:r>
      <w:r w:rsidR="00BB734C" w:rsidRPr="00E7496F">
        <w:t xml:space="preserve"> or another suitable format</w:t>
      </w:r>
      <w:r w:rsidR="00C74C97" w:rsidRPr="00E7496F">
        <w:t>.</w:t>
      </w:r>
      <w:r w:rsidR="00164728" w:rsidRPr="00E7496F">
        <w:t xml:space="preserve"> (1)</w:t>
      </w:r>
      <w:r w:rsidR="00BB734C" w:rsidRPr="00E7496F">
        <w:br/>
      </w:r>
      <w:r w:rsidR="00BB734C" w:rsidRPr="00E7496F">
        <w:br/>
      </w:r>
    </w:p>
    <w:p w14:paraId="08FE6241" w14:textId="77777777" w:rsidR="00164B1C" w:rsidRDefault="00164B1C">
      <w:pPr>
        <w:spacing w:before="0" w:after="160" w:line="259" w:lineRule="auto"/>
        <w:rPr>
          <w:rFonts w:ascii="Arial" w:eastAsia="Times New Roman" w:hAnsi="Arial" w:cs="Arial"/>
          <w:color w:val="000000" w:themeColor="text1"/>
          <w:lang w:eastAsia="en-GB"/>
        </w:rPr>
      </w:pPr>
      <w:r>
        <w:br w:type="page"/>
      </w:r>
    </w:p>
    <w:p w14:paraId="44002C2A" w14:textId="64CD1C67" w:rsidR="0011416B" w:rsidRDefault="00CD5E69" w:rsidP="00DF3DAA">
      <w:pPr>
        <w:pStyle w:val="PGQuestion-2ndlevel"/>
        <w:rPr>
          <w:rStyle w:val="PGAnswers-2ndlevelChar"/>
        </w:rPr>
      </w:pPr>
      <w:r>
        <w:lastRenderedPageBreak/>
        <w:t>(d)</w:t>
      </w:r>
      <w:r>
        <w:tab/>
      </w:r>
      <w:r w:rsidR="00BB734C" w:rsidRPr="00DF3DAA">
        <w:t>When</w:t>
      </w:r>
      <w:r w:rsidR="00777EBA">
        <w:t xml:space="preserve"> </w:t>
      </w:r>
      <w:r w:rsidR="00BB734C" w:rsidRPr="00DF3DAA">
        <w:t xml:space="preserve">the company creates images for printing magazines, they use PNG or JPG images with a resolution of at least 300 dots per inch (dpi). Explain </w:t>
      </w:r>
      <w:r w:rsidR="00BB734C" w:rsidRPr="00696A5D">
        <w:rPr>
          <w:b/>
        </w:rPr>
        <w:t>two</w:t>
      </w:r>
      <w:r w:rsidR="00BB734C" w:rsidRPr="00DF3DAA">
        <w:t xml:space="preserve"> reasons why they specify the given file formats and resolution.</w:t>
      </w:r>
      <w:r w:rsidR="00BB734C" w:rsidRPr="00DF3DAA">
        <w:tab/>
        <w:t>[4]</w:t>
      </w:r>
      <w:r w:rsidR="00BB734C" w:rsidRPr="00DF3DAA">
        <w:br/>
      </w:r>
      <w:r w:rsidR="00BB734C" w:rsidRPr="00DF3DAA">
        <w:br/>
        <w:t>Reason 1: ___</w:t>
      </w:r>
      <w:r w:rsidR="00BB734C" w:rsidRPr="00DF3DAA">
        <w:br/>
      </w:r>
      <w:r w:rsidR="00BB734C" w:rsidRPr="00DF3DAA">
        <w:br/>
        <w:t>Reason 2: ___</w:t>
      </w:r>
      <w:r w:rsidR="00BB734C" w:rsidRPr="00DF3DAA">
        <w:br/>
      </w:r>
      <w:r w:rsidR="00BB734C" w:rsidRPr="00DF3DAA">
        <w:br/>
      </w:r>
      <w:r w:rsidR="00BB734C" w:rsidRPr="00CD5E69">
        <w:rPr>
          <w:rStyle w:val="PGAnswers-2ndlevelChar"/>
        </w:rPr>
        <w:t xml:space="preserve">If they use a </w:t>
      </w:r>
      <w:proofErr w:type="gramStart"/>
      <w:r w:rsidR="00BB734C" w:rsidRPr="00CD5E69">
        <w:rPr>
          <w:rStyle w:val="PGAnswers-2ndlevelChar"/>
        </w:rPr>
        <w:t>low resolution</w:t>
      </w:r>
      <w:proofErr w:type="gramEnd"/>
      <w:r w:rsidR="00BB734C" w:rsidRPr="00CD5E69">
        <w:rPr>
          <w:rStyle w:val="PGAnswers-2ndlevelChar"/>
        </w:rPr>
        <w:t xml:space="preserve"> image (1) then it will appear pixelated/blocky in the publication (1)</w:t>
      </w:r>
      <w:r w:rsidR="00C74C97" w:rsidRPr="00CD5E69">
        <w:rPr>
          <w:rStyle w:val="PGAnswers-2ndlevelChar"/>
        </w:rPr>
        <w:t>.</w:t>
      </w:r>
      <w:r>
        <w:rPr>
          <w:rStyle w:val="PGAnswers-2ndlevelChar"/>
        </w:rPr>
        <w:t xml:space="preserve"> </w:t>
      </w:r>
    </w:p>
    <w:p w14:paraId="6D3DFD58" w14:textId="77777777" w:rsidR="0011416B" w:rsidRDefault="0011416B" w:rsidP="00DF3DAA">
      <w:pPr>
        <w:pStyle w:val="PGQuestion-2ndlevel"/>
        <w:rPr>
          <w:rStyle w:val="PGAnswers-2ndlevelChar"/>
        </w:rPr>
      </w:pPr>
      <w:r>
        <w:tab/>
      </w:r>
      <w:r w:rsidR="00BB734C" w:rsidRPr="00CD5E69">
        <w:rPr>
          <w:rStyle w:val="PGAnswers-2ndlevelChar"/>
        </w:rPr>
        <w:t>PNG/JPG images are compressed (1) so they will take up less storage space (1)</w:t>
      </w:r>
      <w:r w:rsidR="00BB734C" w:rsidRPr="00CD5E69">
        <w:rPr>
          <w:rStyle w:val="PGAnswers-2ndlevelChar"/>
        </w:rPr>
        <w:br/>
        <w:t>PNG images allow for transparency (1) so they can be used to blend with other images behind them (1)</w:t>
      </w:r>
      <w:r w:rsidR="00C74C97" w:rsidRPr="00CD5E69">
        <w:rPr>
          <w:rStyle w:val="PGAnswers-2ndlevelChar"/>
        </w:rPr>
        <w:t>.</w:t>
      </w:r>
    </w:p>
    <w:p w14:paraId="1695939A" w14:textId="7E2D0DDA" w:rsidR="00BB734C" w:rsidRPr="00CD5E69" w:rsidRDefault="0011416B" w:rsidP="00DF3DAA">
      <w:pPr>
        <w:pStyle w:val="PGQuestion-2ndlevel"/>
        <w:rPr>
          <w:rStyle w:val="PGAnswers-2ndlevelChar"/>
        </w:rPr>
      </w:pPr>
      <w:r>
        <w:rPr>
          <w:rStyle w:val="PGAnswers-2ndlevelChar"/>
        </w:rPr>
        <w:tab/>
      </w:r>
      <w:r w:rsidR="00BB734C" w:rsidRPr="00CD5E69">
        <w:rPr>
          <w:rStyle w:val="PGAnswers-2ndlevelChar"/>
        </w:rPr>
        <w:t>PNG/JPG images are common file formats (1) so the software that they / the printers uses will not have any compatibility issues (1)</w:t>
      </w:r>
      <w:r w:rsidR="00C74C97" w:rsidRPr="00CD5E69">
        <w:rPr>
          <w:rStyle w:val="PGAnswers-2ndlevelChar"/>
        </w:rPr>
        <w:t>.</w:t>
      </w:r>
    </w:p>
    <w:p w14:paraId="56A41323" w14:textId="292DF0CB" w:rsidR="00026099" w:rsidRDefault="003E58EB" w:rsidP="002505AF">
      <w:pPr>
        <w:pStyle w:val="PGQuestion-toplevel"/>
      </w:pPr>
      <w:r>
        <w:tab/>
      </w:r>
      <w:r>
        <w:tab/>
      </w:r>
      <w:r w:rsidR="0011416B">
        <w:t>[</w:t>
      </w:r>
      <w:r>
        <w:t>Total 20 marks</w:t>
      </w:r>
      <w:r w:rsidR="0011416B">
        <w:t>]</w:t>
      </w:r>
    </w:p>
    <w:sectPr w:rsidR="00026099" w:rsidSect="00FB1A39">
      <w:headerReference w:type="even" r:id="rId11"/>
      <w:headerReference w:type="default" r:id="rId12"/>
      <w:footerReference w:type="default" r:id="rId13"/>
      <w:headerReference w:type="first" r:id="rId14"/>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C22EA" w14:textId="77777777" w:rsidR="00242D9C" w:rsidRDefault="00242D9C" w:rsidP="00EB36FF">
      <w:pPr>
        <w:spacing w:before="0" w:after="0"/>
      </w:pPr>
      <w:r>
        <w:separator/>
      </w:r>
    </w:p>
  </w:endnote>
  <w:endnote w:type="continuationSeparator" w:id="0">
    <w:p w14:paraId="0677DF21" w14:textId="77777777" w:rsidR="00242D9C" w:rsidRDefault="00242D9C" w:rsidP="00EB36FF">
      <w:pPr>
        <w:spacing w:before="0" w:after="0"/>
      </w:pPr>
      <w:r>
        <w:continuationSeparator/>
      </w:r>
    </w:p>
  </w:endnote>
  <w:endnote w:type="continuationNotice" w:id="1">
    <w:p w14:paraId="7F149544" w14:textId="77777777" w:rsidR="00242D9C" w:rsidRDefault="00242D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useo 700">
    <w:panose1 w:val="02000000000000000000"/>
    <w:charset w:val="4D"/>
    <w:family w:val="auto"/>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242D9C" w:rsidRDefault="00242D9C"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163FD" w14:textId="77777777" w:rsidR="00242D9C" w:rsidRDefault="00242D9C" w:rsidP="00EB36FF">
      <w:pPr>
        <w:spacing w:before="0" w:after="0"/>
      </w:pPr>
      <w:r>
        <w:separator/>
      </w:r>
    </w:p>
  </w:footnote>
  <w:footnote w:type="continuationSeparator" w:id="0">
    <w:p w14:paraId="45E7E70A" w14:textId="77777777" w:rsidR="00242D9C" w:rsidRDefault="00242D9C" w:rsidP="00EB36FF">
      <w:pPr>
        <w:spacing w:before="0" w:after="0"/>
      </w:pPr>
      <w:r>
        <w:continuationSeparator/>
      </w:r>
    </w:p>
  </w:footnote>
  <w:footnote w:type="continuationNotice" w:id="1">
    <w:p w14:paraId="1C180B8D" w14:textId="77777777" w:rsidR="00242D9C" w:rsidRDefault="00242D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242D9C" w:rsidRDefault="00242D9C">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242D9C" w:rsidRDefault="00242D9C">
    <w:pPr>
      <w:pStyle w:val="Header"/>
    </w:pPr>
    <w:r>
      <w:rPr>
        <w:noProof/>
        <w:lang w:eastAsia="en-GB"/>
      </w:rPr>
      <w:drawing>
        <wp:anchor distT="0" distB="0" distL="114300" distR="114300" simplePos="0" relativeHeight="251658241"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56A41330" wp14:editId="35CED819">
              <wp:simplePos x="0" y="0"/>
              <wp:positionH relativeFrom="page">
                <wp:posOffset>0</wp:posOffset>
              </wp:positionH>
              <wp:positionV relativeFrom="page">
                <wp:posOffset>0</wp:posOffset>
              </wp:positionV>
              <wp:extent cx="7560000" cy="972000"/>
              <wp:effectExtent l="0" t="0" r="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solidFill>
                      <a:ln>
                        <a:noFill/>
                      </a:ln>
                    </wps:spPr>
                    <wps:txbx>
                      <w:txbxContent>
                        <w:p w14:paraId="56A41332" w14:textId="51C4D7C4" w:rsidR="00242D9C" w:rsidRDefault="00242D9C" w:rsidP="006C0DBE">
                          <w:pPr>
                            <w:pStyle w:val="PGDocumentTitle"/>
                          </w:pPr>
                          <w:r>
                            <w:t>Homework 6 Utility and application software</w:t>
                          </w:r>
                        </w:p>
                        <w:p w14:paraId="56A41333" w14:textId="7F55E7FE" w:rsidR="00242D9C" w:rsidRPr="006C0DBE" w:rsidRDefault="00242D9C"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w14:anchorId="7E13F531">
            <v:rect w14:anchorId="56A41330"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" fillcolor="#4cbbff" stroked="f">
              <v:textbox inset="20mm,0,,2mm">
                <w:txbxContent>
                  <w:p w14:paraId="33CF6092" w14:textId="51C4D7C4" w:rsidR="00242D9C" w:rsidRDefault="00242D9C" w:rsidP="006C0DBE">
                    <w:pPr>
                      <w:pStyle w:val="PGDocumentTitle"/>
                    </w:pPr>
                    <w:r>
                      <w:t>Homework 6 Utility and application software</w:t>
                    </w:r>
                  </w:p>
                  <w:p w14:paraId="38C171B7" w14:textId="7F55E7FE" w:rsidR="00242D9C" w:rsidRPr="006C0DBE" w:rsidRDefault="00242D9C" w:rsidP="006C0DBE">
                    <w:pPr>
                      <w:pStyle w:val="PGUnitTitle"/>
                    </w:pPr>
                    <w:r>
                      <w:t>Learning Aim A 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242D9C" w:rsidRDefault="00242D9C">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ED5"/>
    <w:multiLevelType w:val="multilevel"/>
    <w:tmpl w:val="F40E53CE"/>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D910856"/>
    <w:multiLevelType w:val="hybridMultilevel"/>
    <w:tmpl w:val="EDECF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C304AE"/>
    <w:multiLevelType w:val="hybridMultilevel"/>
    <w:tmpl w:val="BFE09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3F83EA9"/>
    <w:multiLevelType w:val="hybridMultilevel"/>
    <w:tmpl w:val="162C08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E2345"/>
    <w:multiLevelType w:val="hybridMultilevel"/>
    <w:tmpl w:val="859C3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D26C99"/>
    <w:multiLevelType w:val="hybridMultilevel"/>
    <w:tmpl w:val="0E123D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5E6E6114"/>
    <w:multiLevelType w:val="hybridMultilevel"/>
    <w:tmpl w:val="41E67CAE"/>
    <w:lvl w:ilvl="0" w:tplc="0956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F5A7A"/>
    <w:multiLevelType w:val="multilevel"/>
    <w:tmpl w:val="48DA2FA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C92797"/>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1"/>
  </w:num>
  <w:num w:numId="2">
    <w:abstractNumId w:val="15"/>
  </w:num>
  <w:num w:numId="3">
    <w:abstractNumId w:val="9"/>
  </w:num>
  <w:num w:numId="4">
    <w:abstractNumId w:val="7"/>
  </w:num>
  <w:num w:numId="5">
    <w:abstractNumId w:val="5"/>
  </w:num>
  <w:num w:numId="6">
    <w:abstractNumId w:val="8"/>
  </w:num>
  <w:num w:numId="7">
    <w:abstractNumId w:val="14"/>
  </w:num>
  <w:num w:numId="8">
    <w:abstractNumId w:val="4"/>
  </w:num>
  <w:num w:numId="9">
    <w:abstractNumId w:val="12"/>
  </w:num>
  <w:num w:numId="10">
    <w:abstractNumId w:val="13"/>
  </w:num>
  <w:num w:numId="11">
    <w:abstractNumId w:val="3"/>
  </w:num>
  <w:num w:numId="12">
    <w:abstractNumId w:val="0"/>
  </w:num>
  <w:num w:numId="13">
    <w:abstractNumId w:val="10"/>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10B0F"/>
    <w:rsid w:val="0001543D"/>
    <w:rsid w:val="00026099"/>
    <w:rsid w:val="00027BFE"/>
    <w:rsid w:val="000426FF"/>
    <w:rsid w:val="00045047"/>
    <w:rsid w:val="00050EB8"/>
    <w:rsid w:val="00051D02"/>
    <w:rsid w:val="00053D64"/>
    <w:rsid w:val="000775AE"/>
    <w:rsid w:val="0008402D"/>
    <w:rsid w:val="0008543F"/>
    <w:rsid w:val="0008606A"/>
    <w:rsid w:val="000927D8"/>
    <w:rsid w:val="00092869"/>
    <w:rsid w:val="00093AD3"/>
    <w:rsid w:val="000A00DC"/>
    <w:rsid w:val="000B64CC"/>
    <w:rsid w:val="000D0B15"/>
    <w:rsid w:val="000E27B2"/>
    <w:rsid w:val="001037BA"/>
    <w:rsid w:val="0011416B"/>
    <w:rsid w:val="00121E26"/>
    <w:rsid w:val="00147AAE"/>
    <w:rsid w:val="00164728"/>
    <w:rsid w:val="00164B1C"/>
    <w:rsid w:val="001852A8"/>
    <w:rsid w:val="001901AC"/>
    <w:rsid w:val="00195008"/>
    <w:rsid w:val="001A2978"/>
    <w:rsid w:val="001A3677"/>
    <w:rsid w:val="001A5447"/>
    <w:rsid w:val="001B3811"/>
    <w:rsid w:val="001D0BDD"/>
    <w:rsid w:val="001E6681"/>
    <w:rsid w:val="0020038A"/>
    <w:rsid w:val="00207B03"/>
    <w:rsid w:val="002160E5"/>
    <w:rsid w:val="002210AD"/>
    <w:rsid w:val="00223258"/>
    <w:rsid w:val="00232E73"/>
    <w:rsid w:val="00242445"/>
    <w:rsid w:val="00242D9C"/>
    <w:rsid w:val="002505AF"/>
    <w:rsid w:val="0025700A"/>
    <w:rsid w:val="002649E2"/>
    <w:rsid w:val="00274BE7"/>
    <w:rsid w:val="0028026B"/>
    <w:rsid w:val="0028711E"/>
    <w:rsid w:val="002903F5"/>
    <w:rsid w:val="00295793"/>
    <w:rsid w:val="00296F38"/>
    <w:rsid w:val="002A17A0"/>
    <w:rsid w:val="002C2033"/>
    <w:rsid w:val="002C3922"/>
    <w:rsid w:val="002E216A"/>
    <w:rsid w:val="002F2299"/>
    <w:rsid w:val="0030405F"/>
    <w:rsid w:val="00323FE6"/>
    <w:rsid w:val="00326C7C"/>
    <w:rsid w:val="00335AB2"/>
    <w:rsid w:val="003367C3"/>
    <w:rsid w:val="0034316E"/>
    <w:rsid w:val="0034443A"/>
    <w:rsid w:val="00345EF1"/>
    <w:rsid w:val="0035073C"/>
    <w:rsid w:val="00353325"/>
    <w:rsid w:val="00365425"/>
    <w:rsid w:val="00370315"/>
    <w:rsid w:val="0037033C"/>
    <w:rsid w:val="00370813"/>
    <w:rsid w:val="00385B36"/>
    <w:rsid w:val="003927CE"/>
    <w:rsid w:val="003A502C"/>
    <w:rsid w:val="003B4075"/>
    <w:rsid w:val="003B4BCB"/>
    <w:rsid w:val="003C1126"/>
    <w:rsid w:val="003C65BF"/>
    <w:rsid w:val="003E2F7C"/>
    <w:rsid w:val="003E58EB"/>
    <w:rsid w:val="003F4578"/>
    <w:rsid w:val="003F78D8"/>
    <w:rsid w:val="00407F6A"/>
    <w:rsid w:val="00416EFF"/>
    <w:rsid w:val="0042553C"/>
    <w:rsid w:val="004262CE"/>
    <w:rsid w:val="004503CE"/>
    <w:rsid w:val="00456B40"/>
    <w:rsid w:val="00463A2B"/>
    <w:rsid w:val="00472E3F"/>
    <w:rsid w:val="00474875"/>
    <w:rsid w:val="00481DE9"/>
    <w:rsid w:val="004833C3"/>
    <w:rsid w:val="00483A17"/>
    <w:rsid w:val="00495057"/>
    <w:rsid w:val="0049710F"/>
    <w:rsid w:val="004B76B3"/>
    <w:rsid w:val="004D1F63"/>
    <w:rsid w:val="004E276C"/>
    <w:rsid w:val="004E4777"/>
    <w:rsid w:val="005027AD"/>
    <w:rsid w:val="00520874"/>
    <w:rsid w:val="005243C8"/>
    <w:rsid w:val="00527BEC"/>
    <w:rsid w:val="00534C4E"/>
    <w:rsid w:val="00537FB8"/>
    <w:rsid w:val="00542694"/>
    <w:rsid w:val="00553664"/>
    <w:rsid w:val="00567642"/>
    <w:rsid w:val="00571A28"/>
    <w:rsid w:val="00576D54"/>
    <w:rsid w:val="00583D44"/>
    <w:rsid w:val="00584046"/>
    <w:rsid w:val="00587DB4"/>
    <w:rsid w:val="005951F1"/>
    <w:rsid w:val="00597E8B"/>
    <w:rsid w:val="005A7352"/>
    <w:rsid w:val="005B59EC"/>
    <w:rsid w:val="005B6137"/>
    <w:rsid w:val="005B76C4"/>
    <w:rsid w:val="005D6099"/>
    <w:rsid w:val="005E1CAD"/>
    <w:rsid w:val="005F16A3"/>
    <w:rsid w:val="005F7985"/>
    <w:rsid w:val="0060321D"/>
    <w:rsid w:val="00617A52"/>
    <w:rsid w:val="00625531"/>
    <w:rsid w:val="0063002B"/>
    <w:rsid w:val="00637436"/>
    <w:rsid w:val="00646FBA"/>
    <w:rsid w:val="0065387B"/>
    <w:rsid w:val="00656853"/>
    <w:rsid w:val="00671614"/>
    <w:rsid w:val="006760F7"/>
    <w:rsid w:val="0067696E"/>
    <w:rsid w:val="00680EB4"/>
    <w:rsid w:val="00682B4C"/>
    <w:rsid w:val="00685374"/>
    <w:rsid w:val="006913D9"/>
    <w:rsid w:val="006919F7"/>
    <w:rsid w:val="00696A5D"/>
    <w:rsid w:val="006A5AC7"/>
    <w:rsid w:val="006A63B7"/>
    <w:rsid w:val="006B1FFB"/>
    <w:rsid w:val="006C0DBE"/>
    <w:rsid w:val="006C69FD"/>
    <w:rsid w:val="006D04DB"/>
    <w:rsid w:val="006E150F"/>
    <w:rsid w:val="006E28CE"/>
    <w:rsid w:val="006E5778"/>
    <w:rsid w:val="006E74FF"/>
    <w:rsid w:val="006E7893"/>
    <w:rsid w:val="006F69C0"/>
    <w:rsid w:val="00710A43"/>
    <w:rsid w:val="0071105E"/>
    <w:rsid w:val="00713CFE"/>
    <w:rsid w:val="007150DF"/>
    <w:rsid w:val="0071584B"/>
    <w:rsid w:val="0072081D"/>
    <w:rsid w:val="007246E4"/>
    <w:rsid w:val="00733C55"/>
    <w:rsid w:val="00736FD3"/>
    <w:rsid w:val="00755E76"/>
    <w:rsid w:val="00756C7E"/>
    <w:rsid w:val="00762922"/>
    <w:rsid w:val="00764679"/>
    <w:rsid w:val="007668A6"/>
    <w:rsid w:val="007773D9"/>
    <w:rsid w:val="00777EBA"/>
    <w:rsid w:val="00787984"/>
    <w:rsid w:val="00795565"/>
    <w:rsid w:val="007A140E"/>
    <w:rsid w:val="007A4291"/>
    <w:rsid w:val="007A4907"/>
    <w:rsid w:val="007A7905"/>
    <w:rsid w:val="007B2541"/>
    <w:rsid w:val="007B7508"/>
    <w:rsid w:val="007C0855"/>
    <w:rsid w:val="007C1289"/>
    <w:rsid w:val="007E0309"/>
    <w:rsid w:val="007E506C"/>
    <w:rsid w:val="007F1CC8"/>
    <w:rsid w:val="007F5087"/>
    <w:rsid w:val="007F65FD"/>
    <w:rsid w:val="007F6AA2"/>
    <w:rsid w:val="0081150C"/>
    <w:rsid w:val="00812702"/>
    <w:rsid w:val="00817C86"/>
    <w:rsid w:val="00823485"/>
    <w:rsid w:val="00845ADE"/>
    <w:rsid w:val="0085313C"/>
    <w:rsid w:val="00866215"/>
    <w:rsid w:val="0087008F"/>
    <w:rsid w:val="00877D5B"/>
    <w:rsid w:val="00877FFE"/>
    <w:rsid w:val="008854AB"/>
    <w:rsid w:val="00891417"/>
    <w:rsid w:val="008A0C0C"/>
    <w:rsid w:val="008A561C"/>
    <w:rsid w:val="008A5AFA"/>
    <w:rsid w:val="008A6848"/>
    <w:rsid w:val="008D3279"/>
    <w:rsid w:val="008D7BD4"/>
    <w:rsid w:val="008F47FE"/>
    <w:rsid w:val="0090637F"/>
    <w:rsid w:val="00916326"/>
    <w:rsid w:val="00931B2D"/>
    <w:rsid w:val="009370E3"/>
    <w:rsid w:val="00956C9D"/>
    <w:rsid w:val="009620B0"/>
    <w:rsid w:val="00975A62"/>
    <w:rsid w:val="00980686"/>
    <w:rsid w:val="00981754"/>
    <w:rsid w:val="00997ED4"/>
    <w:rsid w:val="009A112F"/>
    <w:rsid w:val="009A4EF7"/>
    <w:rsid w:val="009C7EB4"/>
    <w:rsid w:val="009D3801"/>
    <w:rsid w:val="009F4163"/>
    <w:rsid w:val="00A219F8"/>
    <w:rsid w:val="00A238F7"/>
    <w:rsid w:val="00A33AF6"/>
    <w:rsid w:val="00A3551D"/>
    <w:rsid w:val="00A36DB3"/>
    <w:rsid w:val="00A431B6"/>
    <w:rsid w:val="00A452FB"/>
    <w:rsid w:val="00A46E30"/>
    <w:rsid w:val="00A514B5"/>
    <w:rsid w:val="00A5248F"/>
    <w:rsid w:val="00A57CEE"/>
    <w:rsid w:val="00A6133B"/>
    <w:rsid w:val="00A95A96"/>
    <w:rsid w:val="00AA4CD0"/>
    <w:rsid w:val="00AA550A"/>
    <w:rsid w:val="00AC390D"/>
    <w:rsid w:val="00AC4760"/>
    <w:rsid w:val="00AD0CB4"/>
    <w:rsid w:val="00AF6C3F"/>
    <w:rsid w:val="00B03A0C"/>
    <w:rsid w:val="00B169E7"/>
    <w:rsid w:val="00B24951"/>
    <w:rsid w:val="00B31782"/>
    <w:rsid w:val="00B334D5"/>
    <w:rsid w:val="00B33E2D"/>
    <w:rsid w:val="00B425A3"/>
    <w:rsid w:val="00B46BA1"/>
    <w:rsid w:val="00B50749"/>
    <w:rsid w:val="00B5195E"/>
    <w:rsid w:val="00B54627"/>
    <w:rsid w:val="00B64F75"/>
    <w:rsid w:val="00B85140"/>
    <w:rsid w:val="00B90A59"/>
    <w:rsid w:val="00B91687"/>
    <w:rsid w:val="00B94CB7"/>
    <w:rsid w:val="00BA1517"/>
    <w:rsid w:val="00BA4EA2"/>
    <w:rsid w:val="00BA5B68"/>
    <w:rsid w:val="00BB6374"/>
    <w:rsid w:val="00BB734C"/>
    <w:rsid w:val="00BC093F"/>
    <w:rsid w:val="00BC119C"/>
    <w:rsid w:val="00BC678A"/>
    <w:rsid w:val="00BD3FAF"/>
    <w:rsid w:val="00BD7CA2"/>
    <w:rsid w:val="00BF6FBA"/>
    <w:rsid w:val="00C12494"/>
    <w:rsid w:val="00C1397D"/>
    <w:rsid w:val="00C238E9"/>
    <w:rsid w:val="00C36A1D"/>
    <w:rsid w:val="00C501C0"/>
    <w:rsid w:val="00C60326"/>
    <w:rsid w:val="00C74C97"/>
    <w:rsid w:val="00C84F80"/>
    <w:rsid w:val="00C9541E"/>
    <w:rsid w:val="00C95888"/>
    <w:rsid w:val="00CB054A"/>
    <w:rsid w:val="00CB2EB5"/>
    <w:rsid w:val="00CB4D11"/>
    <w:rsid w:val="00CC311A"/>
    <w:rsid w:val="00CC4ECB"/>
    <w:rsid w:val="00CC5FFA"/>
    <w:rsid w:val="00CD5E69"/>
    <w:rsid w:val="00CE0C7A"/>
    <w:rsid w:val="00CE2EB0"/>
    <w:rsid w:val="00CE40C6"/>
    <w:rsid w:val="00CE57D2"/>
    <w:rsid w:val="00CE66EE"/>
    <w:rsid w:val="00CF5322"/>
    <w:rsid w:val="00CF6AAA"/>
    <w:rsid w:val="00D02181"/>
    <w:rsid w:val="00D13CBF"/>
    <w:rsid w:val="00D27013"/>
    <w:rsid w:val="00D4299A"/>
    <w:rsid w:val="00D47533"/>
    <w:rsid w:val="00D6766B"/>
    <w:rsid w:val="00D74FC7"/>
    <w:rsid w:val="00D9502C"/>
    <w:rsid w:val="00DA3491"/>
    <w:rsid w:val="00DA5553"/>
    <w:rsid w:val="00DB5295"/>
    <w:rsid w:val="00DC0EFE"/>
    <w:rsid w:val="00DC1045"/>
    <w:rsid w:val="00DE0A0D"/>
    <w:rsid w:val="00DE373E"/>
    <w:rsid w:val="00DE3865"/>
    <w:rsid w:val="00DE4544"/>
    <w:rsid w:val="00DE64AB"/>
    <w:rsid w:val="00DF3DAA"/>
    <w:rsid w:val="00DF70E0"/>
    <w:rsid w:val="00E01151"/>
    <w:rsid w:val="00E01309"/>
    <w:rsid w:val="00E01DBF"/>
    <w:rsid w:val="00E038F8"/>
    <w:rsid w:val="00E04B27"/>
    <w:rsid w:val="00E0794F"/>
    <w:rsid w:val="00E14C33"/>
    <w:rsid w:val="00E163A1"/>
    <w:rsid w:val="00E22864"/>
    <w:rsid w:val="00E237B6"/>
    <w:rsid w:val="00E310C9"/>
    <w:rsid w:val="00E351CB"/>
    <w:rsid w:val="00E410D8"/>
    <w:rsid w:val="00E603E3"/>
    <w:rsid w:val="00E63D9A"/>
    <w:rsid w:val="00E7496F"/>
    <w:rsid w:val="00E8138D"/>
    <w:rsid w:val="00E906D0"/>
    <w:rsid w:val="00E9770E"/>
    <w:rsid w:val="00EA0B65"/>
    <w:rsid w:val="00EA70E3"/>
    <w:rsid w:val="00EB2100"/>
    <w:rsid w:val="00EB36FF"/>
    <w:rsid w:val="00EB6B50"/>
    <w:rsid w:val="00EB6F2C"/>
    <w:rsid w:val="00ED7CF4"/>
    <w:rsid w:val="00EF520E"/>
    <w:rsid w:val="00F049B9"/>
    <w:rsid w:val="00F06681"/>
    <w:rsid w:val="00F102D6"/>
    <w:rsid w:val="00F11272"/>
    <w:rsid w:val="00F254FE"/>
    <w:rsid w:val="00F25E89"/>
    <w:rsid w:val="00F42283"/>
    <w:rsid w:val="00F45084"/>
    <w:rsid w:val="00F63E9B"/>
    <w:rsid w:val="00F66662"/>
    <w:rsid w:val="00F73ED5"/>
    <w:rsid w:val="00F767A2"/>
    <w:rsid w:val="00F8187A"/>
    <w:rsid w:val="00F84744"/>
    <w:rsid w:val="00F8496A"/>
    <w:rsid w:val="00F858B5"/>
    <w:rsid w:val="00F9345A"/>
    <w:rsid w:val="00F94B97"/>
    <w:rsid w:val="00FB1A39"/>
    <w:rsid w:val="00FB66D2"/>
    <w:rsid w:val="00FC1448"/>
    <w:rsid w:val="00FC557A"/>
    <w:rsid w:val="00FE731C"/>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BalloonText">
    <w:name w:val="Balloon Text"/>
    <w:basedOn w:val="Normal"/>
    <w:link w:val="BalloonTextChar"/>
    <w:uiPriority w:val="99"/>
    <w:semiHidden/>
    <w:unhideWhenUsed/>
    <w:locked/>
    <w:rsid w:val="00AA55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0A"/>
    <w:rPr>
      <w:rFonts w:ascii="Segoe UI" w:hAnsi="Segoe UI" w:cs="Segoe UI"/>
      <w:sz w:val="18"/>
      <w:szCs w:val="18"/>
    </w:rPr>
  </w:style>
  <w:style w:type="character" w:styleId="CommentReference">
    <w:name w:val="annotation reference"/>
    <w:basedOn w:val="DefaultParagraphFont"/>
    <w:uiPriority w:val="99"/>
    <w:semiHidden/>
    <w:unhideWhenUsed/>
    <w:locked/>
    <w:rsid w:val="00CC311A"/>
    <w:rPr>
      <w:sz w:val="16"/>
      <w:szCs w:val="16"/>
    </w:rPr>
  </w:style>
  <w:style w:type="paragraph" w:styleId="CommentText">
    <w:name w:val="annotation text"/>
    <w:basedOn w:val="Normal"/>
    <w:link w:val="CommentTextChar"/>
    <w:uiPriority w:val="99"/>
    <w:semiHidden/>
    <w:unhideWhenUsed/>
    <w:locked/>
    <w:rsid w:val="00CC311A"/>
    <w:rPr>
      <w:sz w:val="20"/>
      <w:szCs w:val="20"/>
    </w:rPr>
  </w:style>
  <w:style w:type="character" w:customStyle="1" w:styleId="CommentTextChar">
    <w:name w:val="Comment Text Char"/>
    <w:basedOn w:val="DefaultParagraphFont"/>
    <w:link w:val="CommentText"/>
    <w:uiPriority w:val="99"/>
    <w:semiHidden/>
    <w:rsid w:val="00CC311A"/>
    <w:rPr>
      <w:sz w:val="20"/>
      <w:szCs w:val="20"/>
    </w:rPr>
  </w:style>
  <w:style w:type="paragraph" w:styleId="CommentSubject">
    <w:name w:val="annotation subject"/>
    <w:basedOn w:val="CommentText"/>
    <w:next w:val="CommentText"/>
    <w:link w:val="CommentSubjectChar"/>
    <w:uiPriority w:val="99"/>
    <w:semiHidden/>
    <w:unhideWhenUsed/>
    <w:locked/>
    <w:rsid w:val="00CC311A"/>
    <w:rPr>
      <w:b/>
      <w:bCs/>
    </w:rPr>
  </w:style>
  <w:style w:type="character" w:customStyle="1" w:styleId="CommentSubjectChar">
    <w:name w:val="Comment Subject Char"/>
    <w:basedOn w:val="CommentTextChar"/>
    <w:link w:val="CommentSubject"/>
    <w:uiPriority w:val="99"/>
    <w:semiHidden/>
    <w:rsid w:val="00CC311A"/>
    <w:rPr>
      <w:b/>
      <w:bCs/>
      <w:sz w:val="20"/>
      <w:szCs w:val="20"/>
    </w:rPr>
  </w:style>
  <w:style w:type="paragraph" w:styleId="ListParagraph">
    <w:name w:val="List Paragraph"/>
    <w:basedOn w:val="Normal"/>
    <w:uiPriority w:val="34"/>
    <w:unhideWhenUsed/>
    <w:locked/>
    <w:rsid w:val="0034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567">
      <w:bodyDiv w:val="1"/>
      <w:marLeft w:val="0"/>
      <w:marRight w:val="0"/>
      <w:marTop w:val="0"/>
      <w:marBottom w:val="0"/>
      <w:divBdr>
        <w:top w:val="none" w:sz="0" w:space="0" w:color="auto"/>
        <w:left w:val="none" w:sz="0" w:space="0" w:color="auto"/>
        <w:bottom w:val="none" w:sz="0" w:space="0" w:color="auto"/>
        <w:right w:val="none" w:sz="0" w:space="0" w:color="auto"/>
      </w:divBdr>
    </w:div>
    <w:div w:id="20490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3B42-F736-4518-9AFC-C394DAD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3999F-525C-4F0A-A33F-A68C581608EF}">
  <ds:schemaRefs>
    <ds:schemaRef ds:uri="http://purl.org/dc/elements/1.1/"/>
    <ds:schemaRef ds:uri="http://schemas.microsoft.com/office/2006/documentManagement/typ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1ef05dc5-97a2-498b-bf7c-bd189143a1f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F5A03982-4B5B-48B5-8E39-9610844E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3</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4</cp:revision>
  <dcterms:created xsi:type="dcterms:W3CDTF">2019-05-21T22:22:00Z</dcterms:created>
  <dcterms:modified xsi:type="dcterms:W3CDTF">2019-05-22T11:34:00Z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