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5D29" w14:textId="77777777" w:rsidR="005B7C4F" w:rsidRPr="005B7C4F" w:rsidRDefault="005B7C4F" w:rsidP="005B7C4F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ahoma"/>
          <w:sz w:val="28"/>
          <w:szCs w:val="20"/>
          <w:lang w:eastAsia="en-GB"/>
        </w:rPr>
      </w:pPr>
      <w:bookmarkStart w:id="0" w:name="_GoBack"/>
      <w:bookmarkEnd w:id="0"/>
      <w:r w:rsidRPr="005B7C4F">
        <w:rPr>
          <w:rFonts w:ascii="Comic Sans MS" w:eastAsia="Times New Roman" w:hAnsi="Comic Sans MS" w:cs="Tahoma"/>
          <w:b/>
          <w:bCs/>
          <w:sz w:val="28"/>
          <w:szCs w:val="20"/>
          <w:u w:val="single"/>
          <w:lang w:eastAsia="en-GB"/>
        </w:rPr>
        <w:t>Verbs followed by de, à or nothing</w:t>
      </w:r>
    </w:p>
    <w:p w14:paraId="4322B168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</w:pPr>
    </w:p>
    <w:p w14:paraId="24FCAF83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</w:pPr>
      <w:proofErr w:type="spellStart"/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  <w:t>Traduire</w:t>
      </w:r>
      <w:proofErr w:type="spellEnd"/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  <w:t xml:space="preserve"> </w:t>
      </w:r>
      <w:proofErr w:type="spellStart"/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  <w:t>en</w:t>
      </w:r>
      <w:proofErr w:type="spellEnd"/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  <w:t xml:space="preserve"> </w:t>
      </w:r>
      <w:proofErr w:type="spellStart"/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  <w:t>français</w:t>
      </w:r>
      <w:proofErr w:type="spellEnd"/>
    </w:p>
    <w:p w14:paraId="0CE5E812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b/>
          <w:bCs/>
          <w:sz w:val="24"/>
          <w:szCs w:val="20"/>
          <w:lang w:eastAsia="en-GB"/>
        </w:rPr>
      </w:pPr>
    </w:p>
    <w:p w14:paraId="6B04A5D8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I decided to go on holiday to France.</w:t>
      </w:r>
    </w:p>
    <w:p w14:paraId="2C5B4F39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2.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He refused to say sorry.</w:t>
      </w:r>
    </w:p>
    <w:p w14:paraId="45FB0C02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3.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We tried to finish the work before six 0’clock.</w:t>
      </w:r>
    </w:p>
    <w:p w14:paraId="4B087B72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4.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She began to speak in German.</w:t>
      </w:r>
    </w:p>
    <w:p w14:paraId="1F74B2A3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5.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I hope to go to university when I am 18 (careful!)</w:t>
      </w:r>
    </w:p>
    <w:p w14:paraId="5AF5D21B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6.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They intend to get good marks in the exams.</w:t>
      </w:r>
    </w:p>
    <w:p w14:paraId="238A4D2C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7.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You continued to play despite the bad weather.</w:t>
      </w:r>
    </w:p>
    <w:p w14:paraId="0BBF5207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8.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I stopped smoking when I saw the documentary on TV.</w:t>
      </w:r>
    </w:p>
    <w:p w14:paraId="45BA7D22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9.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Did you forget to order the newspapers this week?</w:t>
      </w:r>
    </w:p>
    <w:p w14:paraId="1E5F49BC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10.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She succeeded in completing the race.</w:t>
      </w:r>
    </w:p>
    <w:p w14:paraId="489C769B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11.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He avoided going to the dentist for ten years.</w:t>
      </w:r>
    </w:p>
    <w:p w14:paraId="357EF2D3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12.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proofErr w:type="gramStart"/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It’s</w:t>
      </w:r>
      <w:proofErr w:type="gramEnd"/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 better to revise a little regularly.</w:t>
      </w:r>
    </w:p>
    <w:p w14:paraId="62364C50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13.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proofErr w:type="gramStart"/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I’m</w:t>
      </w:r>
      <w:proofErr w:type="gramEnd"/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 going to do the washing up this evening.</w:t>
      </w:r>
    </w:p>
    <w:p w14:paraId="581A73B9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14.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He ought to be able to solve the problem on his own.</w:t>
      </w:r>
    </w:p>
    <w:p w14:paraId="09D6782C" w14:textId="77777777" w:rsidR="005B7C4F" w:rsidRPr="005B7C4F" w:rsidRDefault="005B7C4F" w:rsidP="005B7C4F">
      <w:pPr>
        <w:spacing w:after="0" w:line="360" w:lineRule="auto"/>
        <w:ind w:left="709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15.</w:t>
      </w:r>
      <w:r w:rsidRPr="005B7C4F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>We have to arrive before ten</w:t>
      </w:r>
    </w:p>
    <w:p w14:paraId="03CCDC0C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sz w:val="24"/>
          <w:szCs w:val="20"/>
          <w:lang w:eastAsia="en-GB"/>
        </w:rPr>
      </w:pPr>
    </w:p>
    <w:p w14:paraId="65226457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sz w:val="24"/>
          <w:szCs w:val="20"/>
          <w:lang w:eastAsia="en-GB"/>
        </w:rPr>
      </w:pP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0E886732" wp14:editId="21EBA58F">
            <wp:extent cx="803275" cy="803275"/>
            <wp:effectExtent l="0" t="0" r="0" b="0"/>
            <wp:docPr id="6" name="Picture 6" descr="Main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p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683B21DC" wp14:editId="3F8ED6A1">
            <wp:extent cx="692785" cy="678815"/>
            <wp:effectExtent l="0" t="0" r="0" b="6985"/>
            <wp:docPr id="5" name="Picture 5" descr="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254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65CCB2EE" wp14:editId="78F9497F">
            <wp:extent cx="1233170" cy="568325"/>
            <wp:effectExtent l="0" t="0" r="5080" b="3175"/>
            <wp:docPr id="4" name="Picture 4" descr="CX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X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0E8582B4" wp14:editId="32F3E6B8">
            <wp:extent cx="692785" cy="692785"/>
            <wp:effectExtent l="0" t="0" r="0" b="0"/>
            <wp:docPr id="3" name="Picture 3" descr="Main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np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51E6E494" wp14:editId="21DBE366">
            <wp:extent cx="650875" cy="637540"/>
            <wp:effectExtent l="0" t="0" r="0" b="0"/>
            <wp:docPr id="2" name="Picture 2" descr="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0254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ahoma"/>
          <w:noProof/>
          <w:sz w:val="24"/>
          <w:szCs w:val="20"/>
          <w:lang w:eastAsia="en-GB"/>
        </w:rPr>
        <w:drawing>
          <wp:inline distT="0" distB="0" distL="0" distR="0" wp14:anchorId="0BAF8D89" wp14:editId="68D56D33">
            <wp:extent cx="1233170" cy="568325"/>
            <wp:effectExtent l="0" t="0" r="5080" b="3175"/>
            <wp:docPr id="1" name="Picture 1" descr="CX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X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4F58" w14:textId="77777777" w:rsidR="005B7C4F" w:rsidRPr="005B7C4F" w:rsidRDefault="005B7C4F" w:rsidP="005B7C4F">
      <w:pPr>
        <w:spacing w:after="0" w:line="240" w:lineRule="auto"/>
        <w:rPr>
          <w:rFonts w:ascii="Comic Sans MS" w:eastAsia="Times New Roman" w:hAnsi="Comic Sans MS" w:cs="Tahoma"/>
          <w:b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b/>
          <w:sz w:val="24"/>
          <w:szCs w:val="20"/>
          <w:lang w:eastAsia="en-GB"/>
        </w:rPr>
        <w:t>Look at these special cases:</w:t>
      </w:r>
    </w:p>
    <w:p w14:paraId="36A0D8D5" w14:textId="77777777" w:rsidR="005B7C4F" w:rsidRPr="005B7C4F" w:rsidRDefault="005B7C4F" w:rsidP="005B7C4F">
      <w:pPr>
        <w:spacing w:after="0" w:line="240" w:lineRule="auto"/>
        <w:ind w:left="360"/>
        <w:rPr>
          <w:rFonts w:ascii="Comic Sans MS" w:eastAsia="Times New Roman" w:hAnsi="Comic Sans MS" w:cs="Tahoma"/>
          <w:sz w:val="24"/>
          <w:szCs w:val="20"/>
          <w:lang w:eastAsia="en-GB"/>
        </w:rPr>
      </w:pPr>
    </w:p>
    <w:p w14:paraId="53AB3294" w14:textId="77777777" w:rsidR="005B7C4F" w:rsidRPr="005B7C4F" w:rsidRDefault="005B7C4F" w:rsidP="005B7C4F">
      <w:pPr>
        <w:spacing w:after="0" w:line="240" w:lineRule="auto"/>
        <w:ind w:left="360"/>
        <w:rPr>
          <w:rFonts w:ascii="Comic Sans MS" w:eastAsia="Times New Roman" w:hAnsi="Comic Sans MS" w:cs="Tahoma"/>
          <w:sz w:val="24"/>
          <w:szCs w:val="20"/>
          <w:lang w:val="fr-FR" w:eastAsia="en-GB"/>
        </w:rPr>
      </w:pPr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val="fr-FR" w:eastAsia="en-GB"/>
        </w:rPr>
        <w:t>Exemple:</w:t>
      </w:r>
      <w:r w:rsidRPr="005B7C4F">
        <w:rPr>
          <w:rFonts w:ascii="Comic Sans MS" w:eastAsia="Times New Roman" w:hAnsi="Comic Sans MS" w:cs="Tahoma"/>
          <w:sz w:val="24"/>
          <w:szCs w:val="20"/>
          <w:lang w:val="fr-FR" w:eastAsia="en-GB"/>
        </w:rPr>
        <w:tab/>
        <w:t xml:space="preserve">J’ai demandé </w:t>
      </w:r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val="fr-FR" w:eastAsia="en-GB"/>
        </w:rPr>
        <w:t xml:space="preserve">à </w:t>
      </w:r>
      <w:r w:rsidRPr="005B7C4F">
        <w:rPr>
          <w:rFonts w:ascii="Comic Sans MS" w:eastAsia="Times New Roman" w:hAnsi="Comic Sans MS" w:cs="Tahoma"/>
          <w:sz w:val="24"/>
          <w:szCs w:val="20"/>
          <w:lang w:val="fr-FR" w:eastAsia="en-GB"/>
        </w:rPr>
        <w:t xml:space="preserve">mon père </w:t>
      </w:r>
      <w:r w:rsidRPr="005B7C4F">
        <w:rPr>
          <w:rFonts w:ascii="Comic Sans MS" w:eastAsia="Times New Roman" w:hAnsi="Comic Sans MS" w:cs="Tahoma"/>
          <w:b/>
          <w:bCs/>
          <w:sz w:val="24"/>
          <w:szCs w:val="20"/>
          <w:lang w:val="fr-FR" w:eastAsia="en-GB"/>
        </w:rPr>
        <w:t>de</w:t>
      </w:r>
      <w:r w:rsidRPr="005B7C4F">
        <w:rPr>
          <w:rFonts w:ascii="Comic Sans MS" w:eastAsia="Times New Roman" w:hAnsi="Comic Sans MS" w:cs="Tahoma"/>
          <w:sz w:val="24"/>
          <w:szCs w:val="20"/>
          <w:lang w:val="fr-FR" w:eastAsia="en-GB"/>
        </w:rPr>
        <w:t xml:space="preserve"> me chercher à la gare</w:t>
      </w:r>
    </w:p>
    <w:p w14:paraId="69C03161" w14:textId="77777777" w:rsidR="005B7C4F" w:rsidRPr="005B7C4F" w:rsidRDefault="005B7C4F" w:rsidP="005B7C4F">
      <w:pPr>
        <w:spacing w:after="0" w:line="240" w:lineRule="auto"/>
        <w:ind w:firstLine="360"/>
        <w:rPr>
          <w:rFonts w:ascii="Comic Sans MS" w:eastAsia="Times New Roman" w:hAnsi="Comic Sans MS" w:cs="Tahoma"/>
          <w:i/>
          <w:iCs/>
          <w:sz w:val="24"/>
          <w:szCs w:val="20"/>
          <w:lang w:val="fr-FR" w:eastAsia="en-GB"/>
        </w:rPr>
      </w:pPr>
      <w:proofErr w:type="gramStart"/>
      <w:r w:rsidRPr="005B7C4F">
        <w:rPr>
          <w:rFonts w:ascii="Comic Sans MS" w:eastAsia="Times New Roman" w:hAnsi="Comic Sans MS" w:cs="Tahoma"/>
          <w:i/>
          <w:iCs/>
          <w:sz w:val="24"/>
          <w:szCs w:val="20"/>
          <w:lang w:val="fr-FR" w:eastAsia="en-GB"/>
        </w:rPr>
        <w:t>dire</w:t>
      </w:r>
      <w:proofErr w:type="gramEnd"/>
      <w:r w:rsidRPr="005B7C4F">
        <w:rPr>
          <w:rFonts w:ascii="Comic Sans MS" w:eastAsia="Times New Roman" w:hAnsi="Comic Sans MS" w:cs="Tahoma"/>
          <w:i/>
          <w:iCs/>
          <w:sz w:val="24"/>
          <w:szCs w:val="20"/>
          <w:lang w:val="fr-FR" w:eastAsia="en-GB"/>
        </w:rPr>
        <w:t>, demander, conseiller, permettre, promettre, interdire, ordonner</w:t>
      </w:r>
    </w:p>
    <w:p w14:paraId="0D33395F" w14:textId="77777777" w:rsidR="005B7C4F" w:rsidRPr="005B7C4F" w:rsidRDefault="005B7C4F" w:rsidP="005B7C4F">
      <w:pPr>
        <w:spacing w:after="0" w:line="240" w:lineRule="auto"/>
        <w:ind w:left="360"/>
        <w:rPr>
          <w:rFonts w:ascii="Comic Sans MS" w:eastAsia="Times New Roman" w:hAnsi="Comic Sans MS" w:cs="Tahoma"/>
          <w:sz w:val="24"/>
          <w:szCs w:val="20"/>
          <w:lang w:val="fr-FR" w:eastAsia="en-GB"/>
        </w:rPr>
      </w:pPr>
    </w:p>
    <w:p w14:paraId="012CB0E8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I asked my friend to see me in front of the cinema. </w:t>
      </w:r>
    </w:p>
    <w:p w14:paraId="2A8B5B05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I told my mum to wait in the car. </w:t>
      </w:r>
    </w:p>
    <w:p w14:paraId="3F2FA523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He advised us to do an exchange in France. </w:t>
      </w:r>
    </w:p>
    <w:p w14:paraId="21DEF849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She allowed her daughter to go out until midnight. </w:t>
      </w:r>
    </w:p>
    <w:p w14:paraId="01E7CC1C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She promised me she would watch the programme. </w:t>
      </w:r>
    </w:p>
    <w:p w14:paraId="348DFB81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I forbade him to go into the room. </w:t>
      </w:r>
    </w:p>
    <w:p w14:paraId="45F65995" w14:textId="77777777" w:rsidR="005B7C4F" w:rsidRPr="005B7C4F" w:rsidRDefault="005B7C4F" w:rsidP="005B7C4F">
      <w:pPr>
        <w:numPr>
          <w:ilvl w:val="0"/>
          <w:numId w:val="2"/>
        </w:numPr>
        <w:spacing w:after="0"/>
        <w:rPr>
          <w:rFonts w:ascii="Comic Sans MS" w:eastAsia="Times New Roman" w:hAnsi="Comic Sans MS" w:cs="Tahoma"/>
          <w:sz w:val="24"/>
          <w:szCs w:val="20"/>
          <w:lang w:eastAsia="en-GB"/>
        </w:rPr>
      </w:pPr>
      <w:r w:rsidRPr="005B7C4F">
        <w:rPr>
          <w:rFonts w:ascii="Comic Sans MS" w:eastAsia="Times New Roman" w:hAnsi="Comic Sans MS" w:cs="Tahoma"/>
          <w:sz w:val="24"/>
          <w:szCs w:val="20"/>
          <w:lang w:eastAsia="en-GB"/>
        </w:rPr>
        <w:t xml:space="preserve">He ordered me to return in time for dinner. </w:t>
      </w:r>
    </w:p>
    <w:p w14:paraId="16D7922E" w14:textId="77777777" w:rsidR="005B7C4F" w:rsidRDefault="005B7C4F" w:rsidP="005B7C4F">
      <w:pPr>
        <w:spacing w:after="0" w:line="240" w:lineRule="auto"/>
      </w:pPr>
    </w:p>
    <w:p w14:paraId="670FBB83" w14:textId="77777777" w:rsidR="005B7C4F" w:rsidRDefault="005B7C4F" w:rsidP="005B7C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Fill in the blanks below by adding </w:t>
      </w:r>
      <w:r>
        <w:rPr>
          <w:b/>
          <w:i/>
          <w:sz w:val="24"/>
          <w:szCs w:val="24"/>
        </w:rPr>
        <w:t>à</w:t>
      </w:r>
      <w:r>
        <w:rPr>
          <w:b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de</w:t>
      </w:r>
      <w:r>
        <w:rPr>
          <w:b/>
          <w:sz w:val="24"/>
          <w:szCs w:val="24"/>
        </w:rPr>
        <w:t xml:space="preserve"> or nothing (</w:t>
      </w:r>
      <w:r>
        <w:rPr>
          <w:b/>
          <w:sz w:val="24"/>
          <w:szCs w:val="24"/>
        </w:rPr>
        <w:sym w:font="Symbol" w:char="F0C6"/>
      </w:r>
      <w:r>
        <w:rPr>
          <w:b/>
          <w:sz w:val="24"/>
          <w:szCs w:val="24"/>
        </w:rPr>
        <w:t>)</w:t>
      </w:r>
    </w:p>
    <w:p w14:paraId="61997165" w14:textId="77777777" w:rsidR="005B7C4F" w:rsidRPr="005B7C4F" w:rsidRDefault="005B7C4F" w:rsidP="005B7C4F">
      <w:pPr>
        <w:spacing w:after="0" w:line="240" w:lineRule="auto"/>
        <w:rPr>
          <w:b/>
          <w:sz w:val="24"/>
          <w:szCs w:val="24"/>
        </w:rPr>
      </w:pPr>
    </w:p>
    <w:p w14:paraId="56A0239B" w14:textId="06D81C32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Il a refusé 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__</w:t>
      </w:r>
      <w:r w:rsidRPr="005B7C4F">
        <w:rPr>
          <w:sz w:val="24"/>
          <w:szCs w:val="24"/>
          <w:lang w:val="fr-FR"/>
        </w:rPr>
        <w:t>_ de venir au collège.</w:t>
      </w:r>
    </w:p>
    <w:p w14:paraId="5882CB12" w14:textId="0A054775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Nous avons essayé </w:t>
      </w:r>
      <w:r>
        <w:rPr>
          <w:sz w:val="24"/>
          <w:szCs w:val="24"/>
          <w:lang w:val="fr-FR"/>
        </w:rPr>
        <w:t>__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__ finir le travail qu’on nous a donné.</w:t>
      </w:r>
    </w:p>
    <w:p w14:paraId="2CB5629B" w14:textId="78641F69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J’espère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aller à l’université à l’avenir.</w:t>
      </w:r>
    </w:p>
    <w:p w14:paraId="4594B1D2" w14:textId="38F14BC3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Elle a continué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faire du yoga après les cours.</w:t>
      </w:r>
    </w:p>
    <w:p w14:paraId="74769323" w14:textId="3CB469C6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J’ai réussi 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terminer le repas.</w:t>
      </w:r>
    </w:p>
    <w:p w14:paraId="03F79B5B" w14:textId="23768495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Tu as oublié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apporter tes livres pour le cours?</w:t>
      </w:r>
    </w:p>
    <w:p w14:paraId="4D0FAC6D" w14:textId="4441D797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Nous pouvons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partir avant l’heure prévue.</w:t>
      </w:r>
    </w:p>
    <w:p w14:paraId="6D56BE8A" w14:textId="48F445E2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J’ai aidé ma mère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faire les bagages.</w:t>
      </w:r>
    </w:p>
    <w:p w14:paraId="33D8B862" w14:textId="6813349D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>Pierre a décidé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 xml:space="preserve"> continuer ses études à la faculté de lettres.</w:t>
      </w:r>
    </w:p>
    <w:p w14:paraId="1C265202" w14:textId="16CAAF49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 s’est amusé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jouer aux dominos.</w:t>
      </w:r>
    </w:p>
    <w:p w14:paraId="0524D85E" w14:textId="3964607E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Elle m’a encouragé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faire une carrière dans le marketing.</w:t>
      </w:r>
    </w:p>
    <w:p w14:paraId="718D461E" w14:textId="598749C6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 ne sait pas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 xml:space="preserve"> conduire.</w:t>
      </w:r>
    </w:p>
    <w:p w14:paraId="53C7E109" w14:textId="393A4765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Ils ont évité 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parler français en cours.</w:t>
      </w:r>
    </w:p>
    <w:p w14:paraId="36110517" w14:textId="6EE95D86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J’ai hésité __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 xml:space="preserve"> dire la vérité au professeur.</w:t>
      </w:r>
    </w:p>
    <w:p w14:paraId="45FD0FA2" w14:textId="0D3602A3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Elle a arrêté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fumer en 2003.</w:t>
      </w:r>
    </w:p>
    <w:p w14:paraId="184D903F" w14:textId="4241EC73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 m’a appris 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__ jouer du violon.</w:t>
      </w:r>
    </w:p>
    <w:p w14:paraId="72A384EB" w14:textId="22E9512F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Elle m’a demandé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faire la vaisselle.</w:t>
      </w:r>
    </w:p>
    <w:p w14:paraId="062F28E1" w14:textId="40FE0EEF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Jean nous a conseillé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__</w:t>
      </w:r>
      <w:r w:rsidRPr="005B7C4F">
        <w:rPr>
          <w:sz w:val="24"/>
          <w:szCs w:val="24"/>
          <w:lang w:val="fr-FR"/>
        </w:rPr>
        <w:t xml:space="preserve"> écouter les opinions du prof.</w:t>
      </w:r>
    </w:p>
    <w:p w14:paraId="5A3FFCCE" w14:textId="333F81D1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 vaut mieux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aller à l’étranger en vacances.</w:t>
      </w:r>
    </w:p>
    <w:p w14:paraId="63D24619" w14:textId="78E878BC" w:rsidR="005B7C4F" w:rsidRPr="005B7C4F" w:rsidRDefault="005B7C4F" w:rsidP="005B7C4F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 w:rsidRPr="005B7C4F">
        <w:rPr>
          <w:sz w:val="24"/>
          <w:szCs w:val="24"/>
          <w:lang w:val="fr-FR"/>
        </w:rPr>
        <w:t xml:space="preserve"> Il nous a empêchés _</w:t>
      </w:r>
      <w:r>
        <w:rPr>
          <w:sz w:val="24"/>
          <w:szCs w:val="24"/>
          <w:lang w:val="fr-FR"/>
        </w:rPr>
        <w:t>_</w:t>
      </w:r>
      <w:r w:rsidR="007D45F2">
        <w:rPr>
          <w:sz w:val="24"/>
          <w:szCs w:val="24"/>
          <w:lang w:val="fr-FR"/>
        </w:rPr>
        <w:t>__</w:t>
      </w:r>
      <w:r w:rsidR="007D45F2" w:rsidRPr="005B7C4F">
        <w:rPr>
          <w:sz w:val="24"/>
          <w:szCs w:val="24"/>
          <w:lang w:val="fr-FR"/>
        </w:rPr>
        <w:t>_</w:t>
      </w:r>
      <w:r>
        <w:rPr>
          <w:sz w:val="24"/>
          <w:szCs w:val="24"/>
          <w:lang w:val="fr-FR"/>
        </w:rPr>
        <w:t>_</w:t>
      </w:r>
      <w:r w:rsidRPr="005B7C4F">
        <w:rPr>
          <w:sz w:val="24"/>
          <w:szCs w:val="24"/>
          <w:lang w:val="fr-FR"/>
        </w:rPr>
        <w:t>_ finir le travail.</w:t>
      </w:r>
    </w:p>
    <w:p w14:paraId="14D81011" w14:textId="77777777" w:rsidR="005B7C4F" w:rsidRPr="00D75A62" w:rsidRDefault="005B7C4F" w:rsidP="005B7C4F">
      <w:pPr>
        <w:spacing w:after="0" w:line="240" w:lineRule="auto"/>
        <w:rPr>
          <w:b/>
          <w:sz w:val="24"/>
          <w:szCs w:val="24"/>
          <w:lang w:val="fr-FR"/>
        </w:rPr>
      </w:pPr>
    </w:p>
    <w:p w14:paraId="3FED0DA1" w14:textId="77777777" w:rsidR="005B7C4F" w:rsidRPr="005B7C4F" w:rsidRDefault="005B7C4F" w:rsidP="005B7C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Translate</w:t>
      </w:r>
    </w:p>
    <w:p w14:paraId="0430AED6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tried to answer all the questions.</w:t>
      </w:r>
    </w:p>
    <w:p w14:paraId="5AAFF6F2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continued to speak Spanish during the holidays.</w:t>
      </w:r>
    </w:p>
    <w:p w14:paraId="2BA18C64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She stopped drinking wine in 2000.</w:t>
      </w:r>
    </w:p>
    <w:p w14:paraId="6F939012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 hopes to live in France one day.</w:t>
      </w:r>
    </w:p>
    <w:p w14:paraId="0B0B0824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They avoided doing their homework.</w:t>
      </w:r>
    </w:p>
    <w:p w14:paraId="4143FB76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forgot to say thank you to him.</w:t>
      </w:r>
    </w:p>
    <w:p w14:paraId="6812A20D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Did you refuse to pay the bill in the restaurant?</w:t>
      </w:r>
    </w:p>
    <w:p w14:paraId="2DDFB1CD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She decided not to go to Germany on holiday.</w:t>
      </w:r>
    </w:p>
    <w:p w14:paraId="79B4E095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better to use a large dictionary.</w:t>
      </w:r>
    </w:p>
    <w:p w14:paraId="2B18AF8A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He asked me to help him with his homework.</w:t>
      </w:r>
    </w:p>
    <w:p w14:paraId="6D12FAE6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advise you to look for a new car.</w:t>
      </w:r>
    </w:p>
    <w:p w14:paraId="0C304B7C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had fun playing chess with my friend.</w:t>
      </w:r>
    </w:p>
    <w:p w14:paraId="33CC8653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Do you know how to play the guitar?</w:t>
      </w:r>
    </w:p>
    <w:p w14:paraId="4849F36C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She told me to take the bus into town.</w:t>
      </w:r>
    </w:p>
    <w:p w14:paraId="580C44D5" w14:textId="77777777" w:rsidR="005B7C4F" w:rsidRDefault="005B7C4F" w:rsidP="005B7C4F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helped my dad read the article in French.</w:t>
      </w:r>
    </w:p>
    <w:p w14:paraId="631B3E51" w14:textId="2FFF62AA" w:rsidR="00D75A62" w:rsidRDefault="00D75A62" w:rsidP="00D75A62">
      <w:pPr>
        <w:spacing w:after="0"/>
        <w:rPr>
          <w:sz w:val="24"/>
          <w:szCs w:val="24"/>
        </w:rPr>
      </w:pPr>
    </w:p>
    <w:p w14:paraId="7C0391DA" w14:textId="5B1B712D" w:rsidR="00D75A62" w:rsidRDefault="00D75A62" w:rsidP="00D75A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REPONSES</w:t>
      </w:r>
    </w:p>
    <w:p w14:paraId="5B8D69A9" w14:textId="77777777" w:rsidR="00D75A62" w:rsidRDefault="00D75A62" w:rsidP="00D75A62">
      <w:pPr>
        <w:spacing w:after="0"/>
        <w:jc w:val="center"/>
        <w:rPr>
          <w:sz w:val="24"/>
          <w:szCs w:val="24"/>
        </w:rPr>
      </w:pPr>
    </w:p>
    <w:p w14:paraId="1A725124" w14:textId="5D1DA25A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 w:rsidRPr="00D75A62">
        <w:rPr>
          <w:sz w:val="24"/>
          <w:szCs w:val="24"/>
          <w:lang w:val="fr-FR"/>
        </w:rPr>
        <w:t>J</w:t>
      </w:r>
      <w:r>
        <w:rPr>
          <w:sz w:val="24"/>
          <w:szCs w:val="24"/>
          <w:lang w:val="fr-FR"/>
        </w:rPr>
        <w:t xml:space="preserve">’ai essayé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 w:rsidRPr="00D75A62">
        <w:rPr>
          <w:sz w:val="24"/>
          <w:szCs w:val="24"/>
          <w:lang w:val="fr-FR"/>
        </w:rPr>
        <w:t xml:space="preserve"> répondre à toutes les que</w:t>
      </w:r>
      <w:r>
        <w:rPr>
          <w:sz w:val="24"/>
          <w:szCs w:val="24"/>
          <w:lang w:val="fr-FR"/>
        </w:rPr>
        <w:t>stions.</w:t>
      </w:r>
    </w:p>
    <w:p w14:paraId="12297FEF" w14:textId="77777777" w:rsidR="00D75A62" w:rsidRDefault="00D75A62" w:rsidP="00D75A62">
      <w:pPr>
        <w:spacing w:after="0"/>
        <w:jc w:val="both"/>
        <w:rPr>
          <w:sz w:val="24"/>
          <w:szCs w:val="24"/>
          <w:lang w:val="fr-FR"/>
        </w:rPr>
      </w:pPr>
    </w:p>
    <w:p w14:paraId="2B017E38" w14:textId="41DBB26F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On a continué </w:t>
      </w:r>
      <w:r w:rsidRPr="00D75A62">
        <w:rPr>
          <w:b/>
          <w:color w:val="FF0000"/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parler espagnol pendant les vacances.</w:t>
      </w:r>
    </w:p>
    <w:p w14:paraId="2743A7B4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19B7F917" w14:textId="79DE99CC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a arrêté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>
        <w:rPr>
          <w:sz w:val="24"/>
          <w:szCs w:val="24"/>
          <w:lang w:val="fr-FR"/>
        </w:rPr>
        <w:t xml:space="preserve"> boire du vin en 2000.</w:t>
      </w:r>
    </w:p>
    <w:p w14:paraId="709572A7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543E6CBE" w14:textId="030F2744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espère vivre en France un jour.</w:t>
      </w:r>
    </w:p>
    <w:p w14:paraId="68080BED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01CF26C6" w14:textId="22DD086C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Ils ont évité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>
        <w:rPr>
          <w:sz w:val="24"/>
          <w:szCs w:val="24"/>
          <w:lang w:val="fr-FR"/>
        </w:rPr>
        <w:t xml:space="preserve"> faire leurs devoirs.</w:t>
      </w:r>
    </w:p>
    <w:p w14:paraId="7BC41310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29A465AB" w14:textId="2B6C204F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J’ai oublié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>
        <w:rPr>
          <w:sz w:val="24"/>
          <w:szCs w:val="24"/>
          <w:lang w:val="fr-FR"/>
        </w:rPr>
        <w:t xml:space="preserve"> le remercier / de lui dire merci.</w:t>
      </w:r>
    </w:p>
    <w:p w14:paraId="472BC76A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5BCB904F" w14:textId="37469D70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Avez-vous refusé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 w:rsidRPr="00D75A62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payer l’addition au restaurant ?</w:t>
      </w:r>
    </w:p>
    <w:p w14:paraId="3AF9A3A7" w14:textId="64D6C83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14:paraId="0C0858E2" w14:textId="009B0433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a décidé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 w:rsidRPr="00D75A62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ne pas aller en Allemagne en vacances.</w:t>
      </w:r>
    </w:p>
    <w:p w14:paraId="3C946846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15A14C60" w14:textId="67EBEE30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vaut mieux utiliser un grand dictionnaire.</w:t>
      </w:r>
    </w:p>
    <w:p w14:paraId="611D9894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14179641" w14:textId="08CFBF90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m’a demandé </w:t>
      </w:r>
      <w:r w:rsidRPr="00D75A62">
        <w:rPr>
          <w:b/>
          <w:color w:val="FF0000"/>
          <w:sz w:val="24"/>
          <w:szCs w:val="24"/>
          <w:lang w:val="fr-FR"/>
        </w:rPr>
        <w:t>de</w:t>
      </w:r>
      <w:r w:rsidRPr="00D75A62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l’aider avec ses devoirs.</w:t>
      </w:r>
    </w:p>
    <w:p w14:paraId="555C5B84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29AC62F0" w14:textId="68887859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m’a conseillé</w:t>
      </w:r>
      <w:r w:rsidRPr="00D75A62">
        <w:rPr>
          <w:b/>
          <w:color w:val="FF0000"/>
          <w:sz w:val="24"/>
          <w:szCs w:val="24"/>
          <w:lang w:val="fr-FR"/>
        </w:rPr>
        <w:t xml:space="preserve"> de</w:t>
      </w:r>
      <w:r w:rsidRPr="00D75A62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chercher une nouvelle voiture.</w:t>
      </w:r>
    </w:p>
    <w:p w14:paraId="567DDFEC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5931DA17" w14:textId="2B2EDFFF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me suis amusé (e) </w:t>
      </w:r>
      <w:r w:rsidRPr="00D75A62">
        <w:rPr>
          <w:b/>
          <w:color w:val="FF0000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jouer aux échecs avec mon ami.</w:t>
      </w:r>
    </w:p>
    <w:p w14:paraId="4053F2CF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4675AB06" w14:textId="09C6C150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Sais-tu jouer de la guitare ?</w:t>
      </w:r>
    </w:p>
    <w:p w14:paraId="08F45414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28F2E2D2" w14:textId="3F88E237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m’a dit </w:t>
      </w:r>
      <w:r w:rsidRPr="00D75A62">
        <w:rPr>
          <w:b/>
          <w:color w:val="FF0000"/>
          <w:sz w:val="24"/>
          <w:szCs w:val="24"/>
          <w:lang w:val="fr-FR"/>
        </w:rPr>
        <w:t>de</w:t>
      </w:r>
      <w:r>
        <w:rPr>
          <w:sz w:val="24"/>
          <w:szCs w:val="24"/>
          <w:lang w:val="fr-FR"/>
        </w:rPr>
        <w:t xml:space="preserve"> prendre le bus pour aller en ville.</w:t>
      </w:r>
    </w:p>
    <w:p w14:paraId="015B2097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5B7C02EB" w14:textId="6B8CCA78" w:rsidR="00D75A62" w:rsidRDefault="00D75A62" w:rsidP="00D75A6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a aidé mon père </w:t>
      </w:r>
      <w:r w:rsidRPr="00D75A62">
        <w:rPr>
          <w:color w:val="FF0000"/>
          <w:sz w:val="24"/>
          <w:szCs w:val="24"/>
          <w:lang w:val="fr-FR"/>
        </w:rPr>
        <w:t>à</w:t>
      </w:r>
      <w:r w:rsidRPr="00D75A6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lire l’article en fran</w:t>
      </w:r>
      <w:r>
        <w:rPr>
          <w:rFonts w:ascii="Sylfaen" w:hAnsi="Sylfaen"/>
          <w:sz w:val="24"/>
          <w:szCs w:val="24"/>
          <w:lang w:val="fr-FR"/>
        </w:rPr>
        <w:t>çais.</w:t>
      </w:r>
    </w:p>
    <w:p w14:paraId="5EE21187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35860073" w14:textId="77777777" w:rsidR="00D75A62" w:rsidRDefault="00D75A62" w:rsidP="00933EBE">
      <w:pPr>
        <w:pStyle w:val="ListParagraph"/>
        <w:spacing w:after="0"/>
        <w:ind w:left="766"/>
        <w:jc w:val="both"/>
        <w:rPr>
          <w:sz w:val="24"/>
          <w:szCs w:val="24"/>
          <w:lang w:val="fr-FR"/>
        </w:rPr>
      </w:pPr>
    </w:p>
    <w:p w14:paraId="3EEBD33F" w14:textId="77777777" w:rsidR="00D75A62" w:rsidRPr="00D75A62" w:rsidRDefault="00D75A62" w:rsidP="00D75A62">
      <w:pPr>
        <w:pStyle w:val="ListParagraph"/>
        <w:rPr>
          <w:sz w:val="24"/>
          <w:szCs w:val="24"/>
          <w:lang w:val="fr-FR"/>
        </w:rPr>
      </w:pPr>
    </w:p>
    <w:p w14:paraId="465C977C" w14:textId="77777777" w:rsidR="00D75A62" w:rsidRPr="00D75A62" w:rsidRDefault="00D75A62" w:rsidP="00933EBE">
      <w:pPr>
        <w:pStyle w:val="ListParagraph"/>
        <w:spacing w:after="0"/>
        <w:ind w:left="766"/>
        <w:jc w:val="both"/>
        <w:rPr>
          <w:sz w:val="24"/>
          <w:szCs w:val="24"/>
          <w:lang w:val="fr-FR"/>
        </w:rPr>
      </w:pPr>
    </w:p>
    <w:p w14:paraId="69B98DF9" w14:textId="77777777" w:rsidR="005B7C4F" w:rsidRPr="00D75A62" w:rsidRDefault="005B7C4F">
      <w:pPr>
        <w:rPr>
          <w:lang w:val="fr-FR"/>
        </w:rPr>
      </w:pPr>
    </w:p>
    <w:sectPr w:rsidR="005B7C4F" w:rsidRPr="00D75A62" w:rsidSect="005B7C4F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92D"/>
    <w:multiLevelType w:val="hybridMultilevel"/>
    <w:tmpl w:val="309E7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B67A0"/>
    <w:multiLevelType w:val="hybridMultilevel"/>
    <w:tmpl w:val="7FEE71A4"/>
    <w:lvl w:ilvl="0" w:tplc="AD5295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9339D"/>
    <w:multiLevelType w:val="hybridMultilevel"/>
    <w:tmpl w:val="40F2E9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F157B"/>
    <w:multiLevelType w:val="hybridMultilevel"/>
    <w:tmpl w:val="DCFC518E"/>
    <w:lvl w:ilvl="0" w:tplc="BB986D7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E2429"/>
    <w:multiLevelType w:val="hybridMultilevel"/>
    <w:tmpl w:val="4AD2C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C28B5"/>
    <w:multiLevelType w:val="hybridMultilevel"/>
    <w:tmpl w:val="D49E3B28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F"/>
    <w:rsid w:val="004B035B"/>
    <w:rsid w:val="005B7C4F"/>
    <w:rsid w:val="007D45F2"/>
    <w:rsid w:val="00856991"/>
    <w:rsid w:val="00933EBE"/>
    <w:rsid w:val="00D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739E"/>
  <w15:docId w15:val="{B5007D81-F0DF-49CC-8041-199B92B0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C4F"/>
    <w:pPr>
      <w:keepNext/>
      <w:spacing w:after="0" w:line="240" w:lineRule="auto"/>
      <w:outlineLvl w:val="0"/>
    </w:pPr>
    <w:rPr>
      <w:rFonts w:ascii="Comic Sans MS" w:eastAsia="Times New Roman" w:hAnsi="Comic Sans MS" w:cs="Tahoma"/>
      <w:b/>
      <w:bCs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C4F"/>
    <w:rPr>
      <w:rFonts w:ascii="Comic Sans MS" w:eastAsia="Times New Roman" w:hAnsi="Comic Sans MS" w:cs="Tahoma"/>
      <w:b/>
      <w:bCs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06A6A-5387-4608-9CE2-3F77CAC2597A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F39C6D0-87FB-47E9-B8F7-A67A800B0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F331-3B1F-4CD5-8763-31BBF2FE6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2</cp:revision>
  <cp:lastPrinted>2021-09-27T13:29:00Z</cp:lastPrinted>
  <dcterms:created xsi:type="dcterms:W3CDTF">2021-10-04T12:15:00Z</dcterms:created>
  <dcterms:modified xsi:type="dcterms:W3CDTF">2021-10-04T12:15:00Z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