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9CE6" w14:textId="4CE37479" w:rsidR="00981B40" w:rsidRDefault="00EA4DAE" w:rsidP="00F8660B">
      <w:pPr>
        <w:pStyle w:val="PGTGTitle"/>
      </w:pPr>
      <w:r>
        <w:t>Lesson plan</w:t>
      </w:r>
    </w:p>
    <w:tbl>
      <w:tblPr>
        <w:tblStyle w:val="ListTable3-Accent1"/>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CellMar>
          <w:top w:w="113" w:type="dxa"/>
          <w:bottom w:w="113" w:type="dxa"/>
        </w:tblCellMar>
        <w:tblLook w:val="04A0" w:firstRow="1" w:lastRow="0" w:firstColumn="1" w:lastColumn="0" w:noHBand="0" w:noVBand="1"/>
      </w:tblPr>
      <w:tblGrid>
        <w:gridCol w:w="9334"/>
      </w:tblGrid>
      <w:tr w:rsidR="00F8660B" w14:paraId="3671C942" w14:textId="77777777" w:rsidTr="00C174A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334" w:type="dxa"/>
            <w:tcBorders>
              <w:bottom w:val="none" w:sz="0" w:space="0" w:color="auto"/>
              <w:right w:val="none" w:sz="0" w:space="0" w:color="auto"/>
            </w:tcBorders>
            <w:tcMar>
              <w:left w:w="0" w:type="nil"/>
              <w:right w:w="0" w:type="nil"/>
            </w:tcMar>
            <w:vAlign w:val="top"/>
          </w:tcPr>
          <w:p w14:paraId="7459DCA0" w14:textId="4DF0A20C" w:rsidR="00F8660B" w:rsidRPr="00117176" w:rsidRDefault="00F8660B" w:rsidP="0093555E">
            <w:pPr>
              <w:pStyle w:val="PGTableheading"/>
              <w:rPr>
                <w:b/>
              </w:rPr>
            </w:pPr>
            <w:r w:rsidRPr="00117176">
              <w:rPr>
                <w:b/>
              </w:rPr>
              <w:t xml:space="preserve">Topic </w:t>
            </w:r>
            <w:r>
              <w:rPr>
                <w:b/>
              </w:rPr>
              <w:t>3</w:t>
            </w:r>
            <w:r w:rsidRPr="00117176">
              <w:rPr>
                <w:b/>
              </w:rPr>
              <w:tab/>
            </w:r>
            <w:r w:rsidR="0093555E" w:rsidRPr="0093555E">
              <w:rPr>
                <w:b/>
              </w:rPr>
              <w:t>Methods of protecting data</w:t>
            </w:r>
          </w:p>
        </w:tc>
      </w:tr>
      <w:tr w:rsidR="00F8660B" w14:paraId="396F338C" w14:textId="77777777" w:rsidTr="00C17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4" w:type="dxa"/>
            <w:tcBorders>
              <w:top w:val="none" w:sz="0" w:space="0" w:color="auto"/>
              <w:bottom w:val="none" w:sz="0" w:space="0" w:color="auto"/>
              <w:right w:val="none" w:sz="0" w:space="0" w:color="auto"/>
            </w:tcBorders>
          </w:tcPr>
          <w:p w14:paraId="0BB57BAF" w14:textId="77777777" w:rsidR="0093555E" w:rsidRPr="0023439F" w:rsidRDefault="0093555E" w:rsidP="0093555E">
            <w:pPr>
              <w:pStyle w:val="PGKS3text"/>
              <w:spacing w:after="120"/>
              <w:rPr>
                <w:rFonts w:ascii="Arial" w:hAnsi="Arial"/>
                <w:b/>
                <w:bCs w:val="0"/>
              </w:rPr>
            </w:pPr>
            <w:r w:rsidRPr="0023439F">
              <w:rPr>
                <w:rFonts w:ascii="Arial" w:hAnsi="Arial"/>
                <w:b/>
              </w:rPr>
              <w:t>Learning Objectives:</w:t>
            </w:r>
          </w:p>
          <w:p w14:paraId="4C56AD5C" w14:textId="77777777" w:rsidR="0093555E" w:rsidRDefault="0093555E" w:rsidP="004514E2">
            <w:pPr>
              <w:pStyle w:val="PGOutcomessecondlevellist"/>
              <w:numPr>
                <w:ilvl w:val="0"/>
                <w:numId w:val="22"/>
              </w:numPr>
              <w:ind w:left="305" w:hanging="284"/>
            </w:pPr>
            <w:r w:rsidRPr="000B5C2D">
              <w:t>Describe the features, characteristics and implications of using</w:t>
            </w:r>
            <w:r>
              <w:t xml:space="preserve"> </w:t>
            </w:r>
            <w:r w:rsidRPr="000B5C2D">
              <w:t>antivirus software</w:t>
            </w:r>
            <w:r>
              <w:t xml:space="preserve"> to protect data</w:t>
            </w:r>
            <w:r w:rsidRPr="00CC2201">
              <w:t xml:space="preserve"> </w:t>
            </w:r>
          </w:p>
          <w:p w14:paraId="34457285" w14:textId="77777777" w:rsidR="0093555E" w:rsidRDefault="0093555E" w:rsidP="004514E2">
            <w:pPr>
              <w:pStyle w:val="PGOutcomessecondlevellist"/>
              <w:numPr>
                <w:ilvl w:val="0"/>
                <w:numId w:val="22"/>
              </w:numPr>
              <w:ind w:left="305" w:hanging="284"/>
            </w:pPr>
            <w:r w:rsidRPr="000B5C2D">
              <w:t>Describe the process and implications of using passwords for protecting data and systems</w:t>
            </w:r>
          </w:p>
          <w:p w14:paraId="56E56562" w14:textId="2F9D8259" w:rsidR="00F8660B" w:rsidRPr="0093555E" w:rsidRDefault="0093555E" w:rsidP="004514E2">
            <w:pPr>
              <w:pStyle w:val="PGOutcomessecondlevellist"/>
              <w:numPr>
                <w:ilvl w:val="0"/>
                <w:numId w:val="22"/>
              </w:numPr>
              <w:ind w:left="305" w:hanging="284"/>
            </w:pPr>
            <w:r w:rsidRPr="000B5C2D">
              <w:t>Describe the features, characteristics and implications of using firewalls</w:t>
            </w:r>
            <w:r w:rsidRPr="00CC2201">
              <w:t xml:space="preserve"> </w:t>
            </w:r>
            <w:r>
              <w:t>to protect data</w:t>
            </w:r>
          </w:p>
        </w:tc>
      </w:tr>
      <w:tr w:rsidR="00F8660B" w14:paraId="3A4FCEA8" w14:textId="77777777" w:rsidTr="00C174A1">
        <w:trPr>
          <w:trHeight w:val="340"/>
        </w:trPr>
        <w:tc>
          <w:tcPr>
            <w:cnfStyle w:val="001000000000" w:firstRow="0" w:lastRow="0" w:firstColumn="1" w:lastColumn="0" w:oddVBand="0" w:evenVBand="0" w:oddHBand="0" w:evenHBand="0" w:firstRowFirstColumn="0" w:firstRowLastColumn="0" w:lastRowFirstColumn="0" w:lastRowLastColumn="0"/>
            <w:tcW w:w="9334" w:type="dxa"/>
            <w:tcBorders>
              <w:right w:val="none" w:sz="0" w:space="0" w:color="auto"/>
            </w:tcBorders>
            <w:shd w:val="clear" w:color="auto" w:fill="0091C4"/>
            <w:tcMar>
              <w:top w:w="113" w:type="dxa"/>
              <w:bottom w:w="113" w:type="dxa"/>
            </w:tcMar>
            <w:vAlign w:val="center"/>
          </w:tcPr>
          <w:p w14:paraId="7A195E9E" w14:textId="77777777" w:rsidR="00F8660B" w:rsidRDefault="00F8660B" w:rsidP="0093555E">
            <w:pPr>
              <w:pStyle w:val="PGTGContentTableHeading"/>
            </w:pPr>
            <w:r>
              <w:t>Content</w:t>
            </w:r>
          </w:p>
        </w:tc>
      </w:tr>
      <w:tr w:rsidR="00F8660B" w14:paraId="4197959F" w14:textId="77777777" w:rsidTr="00C174A1">
        <w:trPr>
          <w:cnfStyle w:val="000000100000" w:firstRow="0" w:lastRow="0" w:firstColumn="0" w:lastColumn="0" w:oddVBand="0" w:evenVBand="0" w:oddHBand="1" w:evenHBand="0" w:firstRowFirstColumn="0" w:firstRowLastColumn="0" w:lastRowFirstColumn="0" w:lastRowLastColumn="0"/>
          <w:trHeight w:val="4549"/>
        </w:trPr>
        <w:tc>
          <w:tcPr>
            <w:cnfStyle w:val="001000000000" w:firstRow="0" w:lastRow="0" w:firstColumn="1" w:lastColumn="0" w:oddVBand="0" w:evenVBand="0" w:oddHBand="0" w:evenHBand="0" w:firstRowFirstColumn="0" w:firstRowLastColumn="0" w:lastRowFirstColumn="0" w:lastRowLastColumn="0"/>
            <w:tcW w:w="9334" w:type="dxa"/>
            <w:tcBorders>
              <w:top w:val="none" w:sz="0" w:space="0" w:color="auto"/>
              <w:bottom w:val="none" w:sz="0" w:space="0" w:color="auto"/>
              <w:right w:val="none" w:sz="0" w:space="0" w:color="auto"/>
            </w:tcBorders>
            <w:shd w:val="clear" w:color="auto" w:fill="auto"/>
          </w:tcPr>
          <w:p w14:paraId="22B7D53B" w14:textId="77777777" w:rsidR="00F8660B" w:rsidRPr="00F8660B" w:rsidRDefault="00F8660B" w:rsidP="0093555E">
            <w:pPr>
              <w:pStyle w:val="PGContentSub-heading1"/>
            </w:pPr>
            <w:r w:rsidRPr="00F8660B">
              <w:t>Starter</w:t>
            </w:r>
          </w:p>
          <w:p w14:paraId="017BF5E1" w14:textId="05DA39A8" w:rsidR="00F8660B" w:rsidRPr="00910877" w:rsidRDefault="00F8660B" w:rsidP="0093555E">
            <w:pPr>
              <w:pStyle w:val="PGTopicTeachingResource"/>
            </w:pPr>
            <w:r w:rsidRPr="00910877">
              <w:t xml:space="preserve">PowerPoint Guide: </w:t>
            </w:r>
            <w:r w:rsidR="0093555E">
              <w:t xml:space="preserve">Topic 3 Methods of protecting data </w:t>
            </w:r>
          </w:p>
          <w:p w14:paraId="707659E7" w14:textId="3B4DEE6A" w:rsidR="0093555E" w:rsidRDefault="00697A63" w:rsidP="0093555E">
            <w:pPr>
              <w:pStyle w:val="PGKS3text"/>
              <w:rPr>
                <w:rFonts w:ascii="Arial" w:hAnsi="Arial"/>
                <w:bCs w:val="0"/>
              </w:rPr>
            </w:pPr>
            <w:r>
              <w:rPr>
                <w:rFonts w:ascii="Arial" w:hAnsi="Arial"/>
              </w:rPr>
              <w:t xml:space="preserve">Ask students to consider what types </w:t>
            </w:r>
            <w:r w:rsidR="003F7DE1">
              <w:rPr>
                <w:rFonts w:ascii="Arial" w:hAnsi="Arial"/>
              </w:rPr>
              <w:t xml:space="preserve">of malware antivirus software protects against and also to name companies that make antivirus software. The following slide shows </w:t>
            </w:r>
            <w:r w:rsidR="00A01CB7">
              <w:rPr>
                <w:rFonts w:ascii="Arial" w:hAnsi="Arial"/>
              </w:rPr>
              <w:t>answers.</w:t>
            </w:r>
          </w:p>
          <w:p w14:paraId="47E7F061" w14:textId="77777777" w:rsidR="0093555E" w:rsidRPr="005E1D4A" w:rsidRDefault="0093555E" w:rsidP="00025819">
            <w:pPr>
              <w:pStyle w:val="SubheadingMainPlenary"/>
            </w:pPr>
            <w:r>
              <w:t>Main</w:t>
            </w:r>
          </w:p>
          <w:p w14:paraId="27FD95C7" w14:textId="77777777" w:rsidR="0093555E" w:rsidRPr="00254AE4" w:rsidRDefault="0093555E" w:rsidP="00025819">
            <w:pPr>
              <w:pStyle w:val="Subheadingtopics"/>
            </w:pPr>
            <w:r>
              <w:t>Protecting against viruses</w:t>
            </w:r>
          </w:p>
          <w:p w14:paraId="5940024A" w14:textId="7626DCAA" w:rsidR="0093555E" w:rsidRDefault="0093555E" w:rsidP="0093555E">
            <w:pPr>
              <w:pStyle w:val="PGKS3text"/>
              <w:rPr>
                <w:rFonts w:ascii="Arial" w:hAnsi="Arial"/>
                <w:bCs w:val="0"/>
              </w:rPr>
            </w:pPr>
            <w:r w:rsidRPr="006140A5">
              <w:rPr>
                <w:rFonts w:ascii="Arial" w:hAnsi="Arial"/>
              </w:rPr>
              <w:t xml:space="preserve">Students may not realise how important it is to install the latest </w:t>
            </w:r>
            <w:r>
              <w:rPr>
                <w:rFonts w:ascii="Arial" w:hAnsi="Arial"/>
              </w:rPr>
              <w:t xml:space="preserve">operating </w:t>
            </w:r>
            <w:r w:rsidRPr="006140A5">
              <w:rPr>
                <w:rFonts w:ascii="Arial" w:hAnsi="Arial"/>
              </w:rPr>
              <w:t>software updates when they are offered</w:t>
            </w:r>
            <w:r>
              <w:rPr>
                <w:rFonts w:ascii="Arial" w:hAnsi="Arial"/>
              </w:rPr>
              <w:t>. New security weaknesses discovered by software companies such as Google and Microsoft are closed using “patches” which may be, but are not always, automatically installed. The user may be asked if they wish to install a new patch.</w:t>
            </w:r>
            <w:r w:rsidR="00DD5126">
              <w:rPr>
                <w:rFonts w:ascii="Arial" w:hAnsi="Arial"/>
              </w:rPr>
              <w:t xml:space="preserve"> </w:t>
            </w:r>
          </w:p>
          <w:p w14:paraId="4BEC522E" w14:textId="1C546D6C" w:rsidR="00236F1A" w:rsidRDefault="00236F1A" w:rsidP="0093555E">
            <w:pPr>
              <w:pStyle w:val="PGKS3text"/>
              <w:rPr>
                <w:rFonts w:ascii="Arial" w:hAnsi="Arial"/>
              </w:rPr>
            </w:pPr>
            <w:r>
              <w:rPr>
                <w:rFonts w:ascii="Arial" w:hAnsi="Arial"/>
                <w:bCs w:val="0"/>
              </w:rPr>
              <w:t>Case study: iOS 12</w:t>
            </w:r>
          </w:p>
          <w:p w14:paraId="6DF69602" w14:textId="7B3CA140" w:rsidR="00236F1A" w:rsidRDefault="00D33EAC" w:rsidP="0093555E">
            <w:pPr>
              <w:pStyle w:val="PGKS3text"/>
              <w:rPr>
                <w:rFonts w:ascii="Arial" w:hAnsi="Arial"/>
                <w:bCs w:val="0"/>
              </w:rPr>
            </w:pPr>
            <w:r>
              <w:rPr>
                <w:rFonts w:ascii="Arial" w:hAnsi="Arial"/>
                <w:bCs w:val="0"/>
              </w:rPr>
              <w:t>This case study shows some of the security updates made when upgrading to iOS</w:t>
            </w:r>
            <w:r w:rsidR="00022FB1">
              <w:rPr>
                <w:rFonts w:ascii="Arial" w:hAnsi="Arial"/>
                <w:bCs w:val="0"/>
              </w:rPr>
              <w:t xml:space="preserve"> 12. Failure to update the operating system leaves users open to these security risks. </w:t>
            </w:r>
          </w:p>
          <w:p w14:paraId="21A6E5C3" w14:textId="083CA9DD" w:rsidR="00236F1A" w:rsidRDefault="008A4E4D" w:rsidP="0093555E">
            <w:pPr>
              <w:pStyle w:val="PGKS3text"/>
              <w:rPr>
                <w:rFonts w:ascii="Arial" w:hAnsi="Arial"/>
                <w:bCs w:val="0"/>
              </w:rPr>
            </w:pPr>
            <w:r>
              <w:rPr>
                <w:rFonts w:ascii="Arial" w:hAnsi="Arial"/>
                <w:bCs w:val="0"/>
              </w:rPr>
              <w:t xml:space="preserve">A full list of the security flaws that the update fixes are given at: </w:t>
            </w:r>
            <w:r w:rsidR="001114A2">
              <w:rPr>
                <w:rFonts w:ascii="Arial" w:hAnsi="Arial"/>
                <w:bCs w:val="0"/>
              </w:rPr>
              <w:br/>
            </w:r>
            <w:hyperlink r:id="rId11" w:history="1">
              <w:r w:rsidR="001114A2" w:rsidRPr="00C2073F">
                <w:rPr>
                  <w:rStyle w:val="Hyperlink"/>
                  <w:rFonts w:ascii="Arial" w:hAnsi="Arial"/>
                </w:rPr>
                <w:t>https://support.apple.com/en-gb/HT209106</w:t>
              </w:r>
            </w:hyperlink>
          </w:p>
          <w:p w14:paraId="19591E43" w14:textId="77777777" w:rsidR="0093555E" w:rsidRPr="007C391C" w:rsidRDefault="0093555E" w:rsidP="00025819">
            <w:pPr>
              <w:pStyle w:val="Subheadingtopics"/>
            </w:pPr>
            <w:r w:rsidRPr="007C391C">
              <w:t>How does anti-virus software work?</w:t>
            </w:r>
          </w:p>
          <w:p w14:paraId="48D4B8E0" w14:textId="22D22E1F" w:rsidR="0093555E" w:rsidRDefault="00F16EB0" w:rsidP="00186B1A">
            <w:pPr>
              <w:pStyle w:val="PGKS3text"/>
              <w:rPr>
                <w:rFonts w:ascii="Arial" w:hAnsi="Arial"/>
                <w:bCs w:val="0"/>
              </w:rPr>
            </w:pPr>
            <w:r>
              <w:rPr>
                <w:rFonts w:ascii="Arial" w:hAnsi="Arial"/>
              </w:rPr>
              <w:t xml:space="preserve">A brief overview of how anti-virus software works is given here. </w:t>
            </w:r>
            <w:r w:rsidR="00BB0E93">
              <w:rPr>
                <w:rFonts w:ascii="Arial" w:hAnsi="Arial"/>
              </w:rPr>
              <w:t>Viruses are able to morph so that they are different sizes or may contain different code</w:t>
            </w:r>
            <w:r w:rsidR="004D311E">
              <w:rPr>
                <w:rFonts w:ascii="Arial" w:hAnsi="Arial"/>
              </w:rPr>
              <w:t xml:space="preserve"> in an attempt to fool antivirus software. A heuristic analysis will look for features of the virus so that it can analyse further versions of it.</w:t>
            </w:r>
          </w:p>
          <w:p w14:paraId="74400FEF" w14:textId="23DFEFD4" w:rsidR="004D311E" w:rsidRPr="00025819" w:rsidRDefault="00D60D76" w:rsidP="00025819">
            <w:pPr>
              <w:pStyle w:val="Subheadingtopics"/>
              <w:rPr>
                <w:rStyle w:val="ColourfulShading-Accent6"/>
                <w:rFonts w:ascii="Arial" w:hAnsi="Arial"/>
                <w:color w:val="auto"/>
              </w:rPr>
            </w:pPr>
            <w:r w:rsidRPr="00025819">
              <w:rPr>
                <w:rStyle w:val="ColourfulShading-Accent6"/>
                <w:rFonts w:ascii="Arial" w:hAnsi="Arial"/>
                <w:color w:val="auto"/>
              </w:rPr>
              <w:t>Detecting a virus</w:t>
            </w:r>
          </w:p>
          <w:p w14:paraId="61005648" w14:textId="253D9AD5" w:rsidR="00D60D76" w:rsidRDefault="00D60D76" w:rsidP="00186B1A">
            <w:pPr>
              <w:pStyle w:val="PGKS3text"/>
              <w:rPr>
                <w:rFonts w:ascii="Arial" w:hAnsi="Arial"/>
              </w:rPr>
            </w:pPr>
            <w:r>
              <w:rPr>
                <w:rFonts w:ascii="Arial" w:hAnsi="Arial"/>
              </w:rPr>
              <w:t xml:space="preserve">This slide shows how </w:t>
            </w:r>
            <w:r w:rsidR="00E61C68">
              <w:rPr>
                <w:rFonts w:ascii="Arial" w:hAnsi="Arial"/>
              </w:rPr>
              <w:t xml:space="preserve">antivirus software works. First a copy of the virus is sent to the antivirus company. They will then analyse it to find parts </w:t>
            </w:r>
            <w:r w:rsidR="00AD0A83">
              <w:rPr>
                <w:rFonts w:ascii="Arial" w:hAnsi="Arial"/>
              </w:rPr>
              <w:t xml:space="preserve">which make it unique and can be added to their definition database. Once the definition database is updated on user computers they will be able to check </w:t>
            </w:r>
            <w:r w:rsidR="00C05DB9">
              <w:rPr>
                <w:rFonts w:ascii="Arial" w:hAnsi="Arial"/>
              </w:rPr>
              <w:t>files and see if it contains the virus definition. If so the virus has been found.</w:t>
            </w:r>
          </w:p>
          <w:p w14:paraId="07696910" w14:textId="47699A4C" w:rsidR="00D60D76" w:rsidRPr="00C05DB9" w:rsidRDefault="00D60D76" w:rsidP="00025819">
            <w:pPr>
              <w:pStyle w:val="Subheadingtopics"/>
            </w:pPr>
            <w:r w:rsidRPr="00C05DB9">
              <w:rPr>
                <w:bCs/>
              </w:rPr>
              <w:t>Real-time and full scans, quarantine and removal</w:t>
            </w:r>
          </w:p>
          <w:p w14:paraId="395122F0" w14:textId="599F2352" w:rsidR="00C05DB9" w:rsidRDefault="0070003A" w:rsidP="00186B1A">
            <w:pPr>
              <w:pStyle w:val="PGKS3text"/>
              <w:rPr>
                <w:rFonts w:ascii="Arial" w:hAnsi="Arial"/>
              </w:rPr>
            </w:pPr>
            <w:r>
              <w:rPr>
                <w:rFonts w:ascii="Arial" w:hAnsi="Arial"/>
                <w:bCs w:val="0"/>
              </w:rPr>
              <w:t>Take students through these two slides which show the different types of scans which can be performed and how viruses are dealt with when they are discovered.</w:t>
            </w:r>
            <w:r w:rsidR="00A316AE">
              <w:rPr>
                <w:rFonts w:ascii="Arial" w:hAnsi="Arial"/>
                <w:bCs w:val="0"/>
              </w:rPr>
              <w:t xml:space="preserve"> </w:t>
            </w:r>
            <w:r w:rsidR="008D20E4">
              <w:rPr>
                <w:rFonts w:ascii="Arial" w:hAnsi="Arial"/>
                <w:bCs w:val="0"/>
              </w:rPr>
              <w:t>Even though real-time scans of files may have been carried out, it is important that full scans are done often as they will have more up to date virus definitions to work from.</w:t>
            </w:r>
          </w:p>
          <w:p w14:paraId="3D754169" w14:textId="77777777" w:rsidR="00DA5D21" w:rsidRDefault="00DA5D21" w:rsidP="00025819">
            <w:pPr>
              <w:pStyle w:val="Subheadingtopics"/>
            </w:pPr>
            <w:r>
              <w:t>Impact of anti-virus software</w:t>
            </w:r>
          </w:p>
          <w:p w14:paraId="565B4078" w14:textId="54871FBF" w:rsidR="00DA5D21" w:rsidRPr="00EE29DC" w:rsidRDefault="00DA5D21" w:rsidP="00DA5D21">
            <w:pPr>
              <w:pStyle w:val="PGKS3text"/>
              <w:rPr>
                <w:rFonts w:ascii="Arial" w:hAnsi="Arial"/>
              </w:rPr>
            </w:pPr>
            <w:r w:rsidRPr="00EE29DC">
              <w:rPr>
                <w:rFonts w:ascii="Arial" w:hAnsi="Arial"/>
              </w:rPr>
              <w:t>The</w:t>
            </w:r>
            <w:r>
              <w:rPr>
                <w:rFonts w:ascii="Arial" w:hAnsi="Arial"/>
              </w:rPr>
              <w:t xml:space="preserve"> possible negative impacts are briefly described </w:t>
            </w:r>
            <w:r w:rsidR="002267D3">
              <w:rPr>
                <w:rFonts w:ascii="Arial" w:hAnsi="Arial"/>
              </w:rPr>
              <w:t>with further information here:</w:t>
            </w:r>
          </w:p>
          <w:p w14:paraId="05C527F2" w14:textId="77777777" w:rsidR="00DA5D21" w:rsidRDefault="00C174A1" w:rsidP="00DA5D21">
            <w:pPr>
              <w:pStyle w:val="PGKS3text"/>
              <w:rPr>
                <w:rFonts w:ascii="Arial" w:hAnsi="Arial"/>
                <w:b/>
              </w:rPr>
            </w:pPr>
            <w:hyperlink r:id="rId12" w:history="1">
              <w:r w:rsidR="00DA5D21" w:rsidRPr="008640C1">
                <w:rPr>
                  <w:rStyle w:val="Hyperlink"/>
                  <w:rFonts w:ascii="Arial" w:hAnsi="Arial"/>
                </w:rPr>
                <w:t>http://www.itpro.co.uk/security/29665/does-antivirus-software-do-more-harm-than-good</w:t>
              </w:r>
            </w:hyperlink>
            <w:r w:rsidR="00DA5D21">
              <w:rPr>
                <w:rFonts w:ascii="Arial" w:hAnsi="Arial"/>
                <w:b/>
              </w:rPr>
              <w:t xml:space="preserve"> </w:t>
            </w:r>
          </w:p>
          <w:p w14:paraId="382188C6" w14:textId="4CD6FA5A" w:rsidR="005A3A93" w:rsidRDefault="005A3A93" w:rsidP="005A3A93">
            <w:pPr>
              <w:pStyle w:val="PGKS3text"/>
              <w:rPr>
                <w:rFonts w:ascii="Arial" w:hAnsi="Arial"/>
                <w:bCs w:val="0"/>
              </w:rPr>
            </w:pPr>
            <w:r w:rsidRPr="00292B57">
              <w:rPr>
                <w:rFonts w:ascii="Arial" w:hAnsi="Arial"/>
              </w:rPr>
              <w:t xml:space="preserve">Ask students to </w:t>
            </w:r>
            <w:r w:rsidR="000E75CC">
              <w:rPr>
                <w:rFonts w:ascii="Arial" w:hAnsi="Arial"/>
              </w:rPr>
              <w:t>complete</w:t>
            </w:r>
            <w:r w:rsidRPr="00292B57">
              <w:rPr>
                <w:rFonts w:ascii="Arial" w:hAnsi="Arial"/>
              </w:rPr>
              <w:t xml:space="preserve"> </w:t>
            </w:r>
            <w:r w:rsidRPr="00292B57">
              <w:rPr>
                <w:rFonts w:ascii="Arial" w:hAnsi="Arial"/>
                <w:b/>
              </w:rPr>
              <w:t>Task 1</w:t>
            </w:r>
            <w:r w:rsidRPr="00292B57">
              <w:rPr>
                <w:rFonts w:ascii="Arial" w:hAnsi="Arial"/>
              </w:rPr>
              <w:t xml:space="preserve"> and </w:t>
            </w:r>
            <w:r w:rsidRPr="00292B57">
              <w:rPr>
                <w:rFonts w:ascii="Arial" w:hAnsi="Arial"/>
                <w:b/>
              </w:rPr>
              <w:t>Task 2</w:t>
            </w:r>
            <w:r w:rsidRPr="00292B57">
              <w:rPr>
                <w:rFonts w:ascii="Arial" w:hAnsi="Arial"/>
              </w:rPr>
              <w:t xml:space="preserve"> on </w:t>
            </w:r>
            <w:r w:rsidRPr="00292B57">
              <w:rPr>
                <w:rFonts w:ascii="Arial" w:hAnsi="Arial"/>
                <w:b/>
              </w:rPr>
              <w:t>Worksheet 3</w:t>
            </w:r>
            <w:r w:rsidRPr="00292B57">
              <w:rPr>
                <w:rFonts w:ascii="Arial" w:hAnsi="Arial"/>
              </w:rPr>
              <w:t>.</w:t>
            </w:r>
          </w:p>
          <w:p w14:paraId="6E4F3784" w14:textId="77777777" w:rsidR="00C174A1" w:rsidRPr="00292B57" w:rsidRDefault="00C174A1" w:rsidP="005A3A93">
            <w:pPr>
              <w:pStyle w:val="PGKS3text"/>
              <w:rPr>
                <w:rFonts w:ascii="Arial" w:hAnsi="Arial"/>
                <w:bCs w:val="0"/>
              </w:rPr>
            </w:pPr>
            <w:bookmarkStart w:id="0" w:name="_GoBack"/>
            <w:bookmarkEnd w:id="0"/>
          </w:p>
          <w:p w14:paraId="58E5AB3D" w14:textId="77777777" w:rsidR="003A01EF" w:rsidRDefault="003A01EF" w:rsidP="003A01EF">
            <w:pPr>
              <w:pStyle w:val="PGTopicTeachingResource"/>
              <w:rPr>
                <w:bCs/>
              </w:rPr>
            </w:pPr>
            <w:r>
              <w:t>Topic 3 Worksheet 3</w:t>
            </w:r>
          </w:p>
          <w:p w14:paraId="7DE727DC" w14:textId="77777777" w:rsidR="003A01EF" w:rsidRDefault="003A01EF" w:rsidP="003A01EF">
            <w:pPr>
              <w:pStyle w:val="PGTopicTeachingResource"/>
              <w:rPr>
                <w:bCs/>
              </w:rPr>
            </w:pPr>
            <w:r>
              <w:rPr>
                <w:bCs/>
              </w:rPr>
              <w:t>Topic 3 Worksheet 3 Answers</w:t>
            </w:r>
          </w:p>
          <w:p w14:paraId="27676D38" w14:textId="3F2D2FAA" w:rsidR="0093555E" w:rsidRDefault="0093555E" w:rsidP="00025819">
            <w:pPr>
              <w:pStyle w:val="Subheadingtopics"/>
            </w:pPr>
            <w:r>
              <w:t>Protecting against hackers</w:t>
            </w:r>
            <w:r w:rsidR="002259F7">
              <w:t>, validating and verification of a new password</w:t>
            </w:r>
          </w:p>
          <w:p w14:paraId="45D5D383" w14:textId="367235B0" w:rsidR="0093555E" w:rsidRPr="008C19B0" w:rsidRDefault="0093555E" w:rsidP="0093555E">
            <w:pPr>
              <w:pStyle w:val="PGKS3text"/>
              <w:rPr>
                <w:rFonts w:ascii="Arial" w:hAnsi="Arial"/>
              </w:rPr>
            </w:pPr>
            <w:r>
              <w:rPr>
                <w:rFonts w:ascii="Arial" w:hAnsi="Arial"/>
              </w:rPr>
              <w:t>The first and most basic protection is password protection</w:t>
            </w:r>
            <w:r w:rsidR="002259F7">
              <w:rPr>
                <w:rFonts w:ascii="Arial" w:hAnsi="Arial"/>
              </w:rPr>
              <w:t xml:space="preserve"> using a strong password. </w:t>
            </w:r>
            <w:r w:rsidR="003A318A">
              <w:rPr>
                <w:rFonts w:ascii="Arial" w:hAnsi="Arial"/>
              </w:rPr>
              <w:t>Most websites now check that passwords are valid and meet a certain length and complexity.</w:t>
            </w:r>
            <w:r w:rsidR="00321625">
              <w:rPr>
                <w:rFonts w:ascii="Arial" w:hAnsi="Arial"/>
              </w:rPr>
              <w:t xml:space="preserve"> Users should be reminded that weak passwords can still be created. For example, </w:t>
            </w:r>
            <w:r w:rsidR="000551D3">
              <w:rPr>
                <w:rFonts w:ascii="Arial" w:hAnsi="Arial"/>
              </w:rPr>
              <w:t xml:space="preserve">if the password needs to be 8 or more characters and include a number </w:t>
            </w:r>
            <w:r w:rsidR="009641CD">
              <w:rPr>
                <w:rFonts w:ascii="Arial" w:hAnsi="Arial"/>
              </w:rPr>
              <w:t>“</w:t>
            </w:r>
            <w:r w:rsidR="000551D3">
              <w:rPr>
                <w:rFonts w:ascii="Arial" w:hAnsi="Arial"/>
              </w:rPr>
              <w:t>p455word</w:t>
            </w:r>
            <w:r w:rsidR="009641CD">
              <w:rPr>
                <w:rFonts w:ascii="Arial" w:hAnsi="Arial"/>
              </w:rPr>
              <w:t xml:space="preserve">” would still be insecure. The verification of passwords </w:t>
            </w:r>
            <w:r w:rsidR="00BF296D">
              <w:rPr>
                <w:rFonts w:ascii="Arial" w:hAnsi="Arial"/>
              </w:rPr>
              <w:t>makes sure that users haven’t mistyped it when they first entered it.</w:t>
            </w:r>
          </w:p>
          <w:p w14:paraId="6CFD7444" w14:textId="77777777" w:rsidR="0093555E" w:rsidRPr="00F63309" w:rsidRDefault="0093555E" w:rsidP="00025819">
            <w:pPr>
              <w:pStyle w:val="Subheadingtopics"/>
            </w:pPr>
            <w:r w:rsidRPr="00F63309">
              <w:t>Other verification methods</w:t>
            </w:r>
          </w:p>
          <w:p w14:paraId="52623C07" w14:textId="7CFB7E90" w:rsidR="0093555E" w:rsidRDefault="0093555E" w:rsidP="0093555E">
            <w:pPr>
              <w:pStyle w:val="PGKS3text"/>
              <w:rPr>
                <w:rFonts w:ascii="Arial" w:hAnsi="Arial"/>
              </w:rPr>
            </w:pPr>
            <w:r>
              <w:rPr>
                <w:rFonts w:ascii="Arial" w:hAnsi="Arial"/>
              </w:rPr>
              <w:t xml:space="preserve">Email </w:t>
            </w:r>
            <w:r w:rsidR="004D4A61">
              <w:rPr>
                <w:rFonts w:ascii="Arial" w:hAnsi="Arial"/>
              </w:rPr>
              <w:t xml:space="preserve">and online service </w:t>
            </w:r>
            <w:r>
              <w:rPr>
                <w:rFonts w:ascii="Arial" w:hAnsi="Arial"/>
              </w:rPr>
              <w:t>providers may have verification methods to ensure that, if you are not using your normal computer, you are the genuine user.</w:t>
            </w:r>
          </w:p>
          <w:p w14:paraId="1DA5C4F7" w14:textId="52501B1C" w:rsidR="0093555E" w:rsidRPr="007C6247" w:rsidRDefault="0093555E" w:rsidP="00025819">
            <w:pPr>
              <w:pStyle w:val="Subheadingtopics"/>
            </w:pPr>
            <w:r w:rsidRPr="007C6247">
              <w:t>Security question</w:t>
            </w:r>
          </w:p>
          <w:p w14:paraId="7B820B33" w14:textId="77777777" w:rsidR="0093555E" w:rsidRDefault="0093555E" w:rsidP="0093555E">
            <w:pPr>
              <w:pStyle w:val="PGKS3text"/>
              <w:rPr>
                <w:rFonts w:ascii="Arial" w:hAnsi="Arial"/>
              </w:rPr>
            </w:pPr>
            <w:r>
              <w:rPr>
                <w:rFonts w:ascii="Arial" w:hAnsi="Arial"/>
              </w:rPr>
              <w:t>The screen shows two methods of protection from hackers or spyware:</w:t>
            </w:r>
          </w:p>
          <w:p w14:paraId="46F48AB4" w14:textId="77777777" w:rsidR="0093555E" w:rsidRDefault="0093555E" w:rsidP="00AA3E94">
            <w:pPr>
              <w:pStyle w:val="PGKS3text"/>
              <w:numPr>
                <w:ilvl w:val="0"/>
                <w:numId w:val="19"/>
              </w:numPr>
              <w:ind w:left="305" w:hanging="305"/>
              <w:rPr>
                <w:rFonts w:ascii="Arial" w:hAnsi="Arial"/>
              </w:rPr>
            </w:pPr>
            <w:r>
              <w:rPr>
                <w:rFonts w:ascii="Arial" w:hAnsi="Arial"/>
              </w:rPr>
              <w:t>Asking the user to enter only randomly selected characters from the password</w:t>
            </w:r>
          </w:p>
          <w:p w14:paraId="2E79F9E0" w14:textId="028F8E5F" w:rsidR="0093555E" w:rsidRPr="00A81E1E" w:rsidRDefault="0093555E" w:rsidP="00AA3E94">
            <w:pPr>
              <w:pStyle w:val="PGKS3text"/>
              <w:numPr>
                <w:ilvl w:val="0"/>
                <w:numId w:val="19"/>
              </w:numPr>
              <w:ind w:left="305" w:hanging="305"/>
              <w:rPr>
                <w:rFonts w:ascii="Arial" w:hAnsi="Arial"/>
              </w:rPr>
            </w:pPr>
            <w:r>
              <w:rPr>
                <w:rFonts w:ascii="Arial" w:hAnsi="Arial"/>
              </w:rPr>
              <w:t>Asking a security question and comparing the answer with the answer that the user gave on initial registration which is stored on the system</w:t>
            </w:r>
          </w:p>
          <w:p w14:paraId="1873E217" w14:textId="77777777" w:rsidR="0093555E" w:rsidRPr="00E32A4F" w:rsidRDefault="0093555E" w:rsidP="00025819">
            <w:pPr>
              <w:pStyle w:val="Subheadingtopics"/>
            </w:pPr>
            <w:r>
              <w:t>Foiling spyware</w:t>
            </w:r>
          </w:p>
          <w:p w14:paraId="30B54C6C" w14:textId="78CCCDF2" w:rsidR="0093555E" w:rsidRPr="00E32A4F" w:rsidRDefault="0093555E" w:rsidP="0093555E">
            <w:pPr>
              <w:pStyle w:val="PGKS3text"/>
              <w:rPr>
                <w:rFonts w:ascii="Arial" w:hAnsi="Arial"/>
              </w:rPr>
            </w:pPr>
            <w:r w:rsidRPr="00E32A4F">
              <w:rPr>
                <w:rFonts w:ascii="Arial" w:hAnsi="Arial"/>
              </w:rPr>
              <w:t xml:space="preserve">Another technique to prevent keystrokes being recorded by a hacker is </w:t>
            </w:r>
            <w:r>
              <w:rPr>
                <w:rFonts w:ascii="Arial" w:hAnsi="Arial"/>
              </w:rPr>
              <w:t>to ask users to select letters and numbers rather than typing them in when entering a password or “memorable information”, an extra login step designed to strengthen security.</w:t>
            </w:r>
            <w:r w:rsidR="007743D3">
              <w:rPr>
                <w:rFonts w:ascii="Arial" w:hAnsi="Arial"/>
              </w:rPr>
              <w:t xml:space="preserve"> This would foil a keylogger, but spyware could still take screenshots to establish which </w:t>
            </w:r>
            <w:r w:rsidR="00E741E8">
              <w:rPr>
                <w:rFonts w:ascii="Arial" w:hAnsi="Arial"/>
              </w:rPr>
              <w:t>letter was pressed.</w:t>
            </w:r>
          </w:p>
          <w:p w14:paraId="36418A53" w14:textId="77777777" w:rsidR="0093555E" w:rsidRDefault="0093555E" w:rsidP="00AA3E94">
            <w:pPr>
              <w:pStyle w:val="Subheadingtopics"/>
            </w:pPr>
            <w:r>
              <w:t>CAPTCHA</w:t>
            </w:r>
          </w:p>
          <w:p w14:paraId="0B6469BF" w14:textId="255A3D7C" w:rsidR="0093555E" w:rsidRDefault="0093555E" w:rsidP="0093555E">
            <w:pPr>
              <w:pStyle w:val="PGKS3text"/>
              <w:rPr>
                <w:rFonts w:ascii="Arial" w:hAnsi="Arial"/>
              </w:rPr>
            </w:pPr>
            <w:r w:rsidRPr="001B1623">
              <w:rPr>
                <w:rFonts w:ascii="Arial" w:hAnsi="Arial"/>
                <w:b/>
              </w:rPr>
              <w:t>“CAPCHA”</w:t>
            </w:r>
            <w:r>
              <w:rPr>
                <w:rFonts w:ascii="Arial" w:hAnsi="Arial"/>
              </w:rPr>
              <w:t xml:space="preserve"> is a common technique which students will probably be familiar with. One problem with this is that sometimes humans can’t read the </w:t>
            </w:r>
            <w:r w:rsidR="003A5AEE">
              <w:rPr>
                <w:rFonts w:ascii="Arial" w:hAnsi="Arial"/>
              </w:rPr>
              <w:t>relevant letters. Alternatives need to be provided for those who use text to speech software.</w:t>
            </w:r>
            <w:r w:rsidR="00131AF7">
              <w:rPr>
                <w:rFonts w:ascii="Arial" w:hAnsi="Arial"/>
              </w:rPr>
              <w:t xml:space="preserve"> Often users are now asked to select different images – such as those that contain </w:t>
            </w:r>
            <w:r w:rsidR="001431E7">
              <w:rPr>
                <w:rFonts w:ascii="Arial" w:hAnsi="Arial"/>
              </w:rPr>
              <w:t>a car.</w:t>
            </w:r>
          </w:p>
          <w:p w14:paraId="0AEA617B" w14:textId="77777777" w:rsidR="0093555E" w:rsidRPr="00F63309" w:rsidRDefault="0093555E" w:rsidP="00025819">
            <w:pPr>
              <w:pStyle w:val="Subheadingtopics"/>
            </w:pPr>
            <w:r w:rsidRPr="00F63309">
              <w:t>Most common passwords</w:t>
            </w:r>
          </w:p>
          <w:p w14:paraId="5CAA6DFE" w14:textId="7217589A" w:rsidR="0093555E" w:rsidRPr="004B3875" w:rsidRDefault="005918E9" w:rsidP="0093555E">
            <w:pPr>
              <w:pStyle w:val="PGKS3text"/>
              <w:rPr>
                <w:rFonts w:ascii="Arial" w:hAnsi="Arial"/>
              </w:rPr>
            </w:pPr>
            <w:r>
              <w:rPr>
                <w:rFonts w:ascii="Arial" w:hAnsi="Arial"/>
              </w:rPr>
              <w:t xml:space="preserve">Common passwords used will be added to password dictionaries. These </w:t>
            </w:r>
            <w:r w:rsidR="002C2C3D">
              <w:rPr>
                <w:rFonts w:ascii="Arial" w:hAnsi="Arial"/>
              </w:rPr>
              <w:t>passwords are particularly vulnerable and will be tried quickly in a dictionary attack.</w:t>
            </w:r>
          </w:p>
          <w:p w14:paraId="114A9FF7" w14:textId="48B1F188" w:rsidR="0093555E" w:rsidRDefault="0093555E" w:rsidP="00025819">
            <w:pPr>
              <w:pStyle w:val="Subheadingtopics"/>
            </w:pPr>
            <w:r w:rsidRPr="00BC1A4E">
              <w:t>Using a password manager</w:t>
            </w:r>
            <w:r>
              <w:t xml:space="preserve"> </w:t>
            </w:r>
          </w:p>
          <w:p w14:paraId="76E76F6A" w14:textId="163050CF" w:rsidR="0093555E" w:rsidRDefault="0093555E" w:rsidP="0093555E">
            <w:pPr>
              <w:pStyle w:val="PGKS3text"/>
              <w:rPr>
                <w:rFonts w:ascii="Arial" w:hAnsi="Arial"/>
              </w:rPr>
            </w:pPr>
            <w:r>
              <w:rPr>
                <w:rFonts w:ascii="Arial" w:hAnsi="Arial"/>
              </w:rPr>
              <w:t xml:space="preserve">This is a useful piece of software for managing passwords. </w:t>
            </w:r>
            <w:r w:rsidR="00D51AEB">
              <w:rPr>
                <w:rFonts w:ascii="Arial" w:hAnsi="Arial"/>
              </w:rPr>
              <w:t xml:space="preserve">The advantage of using such a system is that </w:t>
            </w:r>
            <w:r w:rsidR="00AD690A">
              <w:rPr>
                <w:rFonts w:ascii="Arial" w:hAnsi="Arial"/>
              </w:rPr>
              <w:t>all the passwords stored inside can be incredibly complicated and different from one another. This increases security when used on individual websites. However, the vulnerability of such a system is that if the main password is compromised then hackers have access to all passwords. Generally, it is advised that people make use of password managers for most passwords, however, those such as banking passwords should not be stored in them.</w:t>
            </w:r>
          </w:p>
          <w:p w14:paraId="5067A905" w14:textId="77777777" w:rsidR="007A69BE" w:rsidRPr="00786772" w:rsidRDefault="007A69BE" w:rsidP="00025819">
            <w:pPr>
              <w:pStyle w:val="Subheadingtopics"/>
            </w:pPr>
            <w:r w:rsidRPr="00786772">
              <w:t>Threats from digital devices</w:t>
            </w:r>
          </w:p>
          <w:p w14:paraId="33CBFA3C" w14:textId="4ED17DB8" w:rsidR="007A69BE" w:rsidRDefault="007A69BE" w:rsidP="007A69BE">
            <w:pPr>
              <w:pStyle w:val="PGKS3text"/>
              <w:rPr>
                <w:rFonts w:ascii="Arial" w:hAnsi="Arial"/>
              </w:rPr>
            </w:pPr>
            <w:r>
              <w:rPr>
                <w:rFonts w:ascii="Arial" w:hAnsi="Arial"/>
              </w:rPr>
              <w:t>Mobile phones and other portable devices are vulnerable to threats, especially if lost or stolen. Do all students have a lock on their phone? Have they changed the default PIN?</w:t>
            </w:r>
            <w:r w:rsidR="004573E8">
              <w:rPr>
                <w:rFonts w:ascii="Arial" w:hAnsi="Arial"/>
              </w:rPr>
              <w:t xml:space="preserve"> The question asks about passwords that people often fail to change. </w:t>
            </w:r>
            <w:r w:rsidR="00924FDA">
              <w:rPr>
                <w:rFonts w:ascii="Arial" w:hAnsi="Arial"/>
              </w:rPr>
              <w:t xml:space="preserve">A Wi-Fi router may be one example. These often have preinstalled passwords that are not changed. Whilst it is </w:t>
            </w:r>
            <w:r w:rsidR="00924FDA">
              <w:rPr>
                <w:rFonts w:ascii="Arial" w:hAnsi="Arial"/>
              </w:rPr>
              <w:lastRenderedPageBreak/>
              <w:t>convenient for the password to be wri</w:t>
            </w:r>
            <w:r w:rsidR="00E365AE">
              <w:rPr>
                <w:rFonts w:ascii="Arial" w:hAnsi="Arial"/>
              </w:rPr>
              <w:t xml:space="preserve">tten on a home router, it is not very secure. In some </w:t>
            </w:r>
            <w:r w:rsidR="005208C5">
              <w:rPr>
                <w:rFonts w:ascii="Arial" w:hAnsi="Arial"/>
              </w:rPr>
              <w:t>cases,</w:t>
            </w:r>
            <w:r w:rsidR="00E365AE">
              <w:rPr>
                <w:rFonts w:ascii="Arial" w:hAnsi="Arial"/>
              </w:rPr>
              <w:t xml:space="preserve"> it may be possible to read through a window.</w:t>
            </w:r>
          </w:p>
          <w:p w14:paraId="334BAC56" w14:textId="6D8BBC54" w:rsidR="007A69BE" w:rsidRPr="00416695" w:rsidRDefault="007A69BE" w:rsidP="00025819">
            <w:pPr>
              <w:pStyle w:val="Subheadingtopics"/>
            </w:pPr>
            <w:r w:rsidRPr="00416695">
              <w:t>Always change the default</w:t>
            </w:r>
          </w:p>
          <w:p w14:paraId="791F1F3A" w14:textId="4C2A6880" w:rsidR="007A69BE" w:rsidRDefault="007A69BE" w:rsidP="007A69BE">
            <w:pPr>
              <w:pStyle w:val="PGKS3text"/>
              <w:rPr>
                <w:rFonts w:ascii="Arial" w:hAnsi="Arial"/>
              </w:rPr>
            </w:pPr>
            <w:r>
              <w:rPr>
                <w:rFonts w:ascii="Arial" w:hAnsi="Arial"/>
              </w:rPr>
              <w:t>If a hacker can guess the PIN, they may be able to access voicemail remotely. And, of course, if the phone is lost or stolen, the data held on it is vulnerable.</w:t>
            </w:r>
            <w:r w:rsidR="00D31E7D">
              <w:rPr>
                <w:rFonts w:ascii="Arial" w:hAnsi="Arial"/>
              </w:rPr>
              <w:t xml:space="preserve"> </w:t>
            </w:r>
            <w:r w:rsidR="00252D08">
              <w:rPr>
                <w:rFonts w:ascii="Arial" w:hAnsi="Arial"/>
              </w:rPr>
              <w:t>The phone hacking scandal was often as trivial as accessing a voicemail secured behind a PIN of 0000.</w:t>
            </w:r>
          </w:p>
          <w:p w14:paraId="45BC1162" w14:textId="013DBFD3" w:rsidR="0093555E" w:rsidRDefault="0093555E" w:rsidP="0093555E">
            <w:pPr>
              <w:pStyle w:val="PGKS3text"/>
              <w:rPr>
                <w:rFonts w:ascii="Arial" w:hAnsi="Arial"/>
              </w:rPr>
            </w:pPr>
            <w:r w:rsidRPr="00BC1A4E">
              <w:rPr>
                <w:rFonts w:ascii="Arial" w:hAnsi="Arial"/>
              </w:rPr>
              <w:t xml:space="preserve">Ask students to </w:t>
            </w:r>
            <w:r w:rsidR="000E75CC">
              <w:rPr>
                <w:rFonts w:ascii="Arial" w:hAnsi="Arial"/>
              </w:rPr>
              <w:t>complete</w:t>
            </w:r>
            <w:r>
              <w:rPr>
                <w:rFonts w:ascii="Arial" w:hAnsi="Arial"/>
                <w:b/>
              </w:rPr>
              <w:t xml:space="preserve"> Task 3 </w:t>
            </w:r>
            <w:r w:rsidRPr="009D1F97">
              <w:rPr>
                <w:rFonts w:ascii="Arial" w:hAnsi="Arial"/>
              </w:rPr>
              <w:t>and</w:t>
            </w:r>
            <w:r>
              <w:rPr>
                <w:rFonts w:ascii="Arial" w:hAnsi="Arial"/>
                <w:b/>
              </w:rPr>
              <w:t xml:space="preserve"> </w:t>
            </w:r>
            <w:r w:rsidR="009D1F97">
              <w:rPr>
                <w:rFonts w:ascii="Arial" w:hAnsi="Arial"/>
                <w:b/>
              </w:rPr>
              <w:t xml:space="preserve">Task </w:t>
            </w:r>
            <w:r>
              <w:rPr>
                <w:rFonts w:ascii="Arial" w:hAnsi="Arial"/>
                <w:b/>
              </w:rPr>
              <w:t xml:space="preserve">4 </w:t>
            </w:r>
            <w:r w:rsidRPr="00BC1A4E">
              <w:rPr>
                <w:rFonts w:ascii="Arial" w:hAnsi="Arial"/>
              </w:rPr>
              <w:t>on</w:t>
            </w:r>
            <w:r>
              <w:rPr>
                <w:rFonts w:ascii="Arial" w:hAnsi="Arial"/>
                <w:b/>
              </w:rPr>
              <w:t xml:space="preserve"> Worksheet 3</w:t>
            </w:r>
            <w:r w:rsidRPr="00BC1A4E">
              <w:rPr>
                <w:rFonts w:ascii="Arial" w:hAnsi="Arial"/>
              </w:rPr>
              <w:t>.</w:t>
            </w:r>
          </w:p>
          <w:p w14:paraId="50AE159D" w14:textId="77777777" w:rsidR="0093555E" w:rsidRDefault="0093555E" w:rsidP="00025819">
            <w:pPr>
              <w:pStyle w:val="Subheadingtopics"/>
            </w:pPr>
            <w:r>
              <w:t>Keeping systems and data secure</w:t>
            </w:r>
          </w:p>
          <w:p w14:paraId="418001F3" w14:textId="0DF8B451" w:rsidR="0093555E" w:rsidRPr="00DC092D" w:rsidRDefault="0093555E" w:rsidP="0093555E">
            <w:pPr>
              <w:pStyle w:val="PGKS3text"/>
              <w:rPr>
                <w:rFonts w:ascii="Arial" w:hAnsi="Arial"/>
              </w:rPr>
            </w:pPr>
            <w:r w:rsidRPr="00DC092D">
              <w:rPr>
                <w:rFonts w:ascii="Arial" w:hAnsi="Arial"/>
              </w:rPr>
              <w:t>Most computers are connected to the Internet, which leaves them vulnerable to attack.</w:t>
            </w:r>
            <w:r w:rsidR="00A63424">
              <w:rPr>
                <w:rFonts w:ascii="Arial" w:hAnsi="Arial"/>
              </w:rPr>
              <w:t xml:space="preserve"> There are many solutions to th</w:t>
            </w:r>
            <w:r w:rsidR="00982A37">
              <w:rPr>
                <w:rFonts w:ascii="Arial" w:hAnsi="Arial"/>
              </w:rPr>
              <w:t xml:space="preserve">ese vulnerabilities. Some include training staff, using anti-virus software and updating computers. </w:t>
            </w:r>
            <w:r w:rsidR="00B94CCB">
              <w:rPr>
                <w:rFonts w:ascii="Arial" w:hAnsi="Arial"/>
              </w:rPr>
              <w:t>The remaining slides consider firewalls.</w:t>
            </w:r>
          </w:p>
          <w:p w14:paraId="66D79FEA" w14:textId="77777777" w:rsidR="0093555E" w:rsidRPr="00DC092D" w:rsidRDefault="0093555E" w:rsidP="00025819">
            <w:pPr>
              <w:pStyle w:val="Subheadingtopics"/>
            </w:pPr>
            <w:r w:rsidRPr="00DC092D">
              <w:t>Firewall</w:t>
            </w:r>
          </w:p>
          <w:p w14:paraId="791ECFA3" w14:textId="62D85BB8" w:rsidR="0093555E" w:rsidRDefault="0093555E" w:rsidP="0093555E">
            <w:pPr>
              <w:pStyle w:val="PGKS3text"/>
              <w:rPr>
                <w:rFonts w:ascii="Arial" w:hAnsi="Arial"/>
                <w:bCs w:val="0"/>
              </w:rPr>
            </w:pPr>
            <w:r>
              <w:rPr>
                <w:rFonts w:ascii="Arial" w:hAnsi="Arial"/>
              </w:rPr>
              <w:t>Explain the function of firewalls</w:t>
            </w:r>
            <w:r w:rsidR="00982674">
              <w:rPr>
                <w:rFonts w:ascii="Arial" w:hAnsi="Arial"/>
              </w:rPr>
              <w:t xml:space="preserve"> as </w:t>
            </w:r>
            <w:r w:rsidR="00347188">
              <w:rPr>
                <w:rFonts w:ascii="Arial" w:hAnsi="Arial"/>
              </w:rPr>
              <w:t>a device to prevent unauthorised access. They can be implemented in hardware (to protect a network) or software (to protect a single computer). The diagram shows a firewall implemented in hardware.</w:t>
            </w:r>
          </w:p>
          <w:p w14:paraId="21439F80" w14:textId="47C3484F" w:rsidR="00307CA4" w:rsidRPr="00307CA4" w:rsidRDefault="00307CA4" w:rsidP="00025819">
            <w:pPr>
              <w:pStyle w:val="Subheadingtopics"/>
            </w:pPr>
            <w:r w:rsidRPr="00307CA4">
              <w:rPr>
                <w:bCs/>
              </w:rPr>
              <w:t>Ports</w:t>
            </w:r>
          </w:p>
          <w:p w14:paraId="29B9D8B1" w14:textId="1DC20827" w:rsidR="00307CA4" w:rsidRDefault="00307CA4" w:rsidP="0093555E">
            <w:pPr>
              <w:pStyle w:val="PGKS3text"/>
              <w:rPr>
                <w:rFonts w:ascii="Arial" w:hAnsi="Arial"/>
              </w:rPr>
            </w:pPr>
            <w:r>
              <w:rPr>
                <w:rFonts w:ascii="Arial" w:hAnsi="Arial"/>
                <w:bCs w:val="0"/>
              </w:rPr>
              <w:t xml:space="preserve">Any data going into or out of a computer or network will be directed to a specific port depending on the type of service it is </w:t>
            </w:r>
            <w:r w:rsidR="00F16977">
              <w:rPr>
                <w:rFonts w:ascii="Arial" w:hAnsi="Arial"/>
                <w:bCs w:val="0"/>
              </w:rPr>
              <w:t xml:space="preserve">for. Ports can be blocked to prevent them being attacked. The ports shown are used </w:t>
            </w:r>
            <w:r w:rsidR="00102E4F">
              <w:rPr>
                <w:rFonts w:ascii="Arial" w:hAnsi="Arial"/>
                <w:bCs w:val="0"/>
              </w:rPr>
              <w:t>for the following: port 21 – FTP (file transfer), port 23 telnet (remote terminal)</w:t>
            </w:r>
            <w:r w:rsidR="00246778">
              <w:rPr>
                <w:rFonts w:ascii="Arial" w:hAnsi="Arial"/>
                <w:bCs w:val="0"/>
              </w:rPr>
              <w:t xml:space="preserve">, port 25 – SMTP (email sending), port 80 </w:t>
            </w:r>
            <w:r w:rsidR="008127FD">
              <w:rPr>
                <w:rFonts w:ascii="Arial" w:hAnsi="Arial"/>
                <w:bCs w:val="0"/>
              </w:rPr>
              <w:t>–</w:t>
            </w:r>
            <w:r w:rsidR="00246778">
              <w:rPr>
                <w:rFonts w:ascii="Arial" w:hAnsi="Arial"/>
                <w:bCs w:val="0"/>
              </w:rPr>
              <w:t xml:space="preserve"> </w:t>
            </w:r>
            <w:r w:rsidR="008127FD">
              <w:rPr>
                <w:rFonts w:ascii="Arial" w:hAnsi="Arial"/>
                <w:bCs w:val="0"/>
              </w:rPr>
              <w:t>HTTP (web pages), port 110 – POP3 (an older email standard).</w:t>
            </w:r>
          </w:p>
          <w:p w14:paraId="70E75427" w14:textId="77777777" w:rsidR="0093555E" w:rsidRPr="00BB71B7" w:rsidRDefault="0093555E" w:rsidP="00025819">
            <w:pPr>
              <w:pStyle w:val="Subheadingtopics"/>
            </w:pPr>
            <w:r w:rsidRPr="00BB71B7">
              <w:t>A two-way firewall</w:t>
            </w:r>
          </w:p>
          <w:p w14:paraId="7594612A" w14:textId="77777777" w:rsidR="0093555E" w:rsidRDefault="0093555E" w:rsidP="0093555E">
            <w:pPr>
              <w:pStyle w:val="PGKS3text"/>
              <w:rPr>
                <w:rFonts w:ascii="Arial" w:hAnsi="Arial"/>
              </w:rPr>
            </w:pPr>
            <w:r>
              <w:rPr>
                <w:rFonts w:ascii="Arial" w:hAnsi="Arial"/>
              </w:rPr>
              <w:t>This will also monitor outgoing communications and will block, for example, malware introduced on a memory stick, from getting on to the Internet.</w:t>
            </w:r>
          </w:p>
          <w:p w14:paraId="586071FB" w14:textId="77777777" w:rsidR="0093555E" w:rsidRPr="004E5069" w:rsidRDefault="0093555E" w:rsidP="0093555E">
            <w:pPr>
              <w:pStyle w:val="PGKS3text"/>
              <w:ind w:left="22"/>
              <w:rPr>
                <w:rFonts w:ascii="Arial" w:hAnsi="Arial"/>
              </w:rPr>
            </w:pPr>
            <w:r w:rsidRPr="004E5069">
              <w:rPr>
                <w:rFonts w:ascii="Arial" w:hAnsi="Arial"/>
              </w:rPr>
              <w:t>Some organisations use firewalls to prevent employees sending certain types of emails or transmitting sensitive data outside of the network</w:t>
            </w:r>
          </w:p>
          <w:p w14:paraId="77EF61AE" w14:textId="77777777" w:rsidR="0093555E" w:rsidRPr="00045B40" w:rsidRDefault="0093555E" w:rsidP="00025819">
            <w:pPr>
              <w:pStyle w:val="Subheadingtopics"/>
            </w:pPr>
            <w:r w:rsidRPr="00045B40">
              <w:t>Firewall in a home router</w:t>
            </w:r>
          </w:p>
          <w:p w14:paraId="35835057" w14:textId="77777777" w:rsidR="0093555E" w:rsidRPr="00BB71B7" w:rsidRDefault="0093555E" w:rsidP="0093555E">
            <w:pPr>
              <w:pStyle w:val="PGKS3text"/>
              <w:rPr>
                <w:rFonts w:ascii="Arial" w:hAnsi="Arial"/>
              </w:rPr>
            </w:pPr>
            <w:r>
              <w:rPr>
                <w:rFonts w:ascii="Arial" w:hAnsi="Arial"/>
              </w:rPr>
              <w:t xml:space="preserve">Usually a home router contains a built-in two-way hardware firewall. </w:t>
            </w:r>
          </w:p>
          <w:p w14:paraId="7BC1FF06" w14:textId="77777777" w:rsidR="00014934" w:rsidRDefault="00014934" w:rsidP="00025819">
            <w:pPr>
              <w:pStyle w:val="Subheadingtopics"/>
            </w:pPr>
            <w:r>
              <w:t>Limitations of a firewall</w:t>
            </w:r>
          </w:p>
          <w:p w14:paraId="5C617D63" w14:textId="77777777" w:rsidR="00014934" w:rsidRDefault="00014934" w:rsidP="00014934">
            <w:pPr>
              <w:pStyle w:val="PGKS3text"/>
              <w:rPr>
                <w:rFonts w:ascii="Arial" w:hAnsi="Arial"/>
              </w:rPr>
            </w:pPr>
            <w:r w:rsidRPr="00BB71B7">
              <w:rPr>
                <w:rFonts w:ascii="Arial" w:hAnsi="Arial"/>
              </w:rPr>
              <w:t>Limitations are discussed on this slide.</w:t>
            </w:r>
          </w:p>
          <w:p w14:paraId="20EC9FB1" w14:textId="2CA3CC24" w:rsidR="0093555E" w:rsidRDefault="0093555E" w:rsidP="0093555E">
            <w:pPr>
              <w:pStyle w:val="PGKS3text"/>
              <w:rPr>
                <w:rFonts w:ascii="Arial" w:hAnsi="Arial"/>
              </w:rPr>
            </w:pPr>
            <w:r>
              <w:rPr>
                <w:rFonts w:ascii="Arial" w:hAnsi="Arial"/>
              </w:rPr>
              <w:t xml:space="preserve">Ask students to do </w:t>
            </w:r>
            <w:r w:rsidRPr="000245CD">
              <w:rPr>
                <w:rFonts w:ascii="Arial" w:hAnsi="Arial"/>
                <w:b/>
              </w:rPr>
              <w:t xml:space="preserve">Task </w:t>
            </w:r>
            <w:r>
              <w:rPr>
                <w:rFonts w:ascii="Arial" w:hAnsi="Arial"/>
                <w:b/>
              </w:rPr>
              <w:t>5</w:t>
            </w:r>
            <w:r>
              <w:rPr>
                <w:rFonts w:ascii="Arial" w:hAnsi="Arial"/>
              </w:rPr>
              <w:t xml:space="preserve"> on the </w:t>
            </w:r>
            <w:r w:rsidRPr="000245CD">
              <w:rPr>
                <w:rFonts w:ascii="Arial" w:hAnsi="Arial"/>
                <w:b/>
              </w:rPr>
              <w:t xml:space="preserve">Worksheet </w:t>
            </w:r>
            <w:r>
              <w:rPr>
                <w:rFonts w:ascii="Arial" w:hAnsi="Arial"/>
                <w:b/>
              </w:rPr>
              <w:t>3</w:t>
            </w:r>
            <w:r>
              <w:rPr>
                <w:rFonts w:ascii="Arial" w:hAnsi="Arial"/>
              </w:rPr>
              <w:t>.</w:t>
            </w:r>
          </w:p>
          <w:p w14:paraId="7A4DCA75" w14:textId="77777777" w:rsidR="0093555E" w:rsidRDefault="0093555E" w:rsidP="00025819">
            <w:pPr>
              <w:pStyle w:val="SubheadingMainPlenary"/>
            </w:pPr>
            <w:r>
              <w:t>Plenary</w:t>
            </w:r>
          </w:p>
          <w:p w14:paraId="27B37E5E" w14:textId="06D82D7E" w:rsidR="0093555E" w:rsidRPr="00EF2FCB" w:rsidRDefault="00616692" w:rsidP="0093555E">
            <w:pPr>
              <w:pStyle w:val="PGKS3text"/>
              <w:rPr>
                <w:rFonts w:ascii="Arial" w:hAnsi="Arial"/>
              </w:rPr>
            </w:pPr>
            <w:r>
              <w:rPr>
                <w:rFonts w:ascii="Arial" w:hAnsi="Arial"/>
              </w:rPr>
              <w:t xml:space="preserve">This lesson has considered </w:t>
            </w:r>
            <w:r w:rsidR="001A28F0">
              <w:rPr>
                <w:rFonts w:ascii="Arial" w:hAnsi="Arial"/>
              </w:rPr>
              <w:t>three areas. Students are likely to be able to make significant improvements to the security of their devices and home networks. Ask them to consider these in a discussion and then make the necessary improvements when they go home.</w:t>
            </w:r>
          </w:p>
          <w:p w14:paraId="2C03970B" w14:textId="77777777" w:rsidR="0093555E" w:rsidRDefault="0093555E" w:rsidP="0093555E">
            <w:pPr>
              <w:pStyle w:val="PGKS3text"/>
              <w:rPr>
                <w:rFonts w:ascii="Arial" w:hAnsi="Arial"/>
              </w:rPr>
            </w:pPr>
            <w:r>
              <w:rPr>
                <w:rFonts w:ascii="Arial" w:hAnsi="Arial"/>
              </w:rPr>
              <w:t xml:space="preserve">Hand out </w:t>
            </w:r>
            <w:r w:rsidRPr="00BC5D01">
              <w:rPr>
                <w:rFonts w:ascii="Arial" w:hAnsi="Arial"/>
                <w:b/>
              </w:rPr>
              <w:t xml:space="preserve">Homework </w:t>
            </w:r>
            <w:r>
              <w:rPr>
                <w:rFonts w:ascii="Arial" w:hAnsi="Arial"/>
                <w:b/>
              </w:rPr>
              <w:t>3</w:t>
            </w:r>
            <w:r>
              <w:rPr>
                <w:rFonts w:ascii="Arial" w:hAnsi="Arial"/>
              </w:rPr>
              <w:t>.</w:t>
            </w:r>
          </w:p>
          <w:p w14:paraId="17296FFF" w14:textId="77777777" w:rsidR="00F8660B" w:rsidRDefault="00F8660B" w:rsidP="0093555E">
            <w:pPr>
              <w:pStyle w:val="PGTopicContentbodytext"/>
              <w:spacing w:after="0"/>
              <w:rPr>
                <w:bCs w:val="0"/>
              </w:rPr>
            </w:pPr>
          </w:p>
          <w:p w14:paraId="2846B6BA" w14:textId="75700047" w:rsidR="00287462" w:rsidRDefault="00287462" w:rsidP="00287462">
            <w:pPr>
              <w:pStyle w:val="PGTopicTeachingResource"/>
              <w:rPr>
                <w:bCs/>
              </w:rPr>
            </w:pPr>
            <w:r>
              <w:t>Topic 3 Homework 3</w:t>
            </w:r>
          </w:p>
          <w:p w14:paraId="57B7CF46" w14:textId="652493B7" w:rsidR="00287462" w:rsidRDefault="00287462" w:rsidP="001431E7">
            <w:pPr>
              <w:pStyle w:val="PGTopicTeachingResource"/>
            </w:pPr>
            <w:r>
              <w:rPr>
                <w:bCs/>
              </w:rPr>
              <w:t>Topic 3 Homework 3 Answers</w:t>
            </w:r>
          </w:p>
        </w:tc>
      </w:tr>
    </w:tbl>
    <w:p w14:paraId="5201870C" w14:textId="4590F37A" w:rsidR="00F8660B" w:rsidRDefault="00F8660B">
      <w:pPr>
        <w:spacing w:after="160" w:line="259" w:lineRule="auto"/>
      </w:pPr>
    </w:p>
    <w:sectPr w:rsidR="00F8660B" w:rsidSect="00567074">
      <w:headerReference w:type="default" r:id="rId13"/>
      <w:footerReference w:type="default" r:id="rId14"/>
      <w:pgSz w:w="11906" w:h="16838"/>
      <w:pgMar w:top="1701" w:right="1418" w:bottom="102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C5E6" w14:textId="77777777" w:rsidR="00A0175E" w:rsidRDefault="00A0175E" w:rsidP="00EA4DAE">
      <w:pPr>
        <w:spacing w:after="0"/>
      </w:pPr>
      <w:r>
        <w:separator/>
      </w:r>
    </w:p>
  </w:endnote>
  <w:endnote w:type="continuationSeparator" w:id="0">
    <w:p w14:paraId="51B101E4" w14:textId="77777777" w:rsidR="00A0175E" w:rsidRDefault="00A0175E" w:rsidP="00EA4DAE">
      <w:pPr>
        <w:spacing w:after="0"/>
      </w:pPr>
      <w:r>
        <w:continuationSeparator/>
      </w:r>
    </w:p>
  </w:endnote>
  <w:endnote w:type="continuationNotice" w:id="1">
    <w:p w14:paraId="07BD40F5" w14:textId="77777777" w:rsidR="00A0175E" w:rsidRDefault="00A017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552526"/>
      <w:docPartObj>
        <w:docPartGallery w:val="Page Numbers (Bottom of Page)"/>
        <w:docPartUnique/>
      </w:docPartObj>
    </w:sdtPr>
    <w:sdtEndPr>
      <w:rPr>
        <w:i w:val="0"/>
        <w:noProof/>
      </w:rPr>
    </w:sdtEndPr>
    <w:sdtContent>
      <w:p w14:paraId="58FD072E" w14:textId="21D6293B" w:rsidR="00A0175E" w:rsidRDefault="00A0175E" w:rsidP="005434F0">
        <w:pPr>
          <w:pStyle w:val="Footer"/>
          <w:tabs>
            <w:tab w:val="clear" w:pos="9026"/>
            <w:tab w:val="right" w:pos="9354"/>
          </w:tabs>
        </w:pPr>
        <w:r>
          <w:rPr>
            <w:rFonts w:ascii="Arial" w:hAnsi="Arial"/>
            <w:szCs w:val="21"/>
          </w:rPr>
          <w:t>BTEC Level 3 Unit 1 Learning Aim D</w:t>
        </w:r>
        <w:r w:rsidRPr="00175114">
          <w:rPr>
            <w:rFonts w:ascii="Arial" w:hAnsi="Arial"/>
            <w:szCs w:val="21"/>
          </w:rPr>
          <w:t xml:space="preserve"> © 201</w:t>
        </w:r>
        <w:r>
          <w:rPr>
            <w:rFonts w:ascii="Arial" w:hAnsi="Arial"/>
            <w:szCs w:val="21"/>
          </w:rPr>
          <w:t>9</w:t>
        </w:r>
        <w:r w:rsidRPr="00175114">
          <w:rPr>
            <w:rFonts w:ascii="Arial" w:hAnsi="Arial"/>
            <w:szCs w:val="21"/>
          </w:rPr>
          <w:t xml:space="preserve"> PG Online Ltd</w:t>
        </w:r>
        <w:r>
          <w:rPr>
            <w:rFonts w:ascii="Arial" w:hAnsi="Arial"/>
            <w:szCs w:val="21"/>
          </w:rPr>
          <w:tab/>
        </w:r>
        <w:r w:rsidRPr="005434F0">
          <w:rPr>
            <w:i w:val="0"/>
          </w:rPr>
          <w:fldChar w:fldCharType="begin"/>
        </w:r>
        <w:r w:rsidRPr="005434F0">
          <w:rPr>
            <w:i w:val="0"/>
          </w:rPr>
          <w:instrText xml:space="preserve"> PAGE   \* MERGEFORMAT </w:instrText>
        </w:r>
        <w:r w:rsidRPr="005434F0">
          <w:rPr>
            <w:i w:val="0"/>
          </w:rPr>
          <w:fldChar w:fldCharType="separate"/>
        </w:r>
        <w:r w:rsidRPr="005434F0">
          <w:rPr>
            <w:i w:val="0"/>
            <w:noProof/>
          </w:rPr>
          <w:t>2</w:t>
        </w:r>
        <w:r w:rsidRPr="005434F0">
          <w:rPr>
            <w:i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FDD8" w14:textId="77777777" w:rsidR="00A0175E" w:rsidRDefault="00A0175E" w:rsidP="00EA4DAE">
      <w:pPr>
        <w:spacing w:after="0"/>
      </w:pPr>
      <w:r>
        <w:separator/>
      </w:r>
    </w:p>
  </w:footnote>
  <w:footnote w:type="continuationSeparator" w:id="0">
    <w:p w14:paraId="2D312C27" w14:textId="77777777" w:rsidR="00A0175E" w:rsidRDefault="00A0175E" w:rsidP="00EA4DAE">
      <w:pPr>
        <w:spacing w:after="0"/>
      </w:pPr>
      <w:r>
        <w:continuationSeparator/>
      </w:r>
    </w:p>
  </w:footnote>
  <w:footnote w:type="continuationNotice" w:id="1">
    <w:p w14:paraId="5497B1AE" w14:textId="77777777" w:rsidR="00A0175E" w:rsidRDefault="00A017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072D" w14:textId="77777777" w:rsidR="00A0175E" w:rsidRDefault="00A0175E">
    <w:pPr>
      <w:pStyle w:val="Header"/>
    </w:pPr>
    <w:r>
      <w:rPr>
        <w:rFonts w:ascii="Calibri" w:hAnsi="Calibri"/>
        <w:noProof/>
      </w:rPr>
      <w:drawing>
        <wp:anchor distT="0" distB="0" distL="114300" distR="114300" simplePos="0" relativeHeight="251658240" behindDoc="0" locked="0" layoutInCell="1" allowOverlap="1" wp14:anchorId="58FD072F" wp14:editId="58FD0730">
          <wp:simplePos x="0" y="0"/>
          <wp:positionH relativeFrom="page">
            <wp:posOffset>5062220</wp:posOffset>
          </wp:positionH>
          <wp:positionV relativeFrom="page">
            <wp:posOffset>360045</wp:posOffset>
          </wp:positionV>
          <wp:extent cx="1580400" cy="414000"/>
          <wp:effectExtent l="0" t="0" r="1270" b="5715"/>
          <wp:wrapNone/>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59" t="38384" r="15117" b="32828"/>
                  <a:stretch/>
                </pic:blipFill>
                <pic:spPr bwMode="auto">
                  <a:xfrm>
                    <a:off x="0" y="0"/>
                    <a:ext cx="1580400" cy="41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9A7"/>
    <w:multiLevelType w:val="hybridMultilevel"/>
    <w:tmpl w:val="86142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BC7059"/>
    <w:multiLevelType w:val="hybridMultilevel"/>
    <w:tmpl w:val="9854739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3">
      <w:start w:val="1"/>
      <w:numFmt w:val="bullet"/>
      <w:lvlText w:val="o"/>
      <w:lvlJc w:val="left"/>
      <w:pPr>
        <w:ind w:left="2585" w:hanging="360"/>
      </w:pPr>
      <w:rPr>
        <w:rFonts w:ascii="Courier New" w:hAnsi="Courier New"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112B5B1A"/>
    <w:multiLevelType w:val="hybridMultilevel"/>
    <w:tmpl w:val="9A40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E2F0A"/>
    <w:multiLevelType w:val="hybridMultilevel"/>
    <w:tmpl w:val="D298D1E4"/>
    <w:lvl w:ilvl="0" w:tplc="CCEABF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3C83"/>
    <w:multiLevelType w:val="hybridMultilevel"/>
    <w:tmpl w:val="7AACB426"/>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C2A1AC2"/>
    <w:multiLevelType w:val="hybridMultilevel"/>
    <w:tmpl w:val="F32698B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63A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184AB8"/>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FD4498"/>
    <w:multiLevelType w:val="hybridMultilevel"/>
    <w:tmpl w:val="B260AD8E"/>
    <w:lvl w:ilvl="0" w:tplc="217838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415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11180E"/>
    <w:multiLevelType w:val="hybridMultilevel"/>
    <w:tmpl w:val="31D8A846"/>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3D216B84"/>
    <w:multiLevelType w:val="hybridMultilevel"/>
    <w:tmpl w:val="F648AE24"/>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F8F0957"/>
    <w:multiLevelType w:val="hybridMultilevel"/>
    <w:tmpl w:val="AA1A4162"/>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401B00DF"/>
    <w:multiLevelType w:val="hybridMultilevel"/>
    <w:tmpl w:val="4DEA94E2"/>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405716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780000"/>
    <w:multiLevelType w:val="hybridMultilevel"/>
    <w:tmpl w:val="6A8AB0E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3">
      <w:start w:val="1"/>
      <w:numFmt w:val="bullet"/>
      <w:lvlText w:val="o"/>
      <w:lvlJc w:val="left"/>
      <w:pPr>
        <w:ind w:left="2585" w:hanging="360"/>
      </w:pPr>
      <w:rPr>
        <w:rFonts w:ascii="Courier New" w:hAnsi="Courier New"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4DAF0060"/>
    <w:multiLevelType w:val="hybridMultilevel"/>
    <w:tmpl w:val="6DC0E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60E77"/>
    <w:multiLevelType w:val="hybridMultilevel"/>
    <w:tmpl w:val="38883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1F2E53"/>
    <w:multiLevelType w:val="hybridMultilevel"/>
    <w:tmpl w:val="B322940A"/>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43952BF"/>
    <w:multiLevelType w:val="hybridMultilevel"/>
    <w:tmpl w:val="5D22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31787"/>
    <w:multiLevelType w:val="hybridMultilevel"/>
    <w:tmpl w:val="D3B43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6CBE1281"/>
    <w:multiLevelType w:val="hybridMultilevel"/>
    <w:tmpl w:val="0BC4C7EE"/>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A363B"/>
    <w:multiLevelType w:val="hybridMultilevel"/>
    <w:tmpl w:val="DF9618DE"/>
    <w:lvl w:ilvl="0" w:tplc="0064371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F1CE6"/>
    <w:multiLevelType w:val="hybridMultilevel"/>
    <w:tmpl w:val="CE8A4002"/>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29" w15:restartNumberingAfterBreak="0">
    <w:nsid w:val="74DA28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2943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96B0C"/>
    <w:multiLevelType w:val="hybridMultilevel"/>
    <w:tmpl w:val="D0DE4BD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3" w15:restartNumberingAfterBreak="0">
    <w:nsid w:val="79F20CA0"/>
    <w:multiLevelType w:val="hybridMultilevel"/>
    <w:tmpl w:val="30DE3A22"/>
    <w:lvl w:ilvl="0" w:tplc="CCEABF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24"/>
  </w:num>
  <w:num w:numId="5">
    <w:abstractNumId w:val="13"/>
  </w:num>
  <w:num w:numId="6">
    <w:abstractNumId w:val="20"/>
  </w:num>
  <w:num w:numId="7">
    <w:abstractNumId w:val="9"/>
  </w:num>
  <w:num w:numId="8">
    <w:abstractNumId w:val="16"/>
  </w:num>
  <w:num w:numId="9">
    <w:abstractNumId w:val="7"/>
  </w:num>
  <w:num w:numId="10">
    <w:abstractNumId w:val="10"/>
  </w:num>
  <w:num w:numId="11">
    <w:abstractNumId w:val="29"/>
  </w:num>
  <w:num w:numId="12">
    <w:abstractNumId w:val="8"/>
  </w:num>
  <w:num w:numId="13">
    <w:abstractNumId w:val="30"/>
  </w:num>
  <w:num w:numId="14">
    <w:abstractNumId w:val="6"/>
  </w:num>
  <w:num w:numId="15">
    <w:abstractNumId w:val="31"/>
  </w:num>
  <w:num w:numId="16">
    <w:abstractNumId w:val="4"/>
  </w:num>
  <w:num w:numId="17">
    <w:abstractNumId w:val="2"/>
  </w:num>
  <w:num w:numId="18">
    <w:abstractNumId w:val="22"/>
  </w:num>
  <w:num w:numId="19">
    <w:abstractNumId w:val="19"/>
  </w:num>
  <w:num w:numId="20">
    <w:abstractNumId w:val="33"/>
  </w:num>
  <w:num w:numId="21">
    <w:abstractNumId w:val="23"/>
  </w:num>
  <w:num w:numId="22">
    <w:abstractNumId w:val="32"/>
  </w:num>
  <w:num w:numId="23">
    <w:abstractNumId w:val="19"/>
  </w:num>
  <w:num w:numId="24">
    <w:abstractNumId w:val="25"/>
  </w:num>
  <w:num w:numId="25">
    <w:abstractNumId w:val="1"/>
  </w:num>
  <w:num w:numId="26">
    <w:abstractNumId w:val="18"/>
  </w:num>
  <w:num w:numId="27">
    <w:abstractNumId w:val="21"/>
  </w:num>
  <w:num w:numId="28">
    <w:abstractNumId w:val="0"/>
  </w:num>
  <w:num w:numId="29">
    <w:abstractNumId w:val="11"/>
  </w:num>
  <w:num w:numId="30">
    <w:abstractNumId w:val="14"/>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Y0sjA2MDSwNDa2MDFT0lEKTi0uzszPAykwqwUAzGTF0CwAAAA="/>
  </w:docVars>
  <w:rsids>
    <w:rsidRoot w:val="00EA4DAE"/>
    <w:rsid w:val="00004B52"/>
    <w:rsid w:val="000105C0"/>
    <w:rsid w:val="00014934"/>
    <w:rsid w:val="000156A8"/>
    <w:rsid w:val="00016E84"/>
    <w:rsid w:val="000173F1"/>
    <w:rsid w:val="00022FB1"/>
    <w:rsid w:val="00023D46"/>
    <w:rsid w:val="00025819"/>
    <w:rsid w:val="00026CFC"/>
    <w:rsid w:val="0002790F"/>
    <w:rsid w:val="00030410"/>
    <w:rsid w:val="0003197F"/>
    <w:rsid w:val="000328E9"/>
    <w:rsid w:val="00033C49"/>
    <w:rsid w:val="00040E54"/>
    <w:rsid w:val="00041149"/>
    <w:rsid w:val="000446D0"/>
    <w:rsid w:val="00045F47"/>
    <w:rsid w:val="000526D7"/>
    <w:rsid w:val="00053B52"/>
    <w:rsid w:val="00054F97"/>
    <w:rsid w:val="000551D3"/>
    <w:rsid w:val="00055D52"/>
    <w:rsid w:val="000561BA"/>
    <w:rsid w:val="00056280"/>
    <w:rsid w:val="00057D53"/>
    <w:rsid w:val="000613BB"/>
    <w:rsid w:val="0006525B"/>
    <w:rsid w:val="000811F0"/>
    <w:rsid w:val="00081BE7"/>
    <w:rsid w:val="00083BC1"/>
    <w:rsid w:val="0008550D"/>
    <w:rsid w:val="00087C6F"/>
    <w:rsid w:val="00093038"/>
    <w:rsid w:val="00094035"/>
    <w:rsid w:val="00094EAD"/>
    <w:rsid w:val="00095F0F"/>
    <w:rsid w:val="000B01B0"/>
    <w:rsid w:val="000B1CDE"/>
    <w:rsid w:val="000B5AA9"/>
    <w:rsid w:val="000B5EA3"/>
    <w:rsid w:val="000B6E1A"/>
    <w:rsid w:val="000C0058"/>
    <w:rsid w:val="000C0D2E"/>
    <w:rsid w:val="000C3BE2"/>
    <w:rsid w:val="000D120D"/>
    <w:rsid w:val="000D1324"/>
    <w:rsid w:val="000D159A"/>
    <w:rsid w:val="000D463C"/>
    <w:rsid w:val="000D6019"/>
    <w:rsid w:val="000D6EB4"/>
    <w:rsid w:val="000E2910"/>
    <w:rsid w:val="000E75CC"/>
    <w:rsid w:val="000F256B"/>
    <w:rsid w:val="000F5290"/>
    <w:rsid w:val="000F7B43"/>
    <w:rsid w:val="00102E0C"/>
    <w:rsid w:val="00102E4F"/>
    <w:rsid w:val="00106E30"/>
    <w:rsid w:val="001114A2"/>
    <w:rsid w:val="001136BF"/>
    <w:rsid w:val="001147A6"/>
    <w:rsid w:val="00117176"/>
    <w:rsid w:val="00120CE5"/>
    <w:rsid w:val="00120D21"/>
    <w:rsid w:val="001217DA"/>
    <w:rsid w:val="001235FA"/>
    <w:rsid w:val="0012498A"/>
    <w:rsid w:val="00125B72"/>
    <w:rsid w:val="001305B8"/>
    <w:rsid w:val="00131AF7"/>
    <w:rsid w:val="0014192C"/>
    <w:rsid w:val="00142CED"/>
    <w:rsid w:val="001431E7"/>
    <w:rsid w:val="001439A5"/>
    <w:rsid w:val="00144858"/>
    <w:rsid w:val="001456D1"/>
    <w:rsid w:val="00151C3F"/>
    <w:rsid w:val="001542B5"/>
    <w:rsid w:val="001553EB"/>
    <w:rsid w:val="0016335F"/>
    <w:rsid w:val="00172FDD"/>
    <w:rsid w:val="00173D7D"/>
    <w:rsid w:val="00174130"/>
    <w:rsid w:val="0017629D"/>
    <w:rsid w:val="00181683"/>
    <w:rsid w:val="001833CA"/>
    <w:rsid w:val="00183C9E"/>
    <w:rsid w:val="00186B1A"/>
    <w:rsid w:val="00194769"/>
    <w:rsid w:val="00194A74"/>
    <w:rsid w:val="001A13E3"/>
    <w:rsid w:val="001A28F0"/>
    <w:rsid w:val="001B595D"/>
    <w:rsid w:val="001B6580"/>
    <w:rsid w:val="001B744A"/>
    <w:rsid w:val="001B7AB3"/>
    <w:rsid w:val="001C4188"/>
    <w:rsid w:val="001E4EF6"/>
    <w:rsid w:val="001E59FB"/>
    <w:rsid w:val="001E7734"/>
    <w:rsid w:val="001F229F"/>
    <w:rsid w:val="001F766E"/>
    <w:rsid w:val="00215D9A"/>
    <w:rsid w:val="002259F7"/>
    <w:rsid w:val="002267D3"/>
    <w:rsid w:val="0022785E"/>
    <w:rsid w:val="00230E07"/>
    <w:rsid w:val="00232592"/>
    <w:rsid w:val="00235AD5"/>
    <w:rsid w:val="00236F1A"/>
    <w:rsid w:val="00237CC1"/>
    <w:rsid w:val="0024117B"/>
    <w:rsid w:val="00241CC3"/>
    <w:rsid w:val="00246778"/>
    <w:rsid w:val="00247867"/>
    <w:rsid w:val="00250A8D"/>
    <w:rsid w:val="0025134B"/>
    <w:rsid w:val="002522F2"/>
    <w:rsid w:val="00252D08"/>
    <w:rsid w:val="002531C0"/>
    <w:rsid w:val="00253EB2"/>
    <w:rsid w:val="00256B98"/>
    <w:rsid w:val="00262355"/>
    <w:rsid w:val="002647ED"/>
    <w:rsid w:val="00265E76"/>
    <w:rsid w:val="002702FD"/>
    <w:rsid w:val="002718C1"/>
    <w:rsid w:val="00286122"/>
    <w:rsid w:val="00287462"/>
    <w:rsid w:val="00291CCA"/>
    <w:rsid w:val="00292B57"/>
    <w:rsid w:val="00293717"/>
    <w:rsid w:val="00293727"/>
    <w:rsid w:val="002A0B0A"/>
    <w:rsid w:val="002A69B6"/>
    <w:rsid w:val="002B371B"/>
    <w:rsid w:val="002B69AA"/>
    <w:rsid w:val="002B7ED0"/>
    <w:rsid w:val="002C2C3D"/>
    <w:rsid w:val="002C42E9"/>
    <w:rsid w:val="002D4A3E"/>
    <w:rsid w:val="002D5137"/>
    <w:rsid w:val="002D58C4"/>
    <w:rsid w:val="002E1E6D"/>
    <w:rsid w:val="002E582F"/>
    <w:rsid w:val="002E6051"/>
    <w:rsid w:val="002E6C44"/>
    <w:rsid w:val="002F16D9"/>
    <w:rsid w:val="002F509E"/>
    <w:rsid w:val="002F7D8B"/>
    <w:rsid w:val="0030210B"/>
    <w:rsid w:val="00303C05"/>
    <w:rsid w:val="00305989"/>
    <w:rsid w:val="00307CA4"/>
    <w:rsid w:val="00310048"/>
    <w:rsid w:val="003117B1"/>
    <w:rsid w:val="00312B9A"/>
    <w:rsid w:val="00312DBF"/>
    <w:rsid w:val="00313848"/>
    <w:rsid w:val="0031516D"/>
    <w:rsid w:val="00316DB9"/>
    <w:rsid w:val="00316F08"/>
    <w:rsid w:val="00321625"/>
    <w:rsid w:val="0032284D"/>
    <w:rsid w:val="003233F2"/>
    <w:rsid w:val="00330D05"/>
    <w:rsid w:val="00332D4F"/>
    <w:rsid w:val="00346B14"/>
    <w:rsid w:val="00346B85"/>
    <w:rsid w:val="00347188"/>
    <w:rsid w:val="00356465"/>
    <w:rsid w:val="003602B9"/>
    <w:rsid w:val="0036269F"/>
    <w:rsid w:val="00363534"/>
    <w:rsid w:val="00364E58"/>
    <w:rsid w:val="00374A70"/>
    <w:rsid w:val="00376D43"/>
    <w:rsid w:val="003802A0"/>
    <w:rsid w:val="003810C1"/>
    <w:rsid w:val="00381312"/>
    <w:rsid w:val="0038306D"/>
    <w:rsid w:val="00386D83"/>
    <w:rsid w:val="003A01EF"/>
    <w:rsid w:val="003A1A75"/>
    <w:rsid w:val="003A318A"/>
    <w:rsid w:val="003A5265"/>
    <w:rsid w:val="003A5AEE"/>
    <w:rsid w:val="003B045C"/>
    <w:rsid w:val="003B219E"/>
    <w:rsid w:val="003B2A31"/>
    <w:rsid w:val="003B6511"/>
    <w:rsid w:val="003C5BDB"/>
    <w:rsid w:val="003D56C1"/>
    <w:rsid w:val="003D6160"/>
    <w:rsid w:val="003E2148"/>
    <w:rsid w:val="003E3F76"/>
    <w:rsid w:val="003E605F"/>
    <w:rsid w:val="003E6596"/>
    <w:rsid w:val="003F3045"/>
    <w:rsid w:val="003F32BB"/>
    <w:rsid w:val="003F72C1"/>
    <w:rsid w:val="003F73CB"/>
    <w:rsid w:val="003F7DE1"/>
    <w:rsid w:val="0040561B"/>
    <w:rsid w:val="0040775C"/>
    <w:rsid w:val="004122F3"/>
    <w:rsid w:val="00414977"/>
    <w:rsid w:val="004207A2"/>
    <w:rsid w:val="00423AC1"/>
    <w:rsid w:val="00425323"/>
    <w:rsid w:val="00430C23"/>
    <w:rsid w:val="004376D8"/>
    <w:rsid w:val="00445650"/>
    <w:rsid w:val="004514E2"/>
    <w:rsid w:val="00453141"/>
    <w:rsid w:val="00455A59"/>
    <w:rsid w:val="004573E8"/>
    <w:rsid w:val="004623B1"/>
    <w:rsid w:val="00464FE3"/>
    <w:rsid w:val="0046532E"/>
    <w:rsid w:val="00471298"/>
    <w:rsid w:val="00480876"/>
    <w:rsid w:val="004816D4"/>
    <w:rsid w:val="00482CD1"/>
    <w:rsid w:val="0048318D"/>
    <w:rsid w:val="00485427"/>
    <w:rsid w:val="00485478"/>
    <w:rsid w:val="00492311"/>
    <w:rsid w:val="00497E20"/>
    <w:rsid w:val="004A163A"/>
    <w:rsid w:val="004A28D3"/>
    <w:rsid w:val="004A45DE"/>
    <w:rsid w:val="004A6BA1"/>
    <w:rsid w:val="004B30B1"/>
    <w:rsid w:val="004B3298"/>
    <w:rsid w:val="004C107B"/>
    <w:rsid w:val="004C411B"/>
    <w:rsid w:val="004C4DA7"/>
    <w:rsid w:val="004D150E"/>
    <w:rsid w:val="004D311E"/>
    <w:rsid w:val="004D4A61"/>
    <w:rsid w:val="004D5774"/>
    <w:rsid w:val="004E0901"/>
    <w:rsid w:val="004F0D2A"/>
    <w:rsid w:val="004F16FF"/>
    <w:rsid w:val="004F1B35"/>
    <w:rsid w:val="004F22C2"/>
    <w:rsid w:val="004F383A"/>
    <w:rsid w:val="004F766D"/>
    <w:rsid w:val="004F7D63"/>
    <w:rsid w:val="005025EA"/>
    <w:rsid w:val="0051011E"/>
    <w:rsid w:val="00511E8A"/>
    <w:rsid w:val="005208C5"/>
    <w:rsid w:val="005224D2"/>
    <w:rsid w:val="00527A0A"/>
    <w:rsid w:val="00536653"/>
    <w:rsid w:val="005434F0"/>
    <w:rsid w:val="00543799"/>
    <w:rsid w:val="00544172"/>
    <w:rsid w:val="00544454"/>
    <w:rsid w:val="005455F0"/>
    <w:rsid w:val="00550E32"/>
    <w:rsid w:val="00553608"/>
    <w:rsid w:val="005614A7"/>
    <w:rsid w:val="00565217"/>
    <w:rsid w:val="00565DA8"/>
    <w:rsid w:val="00565ECC"/>
    <w:rsid w:val="00567074"/>
    <w:rsid w:val="0057096A"/>
    <w:rsid w:val="00574F3E"/>
    <w:rsid w:val="005805E7"/>
    <w:rsid w:val="00580F68"/>
    <w:rsid w:val="00584212"/>
    <w:rsid w:val="005848E0"/>
    <w:rsid w:val="005918E9"/>
    <w:rsid w:val="00591E48"/>
    <w:rsid w:val="005922F1"/>
    <w:rsid w:val="005A3A93"/>
    <w:rsid w:val="005A5213"/>
    <w:rsid w:val="005B0D1A"/>
    <w:rsid w:val="005C5EC0"/>
    <w:rsid w:val="005D0C03"/>
    <w:rsid w:val="005D6772"/>
    <w:rsid w:val="005E1201"/>
    <w:rsid w:val="005F0714"/>
    <w:rsid w:val="005F18D6"/>
    <w:rsid w:val="005F551A"/>
    <w:rsid w:val="005F7D3B"/>
    <w:rsid w:val="00600BA2"/>
    <w:rsid w:val="006021D8"/>
    <w:rsid w:val="00602CE3"/>
    <w:rsid w:val="00606E34"/>
    <w:rsid w:val="00610D94"/>
    <w:rsid w:val="006135F3"/>
    <w:rsid w:val="00614721"/>
    <w:rsid w:val="00616354"/>
    <w:rsid w:val="00616692"/>
    <w:rsid w:val="00617351"/>
    <w:rsid w:val="00622166"/>
    <w:rsid w:val="00624E7E"/>
    <w:rsid w:val="00627D2D"/>
    <w:rsid w:val="006310E0"/>
    <w:rsid w:val="006432E6"/>
    <w:rsid w:val="0064696B"/>
    <w:rsid w:val="006527CF"/>
    <w:rsid w:val="00652DE0"/>
    <w:rsid w:val="00653D5A"/>
    <w:rsid w:val="00655C07"/>
    <w:rsid w:val="00661BBA"/>
    <w:rsid w:val="0066650B"/>
    <w:rsid w:val="00671A09"/>
    <w:rsid w:val="00672D68"/>
    <w:rsid w:val="00673941"/>
    <w:rsid w:val="0067454C"/>
    <w:rsid w:val="00674BD2"/>
    <w:rsid w:val="00675594"/>
    <w:rsid w:val="00677632"/>
    <w:rsid w:val="00680698"/>
    <w:rsid w:val="0068473F"/>
    <w:rsid w:val="00685033"/>
    <w:rsid w:val="006850F6"/>
    <w:rsid w:val="00690BE4"/>
    <w:rsid w:val="00692E87"/>
    <w:rsid w:val="0069522C"/>
    <w:rsid w:val="0069676A"/>
    <w:rsid w:val="00697A63"/>
    <w:rsid w:val="006A2DAE"/>
    <w:rsid w:val="006B0819"/>
    <w:rsid w:val="006B41E5"/>
    <w:rsid w:val="006B7398"/>
    <w:rsid w:val="006C3687"/>
    <w:rsid w:val="006C3A8A"/>
    <w:rsid w:val="006C65A5"/>
    <w:rsid w:val="006D1338"/>
    <w:rsid w:val="006D28FC"/>
    <w:rsid w:val="006D499C"/>
    <w:rsid w:val="006D5BE2"/>
    <w:rsid w:val="006D5C17"/>
    <w:rsid w:val="006D61F7"/>
    <w:rsid w:val="006D6E8A"/>
    <w:rsid w:val="006F2EB9"/>
    <w:rsid w:val="0070003A"/>
    <w:rsid w:val="0070417D"/>
    <w:rsid w:val="00707B27"/>
    <w:rsid w:val="00713CA6"/>
    <w:rsid w:val="00716B3F"/>
    <w:rsid w:val="00717B4D"/>
    <w:rsid w:val="00720869"/>
    <w:rsid w:val="00723DFC"/>
    <w:rsid w:val="0072408D"/>
    <w:rsid w:val="00734F9D"/>
    <w:rsid w:val="00742053"/>
    <w:rsid w:val="0074670D"/>
    <w:rsid w:val="00747109"/>
    <w:rsid w:val="00757430"/>
    <w:rsid w:val="0076319A"/>
    <w:rsid w:val="00763848"/>
    <w:rsid w:val="00765DF4"/>
    <w:rsid w:val="00770A90"/>
    <w:rsid w:val="0077352B"/>
    <w:rsid w:val="007743D3"/>
    <w:rsid w:val="007752DB"/>
    <w:rsid w:val="007812E8"/>
    <w:rsid w:val="00782BF8"/>
    <w:rsid w:val="00784CF7"/>
    <w:rsid w:val="007863DC"/>
    <w:rsid w:val="00787514"/>
    <w:rsid w:val="007907B0"/>
    <w:rsid w:val="00790FFB"/>
    <w:rsid w:val="00796EED"/>
    <w:rsid w:val="00796FB9"/>
    <w:rsid w:val="007A4067"/>
    <w:rsid w:val="007A4E5D"/>
    <w:rsid w:val="007A69BE"/>
    <w:rsid w:val="007A6EA1"/>
    <w:rsid w:val="007B0C0D"/>
    <w:rsid w:val="007C1C77"/>
    <w:rsid w:val="007C5CC4"/>
    <w:rsid w:val="007C7857"/>
    <w:rsid w:val="007D258F"/>
    <w:rsid w:val="007D304F"/>
    <w:rsid w:val="007D395E"/>
    <w:rsid w:val="007E022E"/>
    <w:rsid w:val="007E2C5D"/>
    <w:rsid w:val="007E5C3D"/>
    <w:rsid w:val="007E747A"/>
    <w:rsid w:val="007E7803"/>
    <w:rsid w:val="007F0FC8"/>
    <w:rsid w:val="007F4883"/>
    <w:rsid w:val="008121A9"/>
    <w:rsid w:val="008127FD"/>
    <w:rsid w:val="00813457"/>
    <w:rsid w:val="00813B9B"/>
    <w:rsid w:val="00813EBD"/>
    <w:rsid w:val="008154E3"/>
    <w:rsid w:val="00824877"/>
    <w:rsid w:val="00831D5B"/>
    <w:rsid w:val="00832FF4"/>
    <w:rsid w:val="00834671"/>
    <w:rsid w:val="00834759"/>
    <w:rsid w:val="008363C0"/>
    <w:rsid w:val="008411B5"/>
    <w:rsid w:val="008415EA"/>
    <w:rsid w:val="00844C82"/>
    <w:rsid w:val="00851C11"/>
    <w:rsid w:val="00852AD5"/>
    <w:rsid w:val="0085529D"/>
    <w:rsid w:val="008575E3"/>
    <w:rsid w:val="00863F10"/>
    <w:rsid w:val="008641E9"/>
    <w:rsid w:val="008662FF"/>
    <w:rsid w:val="0087037C"/>
    <w:rsid w:val="00870C60"/>
    <w:rsid w:val="00871EF7"/>
    <w:rsid w:val="00873DA7"/>
    <w:rsid w:val="00876021"/>
    <w:rsid w:val="00876D35"/>
    <w:rsid w:val="00897105"/>
    <w:rsid w:val="008A35F4"/>
    <w:rsid w:val="008A4E4D"/>
    <w:rsid w:val="008A51A9"/>
    <w:rsid w:val="008A610A"/>
    <w:rsid w:val="008A6B3B"/>
    <w:rsid w:val="008A707E"/>
    <w:rsid w:val="008B31EC"/>
    <w:rsid w:val="008B57A7"/>
    <w:rsid w:val="008B7792"/>
    <w:rsid w:val="008C4DB2"/>
    <w:rsid w:val="008C52C1"/>
    <w:rsid w:val="008D11D1"/>
    <w:rsid w:val="008D20E4"/>
    <w:rsid w:val="008D45C7"/>
    <w:rsid w:val="008E03EA"/>
    <w:rsid w:val="008E2781"/>
    <w:rsid w:val="008E7743"/>
    <w:rsid w:val="008F0AE6"/>
    <w:rsid w:val="008F0F9D"/>
    <w:rsid w:val="008F317F"/>
    <w:rsid w:val="008F397D"/>
    <w:rsid w:val="008F7D69"/>
    <w:rsid w:val="008F7E8B"/>
    <w:rsid w:val="00903993"/>
    <w:rsid w:val="0090456D"/>
    <w:rsid w:val="00904B23"/>
    <w:rsid w:val="00905D2B"/>
    <w:rsid w:val="00907415"/>
    <w:rsid w:val="00910877"/>
    <w:rsid w:val="009151BE"/>
    <w:rsid w:val="00915BF8"/>
    <w:rsid w:val="009176B5"/>
    <w:rsid w:val="00924FDA"/>
    <w:rsid w:val="0093555E"/>
    <w:rsid w:val="009360D6"/>
    <w:rsid w:val="00942880"/>
    <w:rsid w:val="00945A6A"/>
    <w:rsid w:val="009467C1"/>
    <w:rsid w:val="00946D27"/>
    <w:rsid w:val="009512D9"/>
    <w:rsid w:val="009641CD"/>
    <w:rsid w:val="00966C19"/>
    <w:rsid w:val="00977771"/>
    <w:rsid w:val="00981B40"/>
    <w:rsid w:val="00981D21"/>
    <w:rsid w:val="00982674"/>
    <w:rsid w:val="00982A37"/>
    <w:rsid w:val="009849A5"/>
    <w:rsid w:val="009A5757"/>
    <w:rsid w:val="009B07FD"/>
    <w:rsid w:val="009B25E3"/>
    <w:rsid w:val="009B5D06"/>
    <w:rsid w:val="009C2645"/>
    <w:rsid w:val="009C4010"/>
    <w:rsid w:val="009D005B"/>
    <w:rsid w:val="009D09BB"/>
    <w:rsid w:val="009D1084"/>
    <w:rsid w:val="009D1F97"/>
    <w:rsid w:val="009D3871"/>
    <w:rsid w:val="009E5F4D"/>
    <w:rsid w:val="009E6126"/>
    <w:rsid w:val="009E792F"/>
    <w:rsid w:val="009E7C13"/>
    <w:rsid w:val="009F1A2F"/>
    <w:rsid w:val="009F30F3"/>
    <w:rsid w:val="00A00ED0"/>
    <w:rsid w:val="00A0175E"/>
    <w:rsid w:val="00A01CB7"/>
    <w:rsid w:val="00A049E5"/>
    <w:rsid w:val="00A11710"/>
    <w:rsid w:val="00A12357"/>
    <w:rsid w:val="00A16FB9"/>
    <w:rsid w:val="00A211A9"/>
    <w:rsid w:val="00A24D29"/>
    <w:rsid w:val="00A316AE"/>
    <w:rsid w:val="00A31B25"/>
    <w:rsid w:val="00A407AA"/>
    <w:rsid w:val="00A47C83"/>
    <w:rsid w:val="00A5183C"/>
    <w:rsid w:val="00A5588F"/>
    <w:rsid w:val="00A562E6"/>
    <w:rsid w:val="00A60E91"/>
    <w:rsid w:val="00A63424"/>
    <w:rsid w:val="00A7567E"/>
    <w:rsid w:val="00A76006"/>
    <w:rsid w:val="00A8056F"/>
    <w:rsid w:val="00A80A9C"/>
    <w:rsid w:val="00A81ABF"/>
    <w:rsid w:val="00A81E1E"/>
    <w:rsid w:val="00A83239"/>
    <w:rsid w:val="00A954FA"/>
    <w:rsid w:val="00AA034D"/>
    <w:rsid w:val="00AA3E94"/>
    <w:rsid w:val="00AA536E"/>
    <w:rsid w:val="00AA77E3"/>
    <w:rsid w:val="00AB044E"/>
    <w:rsid w:val="00AB0C2B"/>
    <w:rsid w:val="00AC2096"/>
    <w:rsid w:val="00AC2B3F"/>
    <w:rsid w:val="00AC2D99"/>
    <w:rsid w:val="00AC6BCC"/>
    <w:rsid w:val="00AD0A83"/>
    <w:rsid w:val="00AD1227"/>
    <w:rsid w:val="00AD447C"/>
    <w:rsid w:val="00AD4E5F"/>
    <w:rsid w:val="00AD690A"/>
    <w:rsid w:val="00AE00E5"/>
    <w:rsid w:val="00AE10F0"/>
    <w:rsid w:val="00AF32D4"/>
    <w:rsid w:val="00AF6533"/>
    <w:rsid w:val="00B008CC"/>
    <w:rsid w:val="00B05413"/>
    <w:rsid w:val="00B20F61"/>
    <w:rsid w:val="00B22DB6"/>
    <w:rsid w:val="00B2666A"/>
    <w:rsid w:val="00B27FD2"/>
    <w:rsid w:val="00B30469"/>
    <w:rsid w:val="00B31083"/>
    <w:rsid w:val="00B31F86"/>
    <w:rsid w:val="00B4325A"/>
    <w:rsid w:val="00B45490"/>
    <w:rsid w:val="00B54062"/>
    <w:rsid w:val="00B56178"/>
    <w:rsid w:val="00B60425"/>
    <w:rsid w:val="00B64030"/>
    <w:rsid w:val="00B666E1"/>
    <w:rsid w:val="00B72B94"/>
    <w:rsid w:val="00B7579E"/>
    <w:rsid w:val="00B80082"/>
    <w:rsid w:val="00B8179B"/>
    <w:rsid w:val="00B8499F"/>
    <w:rsid w:val="00B87B99"/>
    <w:rsid w:val="00B94CCB"/>
    <w:rsid w:val="00B95DC7"/>
    <w:rsid w:val="00B95F36"/>
    <w:rsid w:val="00B96380"/>
    <w:rsid w:val="00BA03AA"/>
    <w:rsid w:val="00BA074A"/>
    <w:rsid w:val="00BB0E93"/>
    <w:rsid w:val="00BB1B34"/>
    <w:rsid w:val="00BB34E7"/>
    <w:rsid w:val="00BB4015"/>
    <w:rsid w:val="00BB4D17"/>
    <w:rsid w:val="00BB6F64"/>
    <w:rsid w:val="00BB7858"/>
    <w:rsid w:val="00BC2E12"/>
    <w:rsid w:val="00BC4838"/>
    <w:rsid w:val="00BD0006"/>
    <w:rsid w:val="00BE0994"/>
    <w:rsid w:val="00BE0EB1"/>
    <w:rsid w:val="00BE20C8"/>
    <w:rsid w:val="00BE6B3E"/>
    <w:rsid w:val="00BE6F44"/>
    <w:rsid w:val="00BE7642"/>
    <w:rsid w:val="00BF1BB2"/>
    <w:rsid w:val="00BF2875"/>
    <w:rsid w:val="00BF296D"/>
    <w:rsid w:val="00BF772B"/>
    <w:rsid w:val="00C007E3"/>
    <w:rsid w:val="00C04647"/>
    <w:rsid w:val="00C055DB"/>
    <w:rsid w:val="00C05DB9"/>
    <w:rsid w:val="00C1238D"/>
    <w:rsid w:val="00C16D31"/>
    <w:rsid w:val="00C174A1"/>
    <w:rsid w:val="00C213B5"/>
    <w:rsid w:val="00C22D9A"/>
    <w:rsid w:val="00C278C8"/>
    <w:rsid w:val="00C31263"/>
    <w:rsid w:val="00C32447"/>
    <w:rsid w:val="00C34046"/>
    <w:rsid w:val="00C3439D"/>
    <w:rsid w:val="00C344A9"/>
    <w:rsid w:val="00C37F0B"/>
    <w:rsid w:val="00C402BF"/>
    <w:rsid w:val="00C451AE"/>
    <w:rsid w:val="00C4660D"/>
    <w:rsid w:val="00C46F9F"/>
    <w:rsid w:val="00C56EB0"/>
    <w:rsid w:val="00C623CE"/>
    <w:rsid w:val="00C73CC0"/>
    <w:rsid w:val="00C74E60"/>
    <w:rsid w:val="00C82A12"/>
    <w:rsid w:val="00C837CD"/>
    <w:rsid w:val="00C84185"/>
    <w:rsid w:val="00C85281"/>
    <w:rsid w:val="00C9448B"/>
    <w:rsid w:val="00C952B2"/>
    <w:rsid w:val="00C95FAF"/>
    <w:rsid w:val="00CA0AF3"/>
    <w:rsid w:val="00CA320C"/>
    <w:rsid w:val="00CB04FE"/>
    <w:rsid w:val="00CB1009"/>
    <w:rsid w:val="00CB2CDF"/>
    <w:rsid w:val="00CB3F44"/>
    <w:rsid w:val="00CB60D4"/>
    <w:rsid w:val="00CC2B1F"/>
    <w:rsid w:val="00CC43A1"/>
    <w:rsid w:val="00CE1401"/>
    <w:rsid w:val="00CE3F69"/>
    <w:rsid w:val="00CE4819"/>
    <w:rsid w:val="00CE6237"/>
    <w:rsid w:val="00CE7002"/>
    <w:rsid w:val="00CF05B2"/>
    <w:rsid w:val="00D068A6"/>
    <w:rsid w:val="00D079E8"/>
    <w:rsid w:val="00D14E55"/>
    <w:rsid w:val="00D15A18"/>
    <w:rsid w:val="00D308C9"/>
    <w:rsid w:val="00D31E7D"/>
    <w:rsid w:val="00D33EAC"/>
    <w:rsid w:val="00D42E36"/>
    <w:rsid w:val="00D4761A"/>
    <w:rsid w:val="00D51407"/>
    <w:rsid w:val="00D51AEB"/>
    <w:rsid w:val="00D52B2E"/>
    <w:rsid w:val="00D60D76"/>
    <w:rsid w:val="00D62634"/>
    <w:rsid w:val="00D74103"/>
    <w:rsid w:val="00D74590"/>
    <w:rsid w:val="00D76450"/>
    <w:rsid w:val="00D77E13"/>
    <w:rsid w:val="00D82130"/>
    <w:rsid w:val="00D826E6"/>
    <w:rsid w:val="00D8657F"/>
    <w:rsid w:val="00D904F9"/>
    <w:rsid w:val="00D94F66"/>
    <w:rsid w:val="00D96302"/>
    <w:rsid w:val="00D966F0"/>
    <w:rsid w:val="00DA2AB8"/>
    <w:rsid w:val="00DA5D21"/>
    <w:rsid w:val="00DA7C61"/>
    <w:rsid w:val="00DA7FB8"/>
    <w:rsid w:val="00DB16D4"/>
    <w:rsid w:val="00DB3837"/>
    <w:rsid w:val="00DC04F2"/>
    <w:rsid w:val="00DC130A"/>
    <w:rsid w:val="00DD021E"/>
    <w:rsid w:val="00DD5126"/>
    <w:rsid w:val="00DD66F2"/>
    <w:rsid w:val="00DD7D9E"/>
    <w:rsid w:val="00DF2CCA"/>
    <w:rsid w:val="00DF44F7"/>
    <w:rsid w:val="00DF6E3B"/>
    <w:rsid w:val="00E013D0"/>
    <w:rsid w:val="00E017AF"/>
    <w:rsid w:val="00E021BE"/>
    <w:rsid w:val="00E03EF6"/>
    <w:rsid w:val="00E05D4F"/>
    <w:rsid w:val="00E06F2A"/>
    <w:rsid w:val="00E17FA9"/>
    <w:rsid w:val="00E274CD"/>
    <w:rsid w:val="00E27FEC"/>
    <w:rsid w:val="00E35004"/>
    <w:rsid w:val="00E365AE"/>
    <w:rsid w:val="00E41C8E"/>
    <w:rsid w:val="00E41D49"/>
    <w:rsid w:val="00E445DB"/>
    <w:rsid w:val="00E5266D"/>
    <w:rsid w:val="00E52B61"/>
    <w:rsid w:val="00E55DB4"/>
    <w:rsid w:val="00E5623F"/>
    <w:rsid w:val="00E61C68"/>
    <w:rsid w:val="00E66285"/>
    <w:rsid w:val="00E72870"/>
    <w:rsid w:val="00E741E8"/>
    <w:rsid w:val="00E743AA"/>
    <w:rsid w:val="00E76749"/>
    <w:rsid w:val="00E82585"/>
    <w:rsid w:val="00E82D74"/>
    <w:rsid w:val="00E91622"/>
    <w:rsid w:val="00E927B8"/>
    <w:rsid w:val="00E92EEB"/>
    <w:rsid w:val="00E949FF"/>
    <w:rsid w:val="00EA1D22"/>
    <w:rsid w:val="00EA2364"/>
    <w:rsid w:val="00EA4523"/>
    <w:rsid w:val="00EA4DAE"/>
    <w:rsid w:val="00EA79A5"/>
    <w:rsid w:val="00EB343B"/>
    <w:rsid w:val="00EB3E1C"/>
    <w:rsid w:val="00EB4177"/>
    <w:rsid w:val="00EB6628"/>
    <w:rsid w:val="00ED5C5C"/>
    <w:rsid w:val="00EE0B98"/>
    <w:rsid w:val="00EF5F07"/>
    <w:rsid w:val="00EF74BB"/>
    <w:rsid w:val="00F0022E"/>
    <w:rsid w:val="00F0323E"/>
    <w:rsid w:val="00F06E00"/>
    <w:rsid w:val="00F161D0"/>
    <w:rsid w:val="00F16977"/>
    <w:rsid w:val="00F16EB0"/>
    <w:rsid w:val="00F204B7"/>
    <w:rsid w:val="00F22842"/>
    <w:rsid w:val="00F228CF"/>
    <w:rsid w:val="00F26EC2"/>
    <w:rsid w:val="00F302E8"/>
    <w:rsid w:val="00F437E6"/>
    <w:rsid w:val="00F45266"/>
    <w:rsid w:val="00F47858"/>
    <w:rsid w:val="00F53630"/>
    <w:rsid w:val="00F54EE1"/>
    <w:rsid w:val="00F60385"/>
    <w:rsid w:val="00F62307"/>
    <w:rsid w:val="00F67684"/>
    <w:rsid w:val="00F70B00"/>
    <w:rsid w:val="00F74C3E"/>
    <w:rsid w:val="00F861AF"/>
    <w:rsid w:val="00F8660B"/>
    <w:rsid w:val="00F87A21"/>
    <w:rsid w:val="00F950E7"/>
    <w:rsid w:val="00F96B27"/>
    <w:rsid w:val="00FA0A8E"/>
    <w:rsid w:val="00FA1149"/>
    <w:rsid w:val="00FA17A6"/>
    <w:rsid w:val="00FA4995"/>
    <w:rsid w:val="00FA55C4"/>
    <w:rsid w:val="00FB2137"/>
    <w:rsid w:val="00FB3413"/>
    <w:rsid w:val="00FB5ABF"/>
    <w:rsid w:val="00FC4ECB"/>
    <w:rsid w:val="00FC788E"/>
    <w:rsid w:val="00FD1ECD"/>
    <w:rsid w:val="00FD2BBE"/>
    <w:rsid w:val="00FD4DBE"/>
    <w:rsid w:val="00FD71A7"/>
    <w:rsid w:val="00FD7AD2"/>
    <w:rsid w:val="00FE04C3"/>
    <w:rsid w:val="00FE70C5"/>
    <w:rsid w:val="00FF056F"/>
    <w:rsid w:val="00FF40BC"/>
    <w:rsid w:val="00FF410F"/>
    <w:rsid w:val="00FF4D33"/>
    <w:rsid w:val="00FF5E4A"/>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066F"/>
  <w15:chartTrackingRefBased/>
  <w15:docId w15:val="{DE29F3F0-008E-4F2D-A1CA-436BF2A8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44E"/>
    <w:pPr>
      <w:spacing w:after="240" w:line="240" w:lineRule="auto"/>
    </w:pPr>
  </w:style>
  <w:style w:type="paragraph" w:styleId="Heading1">
    <w:name w:val="heading 1"/>
    <w:basedOn w:val="Normal"/>
    <w:next w:val="Normal"/>
    <w:link w:val="Heading1Char"/>
    <w:uiPriority w:val="9"/>
    <w:semiHidden/>
    <w:unhideWhenUsed/>
    <w:qFormat/>
    <w:locked/>
    <w:rsid w:val="004712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locked/>
    <w:rsid w:val="004712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TG16ptHeading">
    <w:name w:val="PG TG 16 pt Heading"/>
    <w:basedOn w:val="Normal"/>
    <w:link w:val="PGTG16ptHeadingChar"/>
    <w:qFormat/>
    <w:rsid w:val="00EA4DAE"/>
    <w:pPr>
      <w:spacing w:before="240" w:after="200" w:line="276" w:lineRule="auto"/>
    </w:pPr>
    <w:rPr>
      <w:rFonts w:ascii="Arial" w:eastAsiaTheme="minorEastAsia" w:hAnsi="Arial" w:cs="Arial"/>
      <w:b/>
      <w:noProof/>
      <w:color w:val="365F91"/>
      <w:sz w:val="32"/>
      <w:lang w:eastAsia="en-GB"/>
    </w:rPr>
  </w:style>
  <w:style w:type="character" w:customStyle="1" w:styleId="PGTG16ptHeadingChar">
    <w:name w:val="PG TG 16 pt Heading Char"/>
    <w:basedOn w:val="DefaultParagraphFont"/>
    <w:link w:val="PGTG16ptHeading"/>
    <w:rsid w:val="00EA4DAE"/>
    <w:rPr>
      <w:rFonts w:ascii="Arial" w:eastAsiaTheme="minorEastAsia" w:hAnsi="Arial" w:cs="Arial"/>
      <w:b/>
      <w:noProof/>
      <w:color w:val="365F91"/>
      <w:sz w:val="32"/>
      <w:lang w:eastAsia="en-GB"/>
    </w:rPr>
  </w:style>
  <w:style w:type="paragraph" w:customStyle="1" w:styleId="PGTG14ptHeading">
    <w:name w:val="PG TG 14pt Heading"/>
    <w:basedOn w:val="PGTG16ptHeading"/>
    <w:qFormat/>
    <w:rsid w:val="005434F0"/>
    <w:pPr>
      <w:spacing w:after="120" w:line="240" w:lineRule="auto"/>
    </w:pPr>
    <w:rPr>
      <w:sz w:val="28"/>
      <w:szCs w:val="28"/>
    </w:rPr>
  </w:style>
  <w:style w:type="paragraph" w:styleId="Header">
    <w:name w:val="header"/>
    <w:basedOn w:val="Normal"/>
    <w:link w:val="HeaderChar"/>
    <w:uiPriority w:val="99"/>
    <w:unhideWhenUsed/>
    <w:rsid w:val="00EA4DAE"/>
    <w:pPr>
      <w:tabs>
        <w:tab w:val="center" w:pos="4513"/>
        <w:tab w:val="right" w:pos="9026"/>
      </w:tabs>
      <w:spacing w:after="0"/>
    </w:pPr>
  </w:style>
  <w:style w:type="character" w:customStyle="1" w:styleId="HeaderChar">
    <w:name w:val="Header Char"/>
    <w:basedOn w:val="DefaultParagraphFont"/>
    <w:link w:val="Header"/>
    <w:uiPriority w:val="99"/>
    <w:rsid w:val="00EA4DAE"/>
  </w:style>
  <w:style w:type="paragraph" w:styleId="Footer">
    <w:name w:val="footer"/>
    <w:basedOn w:val="Normal"/>
    <w:link w:val="FooterChar"/>
    <w:uiPriority w:val="99"/>
    <w:unhideWhenUsed/>
    <w:rsid w:val="005434F0"/>
    <w:pPr>
      <w:tabs>
        <w:tab w:val="center" w:pos="4513"/>
        <w:tab w:val="right" w:pos="9026"/>
      </w:tabs>
      <w:spacing w:after="0"/>
    </w:pPr>
    <w:rPr>
      <w:i/>
      <w:sz w:val="21"/>
    </w:rPr>
  </w:style>
  <w:style w:type="character" w:customStyle="1" w:styleId="FooterChar">
    <w:name w:val="Footer Char"/>
    <w:basedOn w:val="DefaultParagraphFont"/>
    <w:link w:val="Footer"/>
    <w:uiPriority w:val="99"/>
    <w:rsid w:val="005434F0"/>
    <w:rPr>
      <w:i/>
      <w:sz w:val="21"/>
    </w:rPr>
  </w:style>
  <w:style w:type="paragraph" w:customStyle="1" w:styleId="PGTGTitle">
    <w:name w:val="PG TG Title"/>
    <w:basedOn w:val="Normal"/>
    <w:qFormat/>
    <w:rsid w:val="005434F0"/>
    <w:pPr>
      <w:pageBreakBefore/>
    </w:pPr>
    <w:rPr>
      <w:b/>
      <w:color w:val="365F91"/>
      <w:sz w:val="48"/>
    </w:rPr>
  </w:style>
  <w:style w:type="paragraph" w:customStyle="1" w:styleId="PG11ptSub-heading">
    <w:name w:val="PG 11pt Sub-heading"/>
    <w:basedOn w:val="PGTG14ptHeading"/>
    <w:qFormat/>
    <w:rsid w:val="005434F0"/>
    <w:pPr>
      <w:spacing w:after="0"/>
    </w:pPr>
    <w:rPr>
      <w:sz w:val="22"/>
      <w:szCs w:val="22"/>
    </w:rPr>
  </w:style>
  <w:style w:type="paragraph" w:customStyle="1" w:styleId="PGResourceslist">
    <w:name w:val="PG Resources list"/>
    <w:qFormat/>
    <w:rsid w:val="00DF2CCA"/>
    <w:pPr>
      <w:numPr>
        <w:numId w:val="3"/>
      </w:numPr>
      <w:spacing w:after="240" w:line="360" w:lineRule="auto"/>
      <w:contextualSpacing/>
    </w:pPr>
  </w:style>
  <w:style w:type="paragraph" w:customStyle="1" w:styleId="PGOutcomeslist">
    <w:name w:val="PG Outcomes list"/>
    <w:basedOn w:val="PGResourceslist"/>
    <w:qFormat/>
    <w:rsid w:val="00303C05"/>
    <w:pPr>
      <w:numPr>
        <w:numId w:val="5"/>
      </w:numPr>
      <w:spacing w:after="120" w:line="240" w:lineRule="auto"/>
      <w:ind w:left="850" w:hanging="425"/>
      <w:contextualSpacing w:val="0"/>
    </w:pPr>
  </w:style>
  <w:style w:type="paragraph" w:customStyle="1" w:styleId="PGOutcomessecondlevellist">
    <w:name w:val="PG Outcomes second level list"/>
    <w:basedOn w:val="PGOutcomeslist"/>
    <w:qFormat/>
    <w:rsid w:val="00303C05"/>
    <w:pPr>
      <w:numPr>
        <w:numId w:val="4"/>
      </w:numPr>
      <w:ind w:left="1276" w:hanging="425"/>
    </w:pPr>
  </w:style>
  <w:style w:type="character" w:styleId="Hyperlink">
    <w:name w:val="Hyperlink"/>
    <w:basedOn w:val="DefaultParagraphFont"/>
    <w:uiPriority w:val="99"/>
    <w:unhideWhenUsed/>
    <w:rsid w:val="00CB3F44"/>
    <w:rPr>
      <w:color w:val="365F91"/>
      <w:u w:val="single"/>
    </w:rPr>
  </w:style>
  <w:style w:type="character" w:styleId="UnresolvedMention">
    <w:name w:val="Unresolved Mention"/>
    <w:basedOn w:val="DefaultParagraphFont"/>
    <w:uiPriority w:val="99"/>
    <w:semiHidden/>
    <w:unhideWhenUsed/>
    <w:locked/>
    <w:rsid w:val="00DF2CCA"/>
    <w:rPr>
      <w:color w:val="808080"/>
      <w:shd w:val="clear" w:color="auto" w:fill="E6E6E6"/>
    </w:rPr>
  </w:style>
  <w:style w:type="table" w:styleId="TableGrid">
    <w:name w:val="Table Grid"/>
    <w:basedOn w:val="TableNormal"/>
    <w:uiPriority w:val="39"/>
    <w:locked/>
    <w:rsid w:val="0011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1717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Theme="majorHAnsi" w:hAnsiTheme="majorHAnsi"/>
        <w:b/>
        <w:bCs/>
        <w:color w:val="FFFFFF" w:themeColor="background1"/>
      </w:rPr>
      <w:tblPr/>
      <w:tcPr>
        <w:shd w:val="clear" w:color="auto" w:fill="0091C4"/>
        <w:tcMar>
          <w:top w:w="0" w:type="nil"/>
          <w:left w:w="113" w:type="dxa"/>
          <w:bottom w:w="0" w:type="nil"/>
          <w:right w:w="113" w:type="dxa"/>
        </w:tcMar>
        <w:vAlign w:val="center"/>
      </w:tcPr>
    </w:tblStylePr>
    <w:tblStylePr w:type="lastRow">
      <w:rPr>
        <w:b/>
        <w:bCs/>
      </w:rPr>
      <w:tblPr/>
      <w:tcPr>
        <w:tcBorders>
          <w:top w:val="double" w:sz="4" w:space="0" w:color="4472C4" w:themeColor="accent1"/>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GTableheading">
    <w:name w:val="PG Table heading"/>
    <w:basedOn w:val="Normal"/>
    <w:qFormat/>
    <w:rsid w:val="00117176"/>
    <w:pPr>
      <w:spacing w:after="0"/>
    </w:pPr>
    <w:rPr>
      <w:rFonts w:ascii="Arial" w:hAnsi="Arial"/>
      <w:b/>
      <w:bCs/>
      <w:color w:val="FFFFFF" w:themeColor="background1"/>
      <w:sz w:val="24"/>
      <w:szCs w:val="24"/>
    </w:rPr>
  </w:style>
  <w:style w:type="paragraph" w:customStyle="1" w:styleId="PGTGContentTableHeading">
    <w:name w:val="PG TG Content Table Heading"/>
    <w:basedOn w:val="PGTableheading"/>
    <w:qFormat/>
    <w:rsid w:val="00602CE3"/>
    <w:pPr>
      <w:tabs>
        <w:tab w:val="left" w:pos="6804"/>
      </w:tabs>
    </w:pPr>
    <w:rPr>
      <w:bCs w:val="0"/>
    </w:rPr>
  </w:style>
  <w:style w:type="paragraph" w:customStyle="1" w:styleId="PGContentSub-heading1">
    <w:name w:val="PG Content Sub-heading 1"/>
    <w:basedOn w:val="Normal"/>
    <w:qFormat/>
    <w:rsid w:val="00713CA6"/>
    <w:pPr>
      <w:spacing w:after="120"/>
    </w:pPr>
    <w:rPr>
      <w:b/>
    </w:rPr>
  </w:style>
  <w:style w:type="paragraph" w:customStyle="1" w:styleId="PGTopicContentbodytext">
    <w:name w:val="PG Topic Content body text"/>
    <w:basedOn w:val="Normal"/>
    <w:qFormat/>
    <w:rsid w:val="00713CA6"/>
    <w:pPr>
      <w:ind w:right="164"/>
    </w:pPr>
  </w:style>
  <w:style w:type="paragraph" w:customStyle="1" w:styleId="PGTopicTeachingResource">
    <w:name w:val="PG Topic Teaching Resource"/>
    <w:basedOn w:val="PGTopicContentbodytext"/>
    <w:qFormat/>
    <w:rsid w:val="00713CA6"/>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styleId="FollowedHyperlink">
    <w:name w:val="FollowedHyperlink"/>
    <w:basedOn w:val="DefaultParagraphFont"/>
    <w:uiPriority w:val="99"/>
    <w:semiHidden/>
    <w:unhideWhenUsed/>
    <w:rsid w:val="00CB3F44"/>
    <w:rPr>
      <w:color w:val="365F91"/>
      <w:u w:val="single"/>
    </w:rPr>
  </w:style>
  <w:style w:type="character" w:customStyle="1" w:styleId="PGItalic">
    <w:name w:val="PG Italic"/>
    <w:basedOn w:val="DefaultParagraphFont"/>
    <w:uiPriority w:val="1"/>
    <w:qFormat/>
    <w:rsid w:val="008F0AE6"/>
    <w:rPr>
      <w:i/>
    </w:rPr>
  </w:style>
  <w:style w:type="paragraph" w:customStyle="1" w:styleId="PGArtistCredits">
    <w:name w:val="PG Artist Credits"/>
    <w:basedOn w:val="Normal"/>
    <w:qFormat/>
    <w:rsid w:val="008F0AE6"/>
    <w:pPr>
      <w:spacing w:after="60"/>
    </w:pPr>
  </w:style>
  <w:style w:type="paragraph" w:customStyle="1" w:styleId="PGArtistWebsite">
    <w:name w:val="PG Artist Website"/>
    <w:basedOn w:val="Normal"/>
    <w:qFormat/>
    <w:rsid w:val="008F0AE6"/>
    <w:pPr>
      <w:spacing w:before="240" w:after="0"/>
    </w:pPr>
  </w:style>
  <w:style w:type="character" w:styleId="Emphasis">
    <w:name w:val="Emphasis"/>
    <w:basedOn w:val="DefaultParagraphFont"/>
    <w:uiPriority w:val="20"/>
    <w:unhideWhenUsed/>
    <w:qFormat/>
    <w:locked/>
    <w:rsid w:val="008F0AE6"/>
    <w:rPr>
      <w:b/>
      <w:i w:val="0"/>
      <w:iCs/>
    </w:rPr>
  </w:style>
  <w:style w:type="character" w:customStyle="1" w:styleId="PGBoldItalic">
    <w:name w:val="PG Bold Italic"/>
    <w:basedOn w:val="DefaultParagraphFont"/>
    <w:uiPriority w:val="1"/>
    <w:qFormat/>
    <w:rsid w:val="008F0AE6"/>
    <w:rPr>
      <w:b/>
      <w:i/>
    </w:rPr>
  </w:style>
  <w:style w:type="character" w:customStyle="1" w:styleId="PGBold">
    <w:name w:val="PG Bold"/>
    <w:basedOn w:val="DefaultParagraphFont"/>
    <w:uiPriority w:val="1"/>
    <w:qFormat/>
    <w:rsid w:val="009A5757"/>
    <w:rPr>
      <w:b/>
    </w:rPr>
  </w:style>
  <w:style w:type="character" w:customStyle="1" w:styleId="ColourfulShading-Accent6">
    <w:name w:val="Colourful Shading - Accent 6"/>
    <w:basedOn w:val="DefaultParagraphFont"/>
    <w:uiPriority w:val="1"/>
    <w:unhideWhenUsed/>
    <w:locked/>
    <w:rsid w:val="00915BF8"/>
    <w:rPr>
      <w:rFonts w:ascii="Museo 700" w:hAnsi="Museo 700"/>
      <w:color w:val="009600"/>
    </w:rPr>
  </w:style>
  <w:style w:type="paragraph" w:customStyle="1" w:styleId="PGOutcomesSub-heading">
    <w:name w:val="PG Outcomes Sub-heading"/>
    <w:basedOn w:val="Normal"/>
    <w:qFormat/>
    <w:rsid w:val="003B2A31"/>
    <w:pPr>
      <w:spacing w:before="240" w:after="0"/>
    </w:pPr>
  </w:style>
  <w:style w:type="character" w:customStyle="1" w:styleId="PGMathsTNRItalic">
    <w:name w:val="PG Maths TNR_Italic"/>
    <w:basedOn w:val="DefaultParagraphFont"/>
    <w:uiPriority w:val="1"/>
    <w:qFormat/>
    <w:rsid w:val="00674BD2"/>
    <w:rPr>
      <w:rFonts w:ascii="Times New Roman" w:hAnsi="Times New Roman" w:cs="Arial"/>
      <w:i/>
      <w:color w:val="auto"/>
    </w:rPr>
  </w:style>
  <w:style w:type="paragraph" w:customStyle="1" w:styleId="PGKS3text">
    <w:name w:val="PG KS3 text"/>
    <w:basedOn w:val="Normal"/>
    <w:uiPriority w:val="99"/>
    <w:qFormat/>
    <w:rsid w:val="00363534"/>
    <w:pPr>
      <w:spacing w:after="0"/>
    </w:pPr>
    <w:rPr>
      <w:rFonts w:ascii="Calibri" w:eastAsia="Times New Roman" w:hAnsi="Calibri" w:cs="Arial"/>
      <w:lang w:eastAsia="en-GB"/>
    </w:rPr>
  </w:style>
  <w:style w:type="paragraph" w:customStyle="1" w:styleId="PGKS3bulletedlist">
    <w:name w:val="PG KS3 bulleted list"/>
    <w:basedOn w:val="PGKS3text"/>
    <w:uiPriority w:val="99"/>
    <w:qFormat/>
    <w:rsid w:val="00471298"/>
    <w:pPr>
      <w:numPr>
        <w:numId w:val="14"/>
      </w:numPr>
    </w:pPr>
  </w:style>
  <w:style w:type="paragraph" w:customStyle="1" w:styleId="PGHeading2">
    <w:name w:val="PG Heading 2"/>
    <w:basedOn w:val="Heading1"/>
    <w:qFormat/>
    <w:rsid w:val="00471298"/>
    <w:pPr>
      <w:spacing w:before="480" w:after="240"/>
    </w:pPr>
    <w:rPr>
      <w:rFonts w:ascii="Arial" w:eastAsia="SimSun" w:hAnsi="Arial" w:cs="Times New Roman"/>
      <w:b/>
      <w:bCs/>
      <w:color w:val="365F91"/>
      <w:sz w:val="28"/>
      <w:szCs w:val="28"/>
      <w:lang w:eastAsia="en-GB"/>
    </w:rPr>
  </w:style>
  <w:style w:type="paragraph" w:customStyle="1" w:styleId="PGHeading3">
    <w:name w:val="PG Heading 3"/>
    <w:basedOn w:val="Heading4"/>
    <w:qFormat/>
    <w:rsid w:val="00471298"/>
    <w:pPr>
      <w:spacing w:before="200"/>
    </w:pPr>
    <w:rPr>
      <w:rFonts w:ascii="Arial" w:eastAsia="Times New Roman" w:hAnsi="Arial" w:cs="Times New Roman"/>
      <w:b/>
      <w:bCs/>
      <w:color w:val="4F81BD"/>
      <w:lang w:eastAsia="en-GB"/>
    </w:rPr>
  </w:style>
  <w:style w:type="character" w:customStyle="1" w:styleId="Heading1Char">
    <w:name w:val="Heading 1 Char"/>
    <w:basedOn w:val="DefaultParagraphFont"/>
    <w:link w:val="Heading1"/>
    <w:uiPriority w:val="9"/>
    <w:semiHidden/>
    <w:rsid w:val="0047129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71298"/>
    <w:rPr>
      <w:rFonts w:asciiTheme="majorHAnsi" w:eastAsiaTheme="majorEastAsia" w:hAnsiTheme="majorHAnsi" w:cstheme="majorBidi"/>
      <w:i/>
      <w:iCs/>
      <w:color w:val="2F5496" w:themeColor="accent1" w:themeShade="BF"/>
    </w:rPr>
  </w:style>
  <w:style w:type="paragraph" w:customStyle="1" w:styleId="ks3bold12pt">
    <w:name w:val="ks3 bold 12pt"/>
    <w:basedOn w:val="PGKS3text"/>
    <w:next w:val="PGKS3bulletedlist"/>
    <w:uiPriority w:val="99"/>
    <w:rsid w:val="00FF6E07"/>
    <w:rPr>
      <w:b/>
      <w:bCs/>
      <w:sz w:val="24"/>
      <w:szCs w:val="24"/>
    </w:rPr>
  </w:style>
  <w:style w:type="paragraph" w:customStyle="1" w:styleId="Bulletstyle">
    <w:name w:val="Bullet style"/>
    <w:basedOn w:val="ListParagraph"/>
    <w:link w:val="BulletstyleChar"/>
    <w:qFormat/>
    <w:rsid w:val="00FF6E07"/>
    <w:pPr>
      <w:numPr>
        <w:numId w:val="16"/>
      </w:numPr>
      <w:tabs>
        <w:tab w:val="left" w:pos="426"/>
        <w:tab w:val="left" w:pos="851"/>
        <w:tab w:val="left" w:pos="1276"/>
        <w:tab w:val="left" w:pos="1701"/>
        <w:tab w:val="left" w:pos="2127"/>
        <w:tab w:val="right" w:pos="8931"/>
      </w:tabs>
      <w:spacing w:after="120"/>
      <w:ind w:left="850" w:hanging="425"/>
      <w:contextualSpacing w:val="0"/>
    </w:pPr>
    <w:rPr>
      <w:rFonts w:ascii="Calibri" w:hAnsi="Calibri"/>
    </w:rPr>
  </w:style>
  <w:style w:type="character" w:customStyle="1" w:styleId="BulletstyleChar">
    <w:name w:val="Bullet style Char"/>
    <w:basedOn w:val="DefaultParagraphFont"/>
    <w:link w:val="Bulletstyle"/>
    <w:rsid w:val="00FF6E07"/>
    <w:rPr>
      <w:rFonts w:ascii="Calibri" w:hAnsi="Calibri"/>
    </w:rPr>
  </w:style>
  <w:style w:type="paragraph" w:styleId="ListParagraph">
    <w:name w:val="List Paragraph"/>
    <w:basedOn w:val="Normal"/>
    <w:link w:val="ListParagraphChar"/>
    <w:uiPriority w:val="34"/>
    <w:qFormat/>
    <w:locked/>
    <w:rsid w:val="00FF6E07"/>
    <w:pPr>
      <w:ind w:left="720"/>
      <w:contextualSpacing/>
    </w:pPr>
  </w:style>
  <w:style w:type="paragraph" w:customStyle="1" w:styleId="PGLessonWeekContentTitle">
    <w:name w:val="PG Lesson Week &amp; Content Title"/>
    <w:basedOn w:val="Normal"/>
    <w:qFormat/>
    <w:rsid w:val="00FF6E07"/>
    <w:pPr>
      <w:spacing w:before="120" w:after="120"/>
    </w:pPr>
    <w:rPr>
      <w:rFonts w:ascii="Arial" w:eastAsia="Times New Roman" w:hAnsi="Arial" w:cs="Arial"/>
      <w:b/>
      <w:color w:val="FFFFFF"/>
      <w:sz w:val="24"/>
      <w:lang w:eastAsia="en-GB"/>
    </w:rPr>
  </w:style>
  <w:style w:type="character" w:customStyle="1" w:styleId="ListParagraphChar">
    <w:name w:val="List Paragraph Char"/>
    <w:basedOn w:val="DefaultParagraphFont"/>
    <w:link w:val="ListParagraph"/>
    <w:uiPriority w:val="34"/>
    <w:rsid w:val="0093555E"/>
  </w:style>
  <w:style w:type="paragraph" w:styleId="CommentText">
    <w:name w:val="annotation text"/>
    <w:basedOn w:val="Normal"/>
    <w:link w:val="CommentTextChar"/>
    <w:uiPriority w:val="99"/>
    <w:unhideWhenUsed/>
    <w:locked/>
    <w:rsid w:val="00492311"/>
    <w:pPr>
      <w:spacing w:after="0"/>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492311"/>
    <w:rPr>
      <w:rFonts w:ascii="Arial" w:eastAsia="Times New Roman" w:hAnsi="Arial" w:cs="Arial"/>
      <w:sz w:val="20"/>
      <w:szCs w:val="20"/>
      <w:lang w:eastAsia="en-GB"/>
    </w:rPr>
  </w:style>
  <w:style w:type="paragraph" w:styleId="NormalWeb">
    <w:name w:val="Normal (Web)"/>
    <w:basedOn w:val="Normal"/>
    <w:uiPriority w:val="99"/>
    <w:unhideWhenUsed/>
    <w:locked/>
    <w:rsid w:val="00D079E8"/>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locked/>
    <w:rsid w:val="00C82A12"/>
    <w:rPr>
      <w:sz w:val="16"/>
      <w:szCs w:val="16"/>
    </w:rPr>
  </w:style>
  <w:style w:type="paragraph" w:styleId="CommentSubject">
    <w:name w:val="annotation subject"/>
    <w:basedOn w:val="CommentText"/>
    <w:next w:val="CommentText"/>
    <w:link w:val="CommentSubjectChar"/>
    <w:uiPriority w:val="99"/>
    <w:semiHidden/>
    <w:unhideWhenUsed/>
    <w:locked/>
    <w:rsid w:val="00C82A12"/>
    <w:pPr>
      <w:spacing w:after="24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82A1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locked/>
    <w:rsid w:val="00C82A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A12"/>
    <w:rPr>
      <w:rFonts w:ascii="Segoe UI" w:hAnsi="Segoe UI" w:cs="Segoe UI"/>
      <w:sz w:val="18"/>
      <w:szCs w:val="18"/>
    </w:rPr>
  </w:style>
  <w:style w:type="paragraph" w:customStyle="1" w:styleId="Subheadingtopics">
    <w:name w:val="Subheading topics"/>
    <w:basedOn w:val="PGKS3text"/>
    <w:qFormat/>
    <w:rsid w:val="00363534"/>
    <w:pPr>
      <w:spacing w:before="160" w:after="40"/>
    </w:pPr>
    <w:rPr>
      <w:rFonts w:ascii="Arial" w:hAnsi="Arial"/>
      <w:b/>
      <w:bCs/>
    </w:rPr>
  </w:style>
  <w:style w:type="paragraph" w:customStyle="1" w:styleId="SubheadingMainPlenary">
    <w:name w:val="Subheading Main/Plenary"/>
    <w:basedOn w:val="Subheadingtopics"/>
    <w:qFormat/>
    <w:rsid w:val="00025819"/>
    <w:pPr>
      <w:spacing w:before="240"/>
    </w:pPr>
    <w:rPr>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66444">
      <w:bodyDiv w:val="1"/>
      <w:marLeft w:val="0"/>
      <w:marRight w:val="0"/>
      <w:marTop w:val="0"/>
      <w:marBottom w:val="0"/>
      <w:divBdr>
        <w:top w:val="none" w:sz="0" w:space="0" w:color="auto"/>
        <w:left w:val="none" w:sz="0" w:space="0" w:color="auto"/>
        <w:bottom w:val="none" w:sz="0" w:space="0" w:color="auto"/>
        <w:right w:val="none" w:sz="0" w:space="0" w:color="auto"/>
      </w:divBdr>
    </w:div>
    <w:div w:id="902713234">
      <w:bodyDiv w:val="1"/>
      <w:marLeft w:val="0"/>
      <w:marRight w:val="0"/>
      <w:marTop w:val="0"/>
      <w:marBottom w:val="0"/>
      <w:divBdr>
        <w:top w:val="none" w:sz="0" w:space="0" w:color="auto"/>
        <w:left w:val="none" w:sz="0" w:space="0" w:color="auto"/>
        <w:bottom w:val="none" w:sz="0" w:space="0" w:color="auto"/>
        <w:right w:val="none" w:sz="0" w:space="0" w:color="auto"/>
      </w:divBdr>
    </w:div>
    <w:div w:id="12022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pro.co.uk/security/29665/does-antivirus-software-do-more-harm-than-go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apple.com/en-gb/HT2091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E7AD-3BE8-4F7B-A583-F258EC68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87264-F1DE-41F5-A072-68ED9722125F}">
  <ds:schemaRefs>
    <ds:schemaRef ds:uri="http://schemas.microsoft.com/sharepoint/v3/contenttype/forms"/>
  </ds:schemaRefs>
</ds:datastoreItem>
</file>

<file path=customXml/itemProps3.xml><?xml version="1.0" encoding="utf-8"?>
<ds:datastoreItem xmlns:ds="http://schemas.openxmlformats.org/officeDocument/2006/customXml" ds:itemID="{578EEF5A-30CF-48B6-8898-AFB752184875}">
  <ds:schemaRefs>
    <ds:schemaRef ds:uri="http://purl.org/dc/terms/"/>
    <ds:schemaRef ds:uri="94dce8ab-38ff-4714-b1ed-1fc5e4d9abd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1ef05dc5-97a2-498b-bf7c-bd189143a1f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274319-1EF0-43E8-8452-264C4310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7975</CharactersWithSpaces>
  <SharedDoc>false</SharedDoc>
  <HLinks>
    <vt:vector size="126" baseType="variant">
      <vt:variant>
        <vt:i4>7012397</vt:i4>
      </vt:variant>
      <vt:variant>
        <vt:i4>60</vt:i4>
      </vt:variant>
      <vt:variant>
        <vt:i4>0</vt:i4>
      </vt:variant>
      <vt:variant>
        <vt:i4>5</vt:i4>
      </vt:variant>
      <vt:variant>
        <vt:lpwstr>https://en.wikipedia.org/wiki/Disaster_recovery_plan</vt:lpwstr>
      </vt:variant>
      <vt:variant>
        <vt:lpwstr/>
      </vt:variant>
      <vt:variant>
        <vt:i4>4456472</vt:i4>
      </vt:variant>
      <vt:variant>
        <vt:i4>57</vt:i4>
      </vt:variant>
      <vt:variant>
        <vt:i4>0</vt:i4>
      </vt:variant>
      <vt:variant>
        <vt:i4>5</vt:i4>
      </vt:variant>
      <vt:variant>
        <vt:lpwstr>https://biometrictoday.com/10-advantages-disadvantages-biometrics-technology/</vt:lpwstr>
      </vt:variant>
      <vt:variant>
        <vt:lpwstr/>
      </vt:variant>
      <vt:variant>
        <vt:i4>7929967</vt:i4>
      </vt:variant>
      <vt:variant>
        <vt:i4>54</vt:i4>
      </vt:variant>
      <vt:variant>
        <vt:i4>0</vt:i4>
      </vt:variant>
      <vt:variant>
        <vt:i4>5</vt:i4>
      </vt:variant>
      <vt:variant>
        <vt:lpwstr>https://www.youtube.com/watch?v=xWEFju0Sg1E</vt:lpwstr>
      </vt:variant>
      <vt:variant>
        <vt:lpwstr/>
      </vt:variant>
      <vt:variant>
        <vt:i4>8061048</vt:i4>
      </vt:variant>
      <vt:variant>
        <vt:i4>51</vt:i4>
      </vt:variant>
      <vt:variant>
        <vt:i4>0</vt:i4>
      </vt:variant>
      <vt:variant>
        <vt:i4>5</vt:i4>
      </vt:variant>
      <vt:variant>
        <vt:lpwstr>https://www.bcs.org/membership/become-a-member/bcs-code-of-conduct/nThe</vt:lpwstr>
      </vt:variant>
      <vt:variant>
        <vt:lpwstr/>
      </vt:variant>
      <vt:variant>
        <vt:i4>3932207</vt:i4>
      </vt:variant>
      <vt:variant>
        <vt:i4>48</vt:i4>
      </vt:variant>
      <vt:variant>
        <vt:i4>0</vt:i4>
      </vt:variant>
      <vt:variant>
        <vt:i4>5</vt:i4>
      </vt:variant>
      <vt:variant>
        <vt:lpwstr>https://ico.org.uk/media/1542/cctv-code-of-practice.pdf</vt:lpwstr>
      </vt:variant>
      <vt:variant>
        <vt:lpwstr/>
      </vt:variant>
      <vt:variant>
        <vt:i4>7733365</vt:i4>
      </vt:variant>
      <vt:variant>
        <vt:i4>45</vt:i4>
      </vt:variant>
      <vt:variant>
        <vt:i4>0</vt:i4>
      </vt:variant>
      <vt:variant>
        <vt:i4>5</vt:i4>
      </vt:variant>
      <vt:variant>
        <vt:lpwstr>https://ico.org.uk/for-organisations/guide-to-the-general-data-protection-regulation-gdpr?template=pdf&amp;patch=4</vt:lpwstr>
      </vt:variant>
      <vt:variant>
        <vt:lpwstr>link4</vt:lpwstr>
      </vt:variant>
      <vt:variant>
        <vt:i4>3997802</vt:i4>
      </vt:variant>
      <vt:variant>
        <vt:i4>42</vt:i4>
      </vt:variant>
      <vt:variant>
        <vt:i4>0</vt:i4>
      </vt:variant>
      <vt:variant>
        <vt:i4>5</vt:i4>
      </vt:variant>
      <vt:variant>
        <vt:lpwstr>https://www.gov.uk/data-protection</vt:lpwstr>
      </vt:variant>
      <vt:variant>
        <vt:lpwstr/>
      </vt:variant>
      <vt:variant>
        <vt:i4>327694</vt:i4>
      </vt:variant>
      <vt:variant>
        <vt:i4>39</vt:i4>
      </vt:variant>
      <vt:variant>
        <vt:i4>0</vt:i4>
      </vt:variant>
      <vt:variant>
        <vt:i4>5</vt:i4>
      </vt:variant>
      <vt:variant>
        <vt:lpwstr>https://sites.google.com/site/amitsciscozone/home/security/digital-certificates-explained</vt:lpwstr>
      </vt:variant>
      <vt:variant>
        <vt:lpwstr/>
      </vt:variant>
      <vt:variant>
        <vt:i4>4390991</vt:i4>
      </vt:variant>
      <vt:variant>
        <vt:i4>36</vt:i4>
      </vt:variant>
      <vt:variant>
        <vt:i4>0</vt:i4>
      </vt:variant>
      <vt:variant>
        <vt:i4>5</vt:i4>
      </vt:variant>
      <vt:variant>
        <vt:lpwstr>https://faq.whatsapp.com/en/android/28030015/</vt:lpwstr>
      </vt:variant>
      <vt:variant>
        <vt:lpwstr/>
      </vt:variant>
      <vt:variant>
        <vt:i4>3604523</vt:i4>
      </vt:variant>
      <vt:variant>
        <vt:i4>33</vt:i4>
      </vt:variant>
      <vt:variant>
        <vt:i4>0</vt:i4>
      </vt:variant>
      <vt:variant>
        <vt:i4>5</vt:i4>
      </vt:variant>
      <vt:variant>
        <vt:lpwstr>http://www.counton.org/explorer/codebreaking/enigma-cipher.php</vt:lpwstr>
      </vt:variant>
      <vt:variant>
        <vt:lpwstr/>
      </vt:variant>
      <vt:variant>
        <vt:i4>4390915</vt:i4>
      </vt:variant>
      <vt:variant>
        <vt:i4>30</vt:i4>
      </vt:variant>
      <vt:variant>
        <vt:i4>0</vt:i4>
      </vt:variant>
      <vt:variant>
        <vt:i4>5</vt:i4>
      </vt:variant>
      <vt:variant>
        <vt:lpwstr>http://www.itpro.co.uk/security/29665/does-antivirus-software-do-more-harm-than-good</vt:lpwstr>
      </vt:variant>
      <vt:variant>
        <vt:lpwstr/>
      </vt:variant>
      <vt:variant>
        <vt:i4>6226011</vt:i4>
      </vt:variant>
      <vt:variant>
        <vt:i4>27</vt:i4>
      </vt:variant>
      <vt:variant>
        <vt:i4>0</vt:i4>
      </vt:variant>
      <vt:variant>
        <vt:i4>5</vt:i4>
      </vt:variant>
      <vt:variant>
        <vt:lpwstr>https://support.apple.com/en-gb/HT209106</vt:lpwstr>
      </vt:variant>
      <vt:variant>
        <vt:lpwstr/>
      </vt:variant>
      <vt:variant>
        <vt:i4>4980741</vt:i4>
      </vt:variant>
      <vt:variant>
        <vt:i4>24</vt:i4>
      </vt:variant>
      <vt:variant>
        <vt:i4>0</vt:i4>
      </vt:variant>
      <vt:variant>
        <vt:i4>5</vt:i4>
      </vt:variant>
      <vt:variant>
        <vt:lpwstr>https://www.digitalattackmap.com/</vt:lpwstr>
      </vt:variant>
      <vt:variant>
        <vt:lpwstr/>
      </vt:variant>
      <vt:variant>
        <vt:i4>458841</vt:i4>
      </vt:variant>
      <vt:variant>
        <vt:i4>21</vt:i4>
      </vt:variant>
      <vt:variant>
        <vt:i4>0</vt:i4>
      </vt:variant>
      <vt:variant>
        <vt:i4>5</vt:i4>
      </vt:variant>
      <vt:variant>
        <vt:lpwstr>https://assets.publishing.service.gov.uk/government/uploads/system/uploads/attachment_data/file/702074/Cyber_Security_Breaches_Survey_2018_-_Main_Report.pdf</vt:lpwstr>
      </vt:variant>
      <vt:variant>
        <vt:lpwstr/>
      </vt:variant>
      <vt:variant>
        <vt:i4>4980817</vt:i4>
      </vt:variant>
      <vt:variant>
        <vt:i4>18</vt:i4>
      </vt:variant>
      <vt:variant>
        <vt:i4>0</vt:i4>
      </vt:variant>
      <vt:variant>
        <vt:i4>5</vt:i4>
      </vt:variant>
      <vt:variant>
        <vt:lpwstr>https://www.itgovernance.co.uk/blog/the-damaging-after-effects-of-a-data-breach/</vt:lpwstr>
      </vt:variant>
      <vt:variant>
        <vt:lpwstr/>
      </vt:variant>
      <vt:variant>
        <vt:i4>917518</vt:i4>
      </vt:variant>
      <vt:variant>
        <vt:i4>15</vt:i4>
      </vt:variant>
      <vt:variant>
        <vt:i4>0</vt:i4>
      </vt:variant>
      <vt:variant>
        <vt:i4>5</vt:i4>
      </vt:variant>
      <vt:variant>
        <vt:lpwstr>https://centretechnologies.com/data-loss-statistics-that-will-make-you-think-twice-about-business-continuity/</vt:lpwstr>
      </vt:variant>
      <vt:variant>
        <vt:lpwstr/>
      </vt:variant>
      <vt:variant>
        <vt:i4>3145766</vt:i4>
      </vt:variant>
      <vt:variant>
        <vt:i4>12</vt:i4>
      </vt:variant>
      <vt:variant>
        <vt:i4>0</vt:i4>
      </vt:variant>
      <vt:variant>
        <vt:i4>5</vt:i4>
      </vt:variant>
      <vt:variant>
        <vt:lpwstr>https://www.keepnetlabs.com/phishing-statistics-you-need-to-know-to-protect-your-organization/?gclid=EAIaIQobChMI2q236ZSA3QIVqL_tCh2WBwoTEAAYAyAAEgKlTfD_BwE</vt:lpwstr>
      </vt:variant>
      <vt:variant>
        <vt:lpwstr/>
      </vt:variant>
      <vt:variant>
        <vt:i4>6619171</vt:i4>
      </vt:variant>
      <vt:variant>
        <vt:i4>9</vt:i4>
      </vt:variant>
      <vt:variant>
        <vt:i4>0</vt:i4>
      </vt:variant>
      <vt:variant>
        <vt:i4>5</vt:i4>
      </vt:variant>
      <vt:variant>
        <vt:lpwstr>https://www.forbes.com/sites/vanessamcgrady/2016/10/18/idtheft/</vt:lpwstr>
      </vt:variant>
      <vt:variant>
        <vt:lpwstr>79abe4fe790f</vt:lpwstr>
      </vt:variant>
      <vt:variant>
        <vt:i4>4390918</vt:i4>
      </vt:variant>
      <vt:variant>
        <vt:i4>6</vt:i4>
      </vt:variant>
      <vt:variant>
        <vt:i4>0</vt:i4>
      </vt:variant>
      <vt:variant>
        <vt:i4>5</vt:i4>
      </vt:variant>
      <vt:variant>
        <vt:lpwstr>http://www.phishing.org/phishing-examples</vt:lpwstr>
      </vt:variant>
      <vt:variant>
        <vt:lpwstr/>
      </vt:variant>
      <vt:variant>
        <vt:i4>4456476</vt:i4>
      </vt:variant>
      <vt:variant>
        <vt:i4>3</vt:i4>
      </vt:variant>
      <vt:variant>
        <vt:i4>0</vt:i4>
      </vt:variant>
      <vt:variant>
        <vt:i4>5</vt:i4>
      </vt:variant>
      <vt:variant>
        <vt:lpwstr>https://en.wikipedia.org/wiki/Stuxnet</vt:lpwstr>
      </vt:variant>
      <vt:variant>
        <vt:lpwstr/>
      </vt:variant>
      <vt:variant>
        <vt:i4>3080300</vt:i4>
      </vt:variant>
      <vt:variant>
        <vt:i4>0</vt:i4>
      </vt:variant>
      <vt:variant>
        <vt:i4>0</vt:i4>
      </vt:variant>
      <vt:variant>
        <vt:i4>5</vt:i4>
      </vt:variant>
      <vt:variant>
        <vt:lpwstr>https://www.independent.co.uk/news/uk/home-news/avocados-carrots-self-service-scam-supermarkets-checkout-stealing-a8370621.html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3</cp:revision>
  <dcterms:created xsi:type="dcterms:W3CDTF">2019-04-03T13:18:00Z</dcterms:created>
  <dcterms:modified xsi:type="dcterms:W3CDTF">2019-04-03T13:19:00Z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