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D5" w:rsidRPr="008965D5" w:rsidRDefault="008965D5" w:rsidP="008965D5">
      <w:pPr>
        <w:rPr>
          <w:color w:val="FF0000"/>
          <w:sz w:val="24"/>
        </w:rPr>
      </w:pPr>
      <w:r w:rsidRPr="008965D5">
        <w:rPr>
          <w:color w:val="FF0000"/>
          <w:sz w:val="24"/>
        </w:rPr>
        <w:t>Film</w:t>
      </w:r>
      <w:r w:rsidR="00F9563C">
        <w:rPr>
          <w:color w:val="FF0000"/>
          <w:sz w:val="24"/>
        </w:rPr>
        <w:t xml:space="preserve"> GCSE </w:t>
      </w:r>
    </w:p>
    <w:p w:rsidR="008965D5" w:rsidRPr="008965D5" w:rsidRDefault="000B59EC" w:rsidP="007831DD">
      <w:pPr>
        <w:jc w:val="center"/>
        <w:rPr>
          <w:b/>
          <w:sz w:val="24"/>
        </w:rPr>
      </w:pPr>
      <w:r>
        <w:rPr>
          <w:b/>
          <w:sz w:val="24"/>
        </w:rPr>
        <w:t>C</w:t>
      </w:r>
      <w:r w:rsidR="008965D5" w:rsidRPr="008965D5">
        <w:rPr>
          <w:b/>
          <w:sz w:val="24"/>
        </w:rPr>
        <w:t>haracter Profiles</w:t>
      </w:r>
      <w:r w:rsidR="00FB2F8E">
        <w:rPr>
          <w:b/>
          <w:sz w:val="24"/>
        </w:rPr>
        <w:t xml:space="preserve"> –Representation</w:t>
      </w:r>
    </w:p>
    <w:p w:rsidR="00935662" w:rsidRPr="000B59EC" w:rsidRDefault="008965D5" w:rsidP="008965D5">
      <w:pPr>
        <w:rPr>
          <w:i/>
          <w:color w:val="808080" w:themeColor="background1" w:themeShade="80"/>
          <w:sz w:val="24"/>
        </w:rPr>
      </w:pPr>
      <w:r w:rsidRPr="00935662">
        <w:rPr>
          <w:i/>
          <w:color w:val="808080" w:themeColor="background1" w:themeShade="80"/>
          <w:sz w:val="24"/>
        </w:rPr>
        <w:t>In</w:t>
      </w:r>
      <w:r w:rsidR="003D520A" w:rsidRPr="00935662">
        <w:rPr>
          <w:i/>
          <w:color w:val="808080" w:themeColor="background1" w:themeShade="80"/>
          <w:sz w:val="24"/>
        </w:rPr>
        <w:t xml:space="preserve"> pair</w:t>
      </w:r>
      <w:r w:rsidRPr="00935662">
        <w:rPr>
          <w:i/>
          <w:color w:val="808080" w:themeColor="background1" w:themeShade="80"/>
          <w:sz w:val="24"/>
        </w:rPr>
        <w:t>s, write a character pro</w:t>
      </w:r>
      <w:r w:rsidR="009F0B43" w:rsidRPr="00935662">
        <w:rPr>
          <w:i/>
          <w:color w:val="808080" w:themeColor="background1" w:themeShade="80"/>
          <w:sz w:val="24"/>
        </w:rPr>
        <w:t>file for one of the main characters</w:t>
      </w:r>
      <w:r w:rsidRPr="00935662">
        <w:rPr>
          <w:i/>
          <w:color w:val="808080" w:themeColor="background1" w:themeShade="80"/>
          <w:sz w:val="24"/>
        </w:rPr>
        <w:t>.</w:t>
      </w:r>
      <w:r w:rsidR="007526E4" w:rsidRPr="00935662">
        <w:rPr>
          <w:i/>
          <w:color w:val="808080" w:themeColor="background1" w:themeShade="80"/>
          <w:sz w:val="24"/>
        </w:rPr>
        <w:t xml:space="preserve"> Once in your group</w:t>
      </w:r>
      <w:r w:rsidR="007831DD">
        <w:rPr>
          <w:i/>
          <w:color w:val="808080" w:themeColor="background1" w:themeShade="80"/>
          <w:sz w:val="24"/>
        </w:rPr>
        <w:t>s</w:t>
      </w:r>
      <w:r w:rsidRPr="00935662">
        <w:rPr>
          <w:i/>
          <w:color w:val="808080" w:themeColor="background1" w:themeShade="80"/>
          <w:sz w:val="24"/>
        </w:rPr>
        <w:t xml:space="preserve"> you will be given </w:t>
      </w:r>
      <w:r w:rsidR="009F0B43" w:rsidRPr="00935662">
        <w:rPr>
          <w:i/>
          <w:color w:val="808080" w:themeColor="background1" w:themeShade="80"/>
          <w:sz w:val="24"/>
        </w:rPr>
        <w:t>a</w:t>
      </w:r>
      <w:r w:rsidRPr="00935662">
        <w:rPr>
          <w:i/>
          <w:color w:val="808080" w:themeColor="background1" w:themeShade="80"/>
          <w:sz w:val="24"/>
        </w:rPr>
        <w:t xml:space="preserve"> character to profile:</w:t>
      </w:r>
    </w:p>
    <w:p w:rsidR="008965D5" w:rsidRPr="002A2C30" w:rsidRDefault="007831DD" w:rsidP="002A2C30">
      <w:pPr>
        <w:pStyle w:val="ListParagraph"/>
        <w:numPr>
          <w:ilvl w:val="0"/>
          <w:numId w:val="2"/>
        </w:numPr>
        <w:rPr>
          <w:color w:val="4F81BD" w:themeColor="accent1"/>
          <w:sz w:val="24"/>
        </w:rPr>
      </w:pPr>
      <w:proofErr w:type="spellStart"/>
      <w:r w:rsidRPr="002A2C30">
        <w:rPr>
          <w:color w:val="4F81BD" w:themeColor="accent1"/>
          <w:sz w:val="24"/>
        </w:rPr>
        <w:t>Dr.</w:t>
      </w:r>
      <w:proofErr w:type="spellEnd"/>
      <w:r w:rsidRPr="002A2C30">
        <w:rPr>
          <w:color w:val="4F81BD" w:themeColor="accent1"/>
          <w:sz w:val="24"/>
        </w:rPr>
        <w:t xml:space="preserve"> Miles J. </w:t>
      </w:r>
      <w:proofErr w:type="spellStart"/>
      <w:r w:rsidRPr="002A2C30">
        <w:rPr>
          <w:color w:val="4F81BD" w:themeColor="accent1"/>
          <w:sz w:val="24"/>
        </w:rPr>
        <w:t>Bennell</w:t>
      </w:r>
      <w:proofErr w:type="spellEnd"/>
      <w:r w:rsidR="00E6662C" w:rsidRPr="002A2C30">
        <w:rPr>
          <w:color w:val="4F81BD" w:themeColor="accent1"/>
          <w:sz w:val="24"/>
        </w:rPr>
        <w:t xml:space="preserve"> (Gender/Age/Authority)</w:t>
      </w:r>
    </w:p>
    <w:p w:rsidR="00E6662C" w:rsidRPr="002A2C30" w:rsidRDefault="007831DD" w:rsidP="002A2C30">
      <w:pPr>
        <w:pStyle w:val="ListParagraph"/>
        <w:numPr>
          <w:ilvl w:val="0"/>
          <w:numId w:val="2"/>
        </w:numPr>
        <w:rPr>
          <w:color w:val="4F81BD" w:themeColor="accent1"/>
          <w:sz w:val="24"/>
        </w:rPr>
      </w:pPr>
      <w:r w:rsidRPr="002A2C30">
        <w:rPr>
          <w:color w:val="4F81BD" w:themeColor="accent1"/>
          <w:sz w:val="24"/>
        </w:rPr>
        <w:t>Becky Driscoll</w:t>
      </w:r>
      <w:r w:rsidR="009F0B43" w:rsidRPr="002A2C30">
        <w:rPr>
          <w:color w:val="4F81BD" w:themeColor="accent1"/>
          <w:sz w:val="24"/>
        </w:rPr>
        <w:tab/>
      </w:r>
      <w:proofErr w:type="spellStart"/>
      <w:r w:rsidR="00E6662C" w:rsidRPr="002A2C30">
        <w:rPr>
          <w:color w:val="4F81BD" w:themeColor="accent1"/>
          <w:sz w:val="24"/>
        </w:rPr>
        <w:t>Bennell</w:t>
      </w:r>
      <w:proofErr w:type="spellEnd"/>
      <w:r w:rsidR="00E6662C" w:rsidRPr="002A2C30">
        <w:rPr>
          <w:color w:val="4F81BD" w:themeColor="accent1"/>
          <w:sz w:val="24"/>
        </w:rPr>
        <w:t xml:space="preserve"> (Gender/Age</w:t>
      </w:r>
      <w:r w:rsidR="00E6662C" w:rsidRPr="002A2C30">
        <w:rPr>
          <w:color w:val="4F81BD" w:themeColor="accent1"/>
          <w:sz w:val="24"/>
        </w:rPr>
        <w:t>)</w:t>
      </w:r>
    </w:p>
    <w:p w:rsidR="008965D5" w:rsidRPr="002A2C30" w:rsidRDefault="00E6662C" w:rsidP="002A2C30">
      <w:pPr>
        <w:pStyle w:val="ListParagraph"/>
        <w:numPr>
          <w:ilvl w:val="0"/>
          <w:numId w:val="2"/>
        </w:numPr>
        <w:rPr>
          <w:color w:val="4F81BD" w:themeColor="accent1"/>
          <w:sz w:val="24"/>
        </w:rPr>
      </w:pPr>
      <w:r w:rsidRPr="002A2C30">
        <w:rPr>
          <w:color w:val="4F81BD" w:themeColor="accent1"/>
          <w:sz w:val="24"/>
        </w:rPr>
        <w:t xml:space="preserve">Theodora ‘Teddy’ </w:t>
      </w:r>
      <w:proofErr w:type="spellStart"/>
      <w:r w:rsidRPr="002A2C30">
        <w:rPr>
          <w:color w:val="4F81BD" w:themeColor="accent1"/>
          <w:sz w:val="24"/>
        </w:rPr>
        <w:t>Belicic</w:t>
      </w:r>
      <w:proofErr w:type="spellEnd"/>
      <w:r w:rsidRPr="002A2C30">
        <w:rPr>
          <w:color w:val="4F81BD" w:themeColor="accent1"/>
          <w:sz w:val="24"/>
        </w:rPr>
        <w:t xml:space="preserve"> </w:t>
      </w:r>
      <w:proofErr w:type="spellStart"/>
      <w:r w:rsidRPr="002A2C30">
        <w:rPr>
          <w:color w:val="4F81BD" w:themeColor="accent1"/>
          <w:sz w:val="24"/>
        </w:rPr>
        <w:t>Bennell</w:t>
      </w:r>
      <w:proofErr w:type="spellEnd"/>
      <w:r w:rsidRPr="002A2C30">
        <w:rPr>
          <w:color w:val="4F81BD" w:themeColor="accent1"/>
          <w:sz w:val="24"/>
        </w:rPr>
        <w:t xml:space="preserve"> (Gender</w:t>
      </w:r>
      <w:r w:rsidRPr="002A2C30">
        <w:rPr>
          <w:color w:val="4F81BD" w:themeColor="accent1"/>
          <w:sz w:val="24"/>
        </w:rPr>
        <w:t>)</w:t>
      </w:r>
    </w:p>
    <w:p w:rsidR="008965D5" w:rsidRPr="002A2C30" w:rsidRDefault="00E6662C" w:rsidP="002A2C30">
      <w:pPr>
        <w:pStyle w:val="ListParagraph"/>
        <w:numPr>
          <w:ilvl w:val="0"/>
          <w:numId w:val="2"/>
        </w:numPr>
        <w:rPr>
          <w:color w:val="4F81BD" w:themeColor="accent1"/>
          <w:sz w:val="24"/>
        </w:rPr>
      </w:pPr>
      <w:proofErr w:type="spellStart"/>
      <w:r w:rsidRPr="002A2C30">
        <w:rPr>
          <w:color w:val="4F81BD" w:themeColor="accent1"/>
          <w:sz w:val="24"/>
        </w:rPr>
        <w:t>Dr.</w:t>
      </w:r>
      <w:proofErr w:type="spellEnd"/>
      <w:r w:rsidRPr="002A2C30">
        <w:rPr>
          <w:color w:val="4F81BD" w:themeColor="accent1"/>
          <w:sz w:val="24"/>
        </w:rPr>
        <w:t xml:space="preserve"> Dan Kauffman (Gender/</w:t>
      </w:r>
      <w:r w:rsidRPr="002A2C30">
        <w:rPr>
          <w:color w:val="4F81BD" w:themeColor="accent1"/>
          <w:sz w:val="24"/>
        </w:rPr>
        <w:t>Authority)</w:t>
      </w:r>
    </w:p>
    <w:p w:rsidR="007831DD" w:rsidRPr="002A2C30" w:rsidRDefault="007831DD" w:rsidP="002A2C30">
      <w:pPr>
        <w:pStyle w:val="ListParagraph"/>
        <w:numPr>
          <w:ilvl w:val="0"/>
          <w:numId w:val="2"/>
        </w:numPr>
        <w:rPr>
          <w:color w:val="4F81BD" w:themeColor="accent1"/>
          <w:sz w:val="24"/>
        </w:rPr>
      </w:pPr>
      <w:r w:rsidRPr="002A2C30">
        <w:rPr>
          <w:color w:val="4F81BD" w:themeColor="accent1"/>
          <w:sz w:val="24"/>
        </w:rPr>
        <w:t xml:space="preserve">Police Chief Nick </w:t>
      </w:r>
      <w:proofErr w:type="spellStart"/>
      <w:r w:rsidRPr="002A2C30">
        <w:rPr>
          <w:color w:val="4F81BD" w:themeColor="accent1"/>
          <w:sz w:val="24"/>
        </w:rPr>
        <w:t>Grivett</w:t>
      </w:r>
      <w:proofErr w:type="spellEnd"/>
      <w:r w:rsidR="00E6662C" w:rsidRPr="002A2C30">
        <w:rPr>
          <w:color w:val="4F81BD" w:themeColor="accent1"/>
          <w:sz w:val="24"/>
        </w:rPr>
        <w:t xml:space="preserve"> </w:t>
      </w:r>
      <w:r w:rsidR="00E6662C" w:rsidRPr="002A2C30">
        <w:rPr>
          <w:color w:val="4F81BD" w:themeColor="accent1"/>
          <w:sz w:val="24"/>
        </w:rPr>
        <w:t>(Gender/Authority)</w:t>
      </w:r>
    </w:p>
    <w:p w:rsidR="007831DD" w:rsidRPr="002A2C30" w:rsidRDefault="007831DD" w:rsidP="002A2C30">
      <w:pPr>
        <w:pStyle w:val="ListParagraph"/>
        <w:numPr>
          <w:ilvl w:val="0"/>
          <w:numId w:val="2"/>
        </w:numPr>
        <w:rPr>
          <w:color w:val="4F81BD" w:themeColor="accent1"/>
          <w:sz w:val="24"/>
        </w:rPr>
      </w:pPr>
      <w:r w:rsidRPr="002A2C30">
        <w:rPr>
          <w:color w:val="4F81BD" w:themeColor="accent1"/>
          <w:sz w:val="24"/>
        </w:rPr>
        <w:t xml:space="preserve">Jimmy </w:t>
      </w:r>
      <w:proofErr w:type="spellStart"/>
      <w:r w:rsidRPr="002A2C30">
        <w:rPr>
          <w:color w:val="4F81BD" w:themeColor="accent1"/>
          <w:sz w:val="24"/>
        </w:rPr>
        <w:t>Grimaldi</w:t>
      </w:r>
      <w:proofErr w:type="spellEnd"/>
      <w:r w:rsidR="00E6662C" w:rsidRPr="002A2C30">
        <w:rPr>
          <w:color w:val="4F81BD" w:themeColor="accent1"/>
          <w:sz w:val="24"/>
        </w:rPr>
        <w:t xml:space="preserve"> (Age)</w:t>
      </w:r>
    </w:p>
    <w:p w:rsidR="00E6662C" w:rsidRDefault="00E6662C" w:rsidP="002A2C30">
      <w:pPr>
        <w:pStyle w:val="ListParagraph"/>
        <w:numPr>
          <w:ilvl w:val="0"/>
          <w:numId w:val="2"/>
        </w:numPr>
        <w:rPr>
          <w:color w:val="4F81BD" w:themeColor="accent1"/>
          <w:sz w:val="24"/>
        </w:rPr>
      </w:pPr>
      <w:r w:rsidRPr="002A2C30">
        <w:rPr>
          <w:color w:val="4F81BD" w:themeColor="accent1"/>
          <w:sz w:val="24"/>
        </w:rPr>
        <w:t xml:space="preserve">Uncle Ira (Age) </w:t>
      </w:r>
    </w:p>
    <w:p w:rsidR="002A2C30" w:rsidRPr="002A2C30" w:rsidRDefault="002A2C30" w:rsidP="002A2C30">
      <w:pPr>
        <w:pStyle w:val="ListParagraph"/>
        <w:numPr>
          <w:ilvl w:val="0"/>
          <w:numId w:val="2"/>
        </w:numPr>
        <w:rPr>
          <w:color w:val="4F81BD" w:themeColor="accent1"/>
          <w:sz w:val="24"/>
        </w:rPr>
      </w:pPr>
      <w:r>
        <w:rPr>
          <w:color w:val="4F81BD" w:themeColor="accent1"/>
          <w:sz w:val="24"/>
        </w:rPr>
        <w:t>Pod People</w:t>
      </w:r>
      <w:bookmarkStart w:id="0" w:name="_GoBack"/>
      <w:bookmarkEnd w:id="0"/>
      <w:r>
        <w:rPr>
          <w:color w:val="4F81BD" w:themeColor="accent1"/>
          <w:sz w:val="24"/>
        </w:rPr>
        <w:t xml:space="preserve"> (Other) </w:t>
      </w:r>
    </w:p>
    <w:p w:rsidR="00F9563C" w:rsidRPr="00B47F2C" w:rsidRDefault="00F9563C" w:rsidP="008965D5">
      <w:pPr>
        <w:rPr>
          <w:sz w:val="24"/>
        </w:rPr>
      </w:pPr>
      <w:r w:rsidRPr="00F9563C">
        <w:rPr>
          <w:bCs/>
          <w:sz w:val="24"/>
        </w:rPr>
        <w:t>R</w:t>
      </w:r>
      <w:r w:rsidR="008965D5" w:rsidRPr="00F9563C">
        <w:rPr>
          <w:bCs/>
          <w:sz w:val="24"/>
        </w:rPr>
        <w:t>elationships with other characters</w:t>
      </w:r>
      <w:r w:rsidR="008965D5" w:rsidRPr="00F9563C">
        <w:rPr>
          <w:sz w:val="24"/>
        </w:rPr>
        <w:t xml:space="preserve">, </w:t>
      </w:r>
      <w:r w:rsidR="007526E4" w:rsidRPr="00F9563C">
        <w:rPr>
          <w:bCs/>
          <w:sz w:val="24"/>
        </w:rPr>
        <w:t>costume</w:t>
      </w:r>
      <w:r w:rsidR="00935662" w:rsidRPr="00F9563C">
        <w:rPr>
          <w:bCs/>
          <w:sz w:val="24"/>
        </w:rPr>
        <w:t xml:space="preserve"> / props / locations</w:t>
      </w:r>
      <w:r w:rsidRPr="00F9563C">
        <w:rPr>
          <w:bCs/>
          <w:sz w:val="24"/>
        </w:rPr>
        <w:t>,</w:t>
      </w:r>
      <w:r w:rsidRPr="00F9563C">
        <w:rPr>
          <w:sz w:val="24"/>
        </w:rPr>
        <w:t xml:space="preserve"> </w:t>
      </w:r>
      <w:r w:rsidR="008965D5" w:rsidRPr="00F9563C">
        <w:rPr>
          <w:bCs/>
          <w:sz w:val="24"/>
        </w:rPr>
        <w:t>performance</w:t>
      </w:r>
      <w:r w:rsidR="00935662" w:rsidRPr="00F9563C">
        <w:rPr>
          <w:bCs/>
          <w:sz w:val="24"/>
        </w:rPr>
        <w:t xml:space="preserve"> (actor’s performance),</w:t>
      </w:r>
      <w:r w:rsidR="009F0B43" w:rsidRPr="00F9563C">
        <w:rPr>
          <w:bCs/>
          <w:sz w:val="24"/>
        </w:rPr>
        <w:t xml:space="preserve"> </w:t>
      </w:r>
      <w:r w:rsidR="008965D5" w:rsidRPr="00F9563C">
        <w:rPr>
          <w:sz w:val="24"/>
        </w:rPr>
        <w:t xml:space="preserve">and </w:t>
      </w:r>
      <w:r w:rsidR="008965D5" w:rsidRPr="00F9563C">
        <w:rPr>
          <w:bCs/>
          <w:sz w:val="24"/>
        </w:rPr>
        <w:t>key dialogue</w:t>
      </w:r>
      <w:r>
        <w:rPr>
          <w:bCs/>
          <w:sz w:val="24"/>
        </w:rPr>
        <w:t xml:space="preserve">, cinematography, sound, lighting and editing from key scenes. </w:t>
      </w:r>
      <w:r w:rsidRPr="00F9563C">
        <w:rPr>
          <w:bCs/>
          <w:sz w:val="24"/>
        </w:rPr>
        <w:t xml:space="preserve"> </w:t>
      </w:r>
    </w:p>
    <w:p w:rsidR="008965D5" w:rsidRDefault="008965D5" w:rsidP="008965D5">
      <w:pPr>
        <w:rPr>
          <w:color w:val="FF0000"/>
          <w:sz w:val="24"/>
        </w:rPr>
      </w:pPr>
      <w:r w:rsidRPr="008965D5">
        <w:rPr>
          <w:color w:val="FF0000"/>
          <w:sz w:val="24"/>
        </w:rPr>
        <w:t xml:space="preserve">You have </w:t>
      </w:r>
      <w:r w:rsidR="00F9563C">
        <w:rPr>
          <w:b/>
          <w:color w:val="FF0000"/>
          <w:sz w:val="24"/>
        </w:rPr>
        <w:t>45</w:t>
      </w:r>
      <w:r w:rsidR="000B59EC">
        <w:rPr>
          <w:b/>
          <w:color w:val="FF0000"/>
          <w:sz w:val="24"/>
        </w:rPr>
        <w:t xml:space="preserve"> minutes</w:t>
      </w:r>
      <w:r w:rsidRPr="008965D5">
        <w:rPr>
          <w:color w:val="FF0000"/>
          <w:sz w:val="24"/>
        </w:rPr>
        <w:t xml:space="preserve"> to put your findings into a ‘Word’</w:t>
      </w:r>
      <w:r>
        <w:rPr>
          <w:color w:val="FF0000"/>
          <w:sz w:val="24"/>
        </w:rPr>
        <w:t xml:space="preserve"> </w:t>
      </w:r>
      <w:r w:rsidR="007831DD">
        <w:rPr>
          <w:color w:val="FF0000"/>
          <w:sz w:val="24"/>
        </w:rPr>
        <w:t xml:space="preserve">or </w:t>
      </w:r>
      <w:r>
        <w:rPr>
          <w:color w:val="FF0000"/>
          <w:sz w:val="24"/>
        </w:rPr>
        <w:t>‘PowerPoint’</w:t>
      </w:r>
      <w:r w:rsidR="007831DD">
        <w:rPr>
          <w:color w:val="FF0000"/>
          <w:sz w:val="24"/>
        </w:rPr>
        <w:t xml:space="preserve"> </w:t>
      </w:r>
      <w:r w:rsidRPr="008965D5">
        <w:rPr>
          <w:color w:val="FF0000"/>
          <w:sz w:val="24"/>
        </w:rPr>
        <w:t xml:space="preserve">document. </w:t>
      </w:r>
      <w:r>
        <w:rPr>
          <w:color w:val="FF0000"/>
          <w:sz w:val="24"/>
        </w:rPr>
        <w:t>Rem</w:t>
      </w:r>
      <w:r w:rsidR="000B59EC">
        <w:rPr>
          <w:color w:val="FF0000"/>
          <w:sz w:val="24"/>
        </w:rPr>
        <w:t>ember you are working in pairs,</w:t>
      </w:r>
      <w:r>
        <w:rPr>
          <w:color w:val="FF0000"/>
          <w:sz w:val="24"/>
        </w:rPr>
        <w:t xml:space="preserve"> so you may have to assign</w:t>
      </w:r>
      <w:r w:rsidR="00B47371">
        <w:rPr>
          <w:color w:val="FF0000"/>
          <w:sz w:val="24"/>
        </w:rPr>
        <w:t xml:space="preserve"> individual</w:t>
      </w:r>
      <w:r w:rsidR="007831DD">
        <w:rPr>
          <w:color w:val="FF0000"/>
          <w:sz w:val="24"/>
        </w:rPr>
        <w:t xml:space="preserve"> tasks</w:t>
      </w:r>
      <w:r>
        <w:rPr>
          <w:color w:val="FF0000"/>
          <w:sz w:val="24"/>
        </w:rPr>
        <w:t>.</w:t>
      </w:r>
    </w:p>
    <w:p w:rsidR="008965D5" w:rsidRDefault="008965D5" w:rsidP="00634A67">
      <w:pPr>
        <w:jc w:val="center"/>
        <w:rPr>
          <w:color w:val="FF0000"/>
          <w:sz w:val="24"/>
        </w:rPr>
      </w:pPr>
      <w:r w:rsidRPr="008965D5">
        <w:rPr>
          <w:color w:val="FF0000"/>
          <w:sz w:val="24"/>
        </w:rPr>
        <w:t xml:space="preserve">At the end of the session please email your completed work to </w:t>
      </w:r>
      <w:hyperlink r:id="rId5" w:history="1">
        <w:r w:rsidR="00F9563C" w:rsidRPr="00264546">
          <w:rPr>
            <w:rStyle w:val="Hyperlink"/>
            <w:sz w:val="24"/>
          </w:rPr>
          <w:t>gms@godalming.ac.uk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09"/>
        <w:gridCol w:w="2355"/>
        <w:gridCol w:w="3228"/>
        <w:gridCol w:w="2835"/>
      </w:tblGrid>
      <w:tr w:rsidR="00B47F2C" w:rsidTr="007831DD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355" w:type="dxa"/>
          </w:tcPr>
          <w:p w:rsidR="00B47F2C" w:rsidRDefault="00E666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When the character is first introduced. </w:t>
            </w:r>
          </w:p>
        </w:tc>
        <w:tc>
          <w:tcPr>
            <w:tcW w:w="3228" w:type="dxa"/>
          </w:tcPr>
          <w:p w:rsidR="00B47F2C" w:rsidRDefault="00E666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Second scene example. </w:t>
            </w:r>
          </w:p>
        </w:tc>
        <w:tc>
          <w:tcPr>
            <w:tcW w:w="2835" w:type="dxa"/>
          </w:tcPr>
          <w:p w:rsidR="00B47F2C" w:rsidRDefault="00E666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When we last see them.</w:t>
            </w:r>
          </w:p>
        </w:tc>
      </w:tr>
      <w:tr w:rsidR="00B47F2C" w:rsidTr="007831DD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Overview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3228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835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  <w:tr w:rsidR="00B47F2C" w:rsidTr="007831DD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Relationships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3228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835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  <w:tr w:rsidR="00B47F2C" w:rsidTr="007831DD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Mise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</w:t>
            </w:r>
            <w:proofErr w:type="spellEnd"/>
            <w:r>
              <w:rPr>
                <w:i/>
                <w:sz w:val="24"/>
              </w:rPr>
              <w:t xml:space="preserve"> scene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3228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835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  <w:tr w:rsidR="00B47F2C" w:rsidTr="007831DD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Performance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3228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835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  <w:tr w:rsidR="00B47F2C" w:rsidTr="007831DD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Key dialogue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3228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835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  <w:tr w:rsidR="00B47F2C" w:rsidTr="007831DD">
        <w:tc>
          <w:tcPr>
            <w:tcW w:w="2209" w:type="dxa"/>
          </w:tcPr>
          <w:p w:rsidR="00B47F2C" w:rsidRDefault="00C8462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Other f</w:t>
            </w:r>
            <w:r w:rsidR="00B47F2C">
              <w:rPr>
                <w:i/>
                <w:sz w:val="24"/>
              </w:rPr>
              <w:t>ilm</w:t>
            </w:r>
            <w:r w:rsidR="007831DD">
              <w:rPr>
                <w:i/>
                <w:sz w:val="24"/>
              </w:rPr>
              <w:t xml:space="preserve"> form</w:t>
            </w:r>
            <w:r w:rsidR="00B47F2C">
              <w:rPr>
                <w:i/>
                <w:sz w:val="24"/>
              </w:rPr>
              <w:t xml:space="preserve"> elements 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3228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835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</w:tbl>
    <w:p w:rsidR="00BB6BAF" w:rsidRPr="00FB609F" w:rsidRDefault="00D836EC">
      <w:pPr>
        <w:rPr>
          <w:i/>
          <w:sz w:val="24"/>
        </w:rPr>
      </w:pPr>
    </w:p>
    <w:sectPr w:rsidR="00BB6BAF" w:rsidRPr="00FB609F" w:rsidSect="007831DD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F12"/>
    <w:multiLevelType w:val="hybridMultilevel"/>
    <w:tmpl w:val="1438F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1924"/>
    <w:multiLevelType w:val="hybridMultilevel"/>
    <w:tmpl w:val="3BFEF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D5"/>
    <w:rsid w:val="0000034A"/>
    <w:rsid w:val="00034B2E"/>
    <w:rsid w:val="000B59EC"/>
    <w:rsid w:val="000D780B"/>
    <w:rsid w:val="00151F94"/>
    <w:rsid w:val="002A2C30"/>
    <w:rsid w:val="00390344"/>
    <w:rsid w:val="003D4E88"/>
    <w:rsid w:val="003D520A"/>
    <w:rsid w:val="003E28E0"/>
    <w:rsid w:val="005702F7"/>
    <w:rsid w:val="005D0E1A"/>
    <w:rsid w:val="00634A67"/>
    <w:rsid w:val="006D53E4"/>
    <w:rsid w:val="007526E4"/>
    <w:rsid w:val="007831DD"/>
    <w:rsid w:val="008965D5"/>
    <w:rsid w:val="00935662"/>
    <w:rsid w:val="009F0B43"/>
    <w:rsid w:val="00A4602B"/>
    <w:rsid w:val="00B049FE"/>
    <w:rsid w:val="00B05BEA"/>
    <w:rsid w:val="00B47371"/>
    <w:rsid w:val="00B47F2C"/>
    <w:rsid w:val="00B51976"/>
    <w:rsid w:val="00B77CDF"/>
    <w:rsid w:val="00C8462A"/>
    <w:rsid w:val="00D372C1"/>
    <w:rsid w:val="00D836EC"/>
    <w:rsid w:val="00DB241D"/>
    <w:rsid w:val="00E6662C"/>
    <w:rsid w:val="00F9563C"/>
    <w:rsid w:val="00FB2F8E"/>
    <w:rsid w:val="00FB609F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2992"/>
  <w15:docId w15:val="{0EDAFE05-E36C-40FC-B508-01A636F3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0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563C"/>
    <w:pPr>
      <w:ind w:left="720"/>
      <w:contextualSpacing/>
    </w:pPr>
  </w:style>
  <w:style w:type="table" w:styleId="TableGrid">
    <w:name w:val="Table Grid"/>
    <w:basedOn w:val="TableNormal"/>
    <w:uiPriority w:val="59"/>
    <w:rsid w:val="00DB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s@godalming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Gemma Stevens</cp:lastModifiedBy>
  <cp:revision>5</cp:revision>
  <cp:lastPrinted>2017-10-16T16:19:00Z</cp:lastPrinted>
  <dcterms:created xsi:type="dcterms:W3CDTF">2021-11-03T11:09:00Z</dcterms:created>
  <dcterms:modified xsi:type="dcterms:W3CDTF">2021-11-03T11:24:00Z</dcterms:modified>
</cp:coreProperties>
</file>