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08A" w:rsidRPr="00E760CA" w:rsidRDefault="0098108A" w:rsidP="0098108A">
      <w:pPr>
        <w:ind w:left="360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E760CA">
        <w:rPr>
          <w:rFonts w:ascii="Arial" w:hAnsi="Arial" w:cs="Arial"/>
          <w:b/>
          <w:sz w:val="28"/>
          <w:szCs w:val="28"/>
          <w:u w:val="single"/>
        </w:rPr>
        <w:t xml:space="preserve">Exemplar exam response Component 1 Section </w:t>
      </w:r>
      <w:proofErr w:type="gramStart"/>
      <w:r w:rsidRPr="00E760CA">
        <w:rPr>
          <w:rFonts w:ascii="Arial" w:hAnsi="Arial" w:cs="Arial"/>
          <w:b/>
          <w:sz w:val="28"/>
          <w:szCs w:val="28"/>
          <w:u w:val="single"/>
        </w:rPr>
        <w:t xml:space="preserve">A </w:t>
      </w:r>
      <w:r w:rsidR="00C64825">
        <w:rPr>
          <w:rFonts w:ascii="Arial" w:hAnsi="Arial" w:cs="Arial"/>
          <w:b/>
          <w:sz w:val="28"/>
          <w:szCs w:val="28"/>
          <w:u w:val="single"/>
        </w:rPr>
        <w:t xml:space="preserve"> (</w:t>
      </w:r>
      <w:proofErr w:type="gramEnd"/>
      <w:r w:rsidR="00C64825">
        <w:rPr>
          <w:rFonts w:ascii="Arial" w:hAnsi="Arial" w:cs="Arial"/>
          <w:b/>
          <w:sz w:val="28"/>
          <w:szCs w:val="28"/>
          <w:u w:val="single"/>
        </w:rPr>
        <w:t>IBS)</w:t>
      </w:r>
    </w:p>
    <w:p w:rsidR="00E760CA" w:rsidRPr="00E760CA" w:rsidRDefault="00E760CA" w:rsidP="0098108A">
      <w:pPr>
        <w:ind w:left="360"/>
        <w:rPr>
          <w:rFonts w:ascii="Arial" w:hAnsi="Arial" w:cs="Arial"/>
          <w:b/>
          <w:sz w:val="28"/>
          <w:szCs w:val="28"/>
          <w:u w:val="single"/>
        </w:rPr>
      </w:pPr>
    </w:p>
    <w:p w:rsidR="002423C5" w:rsidRPr="00E760CA" w:rsidRDefault="00E760CA" w:rsidP="0098108A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E760CA">
        <w:rPr>
          <w:rFonts w:ascii="Arial" w:hAnsi="Arial" w:cs="Arial"/>
          <w:sz w:val="28"/>
          <w:szCs w:val="28"/>
        </w:rPr>
        <w:t xml:space="preserve">Identify </w:t>
      </w:r>
      <w:r w:rsidRPr="00E760CA">
        <w:rPr>
          <w:rFonts w:ascii="Arial" w:hAnsi="Arial" w:cs="Arial"/>
          <w:b/>
          <w:bCs/>
          <w:sz w:val="28"/>
          <w:szCs w:val="28"/>
        </w:rPr>
        <w:t>one</w:t>
      </w:r>
      <w:r w:rsidRPr="00E760CA">
        <w:rPr>
          <w:rFonts w:ascii="Arial" w:hAnsi="Arial" w:cs="Arial"/>
          <w:sz w:val="28"/>
          <w:szCs w:val="28"/>
        </w:rPr>
        <w:t xml:space="preserve"> example of film language used in your chosen film. </w:t>
      </w:r>
    </w:p>
    <w:p w:rsidR="000A0762" w:rsidRPr="00E760CA" w:rsidRDefault="00E760CA" w:rsidP="002423C5">
      <w:pPr>
        <w:pStyle w:val="ListParagraph"/>
        <w:rPr>
          <w:rFonts w:ascii="Arial" w:hAnsi="Arial" w:cs="Arial"/>
          <w:sz w:val="28"/>
          <w:szCs w:val="28"/>
        </w:rPr>
      </w:pPr>
      <w:r w:rsidRPr="00E760CA">
        <w:rPr>
          <w:rFonts w:ascii="Arial" w:hAnsi="Arial" w:cs="Arial"/>
          <w:sz w:val="28"/>
          <w:szCs w:val="28"/>
        </w:rPr>
        <w:t>(Remember to give context e.g. ‘example’ when….)</w:t>
      </w:r>
    </w:p>
    <w:p w:rsidR="001206E6" w:rsidRPr="00E760CA" w:rsidRDefault="001206E6" w:rsidP="002423C5">
      <w:pPr>
        <w:pStyle w:val="ListParagraph"/>
        <w:rPr>
          <w:rFonts w:ascii="Arial" w:hAnsi="Arial" w:cs="Arial"/>
          <w:sz w:val="28"/>
          <w:szCs w:val="28"/>
        </w:rPr>
      </w:pPr>
    </w:p>
    <w:p w:rsidR="00E760CA" w:rsidRPr="00E760CA" w:rsidRDefault="0098108A" w:rsidP="00FA5824">
      <w:pPr>
        <w:pStyle w:val="ListParagraph"/>
        <w:numPr>
          <w:ilvl w:val="0"/>
          <w:numId w:val="5"/>
        </w:numPr>
        <w:rPr>
          <w:rFonts w:ascii="Arial" w:hAnsi="Arial" w:cs="Arial"/>
          <w:i/>
          <w:sz w:val="28"/>
          <w:szCs w:val="28"/>
        </w:rPr>
      </w:pPr>
      <w:r w:rsidRPr="00E760CA">
        <w:rPr>
          <w:rFonts w:ascii="Arial" w:hAnsi="Arial" w:cs="Arial"/>
          <w:i/>
          <w:sz w:val="28"/>
          <w:szCs w:val="28"/>
        </w:rPr>
        <w:t>A close up of Becky’s face when she becomes a pod person.</w:t>
      </w:r>
    </w:p>
    <w:p w:rsidR="0098108A" w:rsidRPr="00E760CA" w:rsidRDefault="0098108A" w:rsidP="0098108A">
      <w:pPr>
        <w:pStyle w:val="ListParagraph"/>
        <w:rPr>
          <w:rFonts w:ascii="Arial" w:hAnsi="Arial" w:cs="Arial"/>
          <w:sz w:val="28"/>
          <w:szCs w:val="28"/>
        </w:rPr>
      </w:pPr>
    </w:p>
    <w:p w:rsidR="0098108A" w:rsidRPr="00E760CA" w:rsidRDefault="0098108A" w:rsidP="0098108A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E760CA">
        <w:rPr>
          <w:rFonts w:ascii="Arial" w:hAnsi="Arial" w:cs="Arial"/>
          <w:sz w:val="28"/>
          <w:szCs w:val="28"/>
        </w:rPr>
        <w:t xml:space="preserve">Briefly explain what this example of film language </w:t>
      </w:r>
      <w:r w:rsidRPr="00E760CA">
        <w:rPr>
          <w:rFonts w:ascii="Arial" w:hAnsi="Arial" w:cs="Arial"/>
          <w:b/>
          <w:bCs/>
          <w:sz w:val="28"/>
          <w:szCs w:val="28"/>
        </w:rPr>
        <w:t>typically</w:t>
      </w:r>
      <w:r w:rsidRPr="00E760CA">
        <w:rPr>
          <w:rFonts w:ascii="Arial" w:hAnsi="Arial" w:cs="Arial"/>
          <w:sz w:val="28"/>
          <w:szCs w:val="28"/>
        </w:rPr>
        <w:t xml:space="preserve"> suggests. </w:t>
      </w:r>
    </w:p>
    <w:p w:rsidR="001206E6" w:rsidRPr="00E760CA" w:rsidRDefault="001206E6" w:rsidP="001206E6">
      <w:pPr>
        <w:pStyle w:val="ListParagraph"/>
        <w:rPr>
          <w:rFonts w:ascii="Arial" w:hAnsi="Arial" w:cs="Arial"/>
          <w:sz w:val="28"/>
          <w:szCs w:val="28"/>
        </w:rPr>
      </w:pPr>
    </w:p>
    <w:p w:rsidR="00E760CA" w:rsidRPr="00E760CA" w:rsidRDefault="0098108A" w:rsidP="0098108A">
      <w:pPr>
        <w:pStyle w:val="ListParagraph"/>
        <w:rPr>
          <w:rFonts w:ascii="Arial" w:hAnsi="Arial" w:cs="Arial"/>
          <w:i/>
          <w:sz w:val="28"/>
          <w:szCs w:val="28"/>
        </w:rPr>
      </w:pPr>
      <w:r w:rsidRPr="00E760CA">
        <w:rPr>
          <w:rFonts w:ascii="Arial" w:hAnsi="Arial" w:cs="Arial"/>
          <w:i/>
          <w:sz w:val="28"/>
          <w:szCs w:val="28"/>
        </w:rPr>
        <w:t>(4) A close up typically suggests a character’s emotions or state of mind are important. The audience needs to be</w:t>
      </w:r>
      <w:r w:rsidR="00467684">
        <w:rPr>
          <w:rFonts w:ascii="Arial" w:hAnsi="Arial" w:cs="Arial"/>
          <w:i/>
          <w:sz w:val="28"/>
          <w:szCs w:val="28"/>
        </w:rPr>
        <w:t xml:space="preserve"> aware of the how the character</w:t>
      </w:r>
      <w:r w:rsidRPr="00E760CA">
        <w:rPr>
          <w:rFonts w:ascii="Arial" w:hAnsi="Arial" w:cs="Arial"/>
          <w:i/>
          <w:sz w:val="28"/>
          <w:szCs w:val="28"/>
        </w:rPr>
        <w:t xml:space="preserve"> is feeling. A close up can also suggest a prop’s importance or significance as by focusing the audience’s attention on it the director is suggesting it is vital that we see it to understand its importance in the narrative.</w:t>
      </w:r>
    </w:p>
    <w:p w:rsidR="0098108A" w:rsidRPr="00E760CA" w:rsidRDefault="0098108A" w:rsidP="0098108A">
      <w:pPr>
        <w:pStyle w:val="ListParagraph"/>
        <w:rPr>
          <w:rFonts w:ascii="Arial" w:hAnsi="Arial" w:cs="Arial"/>
          <w:sz w:val="28"/>
          <w:szCs w:val="28"/>
        </w:rPr>
      </w:pPr>
    </w:p>
    <w:p w:rsidR="0098108A" w:rsidRPr="00E760CA" w:rsidRDefault="0098108A" w:rsidP="0098108A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E760CA">
        <w:rPr>
          <w:rFonts w:ascii="Arial" w:hAnsi="Arial" w:cs="Arial"/>
          <w:sz w:val="28"/>
          <w:szCs w:val="28"/>
        </w:rPr>
        <w:t xml:space="preserve">Explore how film language is used in </w:t>
      </w:r>
      <w:r w:rsidRPr="00E760CA">
        <w:rPr>
          <w:rFonts w:ascii="Arial" w:hAnsi="Arial" w:cs="Arial"/>
          <w:b/>
          <w:bCs/>
          <w:sz w:val="28"/>
          <w:szCs w:val="28"/>
        </w:rPr>
        <w:t>one</w:t>
      </w:r>
      <w:r w:rsidRPr="00E760CA">
        <w:rPr>
          <w:rFonts w:ascii="Arial" w:hAnsi="Arial" w:cs="Arial"/>
          <w:sz w:val="28"/>
          <w:szCs w:val="28"/>
        </w:rPr>
        <w:t xml:space="preserve"> </w:t>
      </w:r>
      <w:r w:rsidRPr="00E760CA">
        <w:rPr>
          <w:rFonts w:ascii="Arial" w:hAnsi="Arial" w:cs="Arial"/>
          <w:b/>
          <w:bCs/>
          <w:sz w:val="28"/>
          <w:szCs w:val="28"/>
        </w:rPr>
        <w:t>sequence</w:t>
      </w:r>
      <w:r w:rsidRPr="00E760CA">
        <w:rPr>
          <w:rFonts w:ascii="Arial" w:hAnsi="Arial" w:cs="Arial"/>
          <w:sz w:val="28"/>
          <w:szCs w:val="28"/>
        </w:rPr>
        <w:t xml:space="preserve"> from your chosen film. </w:t>
      </w:r>
    </w:p>
    <w:p w:rsidR="0098108A" w:rsidRPr="00E760CA" w:rsidRDefault="0098108A" w:rsidP="0098108A">
      <w:pPr>
        <w:pStyle w:val="ListParagraph"/>
        <w:rPr>
          <w:rFonts w:ascii="Arial" w:hAnsi="Arial" w:cs="Arial"/>
          <w:sz w:val="28"/>
          <w:szCs w:val="28"/>
        </w:rPr>
      </w:pPr>
      <w:r w:rsidRPr="00E760CA">
        <w:rPr>
          <w:rFonts w:ascii="Arial" w:hAnsi="Arial" w:cs="Arial"/>
          <w:sz w:val="28"/>
          <w:szCs w:val="28"/>
        </w:rPr>
        <w:t>(10)</w:t>
      </w:r>
    </w:p>
    <w:p w:rsidR="001206E6" w:rsidRPr="00E760CA" w:rsidRDefault="001206E6" w:rsidP="0098108A">
      <w:pPr>
        <w:pStyle w:val="ListParagraph"/>
        <w:rPr>
          <w:rFonts w:ascii="Arial" w:hAnsi="Arial" w:cs="Arial"/>
          <w:i/>
          <w:sz w:val="28"/>
          <w:szCs w:val="28"/>
        </w:rPr>
      </w:pPr>
      <w:r w:rsidRPr="00E760CA">
        <w:rPr>
          <w:rFonts w:ascii="Arial" w:hAnsi="Arial" w:cs="Arial"/>
          <w:i/>
          <w:sz w:val="28"/>
          <w:szCs w:val="28"/>
        </w:rPr>
        <w:t xml:space="preserve">In the sequence where Miles discovers the pods film language is used to </w:t>
      </w:r>
      <w:r w:rsidR="00E760CA" w:rsidRPr="00E760CA">
        <w:rPr>
          <w:rFonts w:ascii="Arial" w:hAnsi="Arial" w:cs="Arial"/>
          <w:i/>
          <w:sz w:val="28"/>
          <w:szCs w:val="28"/>
        </w:rPr>
        <w:t>show that the humans are in grave danger.</w:t>
      </w:r>
      <w:r w:rsidR="00D05861" w:rsidRPr="00E760CA">
        <w:rPr>
          <w:rFonts w:ascii="Arial" w:hAnsi="Arial" w:cs="Arial"/>
          <w:i/>
          <w:sz w:val="28"/>
          <w:szCs w:val="28"/>
        </w:rPr>
        <w:t xml:space="preserve"> </w:t>
      </w:r>
      <w:r w:rsidRPr="00E760CA">
        <w:rPr>
          <w:rFonts w:ascii="Arial" w:hAnsi="Arial" w:cs="Arial"/>
          <w:i/>
          <w:sz w:val="28"/>
          <w:szCs w:val="28"/>
        </w:rPr>
        <w:t xml:space="preserve">Up until now the main characters have been unware of the </w:t>
      </w:r>
      <w:r w:rsidR="00E760CA" w:rsidRPr="00E760CA">
        <w:rPr>
          <w:rFonts w:ascii="Arial" w:hAnsi="Arial" w:cs="Arial"/>
          <w:i/>
          <w:sz w:val="28"/>
          <w:szCs w:val="28"/>
        </w:rPr>
        <w:t>creatures</w:t>
      </w:r>
      <w:r w:rsidRPr="00E760CA">
        <w:rPr>
          <w:rFonts w:ascii="Arial" w:hAnsi="Arial" w:cs="Arial"/>
          <w:i/>
          <w:sz w:val="28"/>
          <w:szCs w:val="28"/>
        </w:rPr>
        <w:t xml:space="preserve"> lurking in their homes and towns. This sequence </w:t>
      </w:r>
      <w:r w:rsidR="00D05861" w:rsidRPr="00E760CA">
        <w:rPr>
          <w:rFonts w:ascii="Arial" w:hAnsi="Arial" w:cs="Arial"/>
          <w:i/>
          <w:sz w:val="28"/>
          <w:szCs w:val="28"/>
        </w:rPr>
        <w:t>dramatically</w:t>
      </w:r>
      <w:r w:rsidRPr="00E760CA">
        <w:rPr>
          <w:rFonts w:ascii="Arial" w:hAnsi="Arial" w:cs="Arial"/>
          <w:i/>
          <w:sz w:val="28"/>
          <w:szCs w:val="28"/>
        </w:rPr>
        <w:t xml:space="preserve"> exposes the </w:t>
      </w:r>
      <w:r w:rsidR="00726341" w:rsidRPr="00E760CA">
        <w:rPr>
          <w:rFonts w:ascii="Arial" w:hAnsi="Arial" w:cs="Arial"/>
          <w:i/>
          <w:sz w:val="28"/>
          <w:szCs w:val="28"/>
        </w:rPr>
        <w:t xml:space="preserve">peril that they are all now in. At the start of the sequence a </w:t>
      </w:r>
      <w:r w:rsidR="00726341" w:rsidRPr="00E760CA">
        <w:rPr>
          <w:rFonts w:ascii="Arial" w:hAnsi="Arial" w:cs="Arial"/>
          <w:b/>
          <w:i/>
          <w:sz w:val="28"/>
          <w:szCs w:val="28"/>
        </w:rPr>
        <w:t>long shot</w:t>
      </w:r>
      <w:r w:rsidR="00E94A91">
        <w:rPr>
          <w:rFonts w:ascii="Arial" w:hAnsi="Arial" w:cs="Arial"/>
          <w:i/>
          <w:sz w:val="28"/>
          <w:szCs w:val="28"/>
        </w:rPr>
        <w:t xml:space="preserve"> is seen with the pods i</w:t>
      </w:r>
      <w:r w:rsidR="00726341" w:rsidRPr="00E760CA">
        <w:rPr>
          <w:rFonts w:ascii="Arial" w:hAnsi="Arial" w:cs="Arial"/>
          <w:i/>
          <w:sz w:val="28"/>
          <w:szCs w:val="28"/>
        </w:rPr>
        <w:t xml:space="preserve">n the </w:t>
      </w:r>
      <w:r w:rsidR="00726341" w:rsidRPr="00E760CA">
        <w:rPr>
          <w:rFonts w:ascii="Arial" w:hAnsi="Arial" w:cs="Arial"/>
          <w:b/>
          <w:i/>
          <w:sz w:val="28"/>
          <w:szCs w:val="28"/>
        </w:rPr>
        <w:t>foreground</w:t>
      </w:r>
      <w:r w:rsidR="00726341" w:rsidRPr="00E760CA">
        <w:rPr>
          <w:rFonts w:ascii="Arial" w:hAnsi="Arial" w:cs="Arial"/>
          <w:i/>
          <w:sz w:val="28"/>
          <w:szCs w:val="28"/>
        </w:rPr>
        <w:t xml:space="preserve"> suggesting their importance and impending dominance. In the </w:t>
      </w:r>
      <w:r w:rsidR="00726341" w:rsidRPr="00E760CA">
        <w:rPr>
          <w:rFonts w:ascii="Arial" w:hAnsi="Arial" w:cs="Arial"/>
          <w:b/>
          <w:i/>
          <w:sz w:val="28"/>
          <w:szCs w:val="28"/>
        </w:rPr>
        <w:t>background</w:t>
      </w:r>
      <w:r w:rsidR="00726341" w:rsidRPr="00E760CA">
        <w:rPr>
          <w:rFonts w:ascii="Arial" w:hAnsi="Arial" w:cs="Arial"/>
          <w:i/>
          <w:sz w:val="28"/>
          <w:szCs w:val="28"/>
        </w:rPr>
        <w:t xml:space="preserve">, Becky and Miles appear small and vulnerable. The </w:t>
      </w:r>
      <w:r w:rsidR="00726341" w:rsidRPr="00E760CA">
        <w:rPr>
          <w:rFonts w:ascii="Arial" w:hAnsi="Arial" w:cs="Arial"/>
          <w:b/>
          <w:i/>
          <w:sz w:val="28"/>
          <w:szCs w:val="28"/>
        </w:rPr>
        <w:t>low key lighting</w:t>
      </w:r>
      <w:r w:rsidR="00726341" w:rsidRPr="00E760CA">
        <w:rPr>
          <w:rFonts w:ascii="Arial" w:hAnsi="Arial" w:cs="Arial"/>
          <w:i/>
          <w:sz w:val="28"/>
          <w:szCs w:val="28"/>
        </w:rPr>
        <w:t xml:space="preserve"> creates a sinister and brooding atmosphere further highli</w:t>
      </w:r>
      <w:r w:rsidR="00D05861" w:rsidRPr="00E760CA">
        <w:rPr>
          <w:rFonts w:ascii="Arial" w:hAnsi="Arial" w:cs="Arial"/>
          <w:i/>
          <w:sz w:val="28"/>
          <w:szCs w:val="28"/>
        </w:rPr>
        <w:t>ghting the danger they are in. T</w:t>
      </w:r>
      <w:r w:rsidR="00726341" w:rsidRPr="00E760CA">
        <w:rPr>
          <w:rFonts w:ascii="Arial" w:hAnsi="Arial" w:cs="Arial"/>
          <w:i/>
          <w:sz w:val="28"/>
          <w:szCs w:val="28"/>
        </w:rPr>
        <w:t xml:space="preserve">he </w:t>
      </w:r>
      <w:r w:rsidR="00726341" w:rsidRPr="00E760CA">
        <w:rPr>
          <w:rFonts w:ascii="Arial" w:hAnsi="Arial" w:cs="Arial"/>
          <w:b/>
          <w:i/>
          <w:sz w:val="28"/>
          <w:szCs w:val="28"/>
        </w:rPr>
        <w:t xml:space="preserve">slatted light </w:t>
      </w:r>
      <w:r w:rsidR="00726341" w:rsidRPr="00E760CA">
        <w:rPr>
          <w:rFonts w:ascii="Arial" w:hAnsi="Arial" w:cs="Arial"/>
          <w:i/>
          <w:sz w:val="28"/>
          <w:szCs w:val="28"/>
        </w:rPr>
        <w:t xml:space="preserve">shafts create a </w:t>
      </w:r>
      <w:r w:rsidR="00726341" w:rsidRPr="00E760CA">
        <w:rPr>
          <w:rFonts w:ascii="Arial" w:hAnsi="Arial" w:cs="Arial"/>
          <w:b/>
          <w:i/>
          <w:sz w:val="28"/>
          <w:szCs w:val="28"/>
        </w:rPr>
        <w:t xml:space="preserve">film noir </w:t>
      </w:r>
      <w:r w:rsidR="00726341" w:rsidRPr="00E760CA">
        <w:rPr>
          <w:rFonts w:ascii="Arial" w:hAnsi="Arial" w:cs="Arial"/>
          <w:i/>
          <w:sz w:val="28"/>
          <w:szCs w:val="28"/>
        </w:rPr>
        <w:t xml:space="preserve">tone and the characters appear trapped and confined. </w:t>
      </w:r>
      <w:r w:rsidR="00D05861" w:rsidRPr="00E760CA">
        <w:rPr>
          <w:rFonts w:ascii="Arial" w:hAnsi="Arial" w:cs="Arial"/>
          <w:i/>
          <w:sz w:val="28"/>
          <w:szCs w:val="28"/>
        </w:rPr>
        <w:t xml:space="preserve">The claustrophobic atmosphere is further established through a </w:t>
      </w:r>
      <w:r w:rsidR="00E760CA" w:rsidRPr="00E760CA">
        <w:rPr>
          <w:rFonts w:ascii="Arial" w:hAnsi="Arial" w:cs="Arial"/>
          <w:b/>
          <w:i/>
          <w:sz w:val="28"/>
          <w:szCs w:val="28"/>
        </w:rPr>
        <w:t>Dutch</w:t>
      </w:r>
      <w:r w:rsidR="00D05861" w:rsidRPr="00E760CA">
        <w:rPr>
          <w:rFonts w:ascii="Arial" w:hAnsi="Arial" w:cs="Arial"/>
          <w:b/>
          <w:i/>
          <w:sz w:val="28"/>
          <w:szCs w:val="28"/>
        </w:rPr>
        <w:t xml:space="preserve"> angle long</w:t>
      </w:r>
      <w:r w:rsidR="00D05861" w:rsidRPr="00E760CA">
        <w:rPr>
          <w:rFonts w:ascii="Arial" w:hAnsi="Arial" w:cs="Arial"/>
          <w:i/>
          <w:sz w:val="28"/>
          <w:szCs w:val="28"/>
        </w:rPr>
        <w:t xml:space="preserve"> </w:t>
      </w:r>
      <w:r w:rsidR="00D05861" w:rsidRPr="00E760CA">
        <w:rPr>
          <w:rFonts w:ascii="Arial" w:hAnsi="Arial" w:cs="Arial"/>
          <w:b/>
          <w:i/>
          <w:sz w:val="28"/>
          <w:szCs w:val="28"/>
        </w:rPr>
        <w:t>shot</w:t>
      </w:r>
      <w:r w:rsidR="00D05861" w:rsidRPr="00E760CA">
        <w:rPr>
          <w:rFonts w:ascii="Arial" w:hAnsi="Arial" w:cs="Arial"/>
          <w:i/>
          <w:sz w:val="28"/>
          <w:szCs w:val="28"/>
        </w:rPr>
        <w:t xml:space="preserve"> as Miles enters the greenhouse. T</w:t>
      </w:r>
      <w:r w:rsidR="00E760CA" w:rsidRPr="00E760CA">
        <w:rPr>
          <w:rFonts w:ascii="Arial" w:hAnsi="Arial" w:cs="Arial"/>
          <w:i/>
          <w:sz w:val="28"/>
          <w:szCs w:val="28"/>
        </w:rPr>
        <w:t>h</w:t>
      </w:r>
      <w:r w:rsidR="00D05861" w:rsidRPr="00E760CA">
        <w:rPr>
          <w:rFonts w:ascii="Arial" w:hAnsi="Arial" w:cs="Arial"/>
          <w:i/>
          <w:sz w:val="28"/>
          <w:szCs w:val="28"/>
        </w:rPr>
        <w:t xml:space="preserve">is suggests that something is wrong and an uneasy tone is created. The </w:t>
      </w:r>
      <w:r w:rsidR="00D05861" w:rsidRPr="00E760CA">
        <w:rPr>
          <w:rFonts w:ascii="Arial" w:hAnsi="Arial" w:cs="Arial"/>
          <w:b/>
          <w:i/>
          <w:sz w:val="28"/>
          <w:szCs w:val="28"/>
        </w:rPr>
        <w:t>diegetic</w:t>
      </w:r>
      <w:r w:rsidR="00D05861" w:rsidRPr="00E760CA">
        <w:rPr>
          <w:rFonts w:ascii="Arial" w:hAnsi="Arial" w:cs="Arial"/>
          <w:i/>
          <w:sz w:val="28"/>
          <w:szCs w:val="28"/>
        </w:rPr>
        <w:t xml:space="preserve"> music is fairly soft and quiet at this point. Then a rapid </w:t>
      </w:r>
      <w:r w:rsidR="00D05861" w:rsidRPr="00E760CA">
        <w:rPr>
          <w:rFonts w:ascii="Arial" w:hAnsi="Arial" w:cs="Arial"/>
          <w:b/>
          <w:i/>
          <w:sz w:val="28"/>
          <w:szCs w:val="28"/>
        </w:rPr>
        <w:t>jump cut</w:t>
      </w:r>
      <w:r w:rsidR="00D05861" w:rsidRPr="00E760CA">
        <w:rPr>
          <w:rFonts w:ascii="Arial" w:hAnsi="Arial" w:cs="Arial"/>
          <w:i/>
          <w:sz w:val="28"/>
          <w:szCs w:val="28"/>
        </w:rPr>
        <w:t xml:space="preserve"> to an </w:t>
      </w:r>
      <w:r w:rsidR="00D05861" w:rsidRPr="00E760CA">
        <w:rPr>
          <w:rFonts w:ascii="Arial" w:hAnsi="Arial" w:cs="Arial"/>
          <w:b/>
          <w:i/>
          <w:sz w:val="28"/>
          <w:szCs w:val="28"/>
        </w:rPr>
        <w:t xml:space="preserve">extreme close up </w:t>
      </w:r>
      <w:r w:rsidR="00D05861" w:rsidRPr="00E760CA">
        <w:rPr>
          <w:rFonts w:ascii="Arial" w:hAnsi="Arial" w:cs="Arial"/>
          <w:i/>
          <w:sz w:val="28"/>
          <w:szCs w:val="28"/>
        </w:rPr>
        <w:t xml:space="preserve">of the pod slowly opening and frothing is combined with an abrupt </w:t>
      </w:r>
      <w:r w:rsidR="00D05861" w:rsidRPr="00E760CA">
        <w:rPr>
          <w:rFonts w:ascii="Arial" w:hAnsi="Arial" w:cs="Arial"/>
          <w:b/>
          <w:i/>
          <w:sz w:val="28"/>
          <w:szCs w:val="28"/>
        </w:rPr>
        <w:t>single major note.</w:t>
      </w:r>
      <w:r w:rsidR="00D05861" w:rsidRPr="00E760CA">
        <w:rPr>
          <w:rFonts w:ascii="Arial" w:hAnsi="Arial" w:cs="Arial"/>
          <w:i/>
          <w:sz w:val="28"/>
          <w:szCs w:val="28"/>
        </w:rPr>
        <w:t xml:space="preserve"> This emphasises the </w:t>
      </w:r>
      <w:r w:rsidR="00D05861" w:rsidRPr="00E760CA">
        <w:rPr>
          <w:rFonts w:ascii="Arial" w:hAnsi="Arial" w:cs="Arial"/>
          <w:b/>
          <w:i/>
          <w:sz w:val="28"/>
          <w:szCs w:val="28"/>
        </w:rPr>
        <w:t>equilibrium</w:t>
      </w:r>
      <w:r w:rsidR="00D05861" w:rsidRPr="00E760CA">
        <w:rPr>
          <w:rFonts w:ascii="Arial" w:hAnsi="Arial" w:cs="Arial"/>
          <w:i/>
          <w:sz w:val="28"/>
          <w:szCs w:val="28"/>
        </w:rPr>
        <w:t xml:space="preserve"> has now been disrupted and a lingering </w:t>
      </w:r>
      <w:r w:rsidR="00D05861" w:rsidRPr="00E760CA">
        <w:rPr>
          <w:rFonts w:ascii="Arial" w:hAnsi="Arial" w:cs="Arial"/>
          <w:b/>
          <w:i/>
          <w:sz w:val="28"/>
          <w:szCs w:val="28"/>
        </w:rPr>
        <w:t>close up</w:t>
      </w:r>
      <w:r w:rsidR="00D05861" w:rsidRPr="00E760CA">
        <w:rPr>
          <w:rFonts w:ascii="Arial" w:hAnsi="Arial" w:cs="Arial"/>
          <w:i/>
          <w:sz w:val="28"/>
          <w:szCs w:val="28"/>
        </w:rPr>
        <w:t xml:space="preserve"> of the pod reveals its inhuman, toxic appearance. The </w:t>
      </w:r>
      <w:r w:rsidR="00D05861" w:rsidRPr="00E760CA">
        <w:rPr>
          <w:rFonts w:ascii="Arial" w:hAnsi="Arial" w:cs="Arial"/>
          <w:b/>
          <w:i/>
          <w:sz w:val="28"/>
          <w:szCs w:val="28"/>
        </w:rPr>
        <w:t>diegetic</w:t>
      </w:r>
      <w:r w:rsidR="00D05861" w:rsidRPr="00E760CA">
        <w:rPr>
          <w:rFonts w:ascii="Arial" w:hAnsi="Arial" w:cs="Arial"/>
          <w:i/>
          <w:sz w:val="28"/>
          <w:szCs w:val="28"/>
        </w:rPr>
        <w:t xml:space="preserve"> gurgling and popping noises continue as Miles is seen in the background unware of the escalating danger. The </w:t>
      </w:r>
      <w:proofErr w:type="spellStart"/>
      <w:r w:rsidR="00D05861" w:rsidRPr="00E760CA">
        <w:rPr>
          <w:rFonts w:ascii="Arial" w:hAnsi="Arial" w:cs="Arial"/>
          <w:b/>
          <w:i/>
          <w:sz w:val="28"/>
          <w:szCs w:val="28"/>
        </w:rPr>
        <w:t>non diegetic</w:t>
      </w:r>
      <w:proofErr w:type="spellEnd"/>
      <w:r w:rsidR="00D05861" w:rsidRPr="00E760CA">
        <w:rPr>
          <w:rFonts w:ascii="Arial" w:hAnsi="Arial" w:cs="Arial"/>
          <w:i/>
          <w:sz w:val="28"/>
          <w:szCs w:val="28"/>
        </w:rPr>
        <w:t xml:space="preserve"> crescendo alongside the </w:t>
      </w:r>
      <w:r w:rsidR="00D05861" w:rsidRPr="00E760CA">
        <w:rPr>
          <w:rFonts w:ascii="Arial" w:hAnsi="Arial" w:cs="Arial"/>
          <w:b/>
          <w:i/>
          <w:sz w:val="28"/>
          <w:szCs w:val="28"/>
        </w:rPr>
        <w:t>close up</w:t>
      </w:r>
      <w:r w:rsidR="00D05861" w:rsidRPr="00E760CA">
        <w:rPr>
          <w:rFonts w:ascii="Arial" w:hAnsi="Arial" w:cs="Arial"/>
          <w:i/>
          <w:sz w:val="28"/>
          <w:szCs w:val="28"/>
        </w:rPr>
        <w:t xml:space="preserve"> of the pod reinforces its danger and tells the audience that we are reaching the peak of tension. Finally, Miles realises what is happening and a series of </w:t>
      </w:r>
      <w:r w:rsidR="00467684">
        <w:rPr>
          <w:rFonts w:ascii="Arial" w:hAnsi="Arial" w:cs="Arial"/>
          <w:b/>
          <w:i/>
          <w:sz w:val="28"/>
          <w:szCs w:val="28"/>
        </w:rPr>
        <w:t>shot reverse shot</w:t>
      </w:r>
      <w:r w:rsidR="00D05861" w:rsidRPr="00E760CA">
        <w:rPr>
          <w:rFonts w:ascii="Arial" w:hAnsi="Arial" w:cs="Arial"/>
          <w:b/>
          <w:i/>
          <w:sz w:val="28"/>
          <w:szCs w:val="28"/>
        </w:rPr>
        <w:t xml:space="preserve"> close</w:t>
      </w:r>
      <w:r w:rsidR="00D05861" w:rsidRPr="00E760CA">
        <w:rPr>
          <w:rFonts w:ascii="Arial" w:hAnsi="Arial" w:cs="Arial"/>
          <w:i/>
          <w:sz w:val="28"/>
          <w:szCs w:val="28"/>
        </w:rPr>
        <w:t xml:space="preserve"> </w:t>
      </w:r>
      <w:r w:rsidR="00D05861" w:rsidRPr="00E760CA">
        <w:rPr>
          <w:rFonts w:ascii="Arial" w:hAnsi="Arial" w:cs="Arial"/>
          <w:b/>
          <w:i/>
          <w:sz w:val="28"/>
          <w:szCs w:val="28"/>
        </w:rPr>
        <w:t>up</w:t>
      </w:r>
      <w:r w:rsidR="00E760CA" w:rsidRPr="00E760CA">
        <w:rPr>
          <w:rFonts w:ascii="Arial" w:hAnsi="Arial" w:cs="Arial"/>
          <w:b/>
          <w:i/>
          <w:sz w:val="28"/>
          <w:szCs w:val="28"/>
        </w:rPr>
        <w:t>s</w:t>
      </w:r>
      <w:r w:rsidR="00D05861" w:rsidRPr="00E760CA">
        <w:rPr>
          <w:rFonts w:ascii="Arial" w:hAnsi="Arial" w:cs="Arial"/>
          <w:i/>
          <w:sz w:val="28"/>
          <w:szCs w:val="28"/>
        </w:rPr>
        <w:t xml:space="preserve"> of his shocked </w:t>
      </w:r>
      <w:r w:rsidR="00D05861" w:rsidRPr="00E760CA">
        <w:rPr>
          <w:rFonts w:ascii="Arial" w:hAnsi="Arial" w:cs="Arial"/>
          <w:b/>
          <w:i/>
          <w:sz w:val="28"/>
          <w:szCs w:val="28"/>
        </w:rPr>
        <w:t>facial expression</w:t>
      </w:r>
      <w:r w:rsidR="00D05861" w:rsidRPr="00E760CA">
        <w:rPr>
          <w:rFonts w:ascii="Arial" w:hAnsi="Arial" w:cs="Arial"/>
          <w:i/>
          <w:sz w:val="28"/>
          <w:szCs w:val="28"/>
        </w:rPr>
        <w:t xml:space="preserve"> and the pod revealing its alien contents conveys his horror at the situation.</w:t>
      </w:r>
      <w:r w:rsidR="00E760CA" w:rsidRPr="00E760CA">
        <w:rPr>
          <w:rFonts w:ascii="Arial" w:hAnsi="Arial" w:cs="Arial"/>
          <w:i/>
          <w:sz w:val="28"/>
          <w:szCs w:val="28"/>
        </w:rPr>
        <w:t xml:space="preserve"> Overall the film language is used to </w:t>
      </w:r>
      <w:r w:rsidR="00E760CA" w:rsidRPr="00E760CA">
        <w:rPr>
          <w:rFonts w:ascii="Arial" w:hAnsi="Arial" w:cs="Arial"/>
          <w:b/>
          <w:i/>
          <w:sz w:val="28"/>
          <w:szCs w:val="28"/>
        </w:rPr>
        <w:t>juxtapose</w:t>
      </w:r>
      <w:r w:rsidR="00E760CA" w:rsidRPr="00E760CA">
        <w:rPr>
          <w:rFonts w:ascii="Arial" w:hAnsi="Arial" w:cs="Arial"/>
          <w:i/>
          <w:sz w:val="28"/>
          <w:szCs w:val="28"/>
        </w:rPr>
        <w:t xml:space="preserve"> the innocent humans against the malevolent pods and to show that these seemingly harmless plants are now a major threat to humanity’s existence.</w:t>
      </w:r>
    </w:p>
    <w:sectPr w:rsidR="001206E6" w:rsidRPr="00E760CA" w:rsidSect="009810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25701"/>
    <w:multiLevelType w:val="hybridMultilevel"/>
    <w:tmpl w:val="F648DC4E"/>
    <w:lvl w:ilvl="0" w:tplc="43740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7683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C0F4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EC30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9CD8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4C8C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1E9F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AC9A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52A3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6A5314"/>
    <w:multiLevelType w:val="hybridMultilevel"/>
    <w:tmpl w:val="9A2E4A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467BC"/>
    <w:multiLevelType w:val="hybridMultilevel"/>
    <w:tmpl w:val="DA7A382C"/>
    <w:lvl w:ilvl="0" w:tplc="513E309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85986"/>
    <w:multiLevelType w:val="hybridMultilevel"/>
    <w:tmpl w:val="417ED8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409D3"/>
    <w:multiLevelType w:val="hybridMultilevel"/>
    <w:tmpl w:val="B6382336"/>
    <w:lvl w:ilvl="0" w:tplc="B2B69AD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812"/>
    <w:rsid w:val="000A0762"/>
    <w:rsid w:val="001206E6"/>
    <w:rsid w:val="002423C5"/>
    <w:rsid w:val="00467684"/>
    <w:rsid w:val="005756E9"/>
    <w:rsid w:val="00656F75"/>
    <w:rsid w:val="00726341"/>
    <w:rsid w:val="0098108A"/>
    <w:rsid w:val="00C64825"/>
    <w:rsid w:val="00CB1E3A"/>
    <w:rsid w:val="00D05861"/>
    <w:rsid w:val="00DD6812"/>
    <w:rsid w:val="00E760CA"/>
    <w:rsid w:val="00E9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5517A-8612-4230-BD8F-7D223A07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5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1567">
          <w:marLeft w:val="72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E. Clifford</dc:creator>
  <cp:keywords/>
  <dc:description/>
  <cp:lastModifiedBy>Ellis, Rebecca</cp:lastModifiedBy>
  <cp:revision>2</cp:revision>
  <dcterms:created xsi:type="dcterms:W3CDTF">2018-08-08T09:58:00Z</dcterms:created>
  <dcterms:modified xsi:type="dcterms:W3CDTF">2018-08-08T09:58:00Z</dcterms:modified>
</cp:coreProperties>
</file>