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75E" w14:textId="75619B12" w:rsidR="00A13252" w:rsidRPr="00483DDB" w:rsidRDefault="00A13252" w:rsidP="00A13252">
      <w:pPr>
        <w:tabs>
          <w:tab w:val="right" w:pos="9214"/>
        </w:tabs>
        <w:rPr>
          <w:rFonts w:cs="Arial"/>
          <w:b/>
          <w:color w:val="FF0000"/>
          <w:sz w:val="32"/>
          <w:szCs w:val="28"/>
        </w:rPr>
      </w:pPr>
      <w:r w:rsidRPr="00483DDB">
        <w:rPr>
          <w:rFonts w:cs="Arial"/>
          <w:b/>
          <w:color w:val="FF0000"/>
          <w:sz w:val="32"/>
          <w:szCs w:val="28"/>
        </w:rPr>
        <w:t>Answers</w:t>
      </w:r>
    </w:p>
    <w:p w14:paraId="543163DD" w14:textId="77777777" w:rsidR="00A13252" w:rsidRPr="00EB506A" w:rsidRDefault="00A13252" w:rsidP="00A13252"/>
    <w:p w14:paraId="1ABAD731" w14:textId="50BDB630" w:rsidR="00C1216C" w:rsidRPr="00C1216C" w:rsidRDefault="00C1216C" w:rsidP="00C1216C">
      <w:pPr>
        <w:pStyle w:val="Q-toplevel"/>
      </w:pPr>
      <w:r>
        <w:t>1.</w:t>
      </w:r>
      <w:r>
        <w:tab/>
      </w:r>
      <w:r w:rsidR="00A13252" w:rsidRPr="00C1216C">
        <w:t xml:space="preserve">Foxhalls is a letting agency advertising and arranging property sales and rentals. The manager wants to ensure that they are complying with the </w:t>
      </w:r>
      <w:r w:rsidR="00264BF5" w:rsidRPr="00C1216C">
        <w:t>Data Protection Act</w:t>
      </w:r>
      <w:r w:rsidR="00A13252" w:rsidRPr="00C1216C">
        <w:t xml:space="preserve"> in relation to keeping personal data safe and secure.</w:t>
      </w:r>
    </w:p>
    <w:p w14:paraId="1BA4F23E" w14:textId="39AC102A" w:rsidR="00A13252" w:rsidRDefault="00C1216C" w:rsidP="00C1216C">
      <w:pPr>
        <w:pStyle w:val="Q-toplevel"/>
      </w:pPr>
      <w:r>
        <w:tab/>
      </w:r>
      <w:r w:rsidR="00A13252" w:rsidRPr="00B33E1C">
        <w:t>Gemma, an IT consultant, has been asked to advise the management on security issues</w:t>
      </w:r>
      <w:r w:rsidR="00D81421">
        <w:t>. In particular she says that data should be encrypted when stored on their systems or when transmitted.</w:t>
      </w:r>
    </w:p>
    <w:p w14:paraId="21EDFE1B" w14:textId="1D9D7103" w:rsidR="00A13252" w:rsidRDefault="00A13252" w:rsidP="00C1216C">
      <w:pPr>
        <w:pStyle w:val="Q-2ndlevel"/>
      </w:pPr>
      <w:r>
        <w:t>(a</w:t>
      </w:r>
      <w:r w:rsidR="00C1216C">
        <w:t>)</w:t>
      </w:r>
      <w:r w:rsidR="00C1216C">
        <w:tab/>
      </w:r>
      <w:r w:rsidR="0014302A">
        <w:t>State what is meant by the following terms</w:t>
      </w:r>
      <w:r w:rsidR="001538F1">
        <w:t xml:space="preserve"> with respect to encryption</w:t>
      </w:r>
      <w:r>
        <w:t>:</w:t>
      </w:r>
      <w:r>
        <w:tab/>
      </w:r>
    </w:p>
    <w:p w14:paraId="423A1385" w14:textId="097405DC" w:rsidR="00A13252" w:rsidRDefault="00A13252" w:rsidP="00C1216C">
      <w:pPr>
        <w:pStyle w:val="Q-2ndlevelreducedspacebelow"/>
      </w:pPr>
      <w:r>
        <w:tab/>
      </w:r>
      <w:r w:rsidR="00C1216C">
        <w:tab/>
      </w:r>
      <w:r>
        <w:t>Plaintext:</w:t>
      </w:r>
      <w:r w:rsidR="00B33E1C">
        <w:tab/>
      </w:r>
      <w:r w:rsidR="00BD532A">
        <w:t>[1]</w:t>
      </w:r>
    </w:p>
    <w:p w14:paraId="490BBA9F" w14:textId="11795FBF" w:rsidR="00A13252" w:rsidRPr="0078488D" w:rsidRDefault="00A13252" w:rsidP="00C1216C">
      <w:pPr>
        <w:pStyle w:val="A-2ndlevel"/>
      </w:pPr>
      <w:r w:rsidRPr="0078488D">
        <w:t>The original message to be encrypted</w:t>
      </w:r>
      <w:r w:rsidR="00A63161">
        <w:t>.</w:t>
      </w:r>
    </w:p>
    <w:p w14:paraId="1AD2D668" w14:textId="2055560D" w:rsidR="00A13252" w:rsidRDefault="00A13252" w:rsidP="00C1216C">
      <w:pPr>
        <w:pStyle w:val="Q-2ndlevelreducedspacebelow"/>
      </w:pPr>
      <w:r>
        <w:tab/>
      </w:r>
      <w:r w:rsidR="00C1216C">
        <w:tab/>
      </w:r>
      <w:r>
        <w:t>Key:</w:t>
      </w:r>
      <w:r>
        <w:tab/>
      </w:r>
      <w:r w:rsidR="00983EA1">
        <w:t>[</w:t>
      </w:r>
      <w:r>
        <w:t>1</w:t>
      </w:r>
      <w:r w:rsidR="00983EA1">
        <w:t>]</w:t>
      </w:r>
    </w:p>
    <w:p w14:paraId="25781DD0" w14:textId="50DF448B" w:rsidR="00A13252" w:rsidRDefault="00A13252" w:rsidP="00C1216C">
      <w:pPr>
        <w:pStyle w:val="A-2ndlevel"/>
      </w:pPr>
      <w:r w:rsidRPr="0078488D">
        <w:t xml:space="preserve">The piece of information needed to </w:t>
      </w:r>
      <w:r w:rsidR="00EA407E">
        <w:t xml:space="preserve">encrypt or decrypt </w:t>
      </w:r>
      <w:r w:rsidRPr="0078488D">
        <w:t>data</w:t>
      </w:r>
      <w:r w:rsidR="00A63161">
        <w:t>.</w:t>
      </w:r>
      <w:r>
        <w:tab/>
      </w:r>
    </w:p>
    <w:p w14:paraId="3FCDD277" w14:textId="4D37CAF2" w:rsidR="00C1216C" w:rsidRDefault="00626B02" w:rsidP="00C1216C">
      <w:pPr>
        <w:pStyle w:val="Q-2ndlevelreducedspacebelow"/>
      </w:pPr>
      <w:r>
        <w:t>(b)</w:t>
      </w:r>
      <w:r>
        <w:tab/>
      </w:r>
      <w:r w:rsidR="00A071CB">
        <w:t>Foxhalls</w:t>
      </w:r>
      <w:r w:rsidR="00B636B5">
        <w:t xml:space="preserve"> store their data on encrypted hard disks. Explain how this helps </w:t>
      </w:r>
      <w:r>
        <w:t xml:space="preserve">to keep </w:t>
      </w:r>
      <w:r w:rsidR="009440AD">
        <w:br/>
      </w:r>
      <w:bookmarkStart w:id="0" w:name="_GoBack"/>
      <w:bookmarkEnd w:id="0"/>
      <w:r>
        <w:t>their data secure.</w:t>
      </w:r>
      <w:r w:rsidR="00706F5A">
        <w:tab/>
        <w:t>[2]</w:t>
      </w:r>
    </w:p>
    <w:p w14:paraId="069B03A7" w14:textId="33396BD3" w:rsidR="009150AC" w:rsidRPr="00C1216C" w:rsidRDefault="00706F5A" w:rsidP="00C1216C">
      <w:pPr>
        <w:pStyle w:val="A-2ndlevel"/>
        <w:rPr>
          <w:color w:val="auto"/>
        </w:rPr>
      </w:pPr>
      <w:r w:rsidRPr="00927332">
        <w:t xml:space="preserve">If a hard disk is stolen </w:t>
      </w:r>
      <w:r w:rsidR="0059720F" w:rsidRPr="00927332">
        <w:t>and not encrypted it can be read by the thief (1) if the disk is encrypted then it won’t be possible to read</w:t>
      </w:r>
      <w:r w:rsidR="001F7025" w:rsidRPr="00927332">
        <w:t xml:space="preserve"> (1) unless the password / encryption key is known (1)</w:t>
      </w:r>
      <w:r w:rsidR="005A4632" w:rsidRPr="00927332">
        <w:t xml:space="preserve"> the key to read the hard disk will only be remembered whilst the computer is </w:t>
      </w:r>
      <w:r w:rsidR="00C846AA" w:rsidRPr="00927332">
        <w:t>being used</w:t>
      </w:r>
      <w:r w:rsidR="00A63161">
        <w:t>.</w:t>
      </w:r>
      <w:r w:rsidR="005A4632" w:rsidRPr="00927332">
        <w:t xml:space="preserve"> (1)</w:t>
      </w:r>
    </w:p>
    <w:p w14:paraId="24357928" w14:textId="26478FEE" w:rsidR="00C1216C" w:rsidRDefault="00F63B45" w:rsidP="00C1216C">
      <w:pPr>
        <w:pStyle w:val="Q-2ndlevelreducedspacebelow"/>
      </w:pPr>
      <w:bookmarkStart w:id="1" w:name="_Hlk5115771"/>
      <w:r>
        <w:t>(c)</w:t>
      </w:r>
      <w:r>
        <w:tab/>
        <w:t xml:space="preserve">Explain </w:t>
      </w:r>
      <w:r w:rsidRPr="0085746C">
        <w:rPr>
          <w:b/>
        </w:rPr>
        <w:t>one</w:t>
      </w:r>
      <w:r>
        <w:t xml:space="preserve"> advantage and </w:t>
      </w:r>
      <w:r w:rsidRPr="0085746C">
        <w:rPr>
          <w:b/>
        </w:rPr>
        <w:t>one</w:t>
      </w:r>
      <w:r>
        <w:t xml:space="preserve"> disadvantage of the use of</w:t>
      </w:r>
      <w:r w:rsidR="009869AD">
        <w:t xml:space="preserve"> strong </w:t>
      </w:r>
      <w:r>
        <w:t>encryption for communications</w:t>
      </w:r>
      <w:r w:rsidR="0085746C">
        <w:t>.</w:t>
      </w:r>
      <w:r w:rsidR="0085746C">
        <w:tab/>
        <w:t>[4]</w:t>
      </w:r>
    </w:p>
    <w:p w14:paraId="472FBB28" w14:textId="29866A55" w:rsidR="00C1216C" w:rsidRDefault="00C1216C" w:rsidP="00C1216C">
      <w:pPr>
        <w:pStyle w:val="Q-2ndlevelreducedspacebelow"/>
      </w:pPr>
      <w:r>
        <w:tab/>
      </w:r>
      <w:r>
        <w:tab/>
      </w:r>
      <w:r w:rsidR="00F63B45">
        <w:t xml:space="preserve">Advantage: </w:t>
      </w:r>
    </w:p>
    <w:p w14:paraId="3A7FE23A" w14:textId="77777777" w:rsidR="00C1216C" w:rsidRDefault="00F63B45" w:rsidP="00C1216C">
      <w:pPr>
        <w:pStyle w:val="A-2ndlevel"/>
      </w:pPr>
      <w:r w:rsidRPr="000A4A05">
        <w:t>Communications are more secure (1) which means that confidential information / personal information is less likely to be stolen (1)</w:t>
      </w:r>
      <w:r w:rsidR="00A63161">
        <w:t>.</w:t>
      </w:r>
    </w:p>
    <w:p w14:paraId="5A245057" w14:textId="27503865" w:rsidR="00C1216C" w:rsidRDefault="00C1216C" w:rsidP="00C1216C">
      <w:pPr>
        <w:pStyle w:val="Q-2ndlevelreducedspacebelow"/>
      </w:pPr>
      <w:r w:rsidRPr="00C1216C">
        <w:rPr>
          <w:rStyle w:val="Q-2ndlevelChar"/>
        </w:rPr>
        <w:tab/>
      </w:r>
      <w:r>
        <w:rPr>
          <w:rStyle w:val="Q-2ndlevelChar"/>
        </w:rPr>
        <w:tab/>
      </w:r>
      <w:r w:rsidR="00F63B45" w:rsidRPr="00C1216C">
        <w:rPr>
          <w:rStyle w:val="Q-2ndlevelChar"/>
        </w:rPr>
        <w:t>Disadvantage</w:t>
      </w:r>
      <w:r w:rsidR="00F63B45">
        <w:t xml:space="preserve">: </w:t>
      </w:r>
    </w:p>
    <w:p w14:paraId="5EF8DD58" w14:textId="22695BA7" w:rsidR="00706F5A" w:rsidRPr="00C1216C" w:rsidRDefault="00F63B45" w:rsidP="00C1216C">
      <w:pPr>
        <w:pStyle w:val="A-2ndlevel"/>
        <w:rPr>
          <w:color w:val="auto"/>
        </w:rPr>
      </w:pPr>
      <w:r w:rsidRPr="000A4A05">
        <w:t>Communications can’t be read by police / security services (1</w:t>
      </w:r>
      <w:proofErr w:type="gramStart"/>
      <w:r w:rsidRPr="000A4A05">
        <w:t>)</w:t>
      </w:r>
      <w:proofErr w:type="gramEnd"/>
      <w:r w:rsidRPr="000A4A05">
        <w:t xml:space="preserve"> so they may find it harder to prevent crimes</w:t>
      </w:r>
      <w:r w:rsidR="009869AD">
        <w:t xml:space="preserve"> </w:t>
      </w:r>
      <w:r w:rsidRPr="000A4A05">
        <w:t>(1)</w:t>
      </w:r>
      <w:r w:rsidR="00A63161">
        <w:t>.</w:t>
      </w:r>
    </w:p>
    <w:bookmarkEnd w:id="1"/>
    <w:p w14:paraId="03E7CFF3" w14:textId="2C8B08C1" w:rsidR="00A13252" w:rsidRDefault="00732C59" w:rsidP="00C1216C">
      <w:pPr>
        <w:pStyle w:val="Q-2ndlevel"/>
      </w:pPr>
      <w:r>
        <w:t>(</w:t>
      </w:r>
      <w:r w:rsidR="00F63B45">
        <w:t>d</w:t>
      </w:r>
      <w:r>
        <w:t>)</w:t>
      </w:r>
      <w:r w:rsidR="00A13252">
        <w:tab/>
        <w:t>The HTTPS protocol is used for secure communications between the company website and users.</w:t>
      </w:r>
    </w:p>
    <w:p w14:paraId="6B7475AC" w14:textId="2B401C77" w:rsidR="00A13252" w:rsidRDefault="00A13252" w:rsidP="00C1216C">
      <w:pPr>
        <w:pStyle w:val="Q-3rdlevelreducedspacebelow"/>
        <w:rPr>
          <w:color w:val="FF0000"/>
        </w:rPr>
      </w:pPr>
      <w:r>
        <w:t>(</w:t>
      </w:r>
      <w:proofErr w:type="spellStart"/>
      <w:r w:rsidR="00B61F42">
        <w:t>i</w:t>
      </w:r>
      <w:proofErr w:type="spellEnd"/>
      <w:r>
        <w:t>)</w:t>
      </w:r>
      <w:r>
        <w:tab/>
        <w:t>Describe the purpose of a communications protocol</w:t>
      </w:r>
      <w:r w:rsidR="006F4111">
        <w:t>.</w:t>
      </w:r>
      <w:r>
        <w:tab/>
      </w:r>
      <w:r w:rsidR="00B43622">
        <w:t>[</w:t>
      </w:r>
      <w:r>
        <w:t>2</w:t>
      </w:r>
      <w:r w:rsidR="00B43622">
        <w:t>]</w:t>
      </w:r>
    </w:p>
    <w:p w14:paraId="5AD15AF2" w14:textId="4B3AD667" w:rsidR="00A13252" w:rsidRPr="00C1216C" w:rsidRDefault="00732C59" w:rsidP="00C1216C">
      <w:pPr>
        <w:pStyle w:val="A-3rdlevel"/>
      </w:pPr>
      <w:r>
        <w:t>It is a</w:t>
      </w:r>
      <w:r w:rsidR="00A13252" w:rsidRPr="004155F5">
        <w:t xml:space="preserve"> set of rules </w:t>
      </w:r>
      <w:r w:rsidR="00426FD1">
        <w:t xml:space="preserve">(1) </w:t>
      </w:r>
      <w:r w:rsidR="00A13252" w:rsidRPr="004155F5">
        <w:t>for defining methods of data communication</w:t>
      </w:r>
      <w:r w:rsidR="00A13252">
        <w:t xml:space="preserve"> between different devices</w:t>
      </w:r>
      <w:r w:rsidR="00426FD1">
        <w:t xml:space="preserve"> (1)</w:t>
      </w:r>
      <w:r w:rsidR="00A63161">
        <w:t>.</w:t>
      </w:r>
      <w:r w:rsidR="00A13252">
        <w:tab/>
      </w:r>
    </w:p>
    <w:p w14:paraId="2C9ADB98" w14:textId="2F85653E" w:rsidR="00A13252" w:rsidRDefault="00A13252" w:rsidP="00C1216C">
      <w:pPr>
        <w:pStyle w:val="Q-3rdlevelreducedspacebelow"/>
      </w:pPr>
      <w:r>
        <w:t>(</w:t>
      </w:r>
      <w:r w:rsidR="00B61F42">
        <w:t>ii</w:t>
      </w:r>
      <w:r>
        <w:t>)</w:t>
      </w:r>
      <w:r>
        <w:tab/>
        <w:t>Describe how the HTTPS protocol operates to ensure secure data transmission over the Web.</w:t>
      </w:r>
      <w:r>
        <w:tab/>
      </w:r>
      <w:r w:rsidR="00B43622">
        <w:t>[</w:t>
      </w:r>
      <w:r>
        <w:t>4</w:t>
      </w:r>
      <w:r w:rsidR="00B43622">
        <w:t>]</w:t>
      </w:r>
    </w:p>
    <w:p w14:paraId="489704F8" w14:textId="36ECA5F1" w:rsidR="002F603A" w:rsidRDefault="00A13252" w:rsidP="00C1216C">
      <w:pPr>
        <w:pStyle w:val="A-3rdlevel"/>
      </w:pPr>
      <w:r w:rsidRPr="001F1009">
        <w:t>HTTPS uses asymmetric</w:t>
      </w:r>
      <w:r w:rsidR="0054339C">
        <w:t xml:space="preserve"> / </w:t>
      </w:r>
      <w:r w:rsidRPr="001F1009">
        <w:t>public key encryption</w:t>
      </w:r>
      <w:r w:rsidR="0054339C">
        <w:t xml:space="preserve"> / cryptography </w:t>
      </w:r>
      <w:r>
        <w:t>(1)</w:t>
      </w:r>
      <w:r w:rsidR="00A63161">
        <w:t>.</w:t>
      </w:r>
      <w:r w:rsidR="00256161">
        <w:t xml:space="preserve"> </w:t>
      </w:r>
      <w:r w:rsidR="00256161">
        <w:br/>
      </w:r>
      <w:r w:rsidRPr="00386F37">
        <w:t xml:space="preserve">SSL </w:t>
      </w:r>
      <w:r w:rsidR="0054339C">
        <w:t>/</w:t>
      </w:r>
      <w:r w:rsidRPr="00386F37">
        <w:t xml:space="preserve"> TLS are </w:t>
      </w:r>
      <w:r w:rsidR="00B326A1">
        <w:t>e</w:t>
      </w:r>
      <w:r>
        <w:t xml:space="preserve">ncryption </w:t>
      </w:r>
      <w:r w:rsidRPr="00386F37">
        <w:t xml:space="preserve">protocols </w:t>
      </w:r>
      <w:r>
        <w:t>(1)</w:t>
      </w:r>
      <w:r w:rsidR="00A63161">
        <w:t>.</w:t>
      </w:r>
      <w:r w:rsidR="00A75AE7">
        <w:br/>
        <w:t>A public key is used to encrypt data (1)</w:t>
      </w:r>
      <w:r w:rsidR="00A63161">
        <w:t>.</w:t>
      </w:r>
      <w:r w:rsidR="00A75AE7">
        <w:br/>
        <w:t>A private (secret) key is used to decrypt data (1)</w:t>
      </w:r>
      <w:r w:rsidR="00A63161">
        <w:t>.</w:t>
      </w:r>
      <w:r w:rsidR="002F603A">
        <w:br/>
        <w:t>The public key can be known by anyone (1)</w:t>
      </w:r>
      <w:r w:rsidR="00A63161">
        <w:t>.</w:t>
      </w:r>
      <w:r w:rsidR="002F603A">
        <w:br/>
        <w:t xml:space="preserve">The private key will </w:t>
      </w:r>
      <w:r w:rsidR="00B326A1">
        <w:t>be kept secret (1)</w:t>
      </w:r>
      <w:r w:rsidR="00A63161">
        <w:t>.</w:t>
      </w:r>
    </w:p>
    <w:p w14:paraId="78AE9267" w14:textId="40F9F8CF" w:rsidR="00A13252" w:rsidRDefault="00A13252" w:rsidP="00C1216C">
      <w:pPr>
        <w:pStyle w:val="A-3rdlevel"/>
      </w:pPr>
      <w:r>
        <w:t>HTTPS</w:t>
      </w:r>
      <w:r w:rsidRPr="001F1009">
        <w:t xml:space="preserve"> uses SSL (Secure Socket Layer) or TLS (Transport Layer Security) </w:t>
      </w:r>
      <w:r>
        <w:t>protoco</w:t>
      </w:r>
      <w:r w:rsidR="00E42549">
        <w:t xml:space="preserve">l </w:t>
      </w:r>
      <w:r>
        <w:t>(1)</w:t>
      </w:r>
      <w:r w:rsidR="00A63161">
        <w:t>.</w:t>
      </w:r>
    </w:p>
    <w:p w14:paraId="5C337EB7" w14:textId="50CAFD08" w:rsidR="00A13252" w:rsidRDefault="00B11DE9" w:rsidP="00C1216C">
      <w:pPr>
        <w:pStyle w:val="A-3rdlevel"/>
        <w:rPr>
          <w:sz w:val="23"/>
          <w:szCs w:val="23"/>
          <w:lang w:val="en"/>
        </w:rPr>
      </w:pPr>
      <w:r>
        <w:rPr>
          <w:sz w:val="23"/>
          <w:szCs w:val="23"/>
          <w:lang w:val="en"/>
        </w:rPr>
        <w:lastRenderedPageBreak/>
        <w:t xml:space="preserve">HTTPS </w:t>
      </w:r>
      <w:r w:rsidR="00A13252" w:rsidRPr="00820D8E">
        <w:rPr>
          <w:sz w:val="23"/>
          <w:szCs w:val="23"/>
          <w:lang w:val="en"/>
        </w:rPr>
        <w:t>facilitate</w:t>
      </w:r>
      <w:r>
        <w:rPr>
          <w:sz w:val="23"/>
          <w:szCs w:val="23"/>
          <w:lang w:val="en"/>
        </w:rPr>
        <w:t>s</w:t>
      </w:r>
      <w:r w:rsidR="00A13252" w:rsidRPr="00820D8E">
        <w:rPr>
          <w:sz w:val="23"/>
          <w:szCs w:val="23"/>
          <w:lang w:val="en"/>
        </w:rPr>
        <w:t xml:space="preserve"> an encrypted connection between a browser and a web server</w:t>
      </w:r>
      <w:r>
        <w:rPr>
          <w:sz w:val="23"/>
          <w:szCs w:val="23"/>
          <w:lang w:val="en"/>
        </w:rPr>
        <w:t xml:space="preserve"> </w:t>
      </w:r>
      <w:r w:rsidR="00A13252">
        <w:rPr>
          <w:sz w:val="23"/>
          <w:szCs w:val="23"/>
          <w:lang w:val="en"/>
        </w:rPr>
        <w:t>(1)</w:t>
      </w:r>
      <w:r w:rsidR="00A63161">
        <w:rPr>
          <w:sz w:val="23"/>
          <w:szCs w:val="23"/>
          <w:lang w:val="en"/>
        </w:rPr>
        <w:t>.</w:t>
      </w:r>
    </w:p>
    <w:p w14:paraId="3E9111B7" w14:textId="1609FCFB" w:rsidR="00A13252" w:rsidRDefault="00B11DE9" w:rsidP="00C1216C">
      <w:pPr>
        <w:pStyle w:val="A-3rdlevel"/>
      </w:pPr>
      <w:r>
        <w:rPr>
          <w:sz w:val="23"/>
          <w:szCs w:val="23"/>
          <w:lang w:val="en"/>
        </w:rPr>
        <w:t xml:space="preserve">An SSL/TLS certificate can be used to authenticate the identity of a website </w:t>
      </w:r>
      <w:r w:rsidR="00A13252">
        <w:t>(1)</w:t>
      </w:r>
      <w:r w:rsidR="00A63161">
        <w:t>.</w:t>
      </w:r>
    </w:p>
    <w:p w14:paraId="38F5323C" w14:textId="77777777" w:rsidR="00C1216C" w:rsidRDefault="00E976B3" w:rsidP="00C1216C">
      <w:pPr>
        <w:pStyle w:val="Q-3rdlevelreducedspacebelow"/>
      </w:pPr>
      <w:r w:rsidRPr="00E976B3">
        <w:t>(iii)</w:t>
      </w:r>
      <w:r>
        <w:tab/>
        <w:t xml:space="preserve">Explain </w:t>
      </w:r>
      <w:r w:rsidR="007D3124">
        <w:t>the purpose of a digital certificate in this situation.</w:t>
      </w:r>
      <w:r w:rsidR="00472846">
        <w:tab/>
      </w:r>
      <w:r w:rsidR="00B43622">
        <w:t>[</w:t>
      </w:r>
      <w:r w:rsidR="00472846">
        <w:t>2</w:t>
      </w:r>
      <w:r w:rsidR="00B43622">
        <w:t>]</w:t>
      </w:r>
    </w:p>
    <w:p w14:paraId="6718E5C1" w14:textId="02FCD7F3" w:rsidR="00EE4A5B" w:rsidRDefault="007D3124" w:rsidP="00C1216C">
      <w:pPr>
        <w:pStyle w:val="A-3rdlevel"/>
      </w:pPr>
      <w:r w:rsidRPr="00D17099">
        <w:t xml:space="preserve">The digital certificate (SSL/TLS certificate) is issued by a certificate authority (1) which will verify that the </w:t>
      </w:r>
      <w:r w:rsidR="00267950" w:rsidRPr="00D17099">
        <w:t xml:space="preserve">domain name and key match. (1) It is also possible to verify the identity of the </w:t>
      </w:r>
      <w:r w:rsidR="00D17099" w:rsidRPr="00D17099">
        <w:t>digital certificate owner (1)</w:t>
      </w:r>
      <w:r w:rsidR="00A63161">
        <w:t>.</w:t>
      </w:r>
    </w:p>
    <w:p w14:paraId="58C51698" w14:textId="55D08149" w:rsidR="00C1216C" w:rsidRPr="00C1216C" w:rsidRDefault="00C1216C" w:rsidP="00C1216C">
      <w:pPr>
        <w:pStyle w:val="Q-2ndlevel"/>
      </w:pPr>
      <w:r>
        <w:t>(e)</w:t>
      </w:r>
      <w:r>
        <w:tab/>
      </w:r>
      <w:r w:rsidR="00A70449" w:rsidRPr="00C1216C">
        <w:t xml:space="preserve">Foxhalls management are currently developing a website which will allow their </w:t>
      </w:r>
      <w:r w:rsidR="0063673F" w:rsidRPr="00C1216C">
        <w:t xml:space="preserve">rental customers </w:t>
      </w:r>
      <w:r w:rsidR="00A70449" w:rsidRPr="00C1216C">
        <w:t xml:space="preserve">to report </w:t>
      </w:r>
      <w:r w:rsidR="00014135" w:rsidRPr="00C1216C">
        <w:t xml:space="preserve">problems, such as leaks, in their rental properties. </w:t>
      </w:r>
      <w:r w:rsidR="0063673F" w:rsidRPr="00C1216C">
        <w:t>Tenants will need to log in to the system before they can use it.</w:t>
      </w:r>
    </w:p>
    <w:p w14:paraId="148FA4D0" w14:textId="6240FB8A" w:rsidR="00C1216C" w:rsidRDefault="00C1216C" w:rsidP="00483DDB">
      <w:pPr>
        <w:pStyle w:val="Q-2ndlevelreducedspacebelow"/>
      </w:pPr>
      <w:r>
        <w:tab/>
      </w:r>
      <w:r>
        <w:tab/>
      </w:r>
      <w:r w:rsidR="00192386" w:rsidRPr="00F63B45">
        <w:t>Gemma has advised Foxhalls that they must only store hashed passwords for users in their database</w:t>
      </w:r>
      <w:r w:rsidR="001530D7" w:rsidRPr="00F63B45">
        <w:t xml:space="preserve">. </w:t>
      </w:r>
      <w:r w:rsidR="004C1D62">
        <w:t>Explain</w:t>
      </w:r>
      <w:r w:rsidR="00565CA7" w:rsidRPr="00F63B45">
        <w:t xml:space="preserve"> </w:t>
      </w:r>
      <w:r w:rsidR="001530D7" w:rsidRPr="00F63B45">
        <w:t>how the use of hashed passwords keeps data more secure</w:t>
      </w:r>
      <w:r w:rsidR="008709EC" w:rsidRPr="00F63B45">
        <w:t>.</w:t>
      </w:r>
      <w:r w:rsidR="00836E1D" w:rsidRPr="00F63B45">
        <w:tab/>
        <w:t>[4]</w:t>
      </w:r>
    </w:p>
    <w:p w14:paraId="309A8284" w14:textId="3DAD879D" w:rsidR="00A13252" w:rsidRDefault="00B9644D" w:rsidP="00483DDB">
      <w:pPr>
        <w:pStyle w:val="A-2ndlevel"/>
      </w:pPr>
      <w:r w:rsidRPr="00F63B45">
        <w:t xml:space="preserve">The password is run through an algorithm which </w:t>
      </w:r>
      <w:r w:rsidR="00097E53" w:rsidRPr="00F63B45">
        <w:t>will produce a hash</w:t>
      </w:r>
      <w:r w:rsidR="00C73975">
        <w:t xml:space="preserve"> (scrambled version)</w:t>
      </w:r>
      <w:r w:rsidR="00097E53" w:rsidRPr="00F63B45">
        <w:t xml:space="preserve"> of the password</w:t>
      </w:r>
      <w:r w:rsidR="00974B29" w:rsidRPr="00F63B45">
        <w:t xml:space="preserve"> (1)</w:t>
      </w:r>
      <w:r w:rsidR="00565CA7" w:rsidRPr="00F63B45">
        <w:t>.</w:t>
      </w:r>
      <w:r w:rsidR="00097E53" w:rsidRPr="00F63B45">
        <w:t xml:space="preserve"> </w:t>
      </w:r>
      <w:r w:rsidR="00565CA7" w:rsidRPr="00F63B45">
        <w:t xml:space="preserve">The hashes are stored </w:t>
      </w:r>
      <w:r w:rsidR="00C73975">
        <w:t>on</w:t>
      </w:r>
      <w:r w:rsidR="00565CA7" w:rsidRPr="00F63B45">
        <w:t xml:space="preserve"> the database rather than the actual password</w:t>
      </w:r>
      <w:r w:rsidR="00974B29" w:rsidRPr="00F63B45">
        <w:t xml:space="preserve"> (1). When the user attempt</w:t>
      </w:r>
      <w:r w:rsidR="00C73975">
        <w:t>s to log in</w:t>
      </w:r>
      <w:r w:rsidR="00974B29" w:rsidRPr="00F63B45">
        <w:t xml:space="preserve">, their password will be run through the hash algorithm (1) </w:t>
      </w:r>
      <w:r w:rsidR="00291EC2" w:rsidRPr="00F63B45">
        <w:t xml:space="preserve">and then the hash of their password will be compared with the hash stored in the database (1). User passwords are therefore never stored </w:t>
      </w:r>
      <w:r w:rsidR="00C73975">
        <w:t>on</w:t>
      </w:r>
      <w:r w:rsidR="00291EC2" w:rsidRPr="00F63B45">
        <w:t xml:space="preserve"> the database (1) so even if </w:t>
      </w:r>
      <w:r w:rsidR="00836E1D" w:rsidRPr="00F63B45">
        <w:t>a hacker gets access to the database they won’t have access to the passwords (1).</w:t>
      </w:r>
    </w:p>
    <w:p w14:paraId="3C526EF0" w14:textId="4176C30E" w:rsidR="00C1216C" w:rsidRDefault="00C1216C" w:rsidP="00483DDB">
      <w:pPr>
        <w:pStyle w:val="A-2ndlevel"/>
      </w:pPr>
    </w:p>
    <w:p w14:paraId="0425D013" w14:textId="77777777" w:rsidR="00C1216C" w:rsidRPr="00B81C6F" w:rsidRDefault="00C1216C" w:rsidP="00C1216C">
      <w:pPr>
        <w:pStyle w:val="ListParagraph"/>
        <w:tabs>
          <w:tab w:val="left" w:pos="1276"/>
          <w:tab w:val="right" w:pos="9214"/>
        </w:tabs>
        <w:spacing w:after="120"/>
        <w:rPr>
          <w:rFonts w:eastAsiaTheme="minorEastAsia" w:cs="Arial"/>
          <w:noProof/>
          <w:color w:val="000000" w:themeColor="text1"/>
          <w:szCs w:val="22"/>
          <w:lang w:eastAsia="en-GB"/>
        </w:rPr>
      </w:pPr>
    </w:p>
    <w:p w14:paraId="328DD640" w14:textId="77777777" w:rsidR="00A13252" w:rsidRDefault="00A13252" w:rsidP="00A13252">
      <w:pPr>
        <w:tabs>
          <w:tab w:val="left" w:pos="426"/>
          <w:tab w:val="right" w:pos="9214"/>
        </w:tabs>
        <w:spacing w:after="120"/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[Total 20 marks]</w:t>
      </w:r>
    </w:p>
    <w:p w14:paraId="066115FE" w14:textId="77777777" w:rsidR="002B30A7" w:rsidRPr="00A13252" w:rsidRDefault="002B30A7" w:rsidP="00A13252"/>
    <w:sectPr w:rsidR="002B30A7" w:rsidRPr="00A13252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4128" w14:textId="77777777" w:rsidR="004B4C14" w:rsidRDefault="004B4C14" w:rsidP="001330B2">
      <w:r>
        <w:separator/>
      </w:r>
    </w:p>
  </w:endnote>
  <w:endnote w:type="continuationSeparator" w:id="0">
    <w:p w14:paraId="2EB06287" w14:textId="77777777" w:rsidR="004B4C14" w:rsidRDefault="004B4C1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16AF5052" w14:textId="77777777" w:rsidR="004155F5" w:rsidRPr="00943F29" w:rsidRDefault="004155F5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9150AC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  <w:p w14:paraId="5EA91402" w14:textId="77777777" w:rsidR="004155F5" w:rsidRDefault="0041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7ECE4" w14:textId="77777777" w:rsidR="004B4C14" w:rsidRDefault="004B4C14" w:rsidP="001330B2">
      <w:r>
        <w:separator/>
      </w:r>
    </w:p>
  </w:footnote>
  <w:footnote w:type="continuationSeparator" w:id="0">
    <w:p w14:paraId="7536EB53" w14:textId="77777777" w:rsidR="004B4C14" w:rsidRDefault="004B4C1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42CDC" w14:textId="77777777" w:rsidR="004155F5" w:rsidRDefault="004155F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1C8AF73C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F4F8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75313B1" w14:textId="343463EF" w:rsidR="004155F5" w:rsidRPr="002739D8" w:rsidRDefault="004155F5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1596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Encryption</w:t>
                          </w:r>
                          <w:r w:rsidR="000B0C36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, protocols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A33BD3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Learning Aim</w:t>
                          </w:r>
                          <w:r w:rsidR="00BF3970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D Protecting data and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" fillcolor="#ff4f86" stroked="f">
              <v:fill opacity="64764f"/>
              <v:textbox>
                <w:txbxContent>
                  <w:p w14:paraId="375313B1" w14:textId="343463EF" w:rsidR="004155F5" w:rsidRPr="002739D8" w:rsidRDefault="004155F5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1596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Encryption</w:t>
                    </w:r>
                    <w:r w:rsidR="000B0C36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, protocols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A33BD3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Learning Aim</w:t>
                    </w:r>
                    <w:r w:rsidR="00BF3970">
                      <w:rPr>
                        <w:rFonts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D Protecting data and information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4D1E32"/>
    <w:multiLevelType w:val="multilevel"/>
    <w:tmpl w:val="1D605FB2"/>
    <w:styleLink w:val="StyleBulletedSymbolsymbolRedLeft125cmHanging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FF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548A9"/>
    <w:multiLevelType w:val="hybridMultilevel"/>
    <w:tmpl w:val="FEF46A4A"/>
    <w:lvl w:ilvl="0" w:tplc="EE0AA872">
      <w:start w:val="1"/>
      <w:numFmt w:val="bullet"/>
      <w:pStyle w:val="Bulletstyl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6AFA"/>
    <w:multiLevelType w:val="hybridMultilevel"/>
    <w:tmpl w:val="E3863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3258"/>
    <w:multiLevelType w:val="hybridMultilevel"/>
    <w:tmpl w:val="D974CE6E"/>
    <w:lvl w:ilvl="0" w:tplc="95B6F51C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7586AA9"/>
    <w:multiLevelType w:val="hybridMultilevel"/>
    <w:tmpl w:val="2792752C"/>
    <w:lvl w:ilvl="0" w:tplc="DF36D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19BC"/>
    <w:multiLevelType w:val="hybridMultilevel"/>
    <w:tmpl w:val="6F26A6C4"/>
    <w:lvl w:ilvl="0" w:tplc="00D4036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127"/>
    <w:multiLevelType w:val="hybridMultilevel"/>
    <w:tmpl w:val="22847B08"/>
    <w:lvl w:ilvl="0" w:tplc="7690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6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6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8C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0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E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E4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67971"/>
    <w:multiLevelType w:val="hybridMultilevel"/>
    <w:tmpl w:val="80EA289E"/>
    <w:lvl w:ilvl="0" w:tplc="A8404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C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E6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A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24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0F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A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031C5B"/>
    <w:multiLevelType w:val="hybridMultilevel"/>
    <w:tmpl w:val="34A069E8"/>
    <w:lvl w:ilvl="0" w:tplc="0260638A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F35A2"/>
    <w:multiLevelType w:val="hybridMultilevel"/>
    <w:tmpl w:val="B03EC4CC"/>
    <w:lvl w:ilvl="0" w:tplc="9E3273C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7"/>
  </w:num>
  <w:num w:numId="7">
    <w:abstractNumId w:val="29"/>
  </w:num>
  <w:num w:numId="8">
    <w:abstractNumId w:val="24"/>
  </w:num>
  <w:num w:numId="9">
    <w:abstractNumId w:val="12"/>
  </w:num>
  <w:num w:numId="10">
    <w:abstractNumId w:val="22"/>
  </w:num>
  <w:num w:numId="11">
    <w:abstractNumId w:val="9"/>
  </w:num>
  <w:num w:numId="12">
    <w:abstractNumId w:val="10"/>
  </w:num>
  <w:num w:numId="13">
    <w:abstractNumId w:val="19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1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6"/>
  </w:num>
  <w:num w:numId="27">
    <w:abstractNumId w:val="18"/>
  </w:num>
  <w:num w:numId="28">
    <w:abstractNumId w:val="7"/>
  </w:num>
  <w:num w:numId="29">
    <w:abstractNumId w:val="14"/>
  </w:num>
  <w:num w:numId="30">
    <w:abstractNumId w:val="25"/>
  </w:num>
  <w:num w:numId="31">
    <w:abstractNumId w:val="23"/>
  </w:num>
  <w:num w:numId="32">
    <w:abstractNumId w:val="28"/>
  </w:num>
  <w:num w:numId="33">
    <w:abstractNumId w:val="15"/>
  </w:num>
  <w:num w:numId="34">
    <w:abstractNumId w:val="26"/>
  </w:num>
  <w:num w:numId="35">
    <w:abstractNumId w:val="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Mze3NDQ1MTS1NLVU0lEKTi0uzszPAykwrgUAB7znMiwAAAA="/>
  </w:docVars>
  <w:rsids>
    <w:rsidRoot w:val="009C0F1E"/>
    <w:rsid w:val="00001422"/>
    <w:rsid w:val="00001B72"/>
    <w:rsid w:val="00007AA2"/>
    <w:rsid w:val="0001140D"/>
    <w:rsid w:val="00014095"/>
    <w:rsid w:val="00014135"/>
    <w:rsid w:val="00021238"/>
    <w:rsid w:val="000268E3"/>
    <w:rsid w:val="00027956"/>
    <w:rsid w:val="00033C47"/>
    <w:rsid w:val="00036C77"/>
    <w:rsid w:val="0004115B"/>
    <w:rsid w:val="0004128F"/>
    <w:rsid w:val="000418F9"/>
    <w:rsid w:val="00044993"/>
    <w:rsid w:val="000508AC"/>
    <w:rsid w:val="00051289"/>
    <w:rsid w:val="000568E0"/>
    <w:rsid w:val="00063D0F"/>
    <w:rsid w:val="000649AD"/>
    <w:rsid w:val="00067B19"/>
    <w:rsid w:val="000779E2"/>
    <w:rsid w:val="00084777"/>
    <w:rsid w:val="00092471"/>
    <w:rsid w:val="00097E53"/>
    <w:rsid w:val="00097EC3"/>
    <w:rsid w:val="000A4A05"/>
    <w:rsid w:val="000A7BA5"/>
    <w:rsid w:val="000B01B8"/>
    <w:rsid w:val="000B0C36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51BD"/>
    <w:rsid w:val="001075BA"/>
    <w:rsid w:val="00107751"/>
    <w:rsid w:val="00107944"/>
    <w:rsid w:val="00111B4B"/>
    <w:rsid w:val="00114A83"/>
    <w:rsid w:val="00120A72"/>
    <w:rsid w:val="001276A2"/>
    <w:rsid w:val="001330B2"/>
    <w:rsid w:val="00134B82"/>
    <w:rsid w:val="001360D1"/>
    <w:rsid w:val="0014302A"/>
    <w:rsid w:val="001475C9"/>
    <w:rsid w:val="00151434"/>
    <w:rsid w:val="001530D7"/>
    <w:rsid w:val="001535BE"/>
    <w:rsid w:val="001538F1"/>
    <w:rsid w:val="00157E10"/>
    <w:rsid w:val="00162A02"/>
    <w:rsid w:val="00164EF8"/>
    <w:rsid w:val="00165D0F"/>
    <w:rsid w:val="00170C50"/>
    <w:rsid w:val="00173E2B"/>
    <w:rsid w:val="00175144"/>
    <w:rsid w:val="001768C1"/>
    <w:rsid w:val="001854A7"/>
    <w:rsid w:val="001856E3"/>
    <w:rsid w:val="00191FD6"/>
    <w:rsid w:val="00192386"/>
    <w:rsid w:val="00192CDF"/>
    <w:rsid w:val="001974CB"/>
    <w:rsid w:val="001A0F16"/>
    <w:rsid w:val="001A135C"/>
    <w:rsid w:val="001B2B28"/>
    <w:rsid w:val="001B4678"/>
    <w:rsid w:val="001C0CF0"/>
    <w:rsid w:val="001C5543"/>
    <w:rsid w:val="001C5B17"/>
    <w:rsid w:val="001C5DC8"/>
    <w:rsid w:val="001C64DB"/>
    <w:rsid w:val="001D1B99"/>
    <w:rsid w:val="001D4728"/>
    <w:rsid w:val="001E1CA0"/>
    <w:rsid w:val="001E273B"/>
    <w:rsid w:val="001E401D"/>
    <w:rsid w:val="001E667A"/>
    <w:rsid w:val="001E7BB8"/>
    <w:rsid w:val="001F1F64"/>
    <w:rsid w:val="001F3CFF"/>
    <w:rsid w:val="001F7025"/>
    <w:rsid w:val="00200774"/>
    <w:rsid w:val="00203B68"/>
    <w:rsid w:val="002219D2"/>
    <w:rsid w:val="002220EF"/>
    <w:rsid w:val="002222D6"/>
    <w:rsid w:val="00222526"/>
    <w:rsid w:val="00223502"/>
    <w:rsid w:val="002244F6"/>
    <w:rsid w:val="00224C0C"/>
    <w:rsid w:val="00225D5C"/>
    <w:rsid w:val="00230897"/>
    <w:rsid w:val="0023565E"/>
    <w:rsid w:val="002400CF"/>
    <w:rsid w:val="00243162"/>
    <w:rsid w:val="00247A27"/>
    <w:rsid w:val="002514B7"/>
    <w:rsid w:val="0025167C"/>
    <w:rsid w:val="002518F3"/>
    <w:rsid w:val="00256161"/>
    <w:rsid w:val="00256976"/>
    <w:rsid w:val="00264BF5"/>
    <w:rsid w:val="00265E28"/>
    <w:rsid w:val="00267950"/>
    <w:rsid w:val="00272A41"/>
    <w:rsid w:val="002739D8"/>
    <w:rsid w:val="00273C62"/>
    <w:rsid w:val="00291EC2"/>
    <w:rsid w:val="00293736"/>
    <w:rsid w:val="002967D5"/>
    <w:rsid w:val="002A35E5"/>
    <w:rsid w:val="002B1444"/>
    <w:rsid w:val="002B2A42"/>
    <w:rsid w:val="002B2C90"/>
    <w:rsid w:val="002B3041"/>
    <w:rsid w:val="002B30A7"/>
    <w:rsid w:val="002B31A9"/>
    <w:rsid w:val="002B4149"/>
    <w:rsid w:val="002B61E9"/>
    <w:rsid w:val="002B66C2"/>
    <w:rsid w:val="002B7553"/>
    <w:rsid w:val="002C2CC9"/>
    <w:rsid w:val="002C3B89"/>
    <w:rsid w:val="002C3FA0"/>
    <w:rsid w:val="002C70C8"/>
    <w:rsid w:val="002D17ED"/>
    <w:rsid w:val="002D5295"/>
    <w:rsid w:val="002D5DD1"/>
    <w:rsid w:val="002E0E32"/>
    <w:rsid w:val="002E4DF7"/>
    <w:rsid w:val="002F1AEB"/>
    <w:rsid w:val="002F1FA2"/>
    <w:rsid w:val="002F44BF"/>
    <w:rsid w:val="002F603A"/>
    <w:rsid w:val="003021BD"/>
    <w:rsid w:val="003032A1"/>
    <w:rsid w:val="00317067"/>
    <w:rsid w:val="00320756"/>
    <w:rsid w:val="00321D50"/>
    <w:rsid w:val="00325921"/>
    <w:rsid w:val="0033716F"/>
    <w:rsid w:val="00337D49"/>
    <w:rsid w:val="00340D06"/>
    <w:rsid w:val="00351574"/>
    <w:rsid w:val="00357B36"/>
    <w:rsid w:val="00360FA6"/>
    <w:rsid w:val="00362086"/>
    <w:rsid w:val="00373E52"/>
    <w:rsid w:val="00375594"/>
    <w:rsid w:val="00375EE7"/>
    <w:rsid w:val="003936A2"/>
    <w:rsid w:val="00393A24"/>
    <w:rsid w:val="003953C5"/>
    <w:rsid w:val="003A2199"/>
    <w:rsid w:val="003A3D43"/>
    <w:rsid w:val="003A71AA"/>
    <w:rsid w:val="003B20E2"/>
    <w:rsid w:val="003B5783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368"/>
    <w:rsid w:val="003F4508"/>
    <w:rsid w:val="004026C2"/>
    <w:rsid w:val="004155F5"/>
    <w:rsid w:val="00424B08"/>
    <w:rsid w:val="00424CE5"/>
    <w:rsid w:val="00426FD1"/>
    <w:rsid w:val="0042717C"/>
    <w:rsid w:val="0043044C"/>
    <w:rsid w:val="0043127F"/>
    <w:rsid w:val="00431A23"/>
    <w:rsid w:val="00435AAE"/>
    <w:rsid w:val="004364B0"/>
    <w:rsid w:val="004368CF"/>
    <w:rsid w:val="0043773E"/>
    <w:rsid w:val="00440567"/>
    <w:rsid w:val="00440E67"/>
    <w:rsid w:val="00444362"/>
    <w:rsid w:val="00444F4C"/>
    <w:rsid w:val="0045125E"/>
    <w:rsid w:val="0045258E"/>
    <w:rsid w:val="00456697"/>
    <w:rsid w:val="004578FB"/>
    <w:rsid w:val="00463A26"/>
    <w:rsid w:val="00464554"/>
    <w:rsid w:val="00464C99"/>
    <w:rsid w:val="0046520A"/>
    <w:rsid w:val="00467113"/>
    <w:rsid w:val="0047031D"/>
    <w:rsid w:val="00472846"/>
    <w:rsid w:val="004731C0"/>
    <w:rsid w:val="00475659"/>
    <w:rsid w:val="00475B7B"/>
    <w:rsid w:val="0047750F"/>
    <w:rsid w:val="00483DDB"/>
    <w:rsid w:val="0048479D"/>
    <w:rsid w:val="00486681"/>
    <w:rsid w:val="00492033"/>
    <w:rsid w:val="00495E99"/>
    <w:rsid w:val="00497233"/>
    <w:rsid w:val="004A3500"/>
    <w:rsid w:val="004A36E4"/>
    <w:rsid w:val="004A7B05"/>
    <w:rsid w:val="004A7FE9"/>
    <w:rsid w:val="004B015E"/>
    <w:rsid w:val="004B4C14"/>
    <w:rsid w:val="004C0A2C"/>
    <w:rsid w:val="004C1D62"/>
    <w:rsid w:val="004C2DF0"/>
    <w:rsid w:val="004C41D4"/>
    <w:rsid w:val="004D119C"/>
    <w:rsid w:val="004D3502"/>
    <w:rsid w:val="004D49A6"/>
    <w:rsid w:val="004D49E4"/>
    <w:rsid w:val="004E64C9"/>
    <w:rsid w:val="004F034E"/>
    <w:rsid w:val="004F514E"/>
    <w:rsid w:val="004F6437"/>
    <w:rsid w:val="004F741F"/>
    <w:rsid w:val="0050565C"/>
    <w:rsid w:val="00507E6E"/>
    <w:rsid w:val="00512332"/>
    <w:rsid w:val="00516C88"/>
    <w:rsid w:val="00525ED8"/>
    <w:rsid w:val="00527CBB"/>
    <w:rsid w:val="00531DB0"/>
    <w:rsid w:val="00533C93"/>
    <w:rsid w:val="0054339C"/>
    <w:rsid w:val="00544A33"/>
    <w:rsid w:val="0054687D"/>
    <w:rsid w:val="00556231"/>
    <w:rsid w:val="00565CA7"/>
    <w:rsid w:val="005751FC"/>
    <w:rsid w:val="00576921"/>
    <w:rsid w:val="0058053F"/>
    <w:rsid w:val="00582A4B"/>
    <w:rsid w:val="005937B4"/>
    <w:rsid w:val="0059720F"/>
    <w:rsid w:val="00597901"/>
    <w:rsid w:val="00597D44"/>
    <w:rsid w:val="005A4632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06B61"/>
    <w:rsid w:val="006105B5"/>
    <w:rsid w:val="00611494"/>
    <w:rsid w:val="006123A2"/>
    <w:rsid w:val="00613B90"/>
    <w:rsid w:val="00613BA5"/>
    <w:rsid w:val="00614DB9"/>
    <w:rsid w:val="00615444"/>
    <w:rsid w:val="006243E7"/>
    <w:rsid w:val="00626A07"/>
    <w:rsid w:val="00626B02"/>
    <w:rsid w:val="00632AA3"/>
    <w:rsid w:val="00634789"/>
    <w:rsid w:val="006352D6"/>
    <w:rsid w:val="0063673F"/>
    <w:rsid w:val="00636F20"/>
    <w:rsid w:val="0063793F"/>
    <w:rsid w:val="00641928"/>
    <w:rsid w:val="00641EBD"/>
    <w:rsid w:val="006526D7"/>
    <w:rsid w:val="00667956"/>
    <w:rsid w:val="00670506"/>
    <w:rsid w:val="006713BE"/>
    <w:rsid w:val="00672AD3"/>
    <w:rsid w:val="00685AA7"/>
    <w:rsid w:val="0069096D"/>
    <w:rsid w:val="00692715"/>
    <w:rsid w:val="006928A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0CEF"/>
    <w:rsid w:val="006F4111"/>
    <w:rsid w:val="006F5480"/>
    <w:rsid w:val="006F650F"/>
    <w:rsid w:val="00704464"/>
    <w:rsid w:val="00704C77"/>
    <w:rsid w:val="00706F5A"/>
    <w:rsid w:val="00711A81"/>
    <w:rsid w:val="007147AA"/>
    <w:rsid w:val="00715963"/>
    <w:rsid w:val="00717784"/>
    <w:rsid w:val="00720974"/>
    <w:rsid w:val="00720DBB"/>
    <w:rsid w:val="00726A40"/>
    <w:rsid w:val="00732C59"/>
    <w:rsid w:val="007419FB"/>
    <w:rsid w:val="0074422D"/>
    <w:rsid w:val="00753D30"/>
    <w:rsid w:val="00754BCE"/>
    <w:rsid w:val="00756814"/>
    <w:rsid w:val="00760375"/>
    <w:rsid w:val="007622D3"/>
    <w:rsid w:val="00762BB9"/>
    <w:rsid w:val="00774F58"/>
    <w:rsid w:val="00780DC8"/>
    <w:rsid w:val="0078488D"/>
    <w:rsid w:val="00792711"/>
    <w:rsid w:val="00792C01"/>
    <w:rsid w:val="007A04BF"/>
    <w:rsid w:val="007A2E72"/>
    <w:rsid w:val="007B3E10"/>
    <w:rsid w:val="007C4659"/>
    <w:rsid w:val="007C58F3"/>
    <w:rsid w:val="007D312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12EE"/>
    <w:rsid w:val="00804216"/>
    <w:rsid w:val="0080435B"/>
    <w:rsid w:val="008114EC"/>
    <w:rsid w:val="0081235B"/>
    <w:rsid w:val="0082005E"/>
    <w:rsid w:val="00825483"/>
    <w:rsid w:val="00836E1D"/>
    <w:rsid w:val="00851D5D"/>
    <w:rsid w:val="00854E55"/>
    <w:rsid w:val="0085746C"/>
    <w:rsid w:val="00860F9F"/>
    <w:rsid w:val="00863764"/>
    <w:rsid w:val="00867D54"/>
    <w:rsid w:val="008702EE"/>
    <w:rsid w:val="008709EC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8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11AB"/>
    <w:rsid w:val="009127C2"/>
    <w:rsid w:val="00913389"/>
    <w:rsid w:val="009150AC"/>
    <w:rsid w:val="0092041F"/>
    <w:rsid w:val="00923CE9"/>
    <w:rsid w:val="009247B1"/>
    <w:rsid w:val="009251CE"/>
    <w:rsid w:val="00925349"/>
    <w:rsid w:val="009261EC"/>
    <w:rsid w:val="00927332"/>
    <w:rsid w:val="00927809"/>
    <w:rsid w:val="009360BC"/>
    <w:rsid w:val="0094074C"/>
    <w:rsid w:val="00943F29"/>
    <w:rsid w:val="009440AD"/>
    <w:rsid w:val="009449A8"/>
    <w:rsid w:val="00944C94"/>
    <w:rsid w:val="0094560A"/>
    <w:rsid w:val="00946462"/>
    <w:rsid w:val="00947FB0"/>
    <w:rsid w:val="009509CC"/>
    <w:rsid w:val="00955BC0"/>
    <w:rsid w:val="009568B3"/>
    <w:rsid w:val="009626C3"/>
    <w:rsid w:val="00963A4E"/>
    <w:rsid w:val="00963C03"/>
    <w:rsid w:val="00965D9A"/>
    <w:rsid w:val="00972FF7"/>
    <w:rsid w:val="00974B29"/>
    <w:rsid w:val="00975DB6"/>
    <w:rsid w:val="00983EA1"/>
    <w:rsid w:val="009869AD"/>
    <w:rsid w:val="009A2C96"/>
    <w:rsid w:val="009B0997"/>
    <w:rsid w:val="009B220D"/>
    <w:rsid w:val="009B6567"/>
    <w:rsid w:val="009C07D2"/>
    <w:rsid w:val="009C0F1E"/>
    <w:rsid w:val="009C2062"/>
    <w:rsid w:val="009C50AF"/>
    <w:rsid w:val="009C728B"/>
    <w:rsid w:val="009C75E0"/>
    <w:rsid w:val="009D55A6"/>
    <w:rsid w:val="009D55D5"/>
    <w:rsid w:val="009E3328"/>
    <w:rsid w:val="009E3343"/>
    <w:rsid w:val="009E3FC4"/>
    <w:rsid w:val="009F00F0"/>
    <w:rsid w:val="009F375F"/>
    <w:rsid w:val="00A05AE2"/>
    <w:rsid w:val="00A071CB"/>
    <w:rsid w:val="00A13252"/>
    <w:rsid w:val="00A23FFD"/>
    <w:rsid w:val="00A33BD3"/>
    <w:rsid w:val="00A373E6"/>
    <w:rsid w:val="00A42FD1"/>
    <w:rsid w:val="00A46492"/>
    <w:rsid w:val="00A464D2"/>
    <w:rsid w:val="00A4727D"/>
    <w:rsid w:val="00A61E80"/>
    <w:rsid w:val="00A63161"/>
    <w:rsid w:val="00A66287"/>
    <w:rsid w:val="00A667B9"/>
    <w:rsid w:val="00A67F85"/>
    <w:rsid w:val="00A70449"/>
    <w:rsid w:val="00A70D49"/>
    <w:rsid w:val="00A75AE7"/>
    <w:rsid w:val="00A80360"/>
    <w:rsid w:val="00A81DE9"/>
    <w:rsid w:val="00A827FB"/>
    <w:rsid w:val="00A8562C"/>
    <w:rsid w:val="00A87252"/>
    <w:rsid w:val="00A94723"/>
    <w:rsid w:val="00A95306"/>
    <w:rsid w:val="00AA5731"/>
    <w:rsid w:val="00AB351E"/>
    <w:rsid w:val="00AB49CB"/>
    <w:rsid w:val="00AC09E2"/>
    <w:rsid w:val="00AC1E37"/>
    <w:rsid w:val="00AC514D"/>
    <w:rsid w:val="00AC5715"/>
    <w:rsid w:val="00AD0876"/>
    <w:rsid w:val="00AD3F7F"/>
    <w:rsid w:val="00AD622A"/>
    <w:rsid w:val="00AE2B8B"/>
    <w:rsid w:val="00AE4020"/>
    <w:rsid w:val="00AE56CB"/>
    <w:rsid w:val="00AE74DA"/>
    <w:rsid w:val="00AF3390"/>
    <w:rsid w:val="00AF5208"/>
    <w:rsid w:val="00AF569D"/>
    <w:rsid w:val="00AF5CB2"/>
    <w:rsid w:val="00AF5CFA"/>
    <w:rsid w:val="00B01EF9"/>
    <w:rsid w:val="00B021B7"/>
    <w:rsid w:val="00B0538F"/>
    <w:rsid w:val="00B11A4D"/>
    <w:rsid w:val="00B11DE9"/>
    <w:rsid w:val="00B13850"/>
    <w:rsid w:val="00B172B0"/>
    <w:rsid w:val="00B25236"/>
    <w:rsid w:val="00B26756"/>
    <w:rsid w:val="00B3065C"/>
    <w:rsid w:val="00B30F19"/>
    <w:rsid w:val="00B326A1"/>
    <w:rsid w:val="00B33E1C"/>
    <w:rsid w:val="00B341B8"/>
    <w:rsid w:val="00B43622"/>
    <w:rsid w:val="00B44947"/>
    <w:rsid w:val="00B50991"/>
    <w:rsid w:val="00B61F42"/>
    <w:rsid w:val="00B63054"/>
    <w:rsid w:val="00B636B5"/>
    <w:rsid w:val="00B63721"/>
    <w:rsid w:val="00B6401B"/>
    <w:rsid w:val="00B64C32"/>
    <w:rsid w:val="00B64F36"/>
    <w:rsid w:val="00B6741B"/>
    <w:rsid w:val="00B7126E"/>
    <w:rsid w:val="00B81C6F"/>
    <w:rsid w:val="00B85B8A"/>
    <w:rsid w:val="00B922DE"/>
    <w:rsid w:val="00B93DFF"/>
    <w:rsid w:val="00B9644D"/>
    <w:rsid w:val="00BA29C9"/>
    <w:rsid w:val="00BA561A"/>
    <w:rsid w:val="00BA6BCA"/>
    <w:rsid w:val="00BB0045"/>
    <w:rsid w:val="00BB0CFE"/>
    <w:rsid w:val="00BB3D7C"/>
    <w:rsid w:val="00BC2E85"/>
    <w:rsid w:val="00BC38EE"/>
    <w:rsid w:val="00BC6222"/>
    <w:rsid w:val="00BC66E4"/>
    <w:rsid w:val="00BD3160"/>
    <w:rsid w:val="00BD3BB7"/>
    <w:rsid w:val="00BD532A"/>
    <w:rsid w:val="00BD59C1"/>
    <w:rsid w:val="00BE0DD8"/>
    <w:rsid w:val="00BE2E8A"/>
    <w:rsid w:val="00BF3970"/>
    <w:rsid w:val="00BF7144"/>
    <w:rsid w:val="00C00E43"/>
    <w:rsid w:val="00C04901"/>
    <w:rsid w:val="00C0635C"/>
    <w:rsid w:val="00C065CD"/>
    <w:rsid w:val="00C11711"/>
    <w:rsid w:val="00C1216C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56A1"/>
    <w:rsid w:val="00C6709F"/>
    <w:rsid w:val="00C73975"/>
    <w:rsid w:val="00C74878"/>
    <w:rsid w:val="00C75942"/>
    <w:rsid w:val="00C846AA"/>
    <w:rsid w:val="00C84DA8"/>
    <w:rsid w:val="00C91E71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D7F6A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1D6F"/>
    <w:rsid w:val="00D1302B"/>
    <w:rsid w:val="00D15F41"/>
    <w:rsid w:val="00D17099"/>
    <w:rsid w:val="00D17C9B"/>
    <w:rsid w:val="00D17E22"/>
    <w:rsid w:val="00D23870"/>
    <w:rsid w:val="00D32E07"/>
    <w:rsid w:val="00D33710"/>
    <w:rsid w:val="00D34412"/>
    <w:rsid w:val="00D34E62"/>
    <w:rsid w:val="00D35503"/>
    <w:rsid w:val="00D3624B"/>
    <w:rsid w:val="00D4288B"/>
    <w:rsid w:val="00D43568"/>
    <w:rsid w:val="00D43B6E"/>
    <w:rsid w:val="00D45AFF"/>
    <w:rsid w:val="00D46477"/>
    <w:rsid w:val="00D506B5"/>
    <w:rsid w:val="00D54840"/>
    <w:rsid w:val="00D56348"/>
    <w:rsid w:val="00D616A0"/>
    <w:rsid w:val="00D65928"/>
    <w:rsid w:val="00D65E6E"/>
    <w:rsid w:val="00D66B85"/>
    <w:rsid w:val="00D758B9"/>
    <w:rsid w:val="00D77E77"/>
    <w:rsid w:val="00D81421"/>
    <w:rsid w:val="00D8479B"/>
    <w:rsid w:val="00D85D5A"/>
    <w:rsid w:val="00D879EE"/>
    <w:rsid w:val="00D87D9C"/>
    <w:rsid w:val="00D90C12"/>
    <w:rsid w:val="00D91BA9"/>
    <w:rsid w:val="00D92C11"/>
    <w:rsid w:val="00D9472A"/>
    <w:rsid w:val="00D95505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2D97"/>
    <w:rsid w:val="00DE5B96"/>
    <w:rsid w:val="00DE7FC3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549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91270"/>
    <w:rsid w:val="00E9128F"/>
    <w:rsid w:val="00E957B2"/>
    <w:rsid w:val="00E976B3"/>
    <w:rsid w:val="00EA00CC"/>
    <w:rsid w:val="00EA407E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D1E35"/>
    <w:rsid w:val="00EE37E3"/>
    <w:rsid w:val="00EE4A5B"/>
    <w:rsid w:val="00EE5511"/>
    <w:rsid w:val="00EF1BD6"/>
    <w:rsid w:val="00EF207A"/>
    <w:rsid w:val="00F03EC5"/>
    <w:rsid w:val="00F04EE2"/>
    <w:rsid w:val="00F05C60"/>
    <w:rsid w:val="00F07E61"/>
    <w:rsid w:val="00F10DB6"/>
    <w:rsid w:val="00F11882"/>
    <w:rsid w:val="00F16B7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2D77"/>
    <w:rsid w:val="00F44632"/>
    <w:rsid w:val="00F46898"/>
    <w:rsid w:val="00F47BF9"/>
    <w:rsid w:val="00F52FE2"/>
    <w:rsid w:val="00F539D7"/>
    <w:rsid w:val="00F56D42"/>
    <w:rsid w:val="00F63B45"/>
    <w:rsid w:val="00F67EDF"/>
    <w:rsid w:val="00F71A62"/>
    <w:rsid w:val="00F72378"/>
    <w:rsid w:val="00F75EA7"/>
    <w:rsid w:val="00F76239"/>
    <w:rsid w:val="00F771AE"/>
    <w:rsid w:val="00F81D3D"/>
    <w:rsid w:val="00F821A1"/>
    <w:rsid w:val="00F84677"/>
    <w:rsid w:val="00F87296"/>
    <w:rsid w:val="00F917DE"/>
    <w:rsid w:val="00FA2D8A"/>
    <w:rsid w:val="00FA4189"/>
    <w:rsid w:val="00FA4A61"/>
    <w:rsid w:val="00FA5B1E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EA2"/>
    <w:rsid w:val="00FE7A6A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8CD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216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C121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121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2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216C"/>
    <w:rPr>
      <w:rFonts w:ascii="Arial" w:hAnsi="Arial"/>
      <w:sz w:val="22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12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6C"/>
    <w:rPr>
      <w:rFonts w:ascii="Arial" w:hAnsi="Arial"/>
      <w:sz w:val="22"/>
      <w:szCs w:val="24"/>
      <w:lang w:eastAsia="zh-CN"/>
    </w:rPr>
  </w:style>
  <w:style w:type="paragraph" w:styleId="NormalWeb">
    <w:name w:val="Normal (Web)"/>
    <w:basedOn w:val="Normal"/>
    <w:uiPriority w:val="99"/>
    <w:rsid w:val="00C1216C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C12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16C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1216C"/>
    <w:pPr>
      <w:ind w:left="720"/>
      <w:contextualSpacing/>
    </w:pPr>
  </w:style>
  <w:style w:type="character" w:styleId="Hyperlink">
    <w:name w:val="Hyperlink"/>
    <w:basedOn w:val="DefaultParagraphFont"/>
    <w:unhideWhenUsed/>
    <w:rsid w:val="00C1216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C1216C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C1216C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C1216C"/>
  </w:style>
  <w:style w:type="paragraph" w:customStyle="1" w:styleId="Default">
    <w:name w:val="Default"/>
    <w:rsid w:val="00C121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C1216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121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16C"/>
    <w:rPr>
      <w:rFonts w:ascii="Arial" w:hAnsi="Arial"/>
      <w:lang w:eastAsia="zh-CN"/>
    </w:rPr>
  </w:style>
  <w:style w:type="paragraph" w:customStyle="1" w:styleId="A-2ndlevel">
    <w:name w:val="A - 2nd level"/>
    <w:basedOn w:val="Normal"/>
    <w:link w:val="A-2ndlevelChar"/>
    <w:qFormat/>
    <w:rsid w:val="00C1216C"/>
    <w:pPr>
      <w:tabs>
        <w:tab w:val="right" w:pos="9354"/>
      </w:tabs>
      <w:spacing w:after="120" w:line="259" w:lineRule="auto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C12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C1216C"/>
    <w:pPr>
      <w:tabs>
        <w:tab w:val="right" w:pos="9354"/>
      </w:tabs>
      <w:spacing w:after="120" w:line="259" w:lineRule="auto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C12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C1216C"/>
    <w:pPr>
      <w:tabs>
        <w:tab w:val="right" w:pos="9354"/>
      </w:tabs>
      <w:spacing w:after="120" w:line="259" w:lineRule="auto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C1216C"/>
    <w:rPr>
      <w:rFonts w:ascii="Arial" w:eastAsia="Times New Roman" w:hAnsi="Arial" w:cs="Arial"/>
      <w:color w:val="FF0000"/>
      <w:sz w:val="22"/>
      <w:szCs w:val="22"/>
    </w:rPr>
  </w:style>
  <w:style w:type="paragraph" w:customStyle="1" w:styleId="AnswerLines">
    <w:name w:val="Answer Lines"/>
    <w:basedOn w:val="Normal"/>
    <w:rsid w:val="00C1216C"/>
    <w:pPr>
      <w:pBdr>
        <w:between w:val="single" w:sz="4" w:space="1" w:color="auto"/>
      </w:pBdr>
      <w:spacing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AnswerLineswithtext-numbers">
    <w:name w:val="Answer Lines with text-numbers"/>
    <w:basedOn w:val="AnswerLines"/>
    <w:qFormat/>
    <w:rsid w:val="00C1216C"/>
    <w:pPr>
      <w:spacing w:before="240" w:line="240" w:lineRule="auto"/>
      <w:ind w:left="406" w:hanging="406"/>
    </w:pPr>
  </w:style>
  <w:style w:type="paragraph" w:customStyle="1" w:styleId="Answerline075">
    <w:name w:val="Answer line +0.75"/>
    <w:basedOn w:val="AnswerLineswithtext-numbers"/>
    <w:qFormat/>
    <w:rsid w:val="00C1216C"/>
    <w:pPr>
      <w:ind w:left="833" w:hanging="408"/>
    </w:pPr>
  </w:style>
  <w:style w:type="paragraph" w:customStyle="1" w:styleId="Answerline3rdlevel">
    <w:name w:val="Answer line 3rd level"/>
    <w:basedOn w:val="Answerline075"/>
    <w:qFormat/>
    <w:rsid w:val="00C1216C"/>
    <w:pPr>
      <w:ind w:left="1259"/>
    </w:pPr>
  </w:style>
  <w:style w:type="paragraph" w:customStyle="1" w:styleId="Answerlinewtext2ndlevel">
    <w:name w:val="Answer line w/ text 2nd level"/>
    <w:basedOn w:val="AnswerLineswithtext-numbers"/>
    <w:qFormat/>
    <w:rsid w:val="00C1216C"/>
    <w:pPr>
      <w:ind w:left="1259" w:hanging="408"/>
    </w:pPr>
  </w:style>
  <w:style w:type="paragraph" w:customStyle="1" w:styleId="Bulletstyle">
    <w:name w:val="Bullet style"/>
    <w:basedOn w:val="ListParagraph"/>
    <w:link w:val="BulletstyleChar"/>
    <w:qFormat/>
    <w:rsid w:val="00C1216C"/>
    <w:pPr>
      <w:numPr>
        <w:numId w:val="35"/>
      </w:numPr>
      <w:tabs>
        <w:tab w:val="left" w:pos="426"/>
        <w:tab w:val="left" w:pos="851"/>
        <w:tab w:val="left" w:pos="1276"/>
        <w:tab w:val="left" w:pos="1701"/>
        <w:tab w:val="left" w:pos="2127"/>
        <w:tab w:val="right" w:pos="9356"/>
      </w:tabs>
      <w:spacing w:after="120"/>
      <w:contextualSpacing w:val="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BulletstyleChar">
    <w:name w:val="Bullet style Char"/>
    <w:basedOn w:val="DefaultParagraphFont"/>
    <w:link w:val="Bulletstyle"/>
    <w:rsid w:val="00C1216C"/>
    <w:rPr>
      <w:rFonts w:ascii="Calibri" w:eastAsiaTheme="minorHAnsi" w:hAnsi="Calibr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16C"/>
    <w:rPr>
      <w:rFonts w:ascii="Arial" w:hAnsi="Arial"/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C1216C"/>
    <w:rPr>
      <w:color w:val="800080" w:themeColor="followedHyperlink"/>
      <w:u w:val="single"/>
    </w:rPr>
  </w:style>
  <w:style w:type="table" w:styleId="LightGrid-Accent3">
    <w:name w:val="Light Grid Accent 3"/>
    <w:basedOn w:val="TableNormal"/>
    <w:uiPriority w:val="62"/>
    <w:rsid w:val="00C121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C121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C121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Listparagraph2ndLevel">
    <w:name w:val="List paragraph 2nd Level"/>
    <w:basedOn w:val="ListParagraph"/>
    <w:qFormat/>
    <w:rsid w:val="00C1216C"/>
    <w:pPr>
      <w:ind w:left="851"/>
    </w:pPr>
  </w:style>
  <w:style w:type="paragraph" w:customStyle="1" w:styleId="Listparagraph2ndlevelred">
    <w:name w:val="List paragraph 2nd level red"/>
    <w:basedOn w:val="ListParagraph"/>
    <w:qFormat/>
    <w:rsid w:val="00C1216C"/>
    <w:pPr>
      <w:ind w:left="851"/>
    </w:pPr>
    <w:rPr>
      <w:color w:val="FF0000"/>
    </w:rPr>
  </w:style>
  <w:style w:type="paragraph" w:customStyle="1" w:styleId="PGWorksheetHeading">
    <w:name w:val="PG Worksheet Heading"/>
    <w:basedOn w:val="Normal"/>
    <w:link w:val="PGWorksheetHeadingChar"/>
    <w:qFormat/>
    <w:rsid w:val="00C1216C"/>
    <w:pPr>
      <w:spacing w:before="240" w:after="200" w:line="276" w:lineRule="auto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1216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Name-Class">
    <w:name w:val="Name-Class"/>
    <w:basedOn w:val="PGWorksheetHeading"/>
    <w:qFormat/>
    <w:rsid w:val="00C1216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DocumentTitle">
    <w:name w:val="PG Document Title"/>
    <w:basedOn w:val="Normal"/>
    <w:qFormat/>
    <w:rsid w:val="00C1216C"/>
    <w:pPr>
      <w:tabs>
        <w:tab w:val="right" w:pos="426"/>
      </w:tabs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C1216C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C1216C"/>
    <w:rPr>
      <w:color w:val="808080"/>
    </w:rPr>
  </w:style>
  <w:style w:type="paragraph" w:customStyle="1" w:styleId="Q-2ndlevel">
    <w:name w:val="Q - 2nd level"/>
    <w:basedOn w:val="Normal"/>
    <w:link w:val="Q-2ndlevelChar"/>
    <w:qFormat/>
    <w:rsid w:val="00C1216C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C12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C1216C"/>
    <w:pPr>
      <w:spacing w:after="40"/>
    </w:pPr>
  </w:style>
  <w:style w:type="paragraph" w:customStyle="1" w:styleId="Q-3rdlevel">
    <w:name w:val="Q - 3rd level"/>
    <w:basedOn w:val="Normal"/>
    <w:link w:val="Q-3rdlevelChar"/>
    <w:qFormat/>
    <w:rsid w:val="00C1216C"/>
    <w:pPr>
      <w:tabs>
        <w:tab w:val="right" w:pos="9354"/>
      </w:tabs>
      <w:spacing w:after="120" w:line="259" w:lineRule="auto"/>
      <w:ind w:left="1276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C12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reducedspacebelow">
    <w:name w:val="Q - 3rd level reduced space below"/>
    <w:basedOn w:val="Q-3rdlevel"/>
    <w:qFormat/>
    <w:rsid w:val="00C1216C"/>
    <w:pPr>
      <w:spacing w:after="40"/>
    </w:pPr>
  </w:style>
  <w:style w:type="paragraph" w:customStyle="1" w:styleId="Q-toplevel">
    <w:name w:val="Q - top level"/>
    <w:basedOn w:val="Normal"/>
    <w:link w:val="Q-toplevelChar"/>
    <w:qFormat/>
    <w:rsid w:val="00C1216C"/>
    <w:pPr>
      <w:tabs>
        <w:tab w:val="right" w:pos="9214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C1216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2ndLevelnohanging">
    <w:name w:val="Q 2nd Level no hanging"/>
    <w:basedOn w:val="Q-2ndlevel"/>
    <w:qFormat/>
    <w:rsid w:val="00C1216C"/>
    <w:pPr>
      <w:ind w:left="425" w:firstLine="0"/>
    </w:pPr>
  </w:style>
  <w:style w:type="paragraph" w:customStyle="1" w:styleId="smallspace">
    <w:name w:val="small space"/>
    <w:basedOn w:val="Q-toplevel"/>
    <w:qFormat/>
    <w:rsid w:val="00C1216C"/>
    <w:pPr>
      <w:spacing w:after="0"/>
    </w:pPr>
    <w:rPr>
      <w:sz w:val="16"/>
    </w:rPr>
  </w:style>
  <w:style w:type="numbering" w:customStyle="1" w:styleId="StyleBulletedSymbolsymbolRedLeft125cmHanging06">
    <w:name w:val="Style Bulleted Symbol (symbol) Red Left:  1.25 cm Hanging:  0.6..."/>
    <w:basedOn w:val="NoList"/>
    <w:rsid w:val="00C1216C"/>
    <w:pPr>
      <w:numPr>
        <w:numId w:val="36"/>
      </w:numPr>
    </w:pPr>
  </w:style>
  <w:style w:type="paragraph" w:customStyle="1" w:styleId="StyleCommentText12ptRed">
    <w:name w:val="Style Comment Text + 12 pt Red"/>
    <w:basedOn w:val="CommentText"/>
    <w:rsid w:val="00C1216C"/>
    <w:pPr>
      <w:ind w:left="567" w:firstLine="425"/>
    </w:pPr>
    <w:rPr>
      <w:color w:val="FF0000"/>
      <w:sz w:val="24"/>
    </w:rPr>
  </w:style>
  <w:style w:type="paragraph" w:customStyle="1" w:styleId="StyleListParagraphRed">
    <w:name w:val="Style List Paragraph + Red"/>
    <w:basedOn w:val="ListParagraph"/>
    <w:rsid w:val="00C1216C"/>
    <w:pPr>
      <w:spacing w:after="120"/>
    </w:pPr>
    <w:rPr>
      <w:color w:val="FF0000"/>
    </w:rPr>
  </w:style>
  <w:style w:type="paragraph" w:customStyle="1" w:styleId="StyleQ-2ndlevelLeft0cmFirstline0cm">
    <w:name w:val="Style Q - 2nd level + Left:  0 cm First line:  0 cm"/>
    <w:basedOn w:val="Q-2ndlevel"/>
    <w:rsid w:val="00C1216C"/>
    <w:rPr>
      <w:rFonts w:cs="Times New Roman"/>
      <w:szCs w:val="20"/>
    </w:rPr>
  </w:style>
  <w:style w:type="paragraph" w:customStyle="1" w:styleId="StyleRedAfter6pt">
    <w:name w:val="Style Red After:  6 pt"/>
    <w:basedOn w:val="Normal"/>
    <w:rsid w:val="00C1216C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StyleRedAfter6pt1">
    <w:name w:val="Style Red After:  6 pt1"/>
    <w:basedOn w:val="Normal"/>
    <w:rsid w:val="00C1216C"/>
    <w:pPr>
      <w:tabs>
        <w:tab w:val="left" w:pos="425"/>
      </w:tabs>
      <w:spacing w:after="120"/>
    </w:pPr>
    <w:rPr>
      <w:rFonts w:eastAsia="Times New Roman"/>
      <w:color w:val="FF0000"/>
      <w:szCs w:val="20"/>
    </w:rPr>
  </w:style>
  <w:style w:type="paragraph" w:customStyle="1" w:styleId="TableTextSmall">
    <w:name w:val="Table Text Small"/>
    <w:qFormat/>
    <w:rsid w:val="00C1216C"/>
    <w:rPr>
      <w:rFonts w:ascii="Arial" w:hAnsi="Arial" w:cs="Arial"/>
      <w:sz w:val="8"/>
      <w:szCs w:val="24"/>
    </w:rPr>
  </w:style>
  <w:style w:type="paragraph" w:customStyle="1" w:styleId="Taskanswer">
    <w:name w:val="Task answer"/>
    <w:basedOn w:val="Normal"/>
    <w:link w:val="TaskanswerChar"/>
    <w:qFormat/>
    <w:rsid w:val="00C1216C"/>
    <w:pPr>
      <w:spacing w:after="160" w:line="259" w:lineRule="auto"/>
    </w:pPr>
    <w:rPr>
      <w:rFonts w:eastAsiaTheme="minorHAnsi" w:cs="Arial"/>
      <w:color w:val="FF0000"/>
      <w:szCs w:val="22"/>
      <w:lang w:eastAsia="en-US"/>
    </w:rPr>
  </w:style>
  <w:style w:type="character" w:customStyle="1" w:styleId="TaskanswerChar">
    <w:name w:val="Task answer Char"/>
    <w:basedOn w:val="DefaultParagraphFont"/>
    <w:link w:val="Taskanswer"/>
    <w:rsid w:val="00C1216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Tasknumber">
    <w:name w:val="Task number"/>
    <w:basedOn w:val="Normal"/>
    <w:link w:val="TasknumberChar"/>
    <w:qFormat/>
    <w:rsid w:val="00C1216C"/>
    <w:pPr>
      <w:spacing w:after="160" w:line="259" w:lineRule="auto"/>
    </w:pPr>
    <w:rPr>
      <w:rFonts w:eastAsiaTheme="minorHAnsi" w:cs="Arial"/>
      <w:b/>
      <w:color w:val="000000" w:themeColor="text1"/>
      <w:sz w:val="28"/>
      <w:szCs w:val="22"/>
      <w:lang w:eastAsia="en-US"/>
    </w:rPr>
  </w:style>
  <w:style w:type="character" w:customStyle="1" w:styleId="TasknumberChar">
    <w:name w:val="Task number Char"/>
    <w:basedOn w:val="DefaultParagraphFont"/>
    <w:link w:val="Tasknumber"/>
    <w:rsid w:val="00C1216C"/>
    <w:rPr>
      <w:rFonts w:ascii="Arial" w:eastAsiaTheme="minorHAnsi" w:hAnsi="Arial" w:cs="Arial"/>
      <w:b/>
      <w:color w:val="000000" w:themeColor="text1"/>
      <w:sz w:val="28"/>
      <w:szCs w:val="22"/>
      <w:lang w:eastAsia="en-US"/>
    </w:rPr>
  </w:style>
  <w:style w:type="paragraph" w:customStyle="1" w:styleId="Tasktext">
    <w:name w:val="Task text"/>
    <w:basedOn w:val="Normal"/>
    <w:link w:val="TasktextChar"/>
    <w:qFormat/>
    <w:rsid w:val="00C1216C"/>
    <w:pPr>
      <w:spacing w:after="160" w:line="259" w:lineRule="auto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C1216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unicode">
    <w:name w:val="unicode"/>
    <w:basedOn w:val="DefaultParagraphFont"/>
    <w:rsid w:val="00C121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1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03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65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1C0C9-E241-4C16-8EBB-C10BE3CA8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C553A3-AF27-427E-A2E3-92D025D2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FAB5E-943C-44D4-A656-A13C03428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Andy Gray</cp:lastModifiedBy>
  <cp:revision>121</cp:revision>
  <cp:lastPrinted>2014-08-28T11:34:00Z</cp:lastPrinted>
  <dcterms:created xsi:type="dcterms:W3CDTF">2015-07-05T15:04:00Z</dcterms:created>
  <dcterms:modified xsi:type="dcterms:W3CDTF">2019-04-03T14:37:00Z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