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011C6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28432D" w:rsidRDefault="0028432D" w:rsidP="0028432D">
      <w:pPr>
        <w:rPr>
          <w:lang w:eastAsia="en-GB"/>
        </w:rPr>
      </w:pPr>
    </w:p>
    <w:p w:rsidR="003A3DC2" w:rsidRPr="00C06059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3A3DC2" w:rsidRDefault="003A3DC2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FA1768">
        <w:rPr>
          <w:rStyle w:val="BodyChar"/>
          <w:rFonts w:eastAsia="SimSun"/>
        </w:rPr>
        <w:tab/>
      </w:r>
      <w:r w:rsidR="00B15914">
        <w:rPr>
          <w:rStyle w:val="BodyChar"/>
          <w:rFonts w:eastAsia="SimSun"/>
        </w:rPr>
        <w:t>Explain what is meant by these three characteristics of Big Data:</w:t>
      </w: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 xml:space="preserve">olume </w:t>
      </w:r>
    </w:p>
    <w:p w:rsidR="00713AF5" w:rsidRPr="003441DF" w:rsidRDefault="003441DF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232FB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Generated and stored d</w:t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ata that is too </w:t>
      </w:r>
      <w:r w:rsidR="00232FB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voluminous</w:t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to be handled by one server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elocity</w:t>
      </w:r>
    </w:p>
    <w:p w:rsidR="00713AF5" w:rsidRPr="003441DF" w:rsidRDefault="003441DF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Continuous streams of data being collected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 real time</w:t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that may also require a response within milliseconds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ariety</w:t>
      </w:r>
    </w:p>
    <w:p w:rsidR="00713AF5" w:rsidRPr="003441DF" w:rsidRDefault="003441DF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3441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Data that could be in the form of text, numbers, images or sounds.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It can also create ‘missing pieces’.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C40C52" w:rsidRDefault="00C40C52" w:rsidP="00B15914">
      <w:pPr>
        <w:spacing w:after="240"/>
        <w:ind w:left="426" w:hanging="426"/>
        <w:rPr>
          <w:rStyle w:val="BodyChar"/>
          <w:rFonts w:eastAsia="SimSun"/>
        </w:rPr>
      </w:pPr>
      <w:r>
        <w:rPr>
          <w:rStyle w:val="BodyChar"/>
          <w:rFonts w:eastAsia="SimSun"/>
        </w:rPr>
        <w:t>2.</w:t>
      </w:r>
      <w:r>
        <w:rPr>
          <w:rStyle w:val="BodyChar"/>
          <w:rFonts w:eastAsia="SimSun"/>
        </w:rPr>
        <w:tab/>
      </w:r>
      <w:r w:rsidR="00713AF5">
        <w:rPr>
          <w:rStyle w:val="BodyChar"/>
          <w:rFonts w:eastAsia="SimSun"/>
        </w:rPr>
        <w:t xml:space="preserve">Why can </w:t>
      </w:r>
      <w:r w:rsidR="00FF7C50">
        <w:rPr>
          <w:rStyle w:val="BodyChar"/>
          <w:rFonts w:eastAsia="SimSun"/>
        </w:rPr>
        <w:t>“Big Data” not be held in a tra</w:t>
      </w:r>
      <w:r w:rsidR="00713AF5">
        <w:rPr>
          <w:rStyle w:val="BodyChar"/>
          <w:rFonts w:eastAsia="SimSun"/>
        </w:rPr>
        <w:t xml:space="preserve">ditional database structure? </w:t>
      </w:r>
    </w:p>
    <w:p w:rsidR="00C40C52" w:rsidRPr="003441DF" w:rsidRDefault="003441DF" w:rsidP="003441DF">
      <w:pPr>
        <w:spacing w:after="240"/>
        <w:ind w:left="426"/>
        <w:rPr>
          <w:rStyle w:val="BodyChar"/>
          <w:rFonts w:eastAsia="SimSun"/>
          <w:color w:val="FF0000"/>
        </w:rPr>
      </w:pPr>
      <w:r w:rsidRPr="003441DF">
        <w:rPr>
          <w:rStyle w:val="BodyChar"/>
          <w:rFonts w:eastAsia="SimSun"/>
          <w:color w:val="FF0000"/>
        </w:rPr>
        <w:t xml:space="preserve">The links between data items are too complex for traditional database </w:t>
      </w:r>
      <w:r>
        <w:rPr>
          <w:rStyle w:val="BodyChar"/>
          <w:rFonts w:eastAsia="SimSun"/>
          <w:color w:val="FF0000"/>
        </w:rPr>
        <w:t>relationshi</w:t>
      </w:r>
      <w:r w:rsidRPr="003441DF">
        <w:rPr>
          <w:rStyle w:val="BodyChar"/>
          <w:rFonts w:eastAsia="SimSun"/>
          <w:color w:val="FF0000"/>
        </w:rPr>
        <w:t>ps to represent.</w:t>
      </w:r>
    </w:p>
    <w:p w:rsidR="00B15914" w:rsidRDefault="00C40C52" w:rsidP="00B15914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Style w:val="BodyChar"/>
          <w:rFonts w:eastAsia="SimSun"/>
        </w:rPr>
        <w:t>3.</w:t>
      </w:r>
      <w:r w:rsidR="00B15914">
        <w:rPr>
          <w:rStyle w:val="BodyChar"/>
          <w:rFonts w:eastAsia="SimSun"/>
        </w:rPr>
        <w:tab/>
      </w:r>
      <w:r w:rsidR="00B15914" w:rsidRPr="00FA1768">
        <w:rPr>
          <w:rStyle w:val="BodyChar"/>
          <w:rFonts w:eastAsia="SimSun"/>
        </w:rPr>
        <w:t xml:space="preserve">Research examples of Big Data </w:t>
      </w:r>
      <w:r w:rsidR="00B15914">
        <w:rPr>
          <w:rStyle w:val="BodyChar"/>
          <w:rFonts w:eastAsia="SimSun"/>
        </w:rPr>
        <w:t xml:space="preserve">and Smart Cities </w:t>
      </w:r>
      <w:r w:rsidR="00B15914" w:rsidRPr="00FA1768">
        <w:rPr>
          <w:rStyle w:val="BodyChar"/>
          <w:rFonts w:eastAsia="SimSun"/>
        </w:rPr>
        <w:t>and make notes about</w:t>
      </w:r>
      <w:r w:rsidR="00B15914">
        <w:rPr>
          <w:rFonts w:ascii="Arial" w:eastAsia="Times New Roman" w:hAnsi="Arial" w:cs="Arial"/>
          <w:sz w:val="22"/>
          <w:szCs w:val="22"/>
          <w:lang w:eastAsia="en-GB"/>
        </w:rPr>
        <w:t xml:space="preserve"> what you can find out about </w:t>
      </w:r>
    </w:p>
    <w:p w:rsidR="003A3DC2" w:rsidRDefault="002E50CF" w:rsidP="002E50CF">
      <w:pPr>
        <w:spacing w:after="240"/>
        <w:ind w:left="78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Summarise your findings in a one-minute presentation. </w:t>
      </w:r>
    </w:p>
    <w:p w:rsidR="001B772B" w:rsidRDefault="003A3DC2" w:rsidP="001B772B">
      <w:pPr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A176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Smart Cities can use data from sensors to drive decisions about energy use, traffic management, health, crime, publ</w:t>
      </w:r>
      <w:r w:rsidR="001B77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ic safety and many other issues</w:t>
      </w:r>
      <w:r w:rsidR="00FA176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1B772B" w:rsidRDefault="001B772B" w:rsidP="001B772B">
      <w:pPr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A176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Each building might provide data about energy consumed and generated </w:t>
      </w:r>
    </w:p>
    <w:p w:rsidR="001B772B" w:rsidRDefault="001B772B" w:rsidP="001B772B">
      <w:pPr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</w:t>
      </w:r>
      <w:r w:rsidR="00FA176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ach junction might report traffic flows for vehicles, cycles and pedestrians with details such as time, direction, speed and size. </w:t>
      </w:r>
    </w:p>
    <w:p w:rsidR="00C8705E" w:rsidRDefault="001B772B" w:rsidP="001B772B">
      <w:pPr>
        <w:spacing w:after="12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C8705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Some decisions may be immediate, eg controlling traffic lights to allow emergency vehicles a green light; others may be long-term such as designing a land use policy. </w:t>
      </w:r>
    </w:p>
    <w:p w:rsidR="001B772B" w:rsidRDefault="001B772B" w:rsidP="003A3DC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8705E" w:rsidRDefault="001B772B" w:rsidP="003A3DC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C8705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This topic might also lead to discussion of the consequences of uses of computing. </w:t>
      </w:r>
    </w:p>
    <w:p w:rsidR="00C8705E" w:rsidRDefault="001B772B" w:rsidP="003A3DC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C8705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See </w:t>
      </w:r>
      <w:hyperlink r:id="rId8" w:history="1">
        <w:r w:rsidR="00C8705E" w:rsidRPr="00B36EE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https://www.theguardian.com/sustainable-business/2014/nov/21/smart-city-sensors-big-data-internet</w:t>
        </w:r>
      </w:hyperlink>
    </w:p>
    <w:p w:rsidR="003A3DC2" w:rsidRDefault="00FA1768" w:rsidP="003A3DC2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3A3DC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C8705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hyperlink r:id="rId9" w:history="1">
        <w:r w:rsidR="00C8705E" w:rsidRPr="00B36EE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http://www.computerworld.com/article/3039218/internet-of-things/smart-city-tech-shows-complex-connections-between-data-and-sensors.html</w:t>
        </w:r>
      </w:hyperlink>
    </w:p>
    <w:p w:rsidR="00C8705E" w:rsidRDefault="00C8705E" w:rsidP="002E50CF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8705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City of Barcelona Deploys Big Data BI Solution to Improve Lives and Create a Smart-City Template</w:t>
      </w:r>
      <w:r w:rsidR="002E50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hyperlink r:id="rId10" w:history="1">
        <w:r w:rsidR="002E50CF" w:rsidRPr="00B36EE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https://youtu.be/E18vfMV0Yrc</w:t>
        </w:r>
      </w:hyperlink>
      <w:r w:rsidR="002E50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C8705E" w:rsidRDefault="006E47B2" w:rsidP="002E50CF">
      <w:pPr>
        <w:spacing w:after="240"/>
        <w:ind w:firstLine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hyperlink r:id="rId11" w:history="1">
        <w:r w:rsidR="00C8705E" w:rsidRPr="00B36EE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http://eprints.soton.ac.uk/394830/1/IJIM_Big_Data_in_Smart_City_Final.pdf</w:t>
        </w:r>
      </w:hyperlink>
    </w:p>
    <w:p w:rsidR="007F553F" w:rsidRDefault="007F553F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232FB9" w:rsidRDefault="00232FB9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32FB9" w:rsidRDefault="00232FB9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3A3DC2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178AD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3461E0" w:rsidRPr="002178AD" w:rsidRDefault="003441DF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780824"/>
            <wp:effectExtent l="0" t="0" r="3810" b="0"/>
            <wp:docPr id="1" name="Picture 1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C2" w:rsidRPr="00655646" w:rsidRDefault="00C4413C" w:rsidP="003A3DC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461E0" w:rsidRPr="003461E0">
        <w:rPr>
          <w:rStyle w:val="BodyChar"/>
          <w:rFonts w:eastAsia="SimSun"/>
        </w:rPr>
        <w:t>How many degrees of separation are there between Roger and Angie?</w:t>
      </w:r>
    </w:p>
    <w:p w:rsidR="003A3DC2" w:rsidRPr="007C4189" w:rsidRDefault="003A3DC2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  <w:tab/>
      </w:r>
      <w:r w:rsidR="003461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Three: Angie’s son Paul is a friend of Lucy, who knows (even if the friendship is one sided) Roger. </w:t>
      </w:r>
      <w:r w:rsidR="005940D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Note that there are multiple </w:t>
      </w:r>
      <w:r w:rsidR="00232FB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longer connections</w:t>
      </w:r>
      <w:r w:rsidR="005940D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including two via Gemma</w:t>
      </w:r>
    </w:p>
    <w:p w:rsidR="003A3DC2" w:rsidRDefault="003A3DC2" w:rsidP="003A3DC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A3DC2" w:rsidRDefault="00C4413C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557F">
        <w:rPr>
          <w:rFonts w:ascii="Arial" w:eastAsia="Times New Roman" w:hAnsi="Arial" w:cs="Arial"/>
          <w:sz w:val="22"/>
          <w:szCs w:val="22"/>
          <w:lang w:eastAsia="en-GB"/>
        </w:rPr>
        <w:t xml:space="preserve">Identify some of the nodes and </w:t>
      </w:r>
      <w:r w:rsidR="003461E0" w:rsidRPr="003461E0">
        <w:rPr>
          <w:rFonts w:ascii="Arial" w:eastAsia="Times New Roman" w:hAnsi="Arial" w:cs="Arial"/>
          <w:sz w:val="22"/>
          <w:szCs w:val="22"/>
          <w:lang w:eastAsia="en-GB"/>
        </w:rPr>
        <w:t>edges of the above graph.</w:t>
      </w:r>
    </w:p>
    <w:p w:rsidR="003A3DC2" w:rsidRDefault="003A3DC2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A3DC2" w:rsidRDefault="003A3DC2" w:rsidP="005940DD">
      <w:pPr>
        <w:pStyle w:val="Body"/>
        <w:rPr>
          <w:i/>
          <w:color w:val="FF0000"/>
        </w:rPr>
      </w:pPr>
      <w:r>
        <w:tab/>
      </w:r>
      <w:r w:rsidR="003461E0" w:rsidRPr="005940DD">
        <w:rPr>
          <w:color w:val="FF0000"/>
        </w:rPr>
        <w:t xml:space="preserve">Nodes are </w:t>
      </w:r>
      <w:r w:rsidR="00A72B49">
        <w:rPr>
          <w:color w:val="FF0000"/>
        </w:rPr>
        <w:t xml:space="preserve">the </w:t>
      </w:r>
      <w:r w:rsidR="003461E0" w:rsidRPr="005940DD">
        <w:rPr>
          <w:color w:val="FF0000"/>
        </w:rPr>
        <w:t>Users</w:t>
      </w:r>
      <w:r w:rsidR="005940DD">
        <w:rPr>
          <w:color w:val="FF0000"/>
        </w:rPr>
        <w:t xml:space="preserve">, </w:t>
      </w:r>
      <w:r w:rsidR="00232FB9">
        <w:rPr>
          <w:color w:val="FF0000"/>
        </w:rPr>
        <w:t xml:space="preserve">who </w:t>
      </w:r>
      <w:r w:rsidR="00232FB9" w:rsidRPr="005940DD">
        <w:rPr>
          <w:color w:val="FF0000"/>
        </w:rPr>
        <w:t>have</w:t>
      </w:r>
      <w:r w:rsidR="003461E0" w:rsidRPr="005940DD">
        <w:rPr>
          <w:color w:val="FF0000"/>
        </w:rPr>
        <w:t xml:space="preserve"> </w:t>
      </w:r>
      <w:r w:rsidR="003461E0" w:rsidRPr="005940DD">
        <w:rPr>
          <w:i/>
          <w:color w:val="FF0000"/>
        </w:rPr>
        <w:t>names.</w:t>
      </w:r>
      <w:r w:rsidR="00CA4D18">
        <w:rPr>
          <w:i/>
          <w:color w:val="FF0000"/>
        </w:rPr>
        <w:t xml:space="preserve"> </w:t>
      </w:r>
      <w:r w:rsidR="005940DD">
        <w:rPr>
          <w:color w:val="FF0000"/>
        </w:rPr>
        <w:t>Edges are relationships which have bo</w:t>
      </w:r>
      <w:r w:rsidR="0002244D">
        <w:rPr>
          <w:color w:val="FF0000"/>
        </w:rPr>
        <w:t>th</w:t>
      </w:r>
      <w:r w:rsidR="005940DD">
        <w:rPr>
          <w:color w:val="FF0000"/>
        </w:rPr>
        <w:t xml:space="preserve"> </w:t>
      </w:r>
      <w:r w:rsidR="005940DD">
        <w:rPr>
          <w:i/>
          <w:color w:val="FF0000"/>
        </w:rPr>
        <w:t>type</w:t>
      </w:r>
      <w:r w:rsidR="005940DD">
        <w:rPr>
          <w:color w:val="FF0000"/>
        </w:rPr>
        <w:t xml:space="preserve"> and </w:t>
      </w:r>
      <w:r w:rsidR="005940DD">
        <w:rPr>
          <w:i/>
          <w:color w:val="FF0000"/>
        </w:rPr>
        <w:t xml:space="preserve">direction. </w:t>
      </w:r>
    </w:p>
    <w:p w:rsidR="005940DD" w:rsidRDefault="00C4413C" w:rsidP="005940DD">
      <w:pPr>
        <w:pStyle w:val="Body"/>
      </w:pPr>
      <w:r>
        <w:t>6</w:t>
      </w:r>
      <w:r w:rsidR="005940DD">
        <w:t xml:space="preserve">. </w:t>
      </w:r>
      <w:r w:rsidR="005940DD">
        <w:tab/>
      </w:r>
      <w:r w:rsidR="005940DD" w:rsidRPr="005940DD">
        <w:t xml:space="preserve">Discussion: can ‘colleague_of’ work in only one direction? Can ‘employer_of’ work in both </w:t>
      </w:r>
      <w:r w:rsidR="00232FB9" w:rsidRPr="005940DD">
        <w:t>directions?</w:t>
      </w:r>
      <w:r w:rsidR="005940DD" w:rsidRPr="005940DD">
        <w:t xml:space="preserve"> Are human relationships simple to define – or immutable?</w:t>
      </w:r>
      <w:r w:rsidR="00980335">
        <w:t xml:space="preserve"> </w:t>
      </w:r>
    </w:p>
    <w:p w:rsidR="00350D70" w:rsidRDefault="00350D70" w:rsidP="00350D70">
      <w:pPr>
        <w:pStyle w:val="Body"/>
        <w:ind w:firstLine="0"/>
        <w:rPr>
          <w:color w:val="FF0000"/>
        </w:rPr>
      </w:pPr>
      <w:r>
        <w:rPr>
          <w:color w:val="FF0000"/>
        </w:rPr>
        <w:t xml:space="preserve">‘Colleague_of’ is a reciprocal or bi-directional relationship like ‘married_to’; ‘employer_of’ is one-way. </w:t>
      </w:r>
    </w:p>
    <w:p w:rsidR="005940DD" w:rsidRDefault="005940DD" w:rsidP="00350D70">
      <w:pPr>
        <w:pStyle w:val="Body"/>
        <w:ind w:firstLine="0"/>
        <w:rPr>
          <w:color w:val="FF0000"/>
        </w:rPr>
      </w:pPr>
      <w:r>
        <w:rPr>
          <w:color w:val="FF0000"/>
        </w:rPr>
        <w:t>There are issues both with relationships -  which can mutate</w:t>
      </w:r>
      <w:r w:rsidR="00434870">
        <w:rPr>
          <w:color w:val="FF0000"/>
        </w:rPr>
        <w:t xml:space="preserve">, like ‘married_to’ </w:t>
      </w:r>
      <w:r>
        <w:rPr>
          <w:color w:val="FF0000"/>
        </w:rPr>
        <w:t xml:space="preserve"> – and the semantics of description. “Petite amie” in French </w:t>
      </w:r>
      <w:r w:rsidR="003441DF">
        <w:rPr>
          <w:color w:val="FF0000"/>
        </w:rPr>
        <w:t xml:space="preserve">(en. </w:t>
      </w:r>
      <w:r w:rsidR="003441DF" w:rsidRPr="003441DF">
        <w:rPr>
          <w:i/>
          <w:color w:val="FF0000"/>
        </w:rPr>
        <w:t>Girlfriend</w:t>
      </w:r>
      <w:r w:rsidR="003441DF">
        <w:rPr>
          <w:color w:val="FF0000"/>
        </w:rPr>
        <w:t xml:space="preserve">) </w:t>
      </w:r>
      <w:r>
        <w:rPr>
          <w:color w:val="FF0000"/>
        </w:rPr>
        <w:t>is not the same as</w:t>
      </w:r>
      <w:r w:rsidR="003441DF">
        <w:rPr>
          <w:color w:val="FF0000"/>
        </w:rPr>
        <w:t xml:space="preserve"> its direct translation</w:t>
      </w:r>
      <w:r>
        <w:rPr>
          <w:color w:val="FF0000"/>
        </w:rPr>
        <w:t xml:space="preserve"> “little friend” in English. Politicans may use the term “my right honourable friend” while insulting a bitter enemy. </w:t>
      </w:r>
      <w:r w:rsidR="00980335">
        <w:rPr>
          <w:color w:val="FF0000"/>
        </w:rPr>
        <w:t>In terms of big data analytics, fuzzy logic</w:t>
      </w:r>
      <w:r w:rsidR="00171D01">
        <w:rPr>
          <w:color w:val="FF0000"/>
        </w:rPr>
        <w:t xml:space="preserve">, </w:t>
      </w:r>
      <w:r w:rsidR="00980335">
        <w:rPr>
          <w:color w:val="FF0000"/>
        </w:rPr>
        <w:t>artificial intelligence</w:t>
      </w:r>
      <w:r w:rsidR="00171D01">
        <w:rPr>
          <w:color w:val="FF0000"/>
        </w:rPr>
        <w:t xml:space="preserve"> and machine learning</w:t>
      </w:r>
      <w:r w:rsidR="00980335">
        <w:rPr>
          <w:color w:val="FF0000"/>
        </w:rPr>
        <w:t xml:space="preserve"> </w:t>
      </w:r>
      <w:r w:rsidR="00171D01">
        <w:rPr>
          <w:color w:val="FF0000"/>
        </w:rPr>
        <w:t xml:space="preserve">combine with the functional </w:t>
      </w:r>
      <w:r w:rsidR="00232FB9">
        <w:rPr>
          <w:color w:val="FF0000"/>
        </w:rPr>
        <w:t>programming paradigm</w:t>
      </w:r>
      <w:r w:rsidR="00171D01">
        <w:rPr>
          <w:color w:val="FF0000"/>
        </w:rPr>
        <w:t xml:space="preserve"> to deal with diverse datasets of variable quality to deliver useful results. </w:t>
      </w:r>
    </w:p>
    <w:p w:rsidR="00C86602" w:rsidRDefault="00C86602" w:rsidP="005940DD">
      <w:pPr>
        <w:pStyle w:val="Body"/>
        <w:rPr>
          <w:color w:val="FF0000"/>
        </w:rPr>
      </w:pPr>
      <w:r>
        <w:rPr>
          <w:color w:val="FF0000"/>
        </w:rPr>
        <w:tab/>
      </w:r>
      <w:hyperlink r:id="rId13" w:history="1">
        <w:r w:rsidRPr="00B36EE3">
          <w:rPr>
            <w:rStyle w:val="Hyperlink"/>
          </w:rPr>
          <w:t>http://www.businesscloudnews.com/2016/06/06/what-is-the-promise-of-big-data-computer-will-be-better-than-humans/</w:t>
        </w:r>
      </w:hyperlink>
    </w:p>
    <w:p w:rsidR="00171D01" w:rsidRDefault="00171D01" w:rsidP="005940DD">
      <w:pPr>
        <w:pStyle w:val="Body"/>
        <w:rPr>
          <w:color w:val="FF0000"/>
        </w:rPr>
      </w:pPr>
      <w:r>
        <w:rPr>
          <w:color w:val="FF0000"/>
        </w:rPr>
        <w:tab/>
      </w:r>
      <w:hyperlink r:id="rId14" w:history="1">
        <w:r w:rsidRPr="00B36EE3">
          <w:rPr>
            <w:rStyle w:val="Hyperlink"/>
          </w:rPr>
          <w:t>https://en.wikipedia.org/wiki/Apache_Spark</w:t>
        </w:r>
      </w:hyperlink>
    </w:p>
    <w:p w:rsidR="00171D01" w:rsidRDefault="00171D01" w:rsidP="005940DD">
      <w:pPr>
        <w:pStyle w:val="Body"/>
        <w:rPr>
          <w:color w:val="FF0000"/>
        </w:rPr>
      </w:pPr>
    </w:p>
    <w:p w:rsidR="003A3DC2" w:rsidRDefault="003A3DC2" w:rsidP="003A3DC2">
      <w:pPr>
        <w:rPr>
          <w:lang w:eastAsia="en-GB"/>
        </w:rPr>
      </w:pPr>
    </w:p>
    <w:p w:rsidR="005C111A" w:rsidRDefault="005C111A" w:rsidP="005C111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3A3DC2" w:rsidRDefault="00C4413C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7</w:t>
      </w:r>
      <w:r w:rsidR="003A3DC2">
        <w:rPr>
          <w:rFonts w:ascii="Arial" w:eastAsia="Times New Roman" w:hAnsi="Arial" w:cs="Arial"/>
          <w:lang w:eastAsia="en-GB"/>
        </w:rPr>
        <w:t>.</w:t>
      </w:r>
      <w:r w:rsidR="003A3DC2" w:rsidRPr="00C06059">
        <w:rPr>
          <w:rFonts w:ascii="Arial" w:eastAsia="Times New Roman" w:hAnsi="Arial" w:cs="Arial"/>
          <w:lang w:eastAsia="en-GB"/>
        </w:rPr>
        <w:tab/>
      </w:r>
      <w:r w:rsidR="009857DB">
        <w:rPr>
          <w:rFonts w:ascii="Arial" w:hAnsi="Arial" w:cs="Arial"/>
        </w:rPr>
        <w:t xml:space="preserve">Watch the video about Hadoop </w:t>
      </w:r>
      <w:r w:rsidR="00B6593F">
        <w:rPr>
          <w:rFonts w:ascii="Arial" w:hAnsi="Arial" w:cs="Arial"/>
        </w:rPr>
        <w:t xml:space="preserve">distributed programming compared to SQL, at </w:t>
      </w:r>
      <w:hyperlink r:id="rId15" w:history="1">
        <w:r w:rsidR="00B6593F" w:rsidRPr="00E960DC">
          <w:rPr>
            <w:rStyle w:val="Hyperlink"/>
            <w:rFonts w:ascii="Arial" w:hAnsi="Arial" w:cs="Arial"/>
          </w:rPr>
          <w:t>https://youtu.be/MfF750YVDxM</w:t>
        </w:r>
      </w:hyperlink>
      <w:r w:rsidR="00B6593F">
        <w:rPr>
          <w:rFonts w:ascii="Arial" w:hAnsi="Arial" w:cs="Arial"/>
        </w:rPr>
        <w:t xml:space="preserve"> (6:13) </w:t>
      </w:r>
    </w:p>
    <w:p w:rsidR="00B6593F" w:rsidRDefault="00CA4D18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593F">
        <w:rPr>
          <w:rFonts w:ascii="Arial" w:hAnsi="Arial" w:cs="Arial"/>
        </w:rPr>
        <w:t>You are a Big Data consultant. Prepare a one minute presentation to brief a client on which approach they should use, and why, for: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 w:rsidRPr="00B6593F">
        <w:rPr>
          <w:rStyle w:val="codeword"/>
          <w:rFonts w:ascii="Arial" w:hAnsi="Arial" w:cs="Arial"/>
          <w:sz w:val="22"/>
        </w:rPr>
        <w:t>anaging the pa</w:t>
      </w:r>
      <w:r w:rsidR="00B6593F">
        <w:rPr>
          <w:rStyle w:val="codeword"/>
          <w:rFonts w:ascii="Arial" w:hAnsi="Arial" w:cs="Arial"/>
          <w:sz w:val="22"/>
        </w:rPr>
        <w:t>yroll for a group of UK academy schools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r</w:t>
      </w:r>
      <w:r w:rsidR="00B6593F">
        <w:rPr>
          <w:rStyle w:val="codeword"/>
          <w:rFonts w:ascii="Arial" w:hAnsi="Arial" w:cs="Arial"/>
          <w:sz w:val="22"/>
        </w:rPr>
        <w:t>esearch</w:t>
      </w:r>
      <w:r>
        <w:rPr>
          <w:rStyle w:val="codeword"/>
          <w:rFonts w:ascii="Arial" w:hAnsi="Arial" w:cs="Arial"/>
          <w:sz w:val="22"/>
        </w:rPr>
        <w:t>ing</w:t>
      </w:r>
      <w:r w:rsidR="00B6593F">
        <w:rPr>
          <w:rStyle w:val="codeword"/>
          <w:rFonts w:ascii="Arial" w:hAnsi="Arial" w:cs="Arial"/>
          <w:sz w:val="22"/>
        </w:rPr>
        <w:t xml:space="preserve"> student attitudes to school uniform policies as expressed through social media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P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>
        <w:rPr>
          <w:rStyle w:val="codeword"/>
          <w:rFonts w:ascii="Arial" w:hAnsi="Arial" w:cs="Arial"/>
          <w:sz w:val="22"/>
        </w:rPr>
        <w:t>anaging a traffic light control system in a Smart City, with the aim of both reducing congestion and givin</w:t>
      </w:r>
      <w:r>
        <w:rPr>
          <w:rStyle w:val="codeword"/>
          <w:rFonts w:ascii="Arial" w:hAnsi="Arial" w:cs="Arial"/>
          <w:sz w:val="22"/>
        </w:rPr>
        <w:t>g priority to emergency service</w:t>
      </w:r>
      <w:r w:rsidR="00B6593F">
        <w:rPr>
          <w:rStyle w:val="codeword"/>
          <w:rFonts w:ascii="Arial" w:hAnsi="Arial" w:cs="Arial"/>
          <w:sz w:val="22"/>
        </w:rPr>
        <w:t xml:space="preserve"> vehicles responding to incidents</w:t>
      </w:r>
      <w:r>
        <w:rPr>
          <w:rStyle w:val="codeword"/>
          <w:rFonts w:ascii="Arial" w:hAnsi="Arial" w:cs="Arial"/>
          <w:sz w:val="22"/>
        </w:rPr>
        <w:t>.</w:t>
      </w:r>
    </w:p>
    <w:p w:rsidR="00CA4D18" w:rsidRDefault="00CA4D18" w:rsidP="00CA4D18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The payroll application </w:t>
      </w:r>
      <w:r w:rsidR="00B659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involves highly structured and low-velocity data where accuracy and confidentiality are important, so an SQL approach would be best.</w:t>
      </w:r>
    </w:p>
    <w:p w:rsidR="00CA4D18" w:rsidRDefault="00CA4D18" w:rsidP="00CA4D18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B659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the other two cases, although the volume might vary, the data is both unstructured and frequently changing so that a scalable, distributed approach makes sense, especially in </w:t>
      </w:r>
      <w:r w:rsidR="004267D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traffic control</w:t>
      </w:r>
      <w:bookmarkStart w:id="0" w:name="_GoBack"/>
      <w:bookmarkEnd w:id="0"/>
      <w:r w:rsidR="00B659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where speed of processing could be critical. </w:t>
      </w:r>
    </w:p>
    <w:p w:rsidR="003A3DC2" w:rsidRPr="007C4189" w:rsidRDefault="00CA4D18" w:rsidP="00CA4D18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C170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Bear in mind that </w:t>
      </w:r>
      <w:r w:rsidR="00E750A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Big Data is often characterised by lack of structure at least as much as by volume. </w:t>
      </w:r>
    </w:p>
    <w:p w:rsidR="003A3DC2" w:rsidRDefault="003A3DC2" w:rsidP="003441DF">
      <w:pPr>
        <w:ind w:left="426" w:hanging="426"/>
        <w:rPr>
          <w:rFonts w:ascii="Arial" w:eastAsia="Times New Roman" w:hAnsi="Arial" w:cs="Arial"/>
          <w:lang w:eastAsia="en-GB"/>
        </w:rPr>
      </w:pPr>
      <w:r>
        <w:rPr>
          <w:rStyle w:val="codeword"/>
        </w:rPr>
        <w:tab/>
      </w:r>
      <w:r>
        <w:rPr>
          <w:rStyle w:val="codeword"/>
        </w:rPr>
        <w:tab/>
      </w:r>
    </w:p>
    <w:p w:rsidR="003A3DC2" w:rsidRDefault="00C4413C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750AF">
        <w:rPr>
          <w:rFonts w:ascii="Arial" w:eastAsia="Times New Roman" w:hAnsi="Arial" w:cs="Arial"/>
          <w:sz w:val="22"/>
          <w:szCs w:val="22"/>
          <w:lang w:eastAsia="en-GB"/>
        </w:rPr>
        <w:t xml:space="preserve">Research the PageRank algorithm at the heart of the Google story. </w:t>
      </w:r>
      <w:r w:rsidR="00DE044F">
        <w:rPr>
          <w:rFonts w:ascii="Arial" w:eastAsia="Times New Roman" w:hAnsi="Arial" w:cs="Arial"/>
          <w:sz w:val="22"/>
          <w:szCs w:val="22"/>
          <w:lang w:eastAsia="en-GB"/>
        </w:rPr>
        <w:t xml:space="preserve">Consider how the scale of web search activity has grown in your lifetime. </w:t>
      </w:r>
    </w:p>
    <w:p w:rsidR="003A3DC2" w:rsidRDefault="003A3DC2" w:rsidP="003A3DC2">
      <w:pPr>
        <w:ind w:left="426" w:hanging="426"/>
        <w:rPr>
          <w:rStyle w:val="BodyChar"/>
          <w:rFonts w:eastAsia="SimSun"/>
          <w:color w:val="FF0000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C418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</w:t>
      </w:r>
      <w:r w:rsidR="00DE04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: </w:t>
      </w:r>
      <w:r w:rsidR="00EC116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1998, </w:t>
      </w:r>
      <w:r w:rsidR="00DE044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Brin and </w:t>
      </w:r>
      <w:r w:rsidR="00DE044F" w:rsidRPr="00EC116E">
        <w:rPr>
          <w:rStyle w:val="BodyChar"/>
          <w:rFonts w:eastAsia="SimSun"/>
          <w:color w:val="FF0000"/>
        </w:rPr>
        <w:t xml:space="preserve">Page </w:t>
      </w:r>
      <w:r w:rsidR="00EC116E" w:rsidRPr="00EC116E">
        <w:rPr>
          <w:rStyle w:val="BodyChar"/>
          <w:rFonts w:eastAsia="SimSun"/>
          <w:color w:val="FF0000"/>
        </w:rPr>
        <w:t>predicted that “it is likely that top search engines will handle hundreds of millions of queries per day by the year 2000”</w:t>
      </w:r>
      <w:r w:rsidR="00EC116E">
        <w:rPr>
          <w:rStyle w:val="BodyChar"/>
          <w:rFonts w:eastAsia="SimSun"/>
          <w:color w:val="FF0000"/>
        </w:rPr>
        <w:t xml:space="preserve">. By 2012, Google was reporting daily searches of 3.5 billion. </w:t>
      </w:r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  <w:r>
        <w:rPr>
          <w:rStyle w:val="BodyChar"/>
          <w:rFonts w:eastAsia="SimSun"/>
          <w:color w:val="FF0000"/>
        </w:rPr>
        <w:tab/>
        <w:t xml:space="preserve">The significance of </w:t>
      </w:r>
      <w:r w:rsidR="00232FB9">
        <w:rPr>
          <w:rStyle w:val="BodyChar"/>
          <w:rFonts w:eastAsia="SimSun"/>
          <w:color w:val="FF0000"/>
        </w:rPr>
        <w:t>scalable</w:t>
      </w:r>
      <w:r>
        <w:rPr>
          <w:rStyle w:val="BodyChar"/>
          <w:rFonts w:eastAsia="SimSun"/>
          <w:color w:val="FF0000"/>
        </w:rPr>
        <w:t xml:space="preserve"> solutions is clear. </w:t>
      </w:r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  <w:r>
        <w:rPr>
          <w:rStyle w:val="BodyChar"/>
          <w:rFonts w:eastAsia="SimSun"/>
          <w:color w:val="FF0000"/>
        </w:rPr>
        <w:tab/>
      </w:r>
      <w:hyperlink r:id="rId16" w:anchor="google-band" w:history="1">
        <w:r w:rsidRPr="00E960DC">
          <w:rPr>
            <w:rStyle w:val="Hyperlink"/>
            <w:rFonts w:ascii="Arial" w:hAnsi="Arial" w:cs="Arial"/>
            <w:sz w:val="22"/>
            <w:szCs w:val="22"/>
          </w:rPr>
          <w:t>http://www.internetlivestats.com/one-second/#google-band</w:t>
        </w:r>
      </w:hyperlink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</w:p>
    <w:p w:rsidR="00EC116E" w:rsidRPr="003441DF" w:rsidRDefault="00EC116E" w:rsidP="003A3DC2">
      <w:pPr>
        <w:ind w:left="426" w:hanging="426"/>
        <w:rPr>
          <w:rStyle w:val="BodyChar"/>
          <w:rFonts w:eastAsia="SimSun"/>
          <w:color w:val="FF0000"/>
        </w:rPr>
      </w:pPr>
      <w:r w:rsidRPr="003441DF">
        <w:rPr>
          <w:rStyle w:val="BodyChar"/>
          <w:rFonts w:eastAsia="SimSun"/>
          <w:color w:val="FF0000"/>
        </w:rPr>
        <w:tab/>
      </w:r>
      <w:r w:rsidRPr="003441DF">
        <w:rPr>
          <w:rFonts w:ascii="Arial" w:hAnsi="Arial" w:cs="Arial"/>
          <w:color w:val="222222"/>
          <w:sz w:val="22"/>
          <w:szCs w:val="22"/>
          <w:shd w:val="clear" w:color="auto" w:fill="FFFFFF"/>
        </w:rPr>
        <w:t>Brin, S., &amp; Page, L. (2012). Reprint of: The anatomy of a large-scale hypertextual web search engine.</w:t>
      </w:r>
      <w:r w:rsidRPr="003441DF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3441DF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Computer networks</w:t>
      </w:r>
      <w:r w:rsidRPr="003441DF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3441DF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3441DF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56</w:t>
      </w:r>
      <w:r w:rsidRPr="003441DF">
        <w:rPr>
          <w:rFonts w:ascii="Arial" w:hAnsi="Arial" w:cs="Arial"/>
          <w:color w:val="222222"/>
          <w:sz w:val="22"/>
          <w:szCs w:val="22"/>
          <w:shd w:val="clear" w:color="auto" w:fill="FFFFFF"/>
        </w:rPr>
        <w:t>(18), 3825-3833.</w:t>
      </w:r>
      <w:hyperlink r:id="rId17" w:history="1">
        <w:r w:rsidRPr="003441DF">
          <w:rPr>
            <w:rStyle w:val="Hyperlink"/>
            <w:rFonts w:ascii="Arial" w:hAnsi="Arial" w:cs="Arial"/>
            <w:sz w:val="22"/>
            <w:szCs w:val="22"/>
          </w:rPr>
          <w:t xml:space="preserve"> http://ilpubs.stanford.edu:8090/361/1/1998-8.pdf</w:t>
        </w:r>
      </w:hyperlink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</w:p>
    <w:p w:rsidR="00EC116E" w:rsidRDefault="00EC116E" w:rsidP="003A3DC2">
      <w:pPr>
        <w:ind w:left="426" w:hanging="426"/>
        <w:rPr>
          <w:rStyle w:val="BodyChar"/>
          <w:rFonts w:eastAsia="SimSun"/>
          <w:color w:val="FF0000"/>
        </w:rPr>
      </w:pPr>
      <w:r>
        <w:rPr>
          <w:rStyle w:val="BodyChar"/>
          <w:rFonts w:eastAsia="SimSun"/>
          <w:color w:val="FF0000"/>
        </w:rPr>
        <w:tab/>
        <w:t xml:space="preserve">Further reading: </w:t>
      </w:r>
    </w:p>
    <w:p w:rsidR="00EC116E" w:rsidRDefault="006E47B2" w:rsidP="00EC116E">
      <w:pPr>
        <w:ind w:left="426"/>
        <w:rPr>
          <w:rStyle w:val="BodyChar"/>
          <w:rFonts w:eastAsia="SimSun"/>
          <w:color w:val="FF0000"/>
        </w:rPr>
      </w:pPr>
      <w:hyperlink r:id="rId18" w:history="1">
        <w:r w:rsidR="00EC116E" w:rsidRPr="00E960DC">
          <w:rPr>
            <w:rStyle w:val="Hyperlink"/>
            <w:rFonts w:ascii="Arial" w:hAnsi="Arial" w:cs="Arial"/>
            <w:sz w:val="22"/>
            <w:szCs w:val="22"/>
          </w:rPr>
          <w:t>http://pr.efactory.de/</w:t>
        </w:r>
      </w:hyperlink>
    </w:p>
    <w:p w:rsidR="00EC116E" w:rsidRDefault="006E47B2" w:rsidP="00EC116E">
      <w:pPr>
        <w:ind w:left="426"/>
        <w:rPr>
          <w:rStyle w:val="BodyChar"/>
          <w:rFonts w:eastAsia="SimSun"/>
          <w:color w:val="FF0000"/>
        </w:rPr>
      </w:pPr>
      <w:hyperlink r:id="rId19" w:history="1">
        <w:r w:rsidR="00EC116E" w:rsidRPr="00E960DC">
          <w:rPr>
            <w:rStyle w:val="Hyperlink"/>
            <w:rFonts w:ascii="Arial" w:hAnsi="Arial" w:cs="Arial"/>
            <w:sz w:val="22"/>
            <w:szCs w:val="22"/>
          </w:rPr>
          <w:t>http://www.cs.princeton.edu/~chazelle/courses/BIB/pagerank.htm</w:t>
        </w:r>
      </w:hyperlink>
    </w:p>
    <w:p w:rsidR="0028432D" w:rsidRPr="005C111A" w:rsidRDefault="006E47B2" w:rsidP="005C111A">
      <w:pPr>
        <w:ind w:left="426"/>
        <w:rPr>
          <w:rFonts w:ascii="Arial" w:hAnsi="Arial" w:cs="Arial"/>
          <w:color w:val="FF0000"/>
          <w:sz w:val="22"/>
          <w:szCs w:val="22"/>
        </w:rPr>
      </w:pPr>
      <w:hyperlink r:id="rId20" w:history="1">
        <w:r w:rsidR="00EC116E" w:rsidRPr="00E960DC">
          <w:rPr>
            <w:rStyle w:val="Hyperlink"/>
            <w:rFonts w:ascii="Arial" w:hAnsi="Arial" w:cs="Arial"/>
            <w:sz w:val="22"/>
            <w:szCs w:val="22"/>
          </w:rPr>
          <w:t>https://youtu.be/v7n7wZhHJj8</w:t>
        </w:r>
      </w:hyperlink>
    </w:p>
    <w:sectPr w:rsidR="0028432D" w:rsidRPr="005C111A" w:rsidSect="008F4016">
      <w:headerReference w:type="default" r:id="rId21"/>
      <w:footerReference w:type="default" r:id="rId2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B2" w:rsidRDefault="006E47B2" w:rsidP="001330B2">
      <w:r>
        <w:separator/>
      </w:r>
    </w:p>
  </w:endnote>
  <w:endnote w:type="continuationSeparator" w:id="0">
    <w:p w:rsidR="006E47B2" w:rsidRDefault="006E47B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267D9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B2" w:rsidRDefault="006E47B2" w:rsidP="001330B2">
      <w:r>
        <w:separator/>
      </w:r>
    </w:p>
  </w:footnote>
  <w:footnote w:type="continuationSeparator" w:id="0">
    <w:p w:rsidR="006E47B2" w:rsidRDefault="006E47B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4038073</wp:posOffset>
          </wp:positionH>
          <wp:positionV relativeFrom="paragraph">
            <wp:posOffset>-184473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B772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011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Big data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B772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011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Big data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37B"/>
    <w:multiLevelType w:val="hybridMultilevel"/>
    <w:tmpl w:val="DDB405A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6748"/>
    <w:multiLevelType w:val="hybridMultilevel"/>
    <w:tmpl w:val="E3F602B4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672"/>
    <w:multiLevelType w:val="hybridMultilevel"/>
    <w:tmpl w:val="9058EA50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9C7"/>
    <w:multiLevelType w:val="hybridMultilevel"/>
    <w:tmpl w:val="CF26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44D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1A4"/>
    <w:rsid w:val="000A7BA5"/>
    <w:rsid w:val="000B12F8"/>
    <w:rsid w:val="000B3F0C"/>
    <w:rsid w:val="000B49C6"/>
    <w:rsid w:val="000B611D"/>
    <w:rsid w:val="000C2445"/>
    <w:rsid w:val="000C5737"/>
    <w:rsid w:val="000C6C54"/>
    <w:rsid w:val="000D0225"/>
    <w:rsid w:val="000D0A9F"/>
    <w:rsid w:val="000D29E4"/>
    <w:rsid w:val="000D37C6"/>
    <w:rsid w:val="000D69FA"/>
    <w:rsid w:val="000D78FD"/>
    <w:rsid w:val="000E3060"/>
    <w:rsid w:val="000E3AE8"/>
    <w:rsid w:val="000E4FB5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5363"/>
    <w:rsid w:val="001360D1"/>
    <w:rsid w:val="001535BE"/>
    <w:rsid w:val="00157E10"/>
    <w:rsid w:val="00164EF8"/>
    <w:rsid w:val="00165D0F"/>
    <w:rsid w:val="00171D01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9AB"/>
    <w:rsid w:val="001B772B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FB9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432D"/>
    <w:rsid w:val="0028543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50CF"/>
    <w:rsid w:val="002F1AEB"/>
    <w:rsid w:val="002F1FA2"/>
    <w:rsid w:val="00300786"/>
    <w:rsid w:val="003021BD"/>
    <w:rsid w:val="0030285E"/>
    <w:rsid w:val="003032A1"/>
    <w:rsid w:val="00305B22"/>
    <w:rsid w:val="00320756"/>
    <w:rsid w:val="00325921"/>
    <w:rsid w:val="0033716F"/>
    <w:rsid w:val="00337D49"/>
    <w:rsid w:val="00340D06"/>
    <w:rsid w:val="003441DF"/>
    <w:rsid w:val="003461E0"/>
    <w:rsid w:val="00350D70"/>
    <w:rsid w:val="00351574"/>
    <w:rsid w:val="00357B36"/>
    <w:rsid w:val="0037129A"/>
    <w:rsid w:val="00375594"/>
    <w:rsid w:val="00375EE7"/>
    <w:rsid w:val="003936A2"/>
    <w:rsid w:val="00393A24"/>
    <w:rsid w:val="003953C5"/>
    <w:rsid w:val="003A3DC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1C6"/>
    <w:rsid w:val="004026C2"/>
    <w:rsid w:val="00407C16"/>
    <w:rsid w:val="00424CE5"/>
    <w:rsid w:val="004267D9"/>
    <w:rsid w:val="0042717C"/>
    <w:rsid w:val="0043044C"/>
    <w:rsid w:val="0043127F"/>
    <w:rsid w:val="00431A23"/>
    <w:rsid w:val="00434870"/>
    <w:rsid w:val="00435AAE"/>
    <w:rsid w:val="004364B0"/>
    <w:rsid w:val="00440567"/>
    <w:rsid w:val="00444362"/>
    <w:rsid w:val="00444F4C"/>
    <w:rsid w:val="00447AC1"/>
    <w:rsid w:val="0045125E"/>
    <w:rsid w:val="0045258E"/>
    <w:rsid w:val="00452DB0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42AE"/>
    <w:rsid w:val="00544A33"/>
    <w:rsid w:val="00545380"/>
    <w:rsid w:val="00556231"/>
    <w:rsid w:val="00566363"/>
    <w:rsid w:val="005678BB"/>
    <w:rsid w:val="005756AC"/>
    <w:rsid w:val="00582A4B"/>
    <w:rsid w:val="005940DD"/>
    <w:rsid w:val="00597D44"/>
    <w:rsid w:val="005B098A"/>
    <w:rsid w:val="005B286C"/>
    <w:rsid w:val="005B3DAD"/>
    <w:rsid w:val="005B5203"/>
    <w:rsid w:val="005B5E5F"/>
    <w:rsid w:val="005B73DD"/>
    <w:rsid w:val="005C111A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557F"/>
    <w:rsid w:val="006D627B"/>
    <w:rsid w:val="006E0363"/>
    <w:rsid w:val="006E3DA9"/>
    <w:rsid w:val="006E47B2"/>
    <w:rsid w:val="006E6FE2"/>
    <w:rsid w:val="006E706B"/>
    <w:rsid w:val="006F5480"/>
    <w:rsid w:val="006F650F"/>
    <w:rsid w:val="00704C77"/>
    <w:rsid w:val="00711A81"/>
    <w:rsid w:val="00713AF5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F00"/>
    <w:rsid w:val="007A04BF"/>
    <w:rsid w:val="007A160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53F"/>
    <w:rsid w:val="007F6857"/>
    <w:rsid w:val="00804216"/>
    <w:rsid w:val="008114EC"/>
    <w:rsid w:val="00854E55"/>
    <w:rsid w:val="008562CD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4E6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80335"/>
    <w:rsid w:val="0098530B"/>
    <w:rsid w:val="009857D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1C6C"/>
    <w:rsid w:val="00A23FFD"/>
    <w:rsid w:val="00A373E6"/>
    <w:rsid w:val="00A42FD1"/>
    <w:rsid w:val="00A46492"/>
    <w:rsid w:val="00A464D2"/>
    <w:rsid w:val="00A4727D"/>
    <w:rsid w:val="00A51B1D"/>
    <w:rsid w:val="00A61E80"/>
    <w:rsid w:val="00A66287"/>
    <w:rsid w:val="00A667B9"/>
    <w:rsid w:val="00A67F85"/>
    <w:rsid w:val="00A70D49"/>
    <w:rsid w:val="00A72B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6D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914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93F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C52"/>
    <w:rsid w:val="00C440D3"/>
    <w:rsid w:val="00C4413C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6602"/>
    <w:rsid w:val="00C8705E"/>
    <w:rsid w:val="00C92CFD"/>
    <w:rsid w:val="00C95F4C"/>
    <w:rsid w:val="00C968C7"/>
    <w:rsid w:val="00CA1645"/>
    <w:rsid w:val="00CA3FFB"/>
    <w:rsid w:val="00CA4D18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F7A"/>
    <w:rsid w:val="00D9472A"/>
    <w:rsid w:val="00DA0CD3"/>
    <w:rsid w:val="00DA1443"/>
    <w:rsid w:val="00DA35ED"/>
    <w:rsid w:val="00DB14AE"/>
    <w:rsid w:val="00DB5E9B"/>
    <w:rsid w:val="00DB63B3"/>
    <w:rsid w:val="00DC170E"/>
    <w:rsid w:val="00DC4A02"/>
    <w:rsid w:val="00DD1334"/>
    <w:rsid w:val="00DD2530"/>
    <w:rsid w:val="00DD3EBF"/>
    <w:rsid w:val="00DD5F50"/>
    <w:rsid w:val="00DD68B8"/>
    <w:rsid w:val="00DD6EEB"/>
    <w:rsid w:val="00DD7BDB"/>
    <w:rsid w:val="00DE044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50AF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16E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1768"/>
    <w:rsid w:val="00FA2D8A"/>
    <w:rsid w:val="00FA4189"/>
    <w:rsid w:val="00FA64CA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38628"/>
  <w15:docId w15:val="{2AD3F323-B2D0-49A1-87A6-D57A233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3A3DC2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3A3DC2"/>
    <w:pPr>
      <w:shd w:val="clear" w:color="auto" w:fill="B8CCE4" w:themeFill="accent1" w:themeFillTint="66"/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3A3DC2"/>
    <w:rPr>
      <w:rFonts w:ascii="Calibri" w:eastAsiaTheme="minorHAnsi" w:hAnsi="Calibri" w:cstheme="minorBidi"/>
      <w:sz w:val="22"/>
      <w:szCs w:val="22"/>
      <w:shd w:val="clear" w:color="auto" w:fill="B8CCE4" w:themeFill="accent1" w:themeFillTint="66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3A3DC2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3A3DC2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paragraph" w:customStyle="1" w:styleId="Body">
    <w:name w:val="Body"/>
    <w:basedOn w:val="Normal"/>
    <w:link w:val="BodyChar"/>
    <w:qFormat/>
    <w:rsid w:val="00FA1768"/>
    <w:pPr>
      <w:spacing w:after="240"/>
      <w:ind w:left="426" w:hanging="426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Char">
    <w:name w:val="Body Char"/>
    <w:basedOn w:val="DefaultParagraphFont"/>
    <w:link w:val="Body"/>
    <w:rsid w:val="00FA1768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C116E"/>
  </w:style>
  <w:style w:type="character" w:styleId="CommentReference">
    <w:name w:val="annotation reference"/>
    <w:basedOn w:val="DefaultParagraphFont"/>
    <w:semiHidden/>
    <w:unhideWhenUsed/>
    <w:rsid w:val="007A1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16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160F"/>
    <w:rPr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1B7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sustainable-business/2014/nov/21/smart-city-sensors-big-data-internet" TargetMode="External"/><Relationship Id="rId13" Type="http://schemas.openxmlformats.org/officeDocument/2006/relationships/hyperlink" Target="http://www.businesscloudnews.com/2016/06/06/what-is-the-promise-of-big-data-computer-will-be-better-than-humans/" TargetMode="External"/><Relationship Id="rId18" Type="http://schemas.openxmlformats.org/officeDocument/2006/relationships/hyperlink" Target="http://pr.efactory.de/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%20http://ilpubs.stanford.edu:8090/361/1/1998-8.pdf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internetlivestats.com/one-second/" TargetMode="External"/><Relationship Id="rId20" Type="http://schemas.openxmlformats.org/officeDocument/2006/relationships/hyperlink" Target="https://youtu.be/v7n7wZhHJj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rints.soton.ac.uk/394830/1/IJIM_Big_Data_in_Smart_City_Final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MfF750YVDx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E18vfMV0Yrc" TargetMode="External"/><Relationship Id="rId19" Type="http://schemas.openxmlformats.org/officeDocument/2006/relationships/hyperlink" Target="http://www.cs.princeton.edu/~chazelle/courses/BIB/pageran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uterworld.com/article/3039218/internet-of-things/smart-city-tech-shows-complex-connections-between-data-and-sensors.html" TargetMode="External"/><Relationship Id="rId14" Type="http://schemas.openxmlformats.org/officeDocument/2006/relationships/hyperlink" Target="https://en.wikipedia.org/wiki/Apache_Spark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1CB29-BA63-484F-9584-73075B9E7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04787-20ED-414A-9DE0-9FAFA96AF7A5}"/>
</file>

<file path=customXml/itemProps3.xml><?xml version="1.0" encoding="utf-8"?>
<ds:datastoreItem xmlns:ds="http://schemas.openxmlformats.org/officeDocument/2006/customXml" ds:itemID="{9A4A2770-43E7-4D4D-9F61-0042783A4004}"/>
</file>

<file path=customXml/itemProps4.xml><?xml version="1.0" encoding="utf-8"?>
<ds:datastoreItem xmlns:ds="http://schemas.openxmlformats.org/officeDocument/2006/customXml" ds:itemID="{ED14B67C-E1F2-42B6-9CC1-232D5675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14</cp:revision>
  <cp:lastPrinted>2014-08-28T11:34:00Z</cp:lastPrinted>
  <dcterms:created xsi:type="dcterms:W3CDTF">2016-11-05T11:14:00Z</dcterms:created>
  <dcterms:modified xsi:type="dcterms:W3CDTF">2017-01-30T17:40:00Z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