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35" w:rsidRDefault="00B003AD" w:rsidP="00B003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Starting comparative practice with the Anthology</w:t>
      </w:r>
    </w:p>
    <w:p w:rsidR="00B003AD" w:rsidRDefault="00B003AD" w:rsidP="00B003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groups, look again at Captain Scott’s diary and the Edward and Helen Thomas letters.</w:t>
      </w: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Think of three areas of focus that you could choose to compare. These could be either a </w:t>
      </w:r>
      <w:r w:rsidRPr="00B003AD">
        <w:rPr>
          <w:rFonts w:ascii="Times New Roman" w:hAnsi="Times New Roman" w:cs="Times New Roman"/>
          <w:b/>
          <w:sz w:val="32"/>
          <w:szCs w:val="32"/>
        </w:rPr>
        <w:t>context</w:t>
      </w:r>
      <w:r>
        <w:rPr>
          <w:rFonts w:ascii="Times New Roman" w:hAnsi="Times New Roman" w:cs="Times New Roman"/>
          <w:sz w:val="32"/>
          <w:szCs w:val="32"/>
        </w:rPr>
        <w:t xml:space="preserve"> or a particular shared </w:t>
      </w:r>
      <w:r w:rsidRPr="00B003AD">
        <w:rPr>
          <w:rFonts w:ascii="Times New Roman" w:hAnsi="Times New Roman" w:cs="Times New Roman"/>
          <w:b/>
          <w:sz w:val="32"/>
          <w:szCs w:val="32"/>
        </w:rPr>
        <w:t>feature</w:t>
      </w:r>
      <w:r>
        <w:rPr>
          <w:rFonts w:ascii="Times New Roman" w:hAnsi="Times New Roman" w:cs="Times New Roman"/>
          <w:sz w:val="32"/>
          <w:szCs w:val="32"/>
        </w:rPr>
        <w:t xml:space="preserve"> of the text. Under each section, find and include three examples from the text to illustrate</w:t>
      </w:r>
      <w:r w:rsidR="00B21AAB">
        <w:rPr>
          <w:rFonts w:ascii="Times New Roman" w:hAnsi="Times New Roman" w:cs="Times New Roman"/>
          <w:sz w:val="32"/>
          <w:szCs w:val="32"/>
        </w:rPr>
        <w:t xml:space="preserve"> the comparative area and say something about the significance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Comparative area 1:</w:t>
      </w: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Example 1:</w:t>
      </w:r>
    </w:p>
    <w:p w:rsidR="00B21AAB" w:rsidRDefault="00B21AAB" w:rsidP="00B003AD">
      <w:pPr>
        <w:rPr>
          <w:rFonts w:ascii="Times New Roman" w:hAnsi="Times New Roman" w:cs="Times New Roman"/>
          <w:sz w:val="32"/>
          <w:szCs w:val="32"/>
        </w:rPr>
      </w:pP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Example 2:</w:t>
      </w:r>
    </w:p>
    <w:p w:rsidR="00B21AAB" w:rsidRDefault="00B21AAB" w:rsidP="00B003AD">
      <w:pPr>
        <w:rPr>
          <w:rFonts w:ascii="Times New Roman" w:hAnsi="Times New Roman" w:cs="Times New Roman"/>
          <w:sz w:val="32"/>
          <w:szCs w:val="32"/>
        </w:rPr>
      </w:pP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Example 3:</w:t>
      </w: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</w:p>
    <w:p w:rsidR="00B21AAB" w:rsidRDefault="00B21AAB" w:rsidP="00B003AD">
      <w:pPr>
        <w:rPr>
          <w:rFonts w:ascii="Times New Roman" w:hAnsi="Times New Roman" w:cs="Times New Roman"/>
          <w:sz w:val="32"/>
          <w:szCs w:val="32"/>
        </w:rPr>
      </w:pPr>
    </w:p>
    <w:p w:rsidR="00B21AAB" w:rsidRDefault="00B21AAB" w:rsidP="00B003AD">
      <w:pPr>
        <w:rPr>
          <w:rFonts w:ascii="Times New Roman" w:hAnsi="Times New Roman" w:cs="Times New Roman"/>
          <w:sz w:val="32"/>
          <w:szCs w:val="32"/>
        </w:rPr>
      </w:pPr>
    </w:p>
    <w:p w:rsidR="00B21AAB" w:rsidRDefault="00B21AAB" w:rsidP="00B003AD">
      <w:pPr>
        <w:rPr>
          <w:rFonts w:ascii="Times New Roman" w:hAnsi="Times New Roman" w:cs="Times New Roman"/>
          <w:sz w:val="32"/>
          <w:szCs w:val="32"/>
        </w:rPr>
      </w:pPr>
    </w:p>
    <w:p w:rsidR="00B21AAB" w:rsidRDefault="00B21AAB" w:rsidP="00B003AD">
      <w:pPr>
        <w:rPr>
          <w:rFonts w:ascii="Times New Roman" w:hAnsi="Times New Roman" w:cs="Times New Roman"/>
          <w:sz w:val="32"/>
          <w:szCs w:val="32"/>
        </w:rPr>
      </w:pPr>
    </w:p>
    <w:p w:rsidR="00B21AAB" w:rsidRDefault="00B21AAB" w:rsidP="00B003AD">
      <w:pPr>
        <w:rPr>
          <w:rFonts w:ascii="Times New Roman" w:hAnsi="Times New Roman" w:cs="Times New Roman"/>
          <w:sz w:val="32"/>
          <w:szCs w:val="32"/>
        </w:rPr>
      </w:pPr>
    </w:p>
    <w:p w:rsidR="00B21AAB" w:rsidRDefault="00B21AAB" w:rsidP="00B003AD">
      <w:pPr>
        <w:rPr>
          <w:rFonts w:ascii="Times New Roman" w:hAnsi="Times New Roman" w:cs="Times New Roman"/>
          <w:sz w:val="32"/>
          <w:szCs w:val="32"/>
        </w:rPr>
      </w:pPr>
    </w:p>
    <w:p w:rsidR="00B21AAB" w:rsidRDefault="00B21AAB" w:rsidP="00B003AD">
      <w:pPr>
        <w:rPr>
          <w:rFonts w:ascii="Times New Roman" w:hAnsi="Times New Roman" w:cs="Times New Roman"/>
          <w:sz w:val="32"/>
          <w:szCs w:val="32"/>
        </w:rPr>
      </w:pPr>
    </w:p>
    <w:p w:rsidR="00B21AAB" w:rsidRDefault="00B21AAB" w:rsidP="00B003AD">
      <w:pPr>
        <w:rPr>
          <w:rFonts w:ascii="Times New Roman" w:hAnsi="Times New Roman" w:cs="Times New Roman"/>
          <w:sz w:val="32"/>
          <w:szCs w:val="32"/>
        </w:rPr>
      </w:pP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Comparative area 2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Example 1:</w:t>
      </w:r>
    </w:p>
    <w:p w:rsidR="00B21AAB" w:rsidRDefault="00B21AAB" w:rsidP="00B003AD">
      <w:pPr>
        <w:rPr>
          <w:rFonts w:ascii="Times New Roman" w:hAnsi="Times New Roman" w:cs="Times New Roman"/>
          <w:sz w:val="32"/>
          <w:szCs w:val="32"/>
        </w:rPr>
      </w:pP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Example 2:</w:t>
      </w:r>
    </w:p>
    <w:p w:rsidR="00B21AAB" w:rsidRDefault="00B21AAB" w:rsidP="00B003AD">
      <w:pPr>
        <w:rPr>
          <w:rFonts w:ascii="Times New Roman" w:hAnsi="Times New Roman" w:cs="Times New Roman"/>
          <w:sz w:val="32"/>
          <w:szCs w:val="32"/>
        </w:rPr>
      </w:pP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Example 3:</w:t>
      </w: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Comparative area 3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Example 1:</w:t>
      </w:r>
    </w:p>
    <w:p w:rsidR="00B21AAB" w:rsidRDefault="00B21AAB" w:rsidP="00B003AD">
      <w:pPr>
        <w:rPr>
          <w:rFonts w:ascii="Times New Roman" w:hAnsi="Times New Roman" w:cs="Times New Roman"/>
          <w:sz w:val="32"/>
          <w:szCs w:val="32"/>
        </w:rPr>
      </w:pP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Example 2:</w:t>
      </w:r>
    </w:p>
    <w:p w:rsidR="00B21AAB" w:rsidRDefault="00B21AAB" w:rsidP="00B003AD">
      <w:pPr>
        <w:rPr>
          <w:rFonts w:ascii="Times New Roman" w:hAnsi="Times New Roman" w:cs="Times New Roman"/>
          <w:sz w:val="32"/>
          <w:szCs w:val="32"/>
        </w:rPr>
      </w:pP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Example 3:</w:t>
      </w: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</w:p>
    <w:p w:rsid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</w:p>
    <w:p w:rsidR="00B003AD" w:rsidRPr="00B003AD" w:rsidRDefault="00B003AD" w:rsidP="00B003AD">
      <w:pPr>
        <w:rPr>
          <w:rFonts w:ascii="Times New Roman" w:hAnsi="Times New Roman" w:cs="Times New Roman"/>
          <w:sz w:val="32"/>
          <w:szCs w:val="32"/>
        </w:rPr>
      </w:pPr>
    </w:p>
    <w:sectPr w:rsidR="00B003AD" w:rsidRPr="00B0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83D07"/>
    <w:multiLevelType w:val="hybridMultilevel"/>
    <w:tmpl w:val="91A25E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AD"/>
    <w:rsid w:val="00391035"/>
    <w:rsid w:val="00B003AD"/>
    <w:rsid w:val="00B2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63C7"/>
  <w15:chartTrackingRefBased/>
  <w15:docId w15:val="{BB17C4FF-3259-4D53-8113-BB251D97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2021-11-29T10:40:00Z</dcterms:created>
  <dcterms:modified xsi:type="dcterms:W3CDTF">2021-11-29T11:55:00Z</dcterms:modified>
</cp:coreProperties>
</file>