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4DBFA1D3" w:rsidR="00416EFF" w:rsidRDefault="00DF70E0" w:rsidP="002160E5">
      <w:pPr>
        <w:pStyle w:val="PGWorksheetHeading"/>
        <w:rPr>
          <w:rStyle w:val="PGRedHighlight"/>
        </w:rPr>
      </w:pPr>
      <w:r w:rsidRPr="00DF70E0">
        <w:rPr>
          <w:rStyle w:val="PGRedHighlight"/>
        </w:rPr>
        <w:t>Answer</w:t>
      </w:r>
      <w:r w:rsidR="00272298">
        <w:rPr>
          <w:rStyle w:val="PGRedHighlight"/>
        </w:rPr>
        <w:t>s</w:t>
      </w:r>
    </w:p>
    <w:p w14:paraId="2FAFB9C0" w14:textId="0C853186" w:rsidR="00120F43" w:rsidRPr="00335A49" w:rsidRDefault="00335A49" w:rsidP="00335A49">
      <w:pPr>
        <w:pStyle w:val="PGQuestion-toplevel"/>
      </w:pPr>
      <w:r>
        <w:t>1.</w:t>
      </w:r>
      <w:r>
        <w:tab/>
      </w:r>
      <w:r w:rsidR="00A76BF0" w:rsidRPr="00335A49">
        <w:t xml:space="preserve">A train company has made the decision to switch </w:t>
      </w:r>
      <w:proofErr w:type="gramStart"/>
      <w:r w:rsidR="00A76BF0" w:rsidRPr="00335A49">
        <w:t>all of</w:t>
      </w:r>
      <w:proofErr w:type="gramEnd"/>
      <w:r w:rsidR="00A76BF0" w:rsidRPr="00335A49">
        <w:t xml:space="preserve"> its ticket booking systems to </w:t>
      </w:r>
      <w:r>
        <w:br/>
      </w:r>
      <w:r w:rsidR="00A76BF0" w:rsidRPr="00335A49">
        <w:t xml:space="preserve">app-based online reservations that can be used with a phone or tablet. Customers will </w:t>
      </w:r>
      <w:r>
        <w:br/>
      </w:r>
      <w:r w:rsidR="00A76BF0" w:rsidRPr="00335A49">
        <w:t>no longer be able to purchase tickets in kiosks or from conductors on the train.</w:t>
      </w:r>
      <w:r w:rsidR="00A76BF0" w:rsidRPr="00335A49">
        <w:br/>
      </w:r>
    </w:p>
    <w:p w14:paraId="71DD9A8C" w14:textId="77777777" w:rsidR="003429BE" w:rsidRDefault="002D3B76" w:rsidP="0003711D">
      <w:pPr>
        <w:pStyle w:val="PGQuestion-2ndlevel"/>
        <w:tabs>
          <w:tab w:val="clear" w:pos="9637"/>
          <w:tab w:val="right" w:pos="9354"/>
        </w:tabs>
        <w:rPr>
          <w:rStyle w:val="PGAnswers-2ndlevelChar"/>
        </w:rPr>
      </w:pPr>
      <w:r>
        <w:t>(a)</w:t>
      </w:r>
      <w:r>
        <w:tab/>
      </w:r>
      <w:r w:rsidR="00A76BF0">
        <w:t xml:space="preserve">Explain </w:t>
      </w:r>
      <w:r w:rsidR="00A76BF0" w:rsidRPr="00A76BF0">
        <w:rPr>
          <w:b/>
          <w:bCs/>
        </w:rPr>
        <w:t>two</w:t>
      </w:r>
      <w:r w:rsidR="00A76BF0">
        <w:t xml:space="preserve"> reasons why such a decision may cause problems for some customers.</w:t>
      </w:r>
      <w:r w:rsidR="00A76BF0">
        <w:tab/>
        <w:t>[4]</w:t>
      </w:r>
      <w:r w:rsidR="00A76BF0">
        <w:br/>
      </w:r>
      <w:r w:rsidR="00A76BF0">
        <w:br/>
      </w:r>
      <w:r w:rsidR="00A76BF0" w:rsidRPr="002D3B76">
        <w:rPr>
          <w:rStyle w:val="PGAnswers-2ndlevelChar"/>
        </w:rPr>
        <w:t>Customers may not have a smartphone or tablet capable of running apps (1) so they won’t be able to make the online reservations (1)</w:t>
      </w:r>
      <w:r w:rsidR="003219DD" w:rsidRPr="002D3B76">
        <w:rPr>
          <w:rStyle w:val="PGAnswers-2ndlevelChar"/>
        </w:rPr>
        <w:t>.</w:t>
      </w:r>
      <w:r>
        <w:rPr>
          <w:rStyle w:val="PGAnswers-2ndlevelChar"/>
        </w:rPr>
        <w:t xml:space="preserve"> </w:t>
      </w:r>
      <w:r w:rsidR="00A76BF0" w:rsidRPr="002D3B76">
        <w:rPr>
          <w:rStyle w:val="PGAnswers-2ndlevelChar"/>
        </w:rPr>
        <w:t>Customers who are not confident with technology (1) may be put off from making bookings / may not be able to make bookings (1)</w:t>
      </w:r>
      <w:r w:rsidR="003219DD" w:rsidRPr="002D3B76">
        <w:rPr>
          <w:rStyle w:val="PGAnswers-2ndlevelChar"/>
        </w:rPr>
        <w:t>.</w:t>
      </w:r>
      <w:r>
        <w:rPr>
          <w:rStyle w:val="PGAnswers-2ndlevelChar"/>
        </w:rPr>
        <w:t xml:space="preserve"> </w:t>
      </w:r>
      <w:r w:rsidR="00A76BF0" w:rsidRPr="002D3B76">
        <w:rPr>
          <w:rStyle w:val="PGAnswers-2ndlevelChar"/>
        </w:rPr>
        <w:t>Customers with complex booking requirements (1) won’t be able to talk them through with a knowledgeable employee (1)</w:t>
      </w:r>
      <w:r w:rsidR="003219DD" w:rsidRPr="002D3B76">
        <w:rPr>
          <w:rStyle w:val="PGAnswers-2ndlevelChar"/>
        </w:rPr>
        <w:t>.</w:t>
      </w:r>
    </w:p>
    <w:p w14:paraId="2CCDA5A6" w14:textId="54309329" w:rsidR="00120F43" w:rsidRDefault="003429BE" w:rsidP="002578AA">
      <w:pPr>
        <w:pStyle w:val="PGQuestion-2ndlevel"/>
        <w:spacing w:after="240"/>
        <w:ind w:left="850"/>
      </w:pPr>
      <w:r>
        <w:rPr>
          <w:rStyle w:val="PGAnswers-2ndlevelChar"/>
        </w:rPr>
        <w:tab/>
      </w:r>
      <w:r w:rsidR="00120F43" w:rsidRPr="002D3B76">
        <w:rPr>
          <w:rStyle w:val="PGAnswers-2ndlevelChar"/>
        </w:rPr>
        <w:t>Customers who do not have the Internet (1) won’t be able to access the online app / will need to access the app using public Wi-Fi (1) (which is less secure)</w:t>
      </w:r>
      <w:r w:rsidR="003219DD" w:rsidRPr="002D3B76">
        <w:rPr>
          <w:rStyle w:val="PGAnswers-2ndlevelChar"/>
        </w:rPr>
        <w:t>.</w:t>
      </w:r>
      <w:r>
        <w:rPr>
          <w:rStyle w:val="PGAnswers-2ndlevelChar"/>
        </w:rPr>
        <w:t xml:space="preserve"> </w:t>
      </w:r>
      <w:r w:rsidR="00120F43" w:rsidRPr="002D3B76">
        <w:rPr>
          <w:rStyle w:val="PGAnswers-2ndlevelChar"/>
        </w:rPr>
        <w:t xml:space="preserve">The app </w:t>
      </w:r>
      <w:r>
        <w:rPr>
          <w:rStyle w:val="PGAnswers-2ndlevelChar"/>
        </w:rPr>
        <w:br/>
      </w:r>
      <w:r w:rsidR="00120F43" w:rsidRPr="002D3B76">
        <w:rPr>
          <w:rStyle w:val="PGAnswers-2ndlevelChar"/>
        </w:rPr>
        <w:t>may make it more difficult for people with disabilities to purchase tickets (1) which will exclude them / may leave the company open to a discrimination case (1)</w:t>
      </w:r>
      <w:r w:rsidR="003219DD" w:rsidRPr="002D3B76">
        <w:rPr>
          <w:rStyle w:val="PGAnswers-2ndlevelChar"/>
        </w:rPr>
        <w:t>.</w:t>
      </w:r>
    </w:p>
    <w:p w14:paraId="56D7ED31" w14:textId="77777777" w:rsidR="00447FF8" w:rsidRDefault="002D3B76" w:rsidP="00F97E09">
      <w:pPr>
        <w:pStyle w:val="PGQuestion-2ndlevel"/>
        <w:spacing w:after="240"/>
        <w:ind w:left="850"/>
      </w:pPr>
      <w:r>
        <w:t>(b)</w:t>
      </w:r>
      <w:r>
        <w:tab/>
      </w:r>
      <w:r w:rsidR="00120F43">
        <w:t xml:space="preserve">Explain </w:t>
      </w:r>
      <w:r w:rsidR="00120F43" w:rsidRPr="00120F43">
        <w:rPr>
          <w:b/>
          <w:bCs/>
        </w:rPr>
        <w:t>two</w:t>
      </w:r>
      <w:r w:rsidR="00120F43">
        <w:t xml:space="preserve"> advantages to the train company of making an app the only way to purchase tickets.</w:t>
      </w:r>
      <w:r w:rsidR="00120F43">
        <w:tab/>
        <w:t>[4]</w:t>
      </w:r>
      <w:r w:rsidR="001F1AC0">
        <w:br/>
      </w:r>
      <w:r w:rsidR="001F1AC0">
        <w:br/>
      </w:r>
      <w:r w:rsidR="001F1AC0" w:rsidRPr="00447FF8">
        <w:rPr>
          <w:rStyle w:val="PGAnswers-2ndlevelChar"/>
        </w:rPr>
        <w:t xml:space="preserve">Reduced staffing costs (1) leading to lower expenses for the company / increased </w:t>
      </w:r>
      <w:r w:rsidR="00447FF8">
        <w:rPr>
          <w:rStyle w:val="PGAnswers-2ndlevelChar"/>
        </w:rPr>
        <w:br/>
      </w:r>
      <w:r w:rsidR="001F1AC0" w:rsidRPr="00447FF8">
        <w:rPr>
          <w:rStyle w:val="PGAnswers-2ndlevelChar"/>
        </w:rPr>
        <w:t>profit (1)</w:t>
      </w:r>
      <w:r w:rsidR="00447FF8">
        <w:rPr>
          <w:rStyle w:val="PGAnswers-2ndlevelChar"/>
        </w:rPr>
        <w:t xml:space="preserve"> </w:t>
      </w:r>
      <w:r w:rsidR="001F1AC0" w:rsidRPr="00447FF8">
        <w:rPr>
          <w:rStyle w:val="PGAnswers-2ndlevelChar"/>
        </w:rPr>
        <w:t xml:space="preserve">Easy to expand the service to take a high volume of bookings (1) as customers can book from any location or at any time / as new servers can be </w:t>
      </w:r>
      <w:r w:rsidR="00447FF8">
        <w:rPr>
          <w:rStyle w:val="PGAnswers-2ndlevelChar"/>
        </w:rPr>
        <w:br/>
      </w:r>
      <w:r w:rsidR="001F1AC0" w:rsidRPr="00447FF8">
        <w:rPr>
          <w:rStyle w:val="PGAnswers-2ndlevelChar"/>
        </w:rPr>
        <w:t>bought or rented to cope with demand (1)</w:t>
      </w:r>
      <w:r w:rsidR="00447FF8">
        <w:rPr>
          <w:rStyle w:val="PGAnswers-2ndlevelChar"/>
        </w:rPr>
        <w:t xml:space="preserve"> </w:t>
      </w:r>
      <w:r w:rsidR="001F1AC0" w:rsidRPr="00447FF8">
        <w:rPr>
          <w:rStyle w:val="PGAnswers-2ndlevelChar"/>
        </w:rPr>
        <w:t>The company can analyse passenger usage better (1) as they can not only see what tickets are bought but also those searched for (1)</w:t>
      </w:r>
      <w:r w:rsidR="00447FF8">
        <w:rPr>
          <w:rStyle w:val="PGAnswers-2ndlevelChar"/>
        </w:rPr>
        <w:t xml:space="preserve"> </w:t>
      </w:r>
      <w:r w:rsidR="0037091B" w:rsidRPr="00447FF8">
        <w:rPr>
          <w:rStyle w:val="PGAnswers-2ndlevelChar"/>
        </w:rPr>
        <w:t>By only using apps (not a website too) the company only needs to maintain one system (1) which will be easier / less costly than having a number of systems running at once (1)</w:t>
      </w:r>
    </w:p>
    <w:p w14:paraId="0D3B1A9D" w14:textId="77777777" w:rsidR="008C1D07" w:rsidRPr="008C1D07" w:rsidRDefault="00F97E09" w:rsidP="00F97E09">
      <w:pPr>
        <w:pStyle w:val="PGQuestion-2ndlevel"/>
        <w:rPr>
          <w:color w:val="FF0000"/>
        </w:rPr>
      </w:pPr>
      <w:r>
        <w:t>(c)</w:t>
      </w:r>
      <w:r>
        <w:tab/>
      </w:r>
      <w:r w:rsidR="0037091B">
        <w:t>The train company is planning how they will launch the new app. They are considering whether it should replace or integrate with their existing systems.</w:t>
      </w:r>
      <w:r w:rsidR="0037091B">
        <w:br/>
      </w:r>
      <w:r w:rsidR="0037091B">
        <w:br/>
        <w:t>Discuss these</w:t>
      </w:r>
      <w:bookmarkStart w:id="0" w:name="_GoBack"/>
      <w:r w:rsidR="0037091B" w:rsidRPr="00F27AB7">
        <w:rPr>
          <w:b/>
          <w:bCs/>
        </w:rPr>
        <w:t xml:space="preserve"> two</w:t>
      </w:r>
      <w:r w:rsidR="0037091B">
        <w:t xml:space="preserve"> </w:t>
      </w:r>
      <w:bookmarkEnd w:id="0"/>
      <w:r w:rsidR="0037091B">
        <w:t>alternative methods that the company could use.</w:t>
      </w:r>
      <w:r w:rsidR="0037091B">
        <w:tab/>
        <w:t>[6]</w:t>
      </w:r>
      <w:r w:rsidR="0037091B">
        <w:br/>
      </w:r>
      <w:r w:rsidR="0037091B">
        <w:br/>
      </w:r>
      <w:r w:rsidR="0037091B" w:rsidRPr="008C1D07">
        <w:rPr>
          <w:b/>
          <w:bCs/>
          <w:color w:val="FF0000"/>
        </w:rPr>
        <w:t>Integrating the system</w:t>
      </w:r>
    </w:p>
    <w:p w14:paraId="3C895D03" w14:textId="77777777" w:rsidR="008C1D07" w:rsidRPr="008C1D07" w:rsidRDefault="008C1D07" w:rsidP="00F97E09">
      <w:pPr>
        <w:pStyle w:val="PGQuestion-2ndlevel"/>
        <w:rPr>
          <w:color w:val="FF0000"/>
        </w:rPr>
      </w:pPr>
      <w:r w:rsidRPr="008C1D07">
        <w:rPr>
          <w:color w:val="FF0000"/>
        </w:rPr>
        <w:tab/>
      </w:r>
      <w:r w:rsidR="0037091B" w:rsidRPr="008C1D07">
        <w:rPr>
          <w:color w:val="FF0000"/>
        </w:rPr>
        <w:t>An integration would allow existing information to be kept, such as existing tickets and bookings</w:t>
      </w:r>
      <w:r w:rsidR="003219DD" w:rsidRPr="008C1D07">
        <w:rPr>
          <w:color w:val="FF0000"/>
        </w:rPr>
        <w:t>.</w:t>
      </w:r>
      <w:r w:rsidR="00F97E09" w:rsidRPr="008C1D07">
        <w:rPr>
          <w:color w:val="FF0000"/>
        </w:rPr>
        <w:t xml:space="preserve"> </w:t>
      </w:r>
      <w:r w:rsidR="0037091B" w:rsidRPr="008C1D07">
        <w:rPr>
          <w:color w:val="FF0000"/>
        </w:rPr>
        <w:t xml:space="preserve">Both systems would be running at the same time, so new features could be </w:t>
      </w:r>
      <w:proofErr w:type="gramStart"/>
      <w:r w:rsidR="0037091B" w:rsidRPr="008C1D07">
        <w:rPr>
          <w:color w:val="FF0000"/>
        </w:rPr>
        <w:t>opened up</w:t>
      </w:r>
      <w:proofErr w:type="gramEnd"/>
      <w:r w:rsidR="0037091B" w:rsidRPr="008C1D07">
        <w:rPr>
          <w:color w:val="FF0000"/>
        </w:rPr>
        <w:t xml:space="preserve"> incrementally</w:t>
      </w:r>
      <w:r w:rsidR="003219DD" w:rsidRPr="008C1D07">
        <w:rPr>
          <w:color w:val="FF0000"/>
        </w:rPr>
        <w:t>.</w:t>
      </w:r>
      <w:r w:rsidR="00F97E09" w:rsidRPr="008C1D07">
        <w:rPr>
          <w:color w:val="FF0000"/>
        </w:rPr>
        <w:t xml:space="preserve"> </w:t>
      </w:r>
      <w:r w:rsidR="0037091B" w:rsidRPr="008C1D07">
        <w:rPr>
          <w:color w:val="FF0000"/>
        </w:rPr>
        <w:t>This would be the easiest method to train staff in the new system as they would already be familiar with older parts of the system</w:t>
      </w:r>
      <w:r w:rsidR="003219DD" w:rsidRPr="008C1D07">
        <w:rPr>
          <w:color w:val="FF0000"/>
        </w:rPr>
        <w:t>.</w:t>
      </w:r>
      <w:r w:rsidR="0037091B" w:rsidRPr="008C1D07">
        <w:rPr>
          <w:color w:val="FF0000"/>
        </w:rPr>
        <w:br/>
      </w:r>
      <w:r w:rsidR="0037091B" w:rsidRPr="008C1D07">
        <w:rPr>
          <w:color w:val="FF0000"/>
        </w:rPr>
        <w:br/>
      </w:r>
      <w:r w:rsidR="0037091B" w:rsidRPr="008C1D07">
        <w:rPr>
          <w:b/>
          <w:bCs/>
          <w:color w:val="FF0000"/>
        </w:rPr>
        <w:t>Replacement of the system</w:t>
      </w:r>
    </w:p>
    <w:p w14:paraId="07E6D75F" w14:textId="77777777" w:rsidR="008C1D07" w:rsidRPr="008C1D07" w:rsidRDefault="008C1D07" w:rsidP="00F97E09">
      <w:pPr>
        <w:pStyle w:val="PGQuestion-2ndlevel"/>
        <w:rPr>
          <w:color w:val="FF0000"/>
        </w:rPr>
      </w:pPr>
      <w:r w:rsidRPr="008C1D07">
        <w:rPr>
          <w:color w:val="FF0000"/>
        </w:rPr>
        <w:tab/>
      </w:r>
      <w:r w:rsidR="0037091B" w:rsidRPr="008C1D07">
        <w:rPr>
          <w:color w:val="FF0000"/>
        </w:rPr>
        <w:t>The replacement of the system would need to be carefully carried out as old bookings would still need to be kept to answer customer queries or as part of financial records</w:t>
      </w:r>
      <w:r w:rsidR="003219DD" w:rsidRPr="008C1D07">
        <w:rPr>
          <w:color w:val="FF0000"/>
        </w:rPr>
        <w:t>.</w:t>
      </w:r>
      <w:r w:rsidR="0037091B" w:rsidRPr="008C1D07">
        <w:rPr>
          <w:color w:val="FF0000"/>
        </w:rPr>
        <w:br/>
        <w:t>The old system and new system could run in parallel for a period of time, but this would increase the costs for staff to run two systems at once</w:t>
      </w:r>
      <w:r w:rsidR="003219DD" w:rsidRPr="008C1D07">
        <w:rPr>
          <w:color w:val="FF0000"/>
        </w:rPr>
        <w:t>.</w:t>
      </w:r>
    </w:p>
    <w:p w14:paraId="6111889D" w14:textId="67999DEB" w:rsidR="0037091B" w:rsidRDefault="008C1D07" w:rsidP="00F97E09">
      <w:pPr>
        <w:pStyle w:val="PGQuestion-2ndlevel"/>
      </w:pPr>
      <w:r w:rsidRPr="008C1D07">
        <w:rPr>
          <w:color w:val="FF0000"/>
        </w:rPr>
        <w:tab/>
      </w:r>
      <w:r w:rsidR="0037091B" w:rsidRPr="008C1D07">
        <w:rPr>
          <w:color w:val="FF0000"/>
        </w:rPr>
        <w:t>Replacement of the old system would be good in the longer term as it wouldn’t be reliant on older hardware/software that will become progressively harder to update</w:t>
      </w:r>
      <w:r w:rsidR="003219DD" w:rsidRPr="008C1D07">
        <w:rPr>
          <w:color w:val="FF0000"/>
        </w:rPr>
        <w:t>.</w:t>
      </w:r>
      <w:r w:rsidR="0037091B" w:rsidRPr="008C1D07">
        <w:rPr>
          <w:color w:val="FF0000"/>
        </w:rPr>
        <w:br/>
        <w:t>Having t</w:t>
      </w:r>
      <w:r w:rsidR="003219DD" w:rsidRPr="008C1D07">
        <w:rPr>
          <w:color w:val="FF0000"/>
        </w:rPr>
        <w:t>w</w:t>
      </w:r>
      <w:r w:rsidR="0037091B" w:rsidRPr="008C1D07">
        <w:rPr>
          <w:color w:val="FF0000"/>
        </w:rPr>
        <w:t>o systems in operation at the same time gives the potential for two systems that a cyber attacker can target</w:t>
      </w:r>
      <w:r w:rsidR="003219DD" w:rsidRPr="008C1D07">
        <w:rPr>
          <w:color w:val="FF0000"/>
        </w:rPr>
        <w:t>.</w:t>
      </w:r>
      <w:r w:rsidR="0037091B" w:rsidRPr="00A36E8D">
        <w:br/>
      </w:r>
      <w:r w:rsidR="0037091B">
        <w:br/>
      </w:r>
    </w:p>
    <w:p w14:paraId="0B4C259A" w14:textId="77777777" w:rsidR="00AE34C2" w:rsidRDefault="00AE34C2" w:rsidP="00F97E09">
      <w:pPr>
        <w:pStyle w:val="PGQuestion-2ndlevel"/>
      </w:pP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37091B" w:rsidRPr="00CE0F33" w14:paraId="51D51CBC" w14:textId="77777777" w:rsidTr="008C1D07">
        <w:trPr>
          <w:trHeight w:val="384"/>
          <w:tblHeader/>
        </w:trPr>
        <w:tc>
          <w:tcPr>
            <w:tcW w:w="981" w:type="dxa"/>
            <w:tcBorders>
              <w:top w:val="single" w:sz="4" w:space="0" w:color="auto"/>
              <w:left w:val="single" w:sz="4" w:space="0" w:color="auto"/>
              <w:bottom w:val="single" w:sz="4" w:space="0" w:color="auto"/>
              <w:right w:val="single" w:sz="4" w:space="0" w:color="FFFFFF" w:themeColor="background1"/>
            </w:tcBorders>
            <w:shd w:val="clear" w:color="auto" w:fill="2D8B35"/>
            <w:vAlign w:val="center"/>
            <w:hideMark/>
          </w:tcPr>
          <w:p w14:paraId="78B2E831" w14:textId="77777777" w:rsidR="0037091B" w:rsidRPr="00CE0F33" w:rsidRDefault="0037091B" w:rsidP="008C263F">
            <w:pPr>
              <w:spacing w:before="0" w:after="0"/>
              <w:rPr>
                <w:b/>
                <w:color w:val="FFFFFF" w:themeColor="background1"/>
              </w:rPr>
            </w:pPr>
            <w:r w:rsidRPr="00CE0F33">
              <w:rPr>
                <w:b/>
                <w:color w:val="FFFFFF" w:themeColor="background1"/>
              </w:rPr>
              <w:t>Level</w:t>
            </w:r>
          </w:p>
        </w:tc>
        <w:tc>
          <w:tcPr>
            <w:tcW w:w="7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2D8B35"/>
            <w:vAlign w:val="center"/>
            <w:hideMark/>
          </w:tcPr>
          <w:p w14:paraId="028294FE" w14:textId="77777777" w:rsidR="0037091B" w:rsidRPr="00CE0F33" w:rsidRDefault="0037091B" w:rsidP="008C263F">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FFFFFF" w:themeColor="background1"/>
              <w:bottom w:val="single" w:sz="4" w:space="0" w:color="auto"/>
              <w:right w:val="single" w:sz="4" w:space="0" w:color="auto"/>
            </w:tcBorders>
            <w:shd w:val="clear" w:color="auto" w:fill="2D8B35"/>
            <w:vAlign w:val="center"/>
            <w:hideMark/>
          </w:tcPr>
          <w:p w14:paraId="669A8B0B" w14:textId="77777777" w:rsidR="0037091B" w:rsidRPr="00CE0F33" w:rsidRDefault="0037091B" w:rsidP="008C263F">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37091B" w:rsidRPr="001129D5" w14:paraId="40B72FC2" w14:textId="77777777" w:rsidTr="008C263F">
        <w:trPr>
          <w:trHeight w:val="117"/>
          <w:tblHeader/>
        </w:trPr>
        <w:tc>
          <w:tcPr>
            <w:tcW w:w="981" w:type="dxa"/>
            <w:tcBorders>
              <w:top w:val="single" w:sz="4" w:space="0" w:color="auto"/>
              <w:left w:val="single" w:sz="4" w:space="0" w:color="auto"/>
              <w:bottom w:val="single" w:sz="4" w:space="0" w:color="auto"/>
              <w:right w:val="single" w:sz="4" w:space="0" w:color="auto"/>
            </w:tcBorders>
          </w:tcPr>
          <w:p w14:paraId="77BC2CD0" w14:textId="77777777" w:rsidR="0037091B" w:rsidRPr="001129D5" w:rsidRDefault="0037091B" w:rsidP="008C263F">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09102393" w14:textId="77777777" w:rsidR="0037091B" w:rsidRPr="001129D5" w:rsidRDefault="0037091B" w:rsidP="008C263F">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4B316331" w14:textId="77777777" w:rsidR="0037091B" w:rsidRPr="001129D5" w:rsidRDefault="0037091B" w:rsidP="008C263F">
            <w:pPr>
              <w:spacing w:after="120"/>
              <w:rPr>
                <w:color w:val="FF0000"/>
                <w:highlight w:val="yellow"/>
              </w:rPr>
            </w:pPr>
            <w:r w:rsidRPr="0043142F">
              <w:rPr>
                <w:color w:val="FF0000"/>
              </w:rPr>
              <w:t xml:space="preserve">No rewardable material. </w:t>
            </w:r>
          </w:p>
        </w:tc>
      </w:tr>
      <w:tr w:rsidR="0037091B" w:rsidRPr="009F7210" w14:paraId="6A2FD8F1" w14:textId="77777777" w:rsidTr="008C263F">
        <w:trPr>
          <w:tblHeader/>
        </w:trPr>
        <w:tc>
          <w:tcPr>
            <w:tcW w:w="981" w:type="dxa"/>
            <w:tcBorders>
              <w:top w:val="single" w:sz="4" w:space="0" w:color="auto"/>
              <w:left w:val="single" w:sz="4" w:space="0" w:color="auto"/>
              <w:bottom w:val="single" w:sz="4" w:space="0" w:color="auto"/>
              <w:right w:val="single" w:sz="4" w:space="0" w:color="auto"/>
            </w:tcBorders>
            <w:hideMark/>
          </w:tcPr>
          <w:p w14:paraId="4EB000F7" w14:textId="77777777" w:rsidR="0037091B" w:rsidRPr="001129D5" w:rsidRDefault="0037091B" w:rsidP="008C263F">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5121D540" w14:textId="77777777" w:rsidR="0037091B" w:rsidRPr="001129D5" w:rsidRDefault="0037091B" w:rsidP="008C263F">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19FEEA12" w14:textId="77777777" w:rsidR="0037091B" w:rsidRPr="0043142F" w:rsidRDefault="0037091B" w:rsidP="008C263F">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636664A4" w14:textId="77777777" w:rsidR="0037091B" w:rsidRPr="009F7210" w:rsidRDefault="0037091B" w:rsidP="008C263F">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37091B" w:rsidRPr="001129D5" w14:paraId="0FAE8C33" w14:textId="77777777" w:rsidTr="008C263F">
        <w:trPr>
          <w:tblHeader/>
        </w:trPr>
        <w:tc>
          <w:tcPr>
            <w:tcW w:w="981" w:type="dxa"/>
            <w:tcBorders>
              <w:top w:val="single" w:sz="4" w:space="0" w:color="auto"/>
              <w:left w:val="single" w:sz="4" w:space="0" w:color="auto"/>
              <w:bottom w:val="single" w:sz="4" w:space="0" w:color="auto"/>
              <w:right w:val="single" w:sz="4" w:space="0" w:color="auto"/>
            </w:tcBorders>
            <w:hideMark/>
          </w:tcPr>
          <w:p w14:paraId="48A28EEF" w14:textId="77777777" w:rsidR="0037091B" w:rsidRPr="001129D5" w:rsidRDefault="0037091B" w:rsidP="008C263F">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1F524A8E" w14:textId="77777777" w:rsidR="0037091B" w:rsidRPr="001129D5" w:rsidRDefault="0037091B" w:rsidP="008C263F">
            <w:pPr>
              <w:spacing w:after="120"/>
              <w:rPr>
                <w:color w:val="FF0000"/>
              </w:rPr>
            </w:pPr>
            <w:r w:rsidRPr="0043142F">
              <w:rPr>
                <w:color w:val="FF0000"/>
              </w:rPr>
              <w:t>3-</w:t>
            </w:r>
            <w:r>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3302FA5C" w14:textId="77777777" w:rsidR="0037091B" w:rsidRPr="0043142F" w:rsidRDefault="0037091B" w:rsidP="008C263F">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144B6DEC" w14:textId="77777777" w:rsidR="0037091B" w:rsidRPr="0043142F" w:rsidRDefault="0037091B" w:rsidP="008C263F">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2CC4A9B0" w14:textId="77777777" w:rsidR="0037091B" w:rsidRPr="001129D5" w:rsidRDefault="0037091B" w:rsidP="008C263F">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37091B" w:rsidRPr="009F7210" w14:paraId="6A2B135F" w14:textId="77777777" w:rsidTr="008C263F">
        <w:trPr>
          <w:tblHeader/>
        </w:trPr>
        <w:tc>
          <w:tcPr>
            <w:tcW w:w="981" w:type="dxa"/>
            <w:tcBorders>
              <w:top w:val="single" w:sz="4" w:space="0" w:color="auto"/>
              <w:left w:val="single" w:sz="4" w:space="0" w:color="auto"/>
              <w:bottom w:val="single" w:sz="4" w:space="0" w:color="auto"/>
              <w:right w:val="single" w:sz="4" w:space="0" w:color="auto"/>
            </w:tcBorders>
            <w:hideMark/>
          </w:tcPr>
          <w:p w14:paraId="36452A0A" w14:textId="77777777" w:rsidR="0037091B" w:rsidRPr="001129D5" w:rsidRDefault="0037091B" w:rsidP="008C263F">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166A8D3D" w14:textId="77777777" w:rsidR="0037091B" w:rsidRPr="001129D5" w:rsidRDefault="0037091B" w:rsidP="008C263F">
            <w:pPr>
              <w:spacing w:after="120"/>
              <w:rPr>
                <w:color w:val="FF0000"/>
              </w:rPr>
            </w:pPr>
            <w:r>
              <w:rPr>
                <w:color w:val="FF0000"/>
              </w:rPr>
              <w:t>5-6</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10B91B34" w14:textId="77777777" w:rsidR="0037091B" w:rsidRPr="0043142F" w:rsidRDefault="0037091B" w:rsidP="008C263F">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28555CA7" w14:textId="77777777" w:rsidR="0037091B" w:rsidRPr="0043142F" w:rsidRDefault="0037091B" w:rsidP="008C263F">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6DD0466F" w14:textId="77777777" w:rsidR="0037091B" w:rsidRPr="009F7210" w:rsidRDefault="0037091B" w:rsidP="008C263F">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56765F4F" w14:textId="77777777" w:rsidR="00AE34C2" w:rsidRDefault="00AE34C2" w:rsidP="004D6F14">
      <w:pPr>
        <w:pStyle w:val="PGQuestion-toplevel"/>
      </w:pPr>
    </w:p>
    <w:p w14:paraId="41A04707" w14:textId="16332F7F" w:rsidR="004D6F14" w:rsidRDefault="004D6F14" w:rsidP="004D6F14">
      <w:pPr>
        <w:pStyle w:val="PGQuestion-toplevel"/>
        <w:rPr>
          <w:rStyle w:val="PGAnswers-toplevelChar"/>
        </w:rPr>
      </w:pPr>
      <w:r>
        <w:t>2.</w:t>
      </w:r>
      <w:r>
        <w:tab/>
      </w:r>
      <w:r w:rsidR="0037091B" w:rsidRPr="004D6F14">
        <w:t>‘</w:t>
      </w:r>
      <w:proofErr w:type="spellStart"/>
      <w:r w:rsidR="0037091B" w:rsidRPr="004D6F14">
        <w:t>ClevaCleane</w:t>
      </w:r>
      <w:proofErr w:type="spellEnd"/>
      <w:r w:rsidR="0037091B" w:rsidRPr="004D6F14">
        <w:t>’ has successfully introduced a new IT system for its office cleaning staff. Cleaners ‘clock in’ at the start of their shift using a tablet provided by the company. When they have finished their shift, they make a record of the products they have used and the amount. The time that they ‘clock off’ is automatically recorded.</w:t>
      </w:r>
      <w:r w:rsidR="0037091B" w:rsidRPr="004D6F14">
        <w:br/>
      </w:r>
      <w:r w:rsidR="0037091B" w:rsidRPr="004D6F14">
        <w:br/>
      </w:r>
      <w:r w:rsidR="00A36E8D" w:rsidRPr="004D6F14">
        <w:t>‘</w:t>
      </w:r>
      <w:proofErr w:type="spellStart"/>
      <w:r w:rsidR="00A36E8D" w:rsidRPr="004D6F14">
        <w:t>ClevaCleane</w:t>
      </w:r>
      <w:proofErr w:type="spellEnd"/>
      <w:r w:rsidR="00A36E8D" w:rsidRPr="004D6F14">
        <w:t xml:space="preserve">’ regularly employs new cleaners and has a large number of existing </w:t>
      </w:r>
      <w:r w:rsidR="00AE34C2">
        <w:br/>
      </w:r>
      <w:r w:rsidR="00A36E8D" w:rsidRPr="004D6F14">
        <w:t>cleaners that currently use a paper system.</w:t>
      </w:r>
      <w:r w:rsidR="00A36E8D" w:rsidRPr="004D6F14">
        <w:br/>
        <w:t xml:space="preserve"> </w:t>
      </w:r>
      <w:r w:rsidR="00A36E8D" w:rsidRPr="004D6F14">
        <w:br/>
        <w:t>Discuss the ways in which staff can be trained and supported in the use of the app.</w:t>
      </w:r>
      <w:r w:rsidR="00A36E8D" w:rsidRPr="004D6F14">
        <w:tab/>
        <w:t>[6]</w:t>
      </w:r>
      <w:r w:rsidR="00A36E8D" w:rsidRPr="004D6F14">
        <w:br/>
      </w:r>
      <w:r w:rsidR="00A36E8D" w:rsidRPr="004D6F14">
        <w:br/>
      </w:r>
      <w:r w:rsidR="00A36E8D" w:rsidRPr="004D6F14">
        <w:rPr>
          <w:rStyle w:val="PGAnswers-toplevelChar"/>
          <w:b/>
        </w:rPr>
        <w:t>New staff</w:t>
      </w:r>
    </w:p>
    <w:p w14:paraId="690CDF75" w14:textId="77777777" w:rsidR="004D6F14" w:rsidRDefault="004D6F14" w:rsidP="004D6F14">
      <w:pPr>
        <w:pStyle w:val="PGQuestion-toplevel"/>
        <w:rPr>
          <w:rStyle w:val="PGAnswers-toplevelChar"/>
        </w:rPr>
      </w:pPr>
      <w:r>
        <w:rPr>
          <w:rStyle w:val="PGAnswers-toplevelChar"/>
        </w:rPr>
        <w:tab/>
      </w:r>
      <w:r w:rsidR="00A36E8D" w:rsidRPr="004D6F14">
        <w:rPr>
          <w:rStyle w:val="PGAnswers-toplevelChar"/>
        </w:rPr>
        <w:t>A leaflet of key features can be given</w:t>
      </w:r>
      <w:r w:rsidR="00D029F3" w:rsidRPr="004D6F14">
        <w:rPr>
          <w:rStyle w:val="PGAnswers-toplevelChar"/>
        </w:rPr>
        <w:t xml:space="preserve"> – by making it shorter it will be more useful to staff and faster to look up important features</w:t>
      </w:r>
      <w:r w:rsidR="003219DD" w:rsidRPr="004D6F14">
        <w:rPr>
          <w:rStyle w:val="PGAnswers-toplevelChar"/>
        </w:rPr>
        <w:t>.</w:t>
      </w:r>
      <w:r w:rsidR="00A36E8D" w:rsidRPr="004D6F14">
        <w:rPr>
          <w:rStyle w:val="PGAnswers-toplevelChar"/>
        </w:rPr>
        <w:br/>
        <w:t>A training session can be provided</w:t>
      </w:r>
      <w:r w:rsidR="00D029F3" w:rsidRPr="004D6F14">
        <w:rPr>
          <w:rStyle w:val="PGAnswers-toplevelChar"/>
        </w:rPr>
        <w:t xml:space="preserve"> – this can summarise the most important points that they need to know</w:t>
      </w:r>
      <w:r w:rsidR="003219DD" w:rsidRPr="004D6F14">
        <w:rPr>
          <w:rStyle w:val="PGAnswers-toplevelChar"/>
        </w:rPr>
        <w:t>.</w:t>
      </w:r>
      <w:r w:rsidR="00A36E8D" w:rsidRPr="004D6F14">
        <w:rPr>
          <w:rStyle w:val="PGAnswers-toplevelChar"/>
        </w:rPr>
        <w:br/>
        <w:t xml:space="preserve">A larger manual can be given / available online to answer </w:t>
      </w:r>
      <w:r w:rsidR="00D029F3" w:rsidRPr="004D6F14">
        <w:rPr>
          <w:rStyle w:val="PGAnswers-toplevelChar"/>
        </w:rPr>
        <w:t xml:space="preserve">in depth </w:t>
      </w:r>
      <w:r w:rsidR="00A36E8D" w:rsidRPr="004D6F14">
        <w:rPr>
          <w:rStyle w:val="PGAnswers-toplevelChar"/>
        </w:rPr>
        <w:t>questions</w:t>
      </w:r>
      <w:r w:rsidR="003219DD" w:rsidRPr="004D6F14">
        <w:rPr>
          <w:rStyle w:val="PGAnswers-toplevelChar"/>
        </w:rPr>
        <w:t>.</w:t>
      </w:r>
      <w:r w:rsidR="00A36E8D" w:rsidRPr="004D6F14">
        <w:rPr>
          <w:rStyle w:val="PGAnswers-toplevelChar"/>
        </w:rPr>
        <w:br/>
      </w:r>
      <w:r w:rsidR="00A36E8D" w:rsidRPr="004D6F14">
        <w:rPr>
          <w:rStyle w:val="PGAnswers-toplevelChar"/>
        </w:rPr>
        <w:br/>
      </w:r>
      <w:r w:rsidR="00A36E8D" w:rsidRPr="004D6F14">
        <w:rPr>
          <w:rStyle w:val="PGAnswers-toplevelChar"/>
          <w:b/>
        </w:rPr>
        <w:t>App design</w:t>
      </w:r>
    </w:p>
    <w:p w14:paraId="637A8801" w14:textId="44B1CDCA" w:rsidR="004D6F14" w:rsidRDefault="004D6F14" w:rsidP="004D6F14">
      <w:pPr>
        <w:pStyle w:val="PGQuestion-toplevel"/>
        <w:rPr>
          <w:rStyle w:val="PGAnswers-toplevelChar"/>
        </w:rPr>
      </w:pPr>
      <w:r>
        <w:rPr>
          <w:rStyle w:val="PGAnswers-toplevelChar"/>
        </w:rPr>
        <w:tab/>
      </w:r>
      <w:r w:rsidR="00A36E8D" w:rsidRPr="004D6F14">
        <w:rPr>
          <w:rStyle w:val="PGAnswers-toplevelChar"/>
        </w:rPr>
        <w:t>The app can be designed to have in built help</w:t>
      </w:r>
      <w:r w:rsidR="003219DD" w:rsidRPr="004D6F14">
        <w:rPr>
          <w:rStyle w:val="PGAnswers-toplevelChar"/>
        </w:rPr>
        <w:t>.</w:t>
      </w:r>
      <w:r w:rsidR="00A36E8D" w:rsidRPr="004D6F14">
        <w:rPr>
          <w:rStyle w:val="PGAnswers-toplevelChar"/>
        </w:rPr>
        <w:br/>
        <w:t>The app can be made easy and logical to use</w:t>
      </w:r>
      <w:r w:rsidR="003219DD" w:rsidRPr="004D6F14">
        <w:rPr>
          <w:rStyle w:val="PGAnswers-toplevelChar"/>
        </w:rPr>
        <w:t>.</w:t>
      </w:r>
      <w:r w:rsidR="00D029F3" w:rsidRPr="004D6F14">
        <w:rPr>
          <w:rStyle w:val="PGAnswers-toplevelChar"/>
        </w:rPr>
        <w:br/>
      </w:r>
      <w:r w:rsidR="00A36E8D" w:rsidRPr="004D6F14">
        <w:rPr>
          <w:rStyle w:val="PGAnswers-toplevelChar"/>
        </w:rPr>
        <w:t xml:space="preserve">Accessibility considerations should be made for those with poor eye sight or who may </w:t>
      </w:r>
      <w:r w:rsidR="00AE34C2">
        <w:rPr>
          <w:rStyle w:val="PGAnswers-toplevelChar"/>
        </w:rPr>
        <w:br/>
      </w:r>
      <w:r w:rsidR="00A36E8D" w:rsidRPr="004D6F14">
        <w:rPr>
          <w:rStyle w:val="PGAnswers-toplevelChar"/>
        </w:rPr>
        <w:t>not be able to read / have English as an additional language (e.g. use of icons)</w:t>
      </w:r>
      <w:r w:rsidR="003219DD" w:rsidRPr="004D6F14">
        <w:rPr>
          <w:rStyle w:val="PGAnswers-toplevelChar"/>
        </w:rPr>
        <w:t>.</w:t>
      </w:r>
      <w:r w:rsidR="00A36E8D" w:rsidRPr="004D6F14">
        <w:rPr>
          <w:rStyle w:val="PGAnswers-toplevelChar"/>
        </w:rPr>
        <w:br/>
      </w:r>
      <w:r w:rsidR="00A36E8D" w:rsidRPr="004D6F14">
        <w:rPr>
          <w:rStyle w:val="PGAnswers-toplevelChar"/>
        </w:rPr>
        <w:br/>
      </w:r>
    </w:p>
    <w:p w14:paraId="2C4D26E1" w14:textId="77777777" w:rsidR="004D6F14" w:rsidRPr="003B5645" w:rsidRDefault="004D6F14" w:rsidP="003B5645">
      <w:pPr>
        <w:pStyle w:val="PGAnswers-toplevel"/>
        <w:rPr>
          <w:rStyle w:val="PGAnswers-toplevelChar"/>
          <w:rFonts w:eastAsiaTheme="minorHAnsi"/>
          <w:b/>
        </w:rPr>
      </w:pPr>
      <w:r>
        <w:rPr>
          <w:rStyle w:val="PGAnswers-toplevelChar"/>
        </w:rPr>
        <w:br w:type="page"/>
      </w:r>
      <w:r w:rsidR="00A36E8D" w:rsidRPr="003B5645">
        <w:rPr>
          <w:rStyle w:val="PGAnswers-toplevelChar"/>
          <w:b/>
        </w:rPr>
        <w:lastRenderedPageBreak/>
        <w:t>Current staff</w:t>
      </w:r>
    </w:p>
    <w:p w14:paraId="1D9FD62E" w14:textId="77777777" w:rsidR="003B5645" w:rsidRDefault="00A36E8D" w:rsidP="003B5645">
      <w:pPr>
        <w:pStyle w:val="PGAnswers-toplevel"/>
        <w:rPr>
          <w:rStyle w:val="PGAnswers-toplevelChar"/>
        </w:rPr>
      </w:pPr>
      <w:r w:rsidRPr="004D6F14">
        <w:rPr>
          <w:rStyle w:val="PGAnswers-toplevelChar"/>
        </w:rPr>
        <w:t>Similar possibilities to new staff, however, their training/materials can focus on how the current system of doing things / paperwork can be achieved in the new software</w:t>
      </w:r>
      <w:r w:rsidR="003219DD" w:rsidRPr="004D6F14">
        <w:rPr>
          <w:rStyle w:val="PGAnswers-toplevelChar"/>
        </w:rPr>
        <w:t>.</w:t>
      </w:r>
      <w:r w:rsidRPr="004D6F14">
        <w:rPr>
          <w:rStyle w:val="PGAnswers-toplevelChar"/>
        </w:rPr>
        <w:br/>
        <w:t>Staff may benefit from a buddy system where they can contact another member of staff doing a similar role</w:t>
      </w:r>
      <w:r w:rsidR="003219DD" w:rsidRPr="004D6F14">
        <w:rPr>
          <w:rStyle w:val="PGAnswers-toplevelChar"/>
        </w:rPr>
        <w:t>.</w:t>
      </w:r>
      <w:r w:rsidRPr="004D6F14">
        <w:rPr>
          <w:rStyle w:val="PGAnswers-toplevelChar"/>
        </w:rPr>
        <w:br/>
      </w:r>
      <w:r w:rsidRPr="004D6F14">
        <w:rPr>
          <w:rStyle w:val="PGAnswers-toplevelChar"/>
        </w:rPr>
        <w:br/>
      </w:r>
      <w:r w:rsidRPr="003B5645">
        <w:rPr>
          <w:rStyle w:val="PGAnswers-toplevelChar"/>
          <w:b/>
        </w:rPr>
        <w:t>Ongoing support</w:t>
      </w:r>
    </w:p>
    <w:p w14:paraId="2D1D31AC" w14:textId="4303395C" w:rsidR="00A36E8D" w:rsidRPr="004D6F14" w:rsidRDefault="00A36E8D" w:rsidP="003B5645">
      <w:pPr>
        <w:pStyle w:val="PGAnswers-toplevel"/>
      </w:pPr>
      <w:r w:rsidRPr="004D6F14">
        <w:rPr>
          <w:rStyle w:val="PGAnswers-toplevelChar"/>
        </w:rPr>
        <w:t>This can be provided with help inside the app allowing a live chat feature</w:t>
      </w:r>
      <w:r w:rsidR="003219DD" w:rsidRPr="004D6F14">
        <w:rPr>
          <w:rStyle w:val="PGAnswers-toplevelChar"/>
        </w:rPr>
        <w:t>.</w:t>
      </w:r>
      <w:r w:rsidRPr="004D6F14">
        <w:rPr>
          <w:rStyle w:val="PGAnswers-toplevelChar"/>
        </w:rPr>
        <w:br/>
        <w:t>A helpline can be set up</w:t>
      </w:r>
      <w:r w:rsidR="003219DD" w:rsidRPr="004D6F14">
        <w:rPr>
          <w:rStyle w:val="PGAnswers-toplevelChar"/>
        </w:rPr>
        <w:t>.</w:t>
      </w:r>
      <w:r w:rsidRPr="004D6F14">
        <w:br/>
      </w: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A36E8D" w:rsidRPr="00CE0F33" w14:paraId="3952BD81" w14:textId="77777777" w:rsidTr="003B5645">
        <w:trPr>
          <w:trHeight w:val="384"/>
          <w:tblHeader/>
        </w:trPr>
        <w:tc>
          <w:tcPr>
            <w:tcW w:w="981" w:type="dxa"/>
            <w:tcBorders>
              <w:top w:val="single" w:sz="4" w:space="0" w:color="auto"/>
              <w:left w:val="single" w:sz="4" w:space="0" w:color="auto"/>
              <w:bottom w:val="single" w:sz="4" w:space="0" w:color="auto"/>
              <w:right w:val="single" w:sz="4" w:space="0" w:color="FFFFFF" w:themeColor="background1"/>
            </w:tcBorders>
            <w:shd w:val="clear" w:color="auto" w:fill="2D8B35"/>
            <w:vAlign w:val="center"/>
            <w:hideMark/>
          </w:tcPr>
          <w:p w14:paraId="54076A1A" w14:textId="77777777" w:rsidR="00A36E8D" w:rsidRPr="00CE0F33" w:rsidRDefault="00A36E8D" w:rsidP="008C263F">
            <w:pPr>
              <w:spacing w:before="0" w:after="0"/>
              <w:rPr>
                <w:b/>
                <w:color w:val="FFFFFF" w:themeColor="background1"/>
              </w:rPr>
            </w:pPr>
            <w:r w:rsidRPr="00CE0F33">
              <w:rPr>
                <w:b/>
                <w:color w:val="FFFFFF" w:themeColor="background1"/>
              </w:rPr>
              <w:t>Level</w:t>
            </w:r>
          </w:p>
        </w:tc>
        <w:tc>
          <w:tcPr>
            <w:tcW w:w="7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2D8B35"/>
            <w:vAlign w:val="center"/>
            <w:hideMark/>
          </w:tcPr>
          <w:p w14:paraId="3B7E4063" w14:textId="77777777" w:rsidR="00A36E8D" w:rsidRPr="00CE0F33" w:rsidRDefault="00A36E8D" w:rsidP="008C263F">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FFFFFF" w:themeColor="background1"/>
              <w:bottom w:val="single" w:sz="4" w:space="0" w:color="auto"/>
              <w:right w:val="single" w:sz="4" w:space="0" w:color="auto"/>
            </w:tcBorders>
            <w:shd w:val="clear" w:color="auto" w:fill="2D8B35"/>
            <w:vAlign w:val="center"/>
            <w:hideMark/>
          </w:tcPr>
          <w:p w14:paraId="7578E0BE" w14:textId="77777777" w:rsidR="00A36E8D" w:rsidRPr="00CE0F33" w:rsidRDefault="00A36E8D" w:rsidP="008C263F">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A36E8D" w:rsidRPr="001129D5" w14:paraId="657306B9" w14:textId="77777777" w:rsidTr="008C263F">
        <w:trPr>
          <w:trHeight w:val="117"/>
          <w:tblHeader/>
        </w:trPr>
        <w:tc>
          <w:tcPr>
            <w:tcW w:w="981" w:type="dxa"/>
            <w:tcBorders>
              <w:top w:val="single" w:sz="4" w:space="0" w:color="auto"/>
              <w:left w:val="single" w:sz="4" w:space="0" w:color="auto"/>
              <w:bottom w:val="single" w:sz="4" w:space="0" w:color="auto"/>
              <w:right w:val="single" w:sz="4" w:space="0" w:color="auto"/>
            </w:tcBorders>
          </w:tcPr>
          <w:p w14:paraId="363CC7AB" w14:textId="77777777" w:rsidR="00A36E8D" w:rsidRPr="001129D5" w:rsidRDefault="00A36E8D" w:rsidP="008C263F">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54C4C1BD" w14:textId="77777777" w:rsidR="00A36E8D" w:rsidRPr="001129D5" w:rsidRDefault="00A36E8D" w:rsidP="008C263F">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1B49489A" w14:textId="77777777" w:rsidR="00A36E8D" w:rsidRPr="001129D5" w:rsidRDefault="00A36E8D" w:rsidP="008C263F">
            <w:pPr>
              <w:spacing w:after="120"/>
              <w:rPr>
                <w:color w:val="FF0000"/>
                <w:highlight w:val="yellow"/>
              </w:rPr>
            </w:pPr>
            <w:r w:rsidRPr="0043142F">
              <w:rPr>
                <w:color w:val="FF0000"/>
              </w:rPr>
              <w:t xml:space="preserve">No rewardable material. </w:t>
            </w:r>
          </w:p>
        </w:tc>
      </w:tr>
      <w:tr w:rsidR="00A36E8D" w:rsidRPr="009F7210" w14:paraId="4C3A33E4" w14:textId="77777777" w:rsidTr="008C263F">
        <w:trPr>
          <w:tblHeader/>
        </w:trPr>
        <w:tc>
          <w:tcPr>
            <w:tcW w:w="981" w:type="dxa"/>
            <w:tcBorders>
              <w:top w:val="single" w:sz="4" w:space="0" w:color="auto"/>
              <w:left w:val="single" w:sz="4" w:space="0" w:color="auto"/>
              <w:bottom w:val="single" w:sz="4" w:space="0" w:color="auto"/>
              <w:right w:val="single" w:sz="4" w:space="0" w:color="auto"/>
            </w:tcBorders>
            <w:hideMark/>
          </w:tcPr>
          <w:p w14:paraId="08D5CBB1" w14:textId="77777777" w:rsidR="00A36E8D" w:rsidRPr="001129D5" w:rsidRDefault="00A36E8D" w:rsidP="008C263F">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0CF3E8AC" w14:textId="77777777" w:rsidR="00A36E8D" w:rsidRPr="001129D5" w:rsidRDefault="00A36E8D" w:rsidP="008C263F">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0431B7C6" w14:textId="77777777" w:rsidR="00A36E8D" w:rsidRPr="0043142F" w:rsidRDefault="00A36E8D" w:rsidP="008C263F">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0263DDA2" w14:textId="77777777" w:rsidR="00A36E8D" w:rsidRPr="009F7210" w:rsidRDefault="00A36E8D" w:rsidP="008C263F">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A36E8D" w:rsidRPr="001129D5" w14:paraId="4DA42251" w14:textId="77777777" w:rsidTr="008C263F">
        <w:trPr>
          <w:tblHeader/>
        </w:trPr>
        <w:tc>
          <w:tcPr>
            <w:tcW w:w="981" w:type="dxa"/>
            <w:tcBorders>
              <w:top w:val="single" w:sz="4" w:space="0" w:color="auto"/>
              <w:left w:val="single" w:sz="4" w:space="0" w:color="auto"/>
              <w:bottom w:val="single" w:sz="4" w:space="0" w:color="auto"/>
              <w:right w:val="single" w:sz="4" w:space="0" w:color="auto"/>
            </w:tcBorders>
            <w:hideMark/>
          </w:tcPr>
          <w:p w14:paraId="6FE599D4" w14:textId="77777777" w:rsidR="00A36E8D" w:rsidRPr="001129D5" w:rsidRDefault="00A36E8D" w:rsidP="008C263F">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564B4F5A" w14:textId="77777777" w:rsidR="00A36E8D" w:rsidRPr="001129D5" w:rsidRDefault="00A36E8D" w:rsidP="008C263F">
            <w:pPr>
              <w:spacing w:after="120"/>
              <w:rPr>
                <w:color w:val="FF0000"/>
              </w:rPr>
            </w:pPr>
            <w:r w:rsidRPr="0043142F">
              <w:rPr>
                <w:color w:val="FF0000"/>
              </w:rPr>
              <w:t>3-</w:t>
            </w:r>
            <w:r>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22301AEB" w14:textId="77777777" w:rsidR="00A36E8D" w:rsidRPr="0043142F" w:rsidRDefault="00A36E8D" w:rsidP="008C263F">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2A858070" w14:textId="77777777" w:rsidR="00A36E8D" w:rsidRPr="0043142F" w:rsidRDefault="00A36E8D" w:rsidP="008C263F">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5E9D2513" w14:textId="77777777" w:rsidR="00A36E8D" w:rsidRPr="001129D5" w:rsidRDefault="00A36E8D" w:rsidP="008C263F">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A36E8D" w:rsidRPr="009F7210" w14:paraId="7510A2DD" w14:textId="77777777" w:rsidTr="008C263F">
        <w:trPr>
          <w:tblHeader/>
        </w:trPr>
        <w:tc>
          <w:tcPr>
            <w:tcW w:w="981" w:type="dxa"/>
            <w:tcBorders>
              <w:top w:val="single" w:sz="4" w:space="0" w:color="auto"/>
              <w:left w:val="single" w:sz="4" w:space="0" w:color="auto"/>
              <w:bottom w:val="single" w:sz="4" w:space="0" w:color="auto"/>
              <w:right w:val="single" w:sz="4" w:space="0" w:color="auto"/>
            </w:tcBorders>
            <w:hideMark/>
          </w:tcPr>
          <w:p w14:paraId="2CC56427" w14:textId="77777777" w:rsidR="00A36E8D" w:rsidRPr="001129D5" w:rsidRDefault="00A36E8D" w:rsidP="008C263F">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2BA00722" w14:textId="77777777" w:rsidR="00A36E8D" w:rsidRPr="001129D5" w:rsidRDefault="00A36E8D" w:rsidP="008C263F">
            <w:pPr>
              <w:spacing w:after="120"/>
              <w:rPr>
                <w:color w:val="FF0000"/>
              </w:rPr>
            </w:pPr>
            <w:r>
              <w:rPr>
                <w:color w:val="FF0000"/>
              </w:rPr>
              <w:t>5-6</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353E6A76" w14:textId="77777777" w:rsidR="00A36E8D" w:rsidRPr="0043142F" w:rsidRDefault="00A36E8D" w:rsidP="008C263F">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3686F2CE" w14:textId="77777777" w:rsidR="00A36E8D" w:rsidRPr="0043142F" w:rsidRDefault="00A36E8D" w:rsidP="008C263F">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721D9CAE" w14:textId="77777777" w:rsidR="00A36E8D" w:rsidRPr="009F7210" w:rsidRDefault="00A36E8D" w:rsidP="008C263F">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4C1DCCFC" w14:textId="77777777" w:rsidR="00A76BF0" w:rsidRDefault="00A76BF0" w:rsidP="00A76BF0">
      <w:pPr>
        <w:pStyle w:val="PGQuestion-toplevel"/>
        <w:ind w:left="0" w:firstLine="0"/>
      </w:pPr>
    </w:p>
    <w:p w14:paraId="34A9809E" w14:textId="1A44E89B" w:rsidR="00745EA3" w:rsidRDefault="00FE7D26" w:rsidP="00FE7D26">
      <w:pPr>
        <w:pStyle w:val="PGQuestion-2ndlevel"/>
        <w:spacing w:before="0" w:after="0"/>
        <w:ind w:left="862" w:hanging="437"/>
      </w:pPr>
      <w:r>
        <w:tab/>
      </w:r>
      <w:r>
        <w:tab/>
      </w:r>
      <w:r w:rsidR="00A20EBA">
        <w:t>[</w:t>
      </w:r>
      <w:r w:rsidR="008744DC">
        <w:t>Total 20 marks</w:t>
      </w:r>
      <w:r w:rsidR="00A20EBA">
        <w:t>]</w:t>
      </w:r>
    </w:p>
    <w:sectPr w:rsidR="00745EA3" w:rsidSect="003D26B9">
      <w:headerReference w:type="even" r:id="rId11"/>
      <w:headerReference w:type="default" r:id="rId12"/>
      <w:footerReference w:type="default" r:id="rId13"/>
      <w:headerReference w:type="first" r:id="rId14"/>
      <w:pgSz w:w="11906" w:h="16838" w:code="9"/>
      <w:pgMar w:top="1692" w:right="1418" w:bottom="1134"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610D" w14:textId="77777777" w:rsidR="004C4ABC" w:rsidRDefault="004C4ABC" w:rsidP="00EB36FF">
      <w:pPr>
        <w:spacing w:before="0" w:after="0"/>
      </w:pPr>
      <w:r>
        <w:separator/>
      </w:r>
    </w:p>
  </w:endnote>
  <w:endnote w:type="continuationSeparator" w:id="0">
    <w:p w14:paraId="6A27074A" w14:textId="77777777" w:rsidR="004C4ABC" w:rsidRDefault="004C4ABC"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833072"/>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79D4" w14:textId="77777777" w:rsidR="004C4ABC" w:rsidRDefault="004C4ABC" w:rsidP="00EB36FF">
      <w:pPr>
        <w:spacing w:before="0" w:after="0"/>
      </w:pPr>
      <w:r>
        <w:separator/>
      </w:r>
    </w:p>
  </w:footnote>
  <w:footnote w:type="continuationSeparator" w:id="0">
    <w:p w14:paraId="36B7EF55" w14:textId="77777777" w:rsidR="004C4ABC" w:rsidRDefault="004C4ABC"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52320B51">
          <wp:simplePos x="0" y="0"/>
          <wp:positionH relativeFrom="column">
            <wp:posOffset>4451985</wp:posOffset>
          </wp:positionH>
          <wp:positionV relativeFrom="paragraph">
            <wp:posOffset>60386</wp:posOffset>
          </wp:positionV>
          <wp:extent cx="1457325" cy="349676"/>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918" cy="355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005E4E06">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6BA4E85B" w:rsidR="006C0DBE" w:rsidRPr="00335A49" w:rsidRDefault="00877FFE" w:rsidP="006C0DBE">
                          <w:pPr>
                            <w:pStyle w:val="PGDocumentTitle"/>
                            <w:rPr>
                              <w:sz w:val="28"/>
                              <w:szCs w:val="28"/>
                            </w:rPr>
                          </w:pPr>
                          <w:r w:rsidRPr="00335A49">
                            <w:rPr>
                              <w:sz w:val="28"/>
                              <w:szCs w:val="28"/>
                            </w:rPr>
                            <w:t>Homew</w:t>
                          </w:r>
                          <w:r w:rsidR="00795565" w:rsidRPr="00335A49">
                            <w:rPr>
                              <w:sz w:val="28"/>
                              <w:szCs w:val="28"/>
                            </w:rPr>
                            <w:t>ork</w:t>
                          </w:r>
                          <w:r w:rsidR="00472E3F" w:rsidRPr="00335A49">
                            <w:rPr>
                              <w:sz w:val="28"/>
                              <w:szCs w:val="28"/>
                            </w:rPr>
                            <w:t xml:space="preserve"> </w:t>
                          </w:r>
                          <w:r w:rsidR="00EB43F4" w:rsidRPr="00335A49">
                            <w:rPr>
                              <w:sz w:val="28"/>
                              <w:szCs w:val="28"/>
                            </w:rPr>
                            <w:t>3</w:t>
                          </w:r>
                          <w:r w:rsidR="0073541C" w:rsidRPr="00335A49">
                            <w:rPr>
                              <w:sz w:val="28"/>
                              <w:szCs w:val="28"/>
                            </w:rPr>
                            <w:t xml:space="preserve"> </w:t>
                          </w:r>
                          <w:r w:rsidR="00EB43F4" w:rsidRPr="00335A49">
                            <w:rPr>
                              <w:sz w:val="28"/>
                              <w:szCs w:val="28"/>
                            </w:rPr>
                            <w:t>Impact of IT systems on organisations</w:t>
                          </w:r>
                        </w:p>
                        <w:p w14:paraId="56A41333" w14:textId="62632E3D" w:rsidR="00EB36FF" w:rsidRPr="00335A49" w:rsidRDefault="00472E3F" w:rsidP="006C0DBE">
                          <w:pPr>
                            <w:pStyle w:val="PGUnitTitle"/>
                            <w:rPr>
                              <w:sz w:val="28"/>
                              <w:szCs w:val="28"/>
                            </w:rPr>
                          </w:pPr>
                          <w:r w:rsidRPr="00335A49">
                            <w:rPr>
                              <w:sz w:val="28"/>
                              <w:szCs w:val="28"/>
                            </w:rPr>
                            <w:t xml:space="preserve">Learning Aim </w:t>
                          </w:r>
                          <w:r w:rsidR="0073541C" w:rsidRPr="00335A49">
                            <w:rPr>
                              <w:sz w:val="28"/>
                              <w:szCs w:val="28"/>
                            </w:rPr>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6BA4E85B" w:rsidR="006C0DBE" w:rsidRPr="00335A49" w:rsidRDefault="00877FFE" w:rsidP="006C0DBE">
                    <w:pPr>
                      <w:pStyle w:val="PGDocumentTitle"/>
                      <w:rPr>
                        <w:sz w:val="28"/>
                        <w:szCs w:val="28"/>
                      </w:rPr>
                    </w:pPr>
                    <w:r w:rsidRPr="00335A49">
                      <w:rPr>
                        <w:sz w:val="28"/>
                        <w:szCs w:val="28"/>
                      </w:rPr>
                      <w:t>Homew</w:t>
                    </w:r>
                    <w:r w:rsidR="00795565" w:rsidRPr="00335A49">
                      <w:rPr>
                        <w:sz w:val="28"/>
                        <w:szCs w:val="28"/>
                      </w:rPr>
                      <w:t>ork</w:t>
                    </w:r>
                    <w:r w:rsidR="00472E3F" w:rsidRPr="00335A49">
                      <w:rPr>
                        <w:sz w:val="28"/>
                        <w:szCs w:val="28"/>
                      </w:rPr>
                      <w:t xml:space="preserve"> </w:t>
                    </w:r>
                    <w:r w:rsidR="00EB43F4" w:rsidRPr="00335A49">
                      <w:rPr>
                        <w:sz w:val="28"/>
                        <w:szCs w:val="28"/>
                      </w:rPr>
                      <w:t>3</w:t>
                    </w:r>
                    <w:r w:rsidR="0073541C" w:rsidRPr="00335A49">
                      <w:rPr>
                        <w:sz w:val="28"/>
                        <w:szCs w:val="28"/>
                      </w:rPr>
                      <w:t xml:space="preserve"> </w:t>
                    </w:r>
                    <w:r w:rsidR="00EB43F4" w:rsidRPr="00335A49">
                      <w:rPr>
                        <w:sz w:val="28"/>
                        <w:szCs w:val="28"/>
                      </w:rPr>
                      <w:t>Impact of IT systems on organisations</w:t>
                    </w:r>
                  </w:p>
                  <w:p w14:paraId="56A41333" w14:textId="62632E3D" w:rsidR="00EB36FF" w:rsidRPr="00335A49" w:rsidRDefault="00472E3F" w:rsidP="006C0DBE">
                    <w:pPr>
                      <w:pStyle w:val="PGUnitTitle"/>
                      <w:rPr>
                        <w:sz w:val="28"/>
                        <w:szCs w:val="28"/>
                      </w:rPr>
                    </w:pPr>
                    <w:r w:rsidRPr="00335A49">
                      <w:rPr>
                        <w:sz w:val="28"/>
                        <w:szCs w:val="28"/>
                      </w:rPr>
                      <w:t xml:space="preserve">Learning Aim </w:t>
                    </w:r>
                    <w:r w:rsidR="0073541C" w:rsidRPr="00335A49">
                      <w:rPr>
                        <w:sz w:val="28"/>
                        <w:szCs w:val="28"/>
                      </w:rPr>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10B0F"/>
    <w:rsid w:val="00010C88"/>
    <w:rsid w:val="0001543D"/>
    <w:rsid w:val="00016C67"/>
    <w:rsid w:val="00025509"/>
    <w:rsid w:val="00026099"/>
    <w:rsid w:val="0003037E"/>
    <w:rsid w:val="0003711D"/>
    <w:rsid w:val="0008402D"/>
    <w:rsid w:val="00091E4F"/>
    <w:rsid w:val="00092869"/>
    <w:rsid w:val="00093658"/>
    <w:rsid w:val="000B64CC"/>
    <w:rsid w:val="000C016B"/>
    <w:rsid w:val="000D0B15"/>
    <w:rsid w:val="000E27B2"/>
    <w:rsid w:val="000E6942"/>
    <w:rsid w:val="00120F43"/>
    <w:rsid w:val="0013068D"/>
    <w:rsid w:val="00145DE1"/>
    <w:rsid w:val="00147AAE"/>
    <w:rsid w:val="00184C0B"/>
    <w:rsid w:val="00190C00"/>
    <w:rsid w:val="001E6681"/>
    <w:rsid w:val="001F1AC0"/>
    <w:rsid w:val="001F3626"/>
    <w:rsid w:val="0020038A"/>
    <w:rsid w:val="002110FA"/>
    <w:rsid w:val="00213F31"/>
    <w:rsid w:val="002160E5"/>
    <w:rsid w:val="00230944"/>
    <w:rsid w:val="00242445"/>
    <w:rsid w:val="0025700A"/>
    <w:rsid w:val="002578AA"/>
    <w:rsid w:val="002632EF"/>
    <w:rsid w:val="0026780E"/>
    <w:rsid w:val="00272298"/>
    <w:rsid w:val="0028711E"/>
    <w:rsid w:val="002C3922"/>
    <w:rsid w:val="002D242B"/>
    <w:rsid w:val="002D3B76"/>
    <w:rsid w:val="002E6157"/>
    <w:rsid w:val="002F2299"/>
    <w:rsid w:val="003219DD"/>
    <w:rsid w:val="00323E74"/>
    <w:rsid w:val="003246A3"/>
    <w:rsid w:val="00326C7C"/>
    <w:rsid w:val="00335A49"/>
    <w:rsid w:val="003429BE"/>
    <w:rsid w:val="0034316E"/>
    <w:rsid w:val="00351550"/>
    <w:rsid w:val="00363581"/>
    <w:rsid w:val="003655AB"/>
    <w:rsid w:val="0037033C"/>
    <w:rsid w:val="0037091B"/>
    <w:rsid w:val="00377B04"/>
    <w:rsid w:val="00385B36"/>
    <w:rsid w:val="003A502C"/>
    <w:rsid w:val="003B114F"/>
    <w:rsid w:val="003B4075"/>
    <w:rsid w:val="003B4BCB"/>
    <w:rsid w:val="003B5645"/>
    <w:rsid w:val="003C1126"/>
    <w:rsid w:val="003C539F"/>
    <w:rsid w:val="003D26B9"/>
    <w:rsid w:val="003F4578"/>
    <w:rsid w:val="00416EFF"/>
    <w:rsid w:val="00430D03"/>
    <w:rsid w:val="00443DA7"/>
    <w:rsid w:val="00447496"/>
    <w:rsid w:val="00447FF8"/>
    <w:rsid w:val="004503CE"/>
    <w:rsid w:val="00463A2B"/>
    <w:rsid w:val="00463BFE"/>
    <w:rsid w:val="00472E3F"/>
    <w:rsid w:val="004B76B3"/>
    <w:rsid w:val="004C4ABC"/>
    <w:rsid w:val="004D17D6"/>
    <w:rsid w:val="004D6F14"/>
    <w:rsid w:val="004E6A74"/>
    <w:rsid w:val="00542694"/>
    <w:rsid w:val="00567642"/>
    <w:rsid w:val="00571A28"/>
    <w:rsid w:val="00587DB4"/>
    <w:rsid w:val="005A4740"/>
    <w:rsid w:val="005A4F09"/>
    <w:rsid w:val="005D6099"/>
    <w:rsid w:val="005E1CAD"/>
    <w:rsid w:val="0060528C"/>
    <w:rsid w:val="00617A52"/>
    <w:rsid w:val="00656853"/>
    <w:rsid w:val="00674695"/>
    <w:rsid w:val="00682B4C"/>
    <w:rsid w:val="006913D9"/>
    <w:rsid w:val="006B1FF5"/>
    <w:rsid w:val="006C0DBE"/>
    <w:rsid w:val="006D03B2"/>
    <w:rsid w:val="006D04DB"/>
    <w:rsid w:val="006E74FF"/>
    <w:rsid w:val="006F083B"/>
    <w:rsid w:val="006F3641"/>
    <w:rsid w:val="0071584B"/>
    <w:rsid w:val="007246E4"/>
    <w:rsid w:val="0073541C"/>
    <w:rsid w:val="00745D13"/>
    <w:rsid w:val="00745EA3"/>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66215"/>
    <w:rsid w:val="008744DC"/>
    <w:rsid w:val="00877FFE"/>
    <w:rsid w:val="00891417"/>
    <w:rsid w:val="008A5AFA"/>
    <w:rsid w:val="008C1D07"/>
    <w:rsid w:val="008E5241"/>
    <w:rsid w:val="00916326"/>
    <w:rsid w:val="009239D0"/>
    <w:rsid w:val="009370E3"/>
    <w:rsid w:val="0093738B"/>
    <w:rsid w:val="0094316D"/>
    <w:rsid w:val="00956C9D"/>
    <w:rsid w:val="00967E96"/>
    <w:rsid w:val="009741B1"/>
    <w:rsid w:val="00980686"/>
    <w:rsid w:val="009A112F"/>
    <w:rsid w:val="009B0016"/>
    <w:rsid w:val="009D3449"/>
    <w:rsid w:val="009D3801"/>
    <w:rsid w:val="009D58E7"/>
    <w:rsid w:val="009E2AB5"/>
    <w:rsid w:val="009E3926"/>
    <w:rsid w:val="00A20EBA"/>
    <w:rsid w:val="00A231DA"/>
    <w:rsid w:val="00A33AF6"/>
    <w:rsid w:val="00A3489D"/>
    <w:rsid w:val="00A36DB3"/>
    <w:rsid w:val="00A36E8D"/>
    <w:rsid w:val="00A452FB"/>
    <w:rsid w:val="00A453F0"/>
    <w:rsid w:val="00A5248F"/>
    <w:rsid w:val="00A67466"/>
    <w:rsid w:val="00A76BF0"/>
    <w:rsid w:val="00A870AC"/>
    <w:rsid w:val="00A95AE8"/>
    <w:rsid w:val="00AE34C2"/>
    <w:rsid w:val="00B0046C"/>
    <w:rsid w:val="00B1362F"/>
    <w:rsid w:val="00B1363D"/>
    <w:rsid w:val="00B22C65"/>
    <w:rsid w:val="00B33E2D"/>
    <w:rsid w:val="00B54627"/>
    <w:rsid w:val="00B82F42"/>
    <w:rsid w:val="00B85140"/>
    <w:rsid w:val="00B94CB7"/>
    <w:rsid w:val="00BA1517"/>
    <w:rsid w:val="00BA5B68"/>
    <w:rsid w:val="00BC093F"/>
    <w:rsid w:val="00BE6008"/>
    <w:rsid w:val="00C12494"/>
    <w:rsid w:val="00C36A1D"/>
    <w:rsid w:val="00C453D3"/>
    <w:rsid w:val="00C60326"/>
    <w:rsid w:val="00C665EA"/>
    <w:rsid w:val="00C8519E"/>
    <w:rsid w:val="00CA56EC"/>
    <w:rsid w:val="00CB054A"/>
    <w:rsid w:val="00CB2EB5"/>
    <w:rsid w:val="00CD2FCA"/>
    <w:rsid w:val="00CE2EB0"/>
    <w:rsid w:val="00CE57D2"/>
    <w:rsid w:val="00CF1FD1"/>
    <w:rsid w:val="00CF6AAA"/>
    <w:rsid w:val="00D029F3"/>
    <w:rsid w:val="00D27013"/>
    <w:rsid w:val="00D47533"/>
    <w:rsid w:val="00D5773E"/>
    <w:rsid w:val="00D710B0"/>
    <w:rsid w:val="00D82DB5"/>
    <w:rsid w:val="00D8534B"/>
    <w:rsid w:val="00D8590D"/>
    <w:rsid w:val="00D85ADE"/>
    <w:rsid w:val="00D9502C"/>
    <w:rsid w:val="00DA3491"/>
    <w:rsid w:val="00DA5553"/>
    <w:rsid w:val="00DC1D11"/>
    <w:rsid w:val="00DE0A0D"/>
    <w:rsid w:val="00DF70E0"/>
    <w:rsid w:val="00E01309"/>
    <w:rsid w:val="00E01DBF"/>
    <w:rsid w:val="00E04B27"/>
    <w:rsid w:val="00E0794F"/>
    <w:rsid w:val="00E14C33"/>
    <w:rsid w:val="00E237B6"/>
    <w:rsid w:val="00E310C9"/>
    <w:rsid w:val="00E51DC6"/>
    <w:rsid w:val="00E63D9A"/>
    <w:rsid w:val="00EA0C08"/>
    <w:rsid w:val="00EA61CA"/>
    <w:rsid w:val="00EB36FF"/>
    <w:rsid w:val="00EB43F4"/>
    <w:rsid w:val="00F11272"/>
    <w:rsid w:val="00F27AB7"/>
    <w:rsid w:val="00F349A2"/>
    <w:rsid w:val="00F858B5"/>
    <w:rsid w:val="00F94B97"/>
    <w:rsid w:val="00F97E09"/>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3999F-525C-4F0A-A33F-A68C581608EF}">
  <ds:schemaRefs>
    <ds:schemaRef ds:uri="http://purl.org/dc/elements/1.1/"/>
    <ds:schemaRef ds:uri="http://schemas.microsoft.com/office/2006/metadata/properties"/>
    <ds:schemaRef ds:uri="http://purl.org/dc/terms/"/>
    <ds:schemaRef ds:uri="http://schemas.microsoft.com/office/infopath/2007/PartnerControls"/>
    <ds:schemaRef ds:uri="94dce8ab-38ff-4714-b1ed-1fc5e4d9abd1"/>
    <ds:schemaRef ds:uri="http://schemas.microsoft.com/office/2006/documentManagement/types"/>
    <ds:schemaRef ds:uri="http://schemas.openxmlformats.org/package/2006/metadata/core-properti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E0B77456-9A4D-4DC0-BC26-E9E85C0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235</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123</cp:revision>
  <dcterms:created xsi:type="dcterms:W3CDTF">2018-11-01T11:21:00Z</dcterms:created>
  <dcterms:modified xsi:type="dcterms:W3CDTF">2019-07-08T13:48:00Z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