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5AED" w14:textId="77777777" w:rsidR="00416EFF" w:rsidRPr="00137FA6" w:rsidRDefault="00DF70E0" w:rsidP="00137FA6">
      <w:pPr>
        <w:pStyle w:val="PGWorksheetHeading"/>
        <w:rPr>
          <w:rStyle w:val="PGRedHighlight"/>
        </w:rPr>
      </w:pPr>
      <w:r w:rsidRPr="00137FA6">
        <w:rPr>
          <w:rStyle w:val="PGRedHighlight"/>
        </w:rPr>
        <w:t>Answers</w:t>
      </w:r>
    </w:p>
    <w:p w14:paraId="7B585AEE" w14:textId="7E815F3F" w:rsidR="00FF1C75" w:rsidRPr="00137FA6" w:rsidRDefault="00FF1C75" w:rsidP="00137FA6">
      <w:pPr>
        <w:pStyle w:val="PGTaskTitle"/>
      </w:pPr>
      <w:r w:rsidRPr="00137FA6">
        <w:t xml:space="preserve">Task </w:t>
      </w:r>
      <w:r w:rsidR="004A6E72" w:rsidRPr="00137FA6">
        <w:t>1</w:t>
      </w:r>
    </w:p>
    <w:p w14:paraId="1CD5B96E" w14:textId="5A6A179C" w:rsidR="00755C05" w:rsidRDefault="00282790" w:rsidP="008C04C1">
      <w:pPr>
        <w:pStyle w:val="PGQuestion-toplevel"/>
        <w:ind w:left="0" w:firstLine="0"/>
      </w:pPr>
      <w:r>
        <w:t>For each of the following methods of data collection, tick whether they are a primary or secondary method.</w:t>
      </w:r>
    </w:p>
    <w:tbl>
      <w:tblPr>
        <w:tblStyle w:val="PGTable1"/>
        <w:tblW w:w="0" w:type="auto"/>
        <w:tblBorders>
          <w:top w:val="single" w:sz="4" w:space="0" w:color="2D8B35"/>
          <w:left w:val="single" w:sz="4" w:space="0" w:color="2D8B35"/>
          <w:bottom w:val="single" w:sz="4" w:space="0" w:color="2D8B35"/>
          <w:right w:val="single" w:sz="4" w:space="0" w:color="2D8B35"/>
          <w:insideH w:val="single" w:sz="4" w:space="0" w:color="2D8B35"/>
          <w:insideV w:val="single" w:sz="4" w:space="0" w:color="2D8B35"/>
        </w:tblBorders>
        <w:tblLook w:val="04A0" w:firstRow="1" w:lastRow="0" w:firstColumn="1" w:lastColumn="0" w:noHBand="0" w:noVBand="1"/>
      </w:tblPr>
      <w:tblGrid>
        <w:gridCol w:w="6511"/>
        <w:gridCol w:w="1417"/>
        <w:gridCol w:w="1406"/>
      </w:tblGrid>
      <w:tr w:rsidR="00282790" w14:paraId="3A13BEB2" w14:textId="77777777" w:rsidTr="009527F0">
        <w:trPr>
          <w:cnfStyle w:val="100000000000" w:firstRow="1" w:lastRow="0" w:firstColumn="0" w:lastColumn="0" w:oddVBand="0" w:evenVBand="0" w:oddHBand="0" w:evenHBand="0" w:firstRowFirstColumn="0" w:firstRowLastColumn="0" w:lastRowFirstColumn="0" w:lastRowLastColumn="0"/>
        </w:trPr>
        <w:tc>
          <w:tcPr>
            <w:tcW w:w="6511" w:type="dxa"/>
            <w:tcBorders>
              <w:right w:val="single" w:sz="4" w:space="0" w:color="FFFFFF" w:themeColor="background1"/>
            </w:tcBorders>
            <w:shd w:val="clear" w:color="auto" w:fill="2D8B35"/>
          </w:tcPr>
          <w:p w14:paraId="279D4717" w14:textId="7FB06AE7" w:rsidR="00282790" w:rsidRPr="000B7AD2" w:rsidRDefault="00282790" w:rsidP="008C04C1">
            <w:pPr>
              <w:pStyle w:val="PGQuestion-toplevel"/>
              <w:ind w:left="0" w:firstLine="0"/>
              <w:rPr>
                <w:b/>
                <w:color w:val="FFFFFF" w:themeColor="background1"/>
              </w:rPr>
            </w:pPr>
            <w:r w:rsidRPr="000B7AD2">
              <w:rPr>
                <w:b/>
                <w:color w:val="FFFFFF" w:themeColor="background1"/>
              </w:rPr>
              <w:t>Scenario</w:t>
            </w:r>
          </w:p>
        </w:tc>
        <w:tc>
          <w:tcPr>
            <w:tcW w:w="1417" w:type="dxa"/>
            <w:tcBorders>
              <w:left w:val="single" w:sz="4" w:space="0" w:color="FFFFFF" w:themeColor="background1"/>
              <w:right w:val="single" w:sz="4" w:space="0" w:color="FFFFFF" w:themeColor="background1"/>
            </w:tcBorders>
            <w:shd w:val="clear" w:color="auto" w:fill="2D8B35"/>
          </w:tcPr>
          <w:p w14:paraId="57BCF699" w14:textId="40A47076" w:rsidR="00282790" w:rsidRPr="000B7AD2" w:rsidRDefault="00282790" w:rsidP="008C04C1">
            <w:pPr>
              <w:pStyle w:val="PGQuestion-toplevel"/>
              <w:ind w:left="0" w:firstLine="0"/>
              <w:rPr>
                <w:b/>
                <w:color w:val="FFFFFF" w:themeColor="background1"/>
              </w:rPr>
            </w:pPr>
            <w:r w:rsidRPr="000B7AD2">
              <w:rPr>
                <w:b/>
                <w:color w:val="FFFFFF" w:themeColor="background1"/>
              </w:rPr>
              <w:t>Primary</w:t>
            </w:r>
          </w:p>
        </w:tc>
        <w:tc>
          <w:tcPr>
            <w:tcW w:w="1406" w:type="dxa"/>
            <w:tcBorders>
              <w:left w:val="single" w:sz="4" w:space="0" w:color="FFFFFF" w:themeColor="background1"/>
            </w:tcBorders>
            <w:shd w:val="clear" w:color="auto" w:fill="2D8B35"/>
          </w:tcPr>
          <w:p w14:paraId="074D4319" w14:textId="797D459C" w:rsidR="00282790" w:rsidRPr="000B7AD2" w:rsidRDefault="00282790" w:rsidP="008C04C1">
            <w:pPr>
              <w:pStyle w:val="PGQuestion-toplevel"/>
              <w:ind w:left="0" w:firstLine="0"/>
              <w:rPr>
                <w:b/>
                <w:color w:val="FFFFFF" w:themeColor="background1"/>
              </w:rPr>
            </w:pPr>
            <w:r w:rsidRPr="000B7AD2">
              <w:rPr>
                <w:b/>
                <w:color w:val="FFFFFF" w:themeColor="background1"/>
              </w:rPr>
              <w:t>Secondary</w:t>
            </w:r>
          </w:p>
        </w:tc>
      </w:tr>
      <w:tr w:rsidR="00282790" w14:paraId="20DA68F1" w14:textId="77777777" w:rsidTr="000B7AD2">
        <w:trPr>
          <w:cnfStyle w:val="000000100000" w:firstRow="0" w:lastRow="0" w:firstColumn="0" w:lastColumn="0" w:oddVBand="0" w:evenVBand="0" w:oddHBand="1" w:evenHBand="0" w:firstRowFirstColumn="0" w:firstRowLastColumn="0" w:lastRowFirstColumn="0" w:lastRowLastColumn="0"/>
        </w:trPr>
        <w:tc>
          <w:tcPr>
            <w:tcW w:w="6511" w:type="dxa"/>
          </w:tcPr>
          <w:p w14:paraId="22877760" w14:textId="6921B0FA" w:rsidR="00282790" w:rsidRDefault="00282790" w:rsidP="008C04C1">
            <w:pPr>
              <w:pStyle w:val="PGQuestion-toplevel"/>
              <w:ind w:left="0" w:firstLine="0"/>
            </w:pPr>
            <w:r>
              <w:t>Asking people in a shopping centre how long they have spent there</w:t>
            </w:r>
          </w:p>
        </w:tc>
        <w:tc>
          <w:tcPr>
            <w:tcW w:w="1417" w:type="dxa"/>
          </w:tcPr>
          <w:p w14:paraId="41FB6701" w14:textId="74F2E9C6" w:rsidR="00282790" w:rsidRDefault="0059579C" w:rsidP="0059579C">
            <w:pPr>
              <w:pStyle w:val="PGQuestion-toplevel"/>
              <w:ind w:left="0" w:firstLine="0"/>
              <w:jc w:val="center"/>
            </w:pPr>
            <w:r>
              <w:rPr>
                <w:noProof/>
              </w:rPr>
              <w:drawing>
                <wp:inline distT="0" distB="0" distL="0" distR="0" wp14:anchorId="25FF49B7" wp14:editId="4DBBC3D3">
                  <wp:extent cx="147637" cy="147637"/>
                  <wp:effectExtent l="0" t="0" r="5080" b="508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9147" cy="149147"/>
                          </a:xfrm>
                          <a:prstGeom prst="rect">
                            <a:avLst/>
                          </a:prstGeom>
                        </pic:spPr>
                      </pic:pic>
                    </a:graphicData>
                  </a:graphic>
                </wp:inline>
              </w:drawing>
            </w:r>
          </w:p>
        </w:tc>
        <w:tc>
          <w:tcPr>
            <w:tcW w:w="1406" w:type="dxa"/>
          </w:tcPr>
          <w:p w14:paraId="64AB75FD" w14:textId="77777777" w:rsidR="00282790" w:rsidRDefault="00282790" w:rsidP="0059579C">
            <w:pPr>
              <w:pStyle w:val="PGQuestion-toplevel"/>
              <w:ind w:left="0" w:firstLine="0"/>
              <w:jc w:val="center"/>
            </w:pPr>
          </w:p>
        </w:tc>
      </w:tr>
      <w:tr w:rsidR="00282790" w14:paraId="3DA606AC" w14:textId="77777777" w:rsidTr="000B7AD2">
        <w:trPr>
          <w:cnfStyle w:val="000000010000" w:firstRow="0" w:lastRow="0" w:firstColumn="0" w:lastColumn="0" w:oddVBand="0" w:evenVBand="0" w:oddHBand="0" w:evenHBand="1" w:firstRowFirstColumn="0" w:firstRowLastColumn="0" w:lastRowFirstColumn="0" w:lastRowLastColumn="0"/>
        </w:trPr>
        <w:tc>
          <w:tcPr>
            <w:tcW w:w="6511" w:type="dxa"/>
          </w:tcPr>
          <w:p w14:paraId="75F8ACF4" w14:textId="71FB130E" w:rsidR="00282790" w:rsidRDefault="00282790" w:rsidP="008C04C1">
            <w:pPr>
              <w:pStyle w:val="PGQuestion-toplevel"/>
              <w:ind w:left="0" w:firstLine="0"/>
            </w:pPr>
            <w:r>
              <w:t>Emailing visitors to a restaurant asking them to complete a questionnaire about the quality of food provided</w:t>
            </w:r>
          </w:p>
        </w:tc>
        <w:tc>
          <w:tcPr>
            <w:tcW w:w="1417" w:type="dxa"/>
          </w:tcPr>
          <w:p w14:paraId="601010D0" w14:textId="3C0F5D31" w:rsidR="00282790" w:rsidRDefault="0059579C" w:rsidP="0059579C">
            <w:pPr>
              <w:pStyle w:val="PGQuestion-toplevel"/>
              <w:ind w:left="0" w:firstLine="0"/>
              <w:jc w:val="center"/>
            </w:pPr>
            <w:r>
              <w:rPr>
                <w:noProof/>
              </w:rPr>
              <w:drawing>
                <wp:inline distT="0" distB="0" distL="0" distR="0" wp14:anchorId="3476EFED" wp14:editId="51DF29BE">
                  <wp:extent cx="147637" cy="147637"/>
                  <wp:effectExtent l="0" t="0" r="5080" b="508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9147" cy="149147"/>
                          </a:xfrm>
                          <a:prstGeom prst="rect">
                            <a:avLst/>
                          </a:prstGeom>
                        </pic:spPr>
                      </pic:pic>
                    </a:graphicData>
                  </a:graphic>
                </wp:inline>
              </w:drawing>
            </w:r>
          </w:p>
        </w:tc>
        <w:tc>
          <w:tcPr>
            <w:tcW w:w="1406" w:type="dxa"/>
          </w:tcPr>
          <w:p w14:paraId="6361E549" w14:textId="77777777" w:rsidR="00282790" w:rsidRDefault="00282790" w:rsidP="0059579C">
            <w:pPr>
              <w:pStyle w:val="PGQuestion-toplevel"/>
              <w:ind w:left="0" w:firstLine="0"/>
              <w:jc w:val="center"/>
            </w:pPr>
          </w:p>
        </w:tc>
      </w:tr>
      <w:tr w:rsidR="00282790" w14:paraId="5F579186" w14:textId="77777777" w:rsidTr="000B7AD2">
        <w:trPr>
          <w:cnfStyle w:val="000000100000" w:firstRow="0" w:lastRow="0" w:firstColumn="0" w:lastColumn="0" w:oddVBand="0" w:evenVBand="0" w:oddHBand="1" w:evenHBand="0" w:firstRowFirstColumn="0" w:firstRowLastColumn="0" w:lastRowFirstColumn="0" w:lastRowLastColumn="0"/>
        </w:trPr>
        <w:tc>
          <w:tcPr>
            <w:tcW w:w="6511" w:type="dxa"/>
          </w:tcPr>
          <w:p w14:paraId="255AD691" w14:textId="5759B080" w:rsidR="00282790" w:rsidRDefault="00282790" w:rsidP="008C04C1">
            <w:pPr>
              <w:pStyle w:val="PGQuestion-toplevel"/>
              <w:ind w:left="0" w:firstLine="0"/>
            </w:pPr>
            <w:r>
              <w:t>Using data about businesses that people follow on a social media site</w:t>
            </w:r>
          </w:p>
        </w:tc>
        <w:tc>
          <w:tcPr>
            <w:tcW w:w="1417" w:type="dxa"/>
          </w:tcPr>
          <w:p w14:paraId="28E6499A" w14:textId="77777777" w:rsidR="00282790" w:rsidRDefault="00282790" w:rsidP="0059579C">
            <w:pPr>
              <w:pStyle w:val="PGQuestion-toplevel"/>
              <w:ind w:left="0" w:firstLine="0"/>
              <w:jc w:val="center"/>
            </w:pPr>
          </w:p>
        </w:tc>
        <w:tc>
          <w:tcPr>
            <w:tcW w:w="1406" w:type="dxa"/>
          </w:tcPr>
          <w:p w14:paraId="25A25304" w14:textId="3DDB73CF" w:rsidR="00282790" w:rsidRDefault="0059579C" w:rsidP="0059579C">
            <w:pPr>
              <w:pStyle w:val="PGQuestion-toplevel"/>
              <w:ind w:left="0" w:firstLine="0"/>
              <w:jc w:val="center"/>
            </w:pPr>
            <w:r>
              <w:rPr>
                <w:noProof/>
              </w:rPr>
              <w:drawing>
                <wp:inline distT="0" distB="0" distL="0" distR="0" wp14:anchorId="26F69CE6" wp14:editId="5DEDEF15">
                  <wp:extent cx="147637" cy="147637"/>
                  <wp:effectExtent l="0" t="0" r="5080" b="508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9147" cy="149147"/>
                          </a:xfrm>
                          <a:prstGeom prst="rect">
                            <a:avLst/>
                          </a:prstGeom>
                        </pic:spPr>
                      </pic:pic>
                    </a:graphicData>
                  </a:graphic>
                </wp:inline>
              </w:drawing>
            </w:r>
          </w:p>
        </w:tc>
      </w:tr>
      <w:tr w:rsidR="00282790" w14:paraId="254B04C2" w14:textId="77777777" w:rsidTr="000B7AD2">
        <w:trPr>
          <w:cnfStyle w:val="000000010000" w:firstRow="0" w:lastRow="0" w:firstColumn="0" w:lastColumn="0" w:oddVBand="0" w:evenVBand="0" w:oddHBand="0" w:evenHBand="1" w:firstRowFirstColumn="0" w:firstRowLastColumn="0" w:lastRowFirstColumn="0" w:lastRowLastColumn="0"/>
        </w:trPr>
        <w:tc>
          <w:tcPr>
            <w:tcW w:w="6511" w:type="dxa"/>
          </w:tcPr>
          <w:p w14:paraId="3D76B00D" w14:textId="16A1FE9E" w:rsidR="00282790" w:rsidRDefault="00282790" w:rsidP="008C04C1">
            <w:pPr>
              <w:pStyle w:val="PGQuestion-toplevel"/>
              <w:ind w:left="0" w:firstLine="0"/>
            </w:pPr>
            <w:r>
              <w:t>Using census data about age groups and locations to help run a targeted advertising campaign</w:t>
            </w:r>
          </w:p>
        </w:tc>
        <w:tc>
          <w:tcPr>
            <w:tcW w:w="1417" w:type="dxa"/>
          </w:tcPr>
          <w:p w14:paraId="0D4CAB8E" w14:textId="77777777" w:rsidR="00282790" w:rsidRDefault="00282790" w:rsidP="0059579C">
            <w:pPr>
              <w:pStyle w:val="PGQuestion-toplevel"/>
              <w:ind w:left="0" w:firstLine="0"/>
              <w:jc w:val="center"/>
            </w:pPr>
          </w:p>
        </w:tc>
        <w:tc>
          <w:tcPr>
            <w:tcW w:w="1406" w:type="dxa"/>
          </w:tcPr>
          <w:p w14:paraId="515E2F57" w14:textId="0A961110" w:rsidR="00282790" w:rsidRDefault="0059579C" w:rsidP="0059579C">
            <w:pPr>
              <w:pStyle w:val="PGQuestion-toplevel"/>
              <w:ind w:left="0" w:firstLine="0"/>
              <w:jc w:val="center"/>
            </w:pPr>
            <w:r>
              <w:rPr>
                <w:noProof/>
              </w:rPr>
              <w:drawing>
                <wp:inline distT="0" distB="0" distL="0" distR="0" wp14:anchorId="3A193FD8" wp14:editId="75B321AC">
                  <wp:extent cx="147637" cy="147637"/>
                  <wp:effectExtent l="0" t="0" r="5080" b="508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9147" cy="149147"/>
                          </a:xfrm>
                          <a:prstGeom prst="rect">
                            <a:avLst/>
                          </a:prstGeom>
                        </pic:spPr>
                      </pic:pic>
                    </a:graphicData>
                  </a:graphic>
                </wp:inline>
              </w:drawing>
            </w:r>
          </w:p>
        </w:tc>
      </w:tr>
      <w:tr w:rsidR="00282790" w14:paraId="64F00F3F" w14:textId="77777777" w:rsidTr="0059579C">
        <w:trPr>
          <w:cnfStyle w:val="000000100000" w:firstRow="0" w:lastRow="0" w:firstColumn="0" w:lastColumn="0" w:oddVBand="0" w:evenVBand="0" w:oddHBand="1" w:evenHBand="0" w:firstRowFirstColumn="0" w:firstRowLastColumn="0" w:lastRowFirstColumn="0" w:lastRowLastColumn="0"/>
          <w:trHeight w:val="13"/>
        </w:trPr>
        <w:tc>
          <w:tcPr>
            <w:tcW w:w="6511" w:type="dxa"/>
          </w:tcPr>
          <w:p w14:paraId="4A024C62" w14:textId="3485519A" w:rsidR="00282790" w:rsidRDefault="00282790" w:rsidP="008C04C1">
            <w:pPr>
              <w:pStyle w:val="PGQuestion-toplevel"/>
              <w:ind w:left="0" w:firstLine="0"/>
            </w:pPr>
            <w:r>
              <w:t>Counting the gender balance of people entering a concert venue</w:t>
            </w:r>
          </w:p>
        </w:tc>
        <w:tc>
          <w:tcPr>
            <w:tcW w:w="1417" w:type="dxa"/>
          </w:tcPr>
          <w:p w14:paraId="5539377F" w14:textId="02F079B0" w:rsidR="00282790" w:rsidRDefault="0059579C" w:rsidP="0059579C">
            <w:pPr>
              <w:pStyle w:val="PGQuestion-toplevel"/>
              <w:ind w:left="0" w:firstLine="0"/>
              <w:jc w:val="center"/>
            </w:pPr>
            <w:r>
              <w:rPr>
                <w:noProof/>
              </w:rPr>
              <w:drawing>
                <wp:inline distT="0" distB="0" distL="0" distR="0" wp14:anchorId="5E78FD53" wp14:editId="629B2F52">
                  <wp:extent cx="147637" cy="147637"/>
                  <wp:effectExtent l="0" t="0" r="5080" b="508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9147" cy="149147"/>
                          </a:xfrm>
                          <a:prstGeom prst="rect">
                            <a:avLst/>
                          </a:prstGeom>
                        </pic:spPr>
                      </pic:pic>
                    </a:graphicData>
                  </a:graphic>
                </wp:inline>
              </w:drawing>
            </w:r>
          </w:p>
        </w:tc>
        <w:tc>
          <w:tcPr>
            <w:tcW w:w="1406" w:type="dxa"/>
          </w:tcPr>
          <w:p w14:paraId="0F12F28F" w14:textId="77777777" w:rsidR="00282790" w:rsidRDefault="00282790" w:rsidP="0059579C">
            <w:pPr>
              <w:pStyle w:val="PGQuestion-toplevel"/>
              <w:ind w:left="0" w:firstLine="0"/>
              <w:jc w:val="center"/>
            </w:pPr>
          </w:p>
        </w:tc>
      </w:tr>
    </w:tbl>
    <w:p w14:paraId="798A212E" w14:textId="1B7200B1" w:rsidR="00282790" w:rsidRDefault="00282790" w:rsidP="009527F0">
      <w:pPr>
        <w:pStyle w:val="PGTaskTitle"/>
      </w:pPr>
      <w:r>
        <w:t>Task 2</w:t>
      </w:r>
    </w:p>
    <w:p w14:paraId="68B72659" w14:textId="1FDCA903" w:rsidR="00282790" w:rsidRDefault="003636BC" w:rsidP="008C04C1">
      <w:pPr>
        <w:pStyle w:val="PGQuestion-toplevel"/>
        <w:ind w:left="0" w:firstLine="0"/>
      </w:pPr>
      <w:r>
        <w:t>Technology can be used in a variety of ways to capture primary data.</w:t>
      </w:r>
    </w:p>
    <w:p w14:paraId="559149B3" w14:textId="50633CD3" w:rsidR="003636BC" w:rsidRDefault="003636BC" w:rsidP="008C04C1">
      <w:pPr>
        <w:pStyle w:val="PGQuestion-toplevel"/>
        <w:ind w:left="0" w:firstLine="0"/>
      </w:pPr>
      <w:r>
        <w:t>Watch the following video:</w:t>
      </w:r>
      <w:r w:rsidR="00DC6BC3">
        <w:t xml:space="preserve"> </w:t>
      </w:r>
      <w:hyperlink r:id="rId13" w:history="1">
        <w:r w:rsidR="00DC6BC3" w:rsidRPr="00D237E0">
          <w:rPr>
            <w:rStyle w:val="Hyperlink"/>
            <w:szCs w:val="32"/>
          </w:rPr>
          <w:t>https://www.youtube.com/watch?v=Hatmm84sqm0</w:t>
        </w:r>
      </w:hyperlink>
      <w:r>
        <w:t xml:space="preserve"> </w:t>
      </w:r>
    </w:p>
    <w:p w14:paraId="4B0AB82C" w14:textId="77777777" w:rsidR="002130A4" w:rsidRDefault="00692A30" w:rsidP="00DC6BC3">
      <w:pPr>
        <w:pStyle w:val="PGQuestion-2ndlevel"/>
      </w:pPr>
      <w:r>
        <w:t>(a</w:t>
      </w:r>
      <w:r w:rsidR="002130A4">
        <w:t>)</w:t>
      </w:r>
      <w:r w:rsidR="002130A4">
        <w:tab/>
      </w:r>
      <w:r w:rsidR="003636BC">
        <w:t>Explain how the data is collected and for what purpose.</w:t>
      </w:r>
    </w:p>
    <w:p w14:paraId="36E06022" w14:textId="061E7079" w:rsidR="003636BC" w:rsidRDefault="003636BC" w:rsidP="002130A4">
      <w:pPr>
        <w:pStyle w:val="PGAnswers-2ndlevel"/>
        <w:spacing w:after="240"/>
      </w:pPr>
      <w:r w:rsidRPr="00CD717E">
        <w:t xml:space="preserve">Eye movements of a customer browsing supermarket shelves – used to observe how packaging can make a product stand out from other similar ones. Also, to help understand what customers </w:t>
      </w:r>
      <w:proofErr w:type="gramStart"/>
      <w:r w:rsidRPr="00CD717E">
        <w:t>actually look</w:t>
      </w:r>
      <w:proofErr w:type="gramEnd"/>
      <w:r w:rsidRPr="00CD717E">
        <w:t xml:space="preserve"> for when shopping.</w:t>
      </w:r>
    </w:p>
    <w:p w14:paraId="221ADF34" w14:textId="77777777" w:rsidR="002130A4" w:rsidRDefault="002130A4" w:rsidP="00DC6BC3">
      <w:pPr>
        <w:pStyle w:val="PGQuestion-2ndlevel"/>
      </w:pPr>
      <w:r>
        <w:t>(b)</w:t>
      </w:r>
      <w:r>
        <w:tab/>
      </w:r>
      <w:r w:rsidR="003636BC">
        <w:t>How would the data be collected without this technology?</w:t>
      </w:r>
    </w:p>
    <w:p w14:paraId="448499ED" w14:textId="58CD7699" w:rsidR="003636BC" w:rsidRDefault="003636BC" w:rsidP="002130A4">
      <w:pPr>
        <w:pStyle w:val="PGAnswers-2ndlevel"/>
        <w:spacing w:after="240"/>
      </w:pPr>
      <w:r w:rsidRPr="00CD717E">
        <w:t>A general survey of the thoughts of the customer would have to be carried out. They would need to answer specific questions either during or after the shop was completed. Human observations would only be able to reveal larger gestures such as picking up a product to look at it.</w:t>
      </w:r>
    </w:p>
    <w:p w14:paraId="268FC66A" w14:textId="15DE24C9" w:rsidR="003636BC" w:rsidRDefault="002130A4" w:rsidP="00DC6BC3">
      <w:pPr>
        <w:pStyle w:val="PGQuestion-2ndlevel"/>
      </w:pPr>
      <w:r>
        <w:t>(c)</w:t>
      </w:r>
      <w:r>
        <w:tab/>
      </w:r>
      <w:r w:rsidR="003636BC">
        <w:t>Describe why researchers would find a primary data collection method better than a secondary one.</w:t>
      </w:r>
      <w:r w:rsidR="003636BC">
        <w:br/>
      </w:r>
      <w:r w:rsidR="003636BC">
        <w:br/>
      </w:r>
      <w:r w:rsidR="003636BC" w:rsidRPr="002130A4">
        <w:rPr>
          <w:rStyle w:val="PGAnswers-2ndlevelChar"/>
        </w:rPr>
        <w:t xml:space="preserve">There will be secondary data on preferences of customers and what attracts people to look at products. However, this will not be specific to a </w:t>
      </w:r>
      <w:proofErr w:type="gramStart"/>
      <w:r w:rsidR="003636BC" w:rsidRPr="002130A4">
        <w:rPr>
          <w:rStyle w:val="PGAnswers-2ndlevelChar"/>
        </w:rPr>
        <w:t>particular product</w:t>
      </w:r>
      <w:proofErr w:type="gramEnd"/>
      <w:r w:rsidR="003636BC" w:rsidRPr="002130A4">
        <w:rPr>
          <w:rStyle w:val="PGAnswers-2ndlevelChar"/>
        </w:rPr>
        <w:t>. Marketing is to some degree an art rather than a science. By using a primary method of data collection, data can be found on the exact product used. It could be used to compare one decision for branding/marketing with another decision and see which is more effective. The data would also be very up to date, whereas secondary data tends to be older.</w:t>
      </w:r>
      <w:r w:rsidR="003636BC">
        <w:br/>
      </w:r>
      <w:r w:rsidR="003636BC">
        <w:br/>
      </w:r>
    </w:p>
    <w:p w14:paraId="7FB903E9" w14:textId="69D76974" w:rsidR="003636BC" w:rsidRDefault="003636BC" w:rsidP="002130A4">
      <w:pPr>
        <w:pStyle w:val="PGTaskTitle"/>
      </w:pPr>
      <w:r w:rsidRPr="002130A4">
        <w:lastRenderedPageBreak/>
        <w:t>Task 3</w:t>
      </w:r>
    </w:p>
    <w:p w14:paraId="60251258" w14:textId="1627BEEF" w:rsidR="009E6333" w:rsidRDefault="000F0504" w:rsidP="009E6333">
      <w:pPr>
        <w:pStyle w:val="PGQuestion-toplevel"/>
        <w:ind w:left="0" w:firstLine="0"/>
        <w:rPr>
          <w:rStyle w:val="Hyperlink"/>
          <w:color w:val="000000" w:themeColor="text1"/>
          <w:u w:val="none"/>
        </w:rPr>
      </w:pPr>
      <w:r w:rsidRPr="009E6333">
        <w:t xml:space="preserve">Low quality and incomplete methods of data collection can have dangerous consequences. In 1998 a medical journal published a study that linked common childhood vaccinations to autism. </w:t>
      </w:r>
      <w:r w:rsidR="003636BC" w:rsidRPr="009E6333">
        <w:br/>
      </w:r>
      <w:r w:rsidR="003636BC" w:rsidRPr="009E6333">
        <w:br/>
      </w:r>
      <w:r w:rsidRPr="009E6333">
        <w:t xml:space="preserve">Read the article: </w:t>
      </w:r>
      <w:r w:rsidR="009E6333">
        <w:br/>
      </w:r>
      <w:hyperlink r:id="rId14" w:history="1">
        <w:r w:rsidR="009E6333" w:rsidRPr="00D237E0">
          <w:rPr>
            <w:rStyle w:val="Hyperlink"/>
          </w:rPr>
          <w:t>https://www.vox.com/2018/2/27/17057990/andrew-wakefield-vaccines-autism-study</w:t>
        </w:r>
      </w:hyperlink>
    </w:p>
    <w:p w14:paraId="0DD4885B" w14:textId="77777777" w:rsidR="009E6333" w:rsidRPr="009E6333" w:rsidRDefault="009E6333" w:rsidP="00CB1057">
      <w:pPr>
        <w:pStyle w:val="PGQuestion-2ndlevel"/>
      </w:pPr>
    </w:p>
    <w:p w14:paraId="05FA0EC2" w14:textId="77777777" w:rsidR="00CB1057" w:rsidRDefault="00CB1057" w:rsidP="00CB1057">
      <w:pPr>
        <w:pStyle w:val="PGQuestion-2ndlevel"/>
      </w:pPr>
      <w:r>
        <w:t>(a)</w:t>
      </w:r>
      <w:r>
        <w:tab/>
      </w:r>
      <w:r w:rsidR="000F0504">
        <w:t>Why was this study flawed?</w:t>
      </w:r>
    </w:p>
    <w:p w14:paraId="74FBA825" w14:textId="6514E1CB" w:rsidR="00921A34" w:rsidRPr="00CD717E" w:rsidRDefault="00CB1057" w:rsidP="00CB1057">
      <w:pPr>
        <w:pStyle w:val="PGQuestion-2ndlevel"/>
        <w:spacing w:after="240"/>
        <w:ind w:left="850"/>
        <w:rPr>
          <w:color w:val="FF0000"/>
        </w:rPr>
      </w:pPr>
      <w:r>
        <w:rPr>
          <w:color w:val="FF0000"/>
        </w:rPr>
        <w:tab/>
      </w:r>
      <w:r w:rsidR="00921A34" w:rsidRPr="00CD717E">
        <w:rPr>
          <w:color w:val="FF0000"/>
        </w:rPr>
        <w:t>The observations were made from a very small sample of children – just 12.</w:t>
      </w:r>
      <w:r w:rsidR="00921A34" w:rsidRPr="00CD717E">
        <w:rPr>
          <w:color w:val="FF0000"/>
        </w:rPr>
        <w:br/>
        <w:t>The type of data collected was case studies, which are a weaker form of data collection</w:t>
      </w:r>
      <w:r w:rsidR="00921A34" w:rsidRPr="00CD717E">
        <w:rPr>
          <w:color w:val="FF0000"/>
        </w:rPr>
        <w:br/>
        <w:t>The author altered or misreported case findings</w:t>
      </w:r>
    </w:p>
    <w:p w14:paraId="685F8B8D" w14:textId="77777777" w:rsidR="00CB1057" w:rsidRDefault="00CB1057" w:rsidP="00CB1057">
      <w:pPr>
        <w:pStyle w:val="PGQuestion-2ndlevel"/>
      </w:pPr>
      <w:r>
        <w:t>(b)</w:t>
      </w:r>
      <w:r>
        <w:tab/>
      </w:r>
      <w:r w:rsidR="00921A34">
        <w:t>What has been the effect of the published research?</w:t>
      </w:r>
    </w:p>
    <w:p w14:paraId="4F52B863" w14:textId="77777777" w:rsidR="00CB1057" w:rsidRDefault="00CB1057" w:rsidP="00CB1057">
      <w:pPr>
        <w:pStyle w:val="PGQuestion-2ndlevel"/>
      </w:pPr>
      <w:r>
        <w:rPr>
          <w:color w:val="FF0000"/>
        </w:rPr>
        <w:tab/>
      </w:r>
      <w:r w:rsidR="00921A34" w:rsidRPr="00CD717E">
        <w:rPr>
          <w:color w:val="FF0000"/>
        </w:rPr>
        <w:t>Many parents were put off giving their children these vaccines. Even though the research was discredited eventually, the fear generated from the publication has meant the many children have not been inoculated against many dangerous diseases.</w:t>
      </w:r>
      <w:r w:rsidR="00921A34" w:rsidRPr="00CD717E">
        <w:rPr>
          <w:color w:val="FF0000"/>
        </w:rPr>
        <w:br/>
      </w:r>
    </w:p>
    <w:p w14:paraId="7CB9A774" w14:textId="77777777" w:rsidR="00CB1057" w:rsidRDefault="00CB1057">
      <w:pPr>
        <w:spacing w:before="0" w:after="160" w:line="259" w:lineRule="auto"/>
        <w:rPr>
          <w:b/>
          <w:sz w:val="28"/>
          <w:szCs w:val="28"/>
        </w:rPr>
      </w:pPr>
      <w:r>
        <w:br w:type="page"/>
      </w:r>
    </w:p>
    <w:p w14:paraId="46F7050A" w14:textId="56685CB6" w:rsidR="00921A34" w:rsidRDefault="00921A34" w:rsidP="00CB1057">
      <w:pPr>
        <w:pStyle w:val="PGTaskTitle"/>
      </w:pPr>
      <w:r>
        <w:lastRenderedPageBreak/>
        <w:t>Task 4</w:t>
      </w:r>
    </w:p>
    <w:p w14:paraId="337B537F" w14:textId="7959F836" w:rsidR="00921A34" w:rsidRDefault="00921A34" w:rsidP="00921A34">
      <w:pPr>
        <w:pStyle w:val="PGQuestion-toplevel"/>
        <w:ind w:left="0" w:firstLine="0"/>
      </w:pPr>
      <w:r>
        <w:t>A research company has been employed to find out what type of shops would be popular at a new shopping development in a town location. The following shows a section of the questionnaire:</w:t>
      </w:r>
      <w:r w:rsidR="00CB1057">
        <w:br/>
      </w:r>
    </w:p>
    <w:p w14:paraId="30154947" w14:textId="77777777" w:rsidR="008F7182" w:rsidRDefault="00921A34" w:rsidP="008F7182">
      <w:pPr>
        <w:pStyle w:val="PGQuestion-toplevel"/>
      </w:pPr>
      <w:r w:rsidRPr="00921A34">
        <w:rPr>
          <w:noProof/>
        </w:rPr>
        <w:drawing>
          <wp:inline distT="0" distB="0" distL="0" distR="0" wp14:anchorId="24642073" wp14:editId="7DE11DF6">
            <wp:extent cx="5870654" cy="49606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88061" cy="4975329"/>
                    </a:xfrm>
                    <a:prstGeom prst="rect">
                      <a:avLst/>
                    </a:prstGeom>
                    <a:ln>
                      <a:solidFill>
                        <a:schemeClr val="tx1"/>
                      </a:solidFill>
                    </a:ln>
                  </pic:spPr>
                </pic:pic>
              </a:graphicData>
            </a:graphic>
          </wp:inline>
        </w:drawing>
      </w:r>
    </w:p>
    <w:p w14:paraId="5201AA5A" w14:textId="77777777" w:rsidR="008F7182" w:rsidRDefault="00921A34" w:rsidP="008F7182">
      <w:pPr>
        <w:pStyle w:val="PGQuestion-toplevel"/>
        <w:ind w:left="0" w:firstLine="0"/>
      </w:pPr>
      <w:r w:rsidRPr="008F7182">
        <w:t xml:space="preserve">There are several flaws to this questionnaire that </w:t>
      </w:r>
      <w:r w:rsidR="0063627C" w:rsidRPr="008F7182">
        <w:t>make it confusing and could lead to unreliable results</w:t>
      </w:r>
      <w:r w:rsidRPr="008F7182">
        <w:t xml:space="preserve">. </w:t>
      </w:r>
      <w:r w:rsidR="0063627C" w:rsidRPr="008F7182">
        <w:t xml:space="preserve">What are </w:t>
      </w:r>
      <w:r w:rsidRPr="004F2FE3">
        <w:rPr>
          <w:b/>
          <w:bCs/>
        </w:rPr>
        <w:t xml:space="preserve">four </w:t>
      </w:r>
      <w:r w:rsidRPr="008F7182">
        <w:t>problems with the questionnaire</w:t>
      </w:r>
      <w:r w:rsidR="0009086D" w:rsidRPr="008F7182">
        <w:t>?</w:t>
      </w:r>
    </w:p>
    <w:p w14:paraId="52E4D34F" w14:textId="77777777" w:rsidR="008F7182" w:rsidRDefault="008F7182" w:rsidP="008F7182">
      <w:pPr>
        <w:pStyle w:val="PGAnswers-toplevel"/>
      </w:pPr>
    </w:p>
    <w:p w14:paraId="19875FAF" w14:textId="24F129FF" w:rsidR="0063627C" w:rsidRPr="00575DA0" w:rsidRDefault="0063627C" w:rsidP="008F7182">
      <w:pPr>
        <w:pStyle w:val="PGAnswers-toplevel"/>
        <w:rPr>
          <w:b/>
        </w:rPr>
      </w:pPr>
      <w:r w:rsidRPr="00575DA0">
        <w:rPr>
          <w:b/>
        </w:rPr>
        <w:t>Points could include:</w:t>
      </w:r>
    </w:p>
    <w:p w14:paraId="796E8C38" w14:textId="7A27E54D" w:rsidR="0063627C" w:rsidRPr="008F7182" w:rsidRDefault="0063627C" w:rsidP="008F7182">
      <w:pPr>
        <w:pStyle w:val="PGAnswers-toplevel"/>
      </w:pPr>
      <w:r w:rsidRPr="008F7182">
        <w:t>Age groupings overlap meaning that some people will fill in their grouping differently to others of a similar age</w:t>
      </w:r>
      <w:r w:rsidR="00DA03E7" w:rsidRPr="008F7182">
        <w:t>.</w:t>
      </w:r>
    </w:p>
    <w:p w14:paraId="210643C5" w14:textId="6794BC5F" w:rsidR="0063627C" w:rsidRPr="008F7182" w:rsidRDefault="0063627C" w:rsidP="008F7182">
      <w:pPr>
        <w:pStyle w:val="PGAnswers-toplevel"/>
      </w:pPr>
      <w:r w:rsidRPr="008F7182">
        <w:t>The ‘where do you live’ field does not provide what information is being looked for, (responses might vary from towns, cities, countries, street names and postcodes) making it difficult to group people who live in similar areas</w:t>
      </w:r>
      <w:r w:rsidR="00DA03E7" w:rsidRPr="008F7182">
        <w:t>.</w:t>
      </w:r>
    </w:p>
    <w:p w14:paraId="4BB21FD6" w14:textId="500B7D06" w:rsidR="0063627C" w:rsidRPr="008F7182" w:rsidRDefault="0063627C" w:rsidP="008F7182">
      <w:pPr>
        <w:pStyle w:val="PGAnswers-toplevel"/>
      </w:pPr>
      <w:r w:rsidRPr="008F7182">
        <w:t>The ‘type of shops’ question is limited in terms of the number of responses making choice difficult</w:t>
      </w:r>
      <w:r w:rsidR="00DA03E7" w:rsidRPr="008F7182">
        <w:t>.</w:t>
      </w:r>
    </w:p>
    <w:p w14:paraId="34FBEDB0" w14:textId="0FA12FEE" w:rsidR="00EB633E" w:rsidRPr="008F7182" w:rsidRDefault="00EB633E" w:rsidP="008F7182">
      <w:pPr>
        <w:pStyle w:val="PGAnswers-toplevel"/>
      </w:pPr>
      <w:r w:rsidRPr="008F7182">
        <w:t>T</w:t>
      </w:r>
      <w:r w:rsidR="0063627C" w:rsidRPr="008F7182">
        <w:t>he other field does not have the option to identify the type of shop preferred</w:t>
      </w:r>
      <w:r w:rsidR="005A375C" w:rsidRPr="008F7182">
        <w:t>.</w:t>
      </w:r>
    </w:p>
    <w:p w14:paraId="353EF29F" w14:textId="77777777" w:rsidR="00EB633E" w:rsidRDefault="00EB633E" w:rsidP="00EB633E">
      <w:pPr>
        <w:pStyle w:val="PGQuestion-toplevel"/>
        <w:ind w:left="720" w:firstLine="0"/>
      </w:pPr>
    </w:p>
    <w:p w14:paraId="57E4DFCC" w14:textId="77777777" w:rsidR="008F7182" w:rsidRDefault="008F7182">
      <w:pPr>
        <w:spacing w:before="0" w:after="160" w:line="259" w:lineRule="auto"/>
        <w:rPr>
          <w:b/>
          <w:sz w:val="28"/>
          <w:szCs w:val="28"/>
        </w:rPr>
      </w:pPr>
      <w:r>
        <w:br w:type="page"/>
      </w:r>
    </w:p>
    <w:p w14:paraId="6D5E0F17" w14:textId="4562E1F2" w:rsidR="00EB633E" w:rsidRDefault="00EB633E" w:rsidP="00575DA0">
      <w:pPr>
        <w:pStyle w:val="PGTaskTitle"/>
      </w:pPr>
      <w:r>
        <w:lastRenderedPageBreak/>
        <w:t>Task 5</w:t>
      </w:r>
    </w:p>
    <w:p w14:paraId="27F23D77" w14:textId="77777777" w:rsidR="00EB633E" w:rsidRPr="00575DA0" w:rsidRDefault="00EB633E" w:rsidP="00575DA0">
      <w:pPr>
        <w:pStyle w:val="PGQuestion-toplevel"/>
        <w:ind w:left="0" w:firstLine="0"/>
      </w:pPr>
      <w:r w:rsidRPr="00575DA0">
        <w:t>A research group has been commissioned to look at the amount of ‘screen time’ that teenagers experience.</w:t>
      </w:r>
    </w:p>
    <w:p w14:paraId="74258B5D" w14:textId="77777777" w:rsidR="00EB633E" w:rsidRPr="00575DA0" w:rsidRDefault="00EB633E" w:rsidP="00575DA0">
      <w:pPr>
        <w:pStyle w:val="PGQuestion-toplevel"/>
        <w:ind w:left="0" w:firstLine="0"/>
      </w:pPr>
      <w:r w:rsidRPr="00575DA0">
        <w:t>They have already carried out a survey using a questionnaire.</w:t>
      </w:r>
    </w:p>
    <w:p w14:paraId="401CCA3C" w14:textId="6A4C88D3" w:rsidR="00EB633E" w:rsidRPr="00575DA0" w:rsidRDefault="00EB633E" w:rsidP="00575DA0">
      <w:pPr>
        <w:pStyle w:val="PGQuestion-toplevel"/>
        <w:ind w:left="0" w:firstLine="0"/>
      </w:pPr>
      <w:r w:rsidRPr="00575DA0">
        <w:t xml:space="preserve">The responses to the questionnaire have not been </w:t>
      </w:r>
      <w:proofErr w:type="gramStart"/>
      <w:r w:rsidRPr="00575DA0">
        <w:t>sufficient</w:t>
      </w:r>
      <w:proofErr w:type="gramEnd"/>
      <w:r w:rsidRPr="00575DA0">
        <w:t xml:space="preserve"> to help understand why students spend time on their devices and how they could reduce time on screens.</w:t>
      </w:r>
    </w:p>
    <w:p w14:paraId="1FF52764" w14:textId="77777777" w:rsidR="00F7676F" w:rsidRDefault="00F7676F" w:rsidP="00575DA0">
      <w:pPr>
        <w:pStyle w:val="PGQuestion-2ndlevel"/>
      </w:pPr>
      <w:r>
        <w:t>(a)</w:t>
      </w:r>
      <w:r>
        <w:tab/>
      </w:r>
      <w:r w:rsidR="00EB633E">
        <w:t>Why would a focus group be useful in this case?</w:t>
      </w:r>
    </w:p>
    <w:p w14:paraId="17D6EF96" w14:textId="6FA8E392" w:rsidR="00461358" w:rsidRDefault="00EB633E" w:rsidP="006A4C5A">
      <w:pPr>
        <w:pStyle w:val="PGAnswers-2ndlevel"/>
        <w:spacing w:after="240"/>
      </w:pPr>
      <w:r w:rsidRPr="00CD717E">
        <w:t xml:space="preserve">The focus group </w:t>
      </w:r>
      <w:r w:rsidR="00461358" w:rsidRPr="00CD717E">
        <w:t>would enable a wider discussion of issues. Follow up questions could be asked, and ideas tested with the group. Some participants may not have taken a questionnaire seriously or spent very long on their answers. A focus group will allow longer answers to be articulated.</w:t>
      </w:r>
    </w:p>
    <w:p w14:paraId="5B444F96" w14:textId="77777777" w:rsidR="006A4C5A" w:rsidRPr="007D693E" w:rsidRDefault="00F7676F" w:rsidP="00F7676F">
      <w:pPr>
        <w:pStyle w:val="PGQuestion-2ndlevel"/>
        <w:rPr>
          <w:color w:val="FF0000"/>
        </w:rPr>
      </w:pPr>
      <w:r>
        <w:t>(b)</w:t>
      </w:r>
      <w:r>
        <w:tab/>
      </w:r>
      <w:r w:rsidR="00461358">
        <w:t xml:space="preserve">Construct </w:t>
      </w:r>
      <w:r w:rsidR="00461358" w:rsidRPr="004F2FE3">
        <w:rPr>
          <w:b/>
          <w:bCs/>
        </w:rPr>
        <w:t>five</w:t>
      </w:r>
      <w:r w:rsidR="00461358">
        <w:t xml:space="preserve"> questions that could be used to guide the discussion in a focus group. These questions should get both opinions around screen time and suggestions in how it can be reduced.</w:t>
      </w:r>
      <w:r w:rsidR="00461358">
        <w:br/>
      </w:r>
      <w:r w:rsidR="00461358">
        <w:br/>
      </w:r>
      <w:r w:rsidR="00461358" w:rsidRPr="007D693E">
        <w:rPr>
          <w:b/>
          <w:color w:val="FF0000"/>
        </w:rPr>
        <w:t>Possible questions might include:</w:t>
      </w:r>
    </w:p>
    <w:p w14:paraId="2D1BA1A4" w14:textId="66AE0E5F" w:rsidR="00461358" w:rsidRPr="007D693E" w:rsidRDefault="006A4C5A" w:rsidP="00F7676F">
      <w:pPr>
        <w:pStyle w:val="PGQuestion-2ndlevel"/>
        <w:rPr>
          <w:color w:val="FF0000"/>
        </w:rPr>
      </w:pPr>
      <w:r w:rsidRPr="007D693E">
        <w:rPr>
          <w:color w:val="FF0000"/>
        </w:rPr>
        <w:tab/>
      </w:r>
      <w:r w:rsidR="00461358" w:rsidRPr="007D693E">
        <w:rPr>
          <w:color w:val="FF0000"/>
        </w:rPr>
        <w:t>How old do you think you should be before you are allowed to use a tablet/mobile phone?</w:t>
      </w:r>
      <w:r w:rsidR="00461358" w:rsidRPr="007D693E">
        <w:rPr>
          <w:color w:val="FF0000"/>
        </w:rPr>
        <w:br/>
        <w:t>How do you think teenagers benefit from the use of mobile devices?</w:t>
      </w:r>
      <w:r w:rsidR="00461358" w:rsidRPr="007D693E">
        <w:rPr>
          <w:color w:val="FF0000"/>
        </w:rPr>
        <w:br/>
        <w:t>What do you think are the negative effects of use of mobile devices in teenagers?</w:t>
      </w:r>
      <w:r w:rsidR="00461358" w:rsidRPr="007D693E">
        <w:rPr>
          <w:color w:val="FF0000"/>
        </w:rPr>
        <w:br/>
        <w:t>What limits, if any, should there be on teenagers use of mobile devices?</w:t>
      </w:r>
      <w:r w:rsidR="00461358" w:rsidRPr="007D693E">
        <w:rPr>
          <w:color w:val="FF0000"/>
        </w:rPr>
        <w:br/>
        <w:t>What areas of mobile usage do you feel you should stop but can’t?</w:t>
      </w:r>
    </w:p>
    <w:p w14:paraId="709DD427" w14:textId="77777777" w:rsidR="00461358" w:rsidRDefault="00461358" w:rsidP="00461358">
      <w:pPr>
        <w:pStyle w:val="PGQuestion-toplevel"/>
      </w:pPr>
    </w:p>
    <w:p w14:paraId="00F76D43" w14:textId="77777777" w:rsidR="007D693E" w:rsidRDefault="007D693E">
      <w:pPr>
        <w:spacing w:before="0" w:after="160" w:line="259" w:lineRule="auto"/>
        <w:rPr>
          <w:b/>
          <w:sz w:val="28"/>
          <w:szCs w:val="28"/>
        </w:rPr>
      </w:pPr>
      <w:r>
        <w:br w:type="page"/>
      </w:r>
    </w:p>
    <w:p w14:paraId="078D1CDA" w14:textId="6EB4B002" w:rsidR="00787C68" w:rsidRDefault="00461358" w:rsidP="007D693E">
      <w:pPr>
        <w:pStyle w:val="PGTaskTitle"/>
      </w:pPr>
      <w:r>
        <w:lastRenderedPageBreak/>
        <w:t>Task 6</w:t>
      </w:r>
    </w:p>
    <w:p w14:paraId="4A7957B4" w14:textId="1A366092" w:rsidR="00787C68" w:rsidRDefault="00787C68" w:rsidP="00787C68">
      <w:pPr>
        <w:pStyle w:val="PGQuestion-toplevel"/>
        <w:ind w:left="0" w:firstLine="0"/>
      </w:pPr>
      <w:r>
        <w:t>A charity currently has a website showing the good causes they help and how they can donate by telephone. They wish to allow online donations too. They want to make the process of data collection of the information needed for a donation to be as easy as possible.</w:t>
      </w:r>
      <w:r>
        <w:br/>
      </w:r>
      <w:r>
        <w:br/>
        <w:t xml:space="preserve">Suggest </w:t>
      </w:r>
      <w:bookmarkStart w:id="0" w:name="_GoBack"/>
      <w:r w:rsidRPr="004F2FE3">
        <w:rPr>
          <w:b/>
          <w:bCs/>
        </w:rPr>
        <w:t xml:space="preserve">10 </w:t>
      </w:r>
      <w:bookmarkEnd w:id="0"/>
      <w:r>
        <w:t>ways in which the website can be made:</w:t>
      </w:r>
    </w:p>
    <w:p w14:paraId="406014AD" w14:textId="2FBB069A" w:rsidR="00787C68" w:rsidRPr="00CD717E" w:rsidRDefault="00787C68" w:rsidP="00787C68">
      <w:pPr>
        <w:pStyle w:val="PGQuestion-toplevel"/>
        <w:numPr>
          <w:ilvl w:val="0"/>
          <w:numId w:val="27"/>
        </w:numPr>
        <w:rPr>
          <w:color w:val="auto"/>
        </w:rPr>
      </w:pPr>
      <w:r w:rsidRPr="00CD717E">
        <w:rPr>
          <w:color w:val="auto"/>
        </w:rPr>
        <w:t>Easy to use and intuitive</w:t>
      </w:r>
    </w:p>
    <w:p w14:paraId="79BC8D99" w14:textId="77777777" w:rsidR="00787C68" w:rsidRPr="00CD717E" w:rsidRDefault="00787C68" w:rsidP="00787C68">
      <w:pPr>
        <w:pStyle w:val="PGQuestion-toplevel"/>
        <w:numPr>
          <w:ilvl w:val="0"/>
          <w:numId w:val="27"/>
        </w:numPr>
        <w:rPr>
          <w:color w:val="auto"/>
        </w:rPr>
      </w:pPr>
      <w:r w:rsidRPr="00CD717E">
        <w:rPr>
          <w:color w:val="auto"/>
        </w:rPr>
        <w:t>Accessible</w:t>
      </w:r>
    </w:p>
    <w:p w14:paraId="2C084136" w14:textId="5D6F36B9" w:rsidR="00787C68" w:rsidRPr="00CD717E" w:rsidRDefault="00787C68" w:rsidP="00787C68">
      <w:pPr>
        <w:pStyle w:val="PGQuestion-toplevel"/>
        <w:numPr>
          <w:ilvl w:val="0"/>
          <w:numId w:val="27"/>
        </w:numPr>
        <w:rPr>
          <w:color w:val="auto"/>
        </w:rPr>
      </w:pPr>
      <w:r w:rsidRPr="00CD717E">
        <w:rPr>
          <w:color w:val="auto"/>
        </w:rPr>
        <w:t>To help with reducing errors</w:t>
      </w:r>
    </w:p>
    <w:p w14:paraId="58FB5DA6" w14:textId="05015C51" w:rsidR="00787C68" w:rsidRPr="00CD717E" w:rsidRDefault="00787C68" w:rsidP="00787C68">
      <w:pPr>
        <w:pStyle w:val="PGQuestion-toplevel"/>
        <w:numPr>
          <w:ilvl w:val="0"/>
          <w:numId w:val="27"/>
        </w:numPr>
        <w:rPr>
          <w:color w:val="auto"/>
        </w:rPr>
      </w:pPr>
      <w:r w:rsidRPr="00CD717E">
        <w:rPr>
          <w:color w:val="auto"/>
        </w:rPr>
        <w:t>To be functional</w:t>
      </w:r>
    </w:p>
    <w:p w14:paraId="02F07C07" w14:textId="4FC4BE60" w:rsidR="00787C68" w:rsidRPr="00CD717E" w:rsidRDefault="00787C68" w:rsidP="00787C68">
      <w:pPr>
        <w:pStyle w:val="PGQuestion-toplevel"/>
        <w:numPr>
          <w:ilvl w:val="0"/>
          <w:numId w:val="27"/>
        </w:numPr>
        <w:rPr>
          <w:color w:val="auto"/>
        </w:rPr>
      </w:pPr>
      <w:r w:rsidRPr="00CD717E">
        <w:rPr>
          <w:color w:val="auto"/>
        </w:rPr>
        <w:t>To perform well</w:t>
      </w:r>
    </w:p>
    <w:p w14:paraId="1D5D5D05" w14:textId="2162CE79" w:rsidR="00787C68" w:rsidRPr="007D693E" w:rsidRDefault="00787C68" w:rsidP="007D693E">
      <w:pPr>
        <w:pStyle w:val="PGQuestion-toplevel"/>
        <w:numPr>
          <w:ilvl w:val="0"/>
          <w:numId w:val="27"/>
        </w:numPr>
        <w:rPr>
          <w:color w:val="auto"/>
        </w:rPr>
      </w:pPr>
      <w:r w:rsidRPr="00CD717E">
        <w:rPr>
          <w:color w:val="auto"/>
        </w:rPr>
        <w:t>To be compatible</w:t>
      </w:r>
      <w:r w:rsidR="007D693E">
        <w:rPr>
          <w:color w:val="auto"/>
        </w:rPr>
        <w:br/>
      </w:r>
    </w:p>
    <w:p w14:paraId="63DB6079" w14:textId="6C1905D8" w:rsidR="00CD717E" w:rsidRPr="007D693E" w:rsidRDefault="00CD717E" w:rsidP="00787C68">
      <w:pPr>
        <w:pStyle w:val="PGQuestion-toplevel"/>
        <w:rPr>
          <w:b/>
          <w:color w:val="FF0000"/>
        </w:rPr>
      </w:pPr>
      <w:r w:rsidRPr="007D693E">
        <w:rPr>
          <w:b/>
          <w:color w:val="FF0000"/>
        </w:rPr>
        <w:t>Answers may include</w:t>
      </w:r>
    </w:p>
    <w:p w14:paraId="6717B18D" w14:textId="77777777" w:rsidR="00CD717E" w:rsidRPr="00CD717E" w:rsidRDefault="00CD717E" w:rsidP="00CD717E">
      <w:pPr>
        <w:pStyle w:val="PGQuestion-toplevel"/>
        <w:numPr>
          <w:ilvl w:val="0"/>
          <w:numId w:val="28"/>
        </w:numPr>
        <w:rPr>
          <w:color w:val="FF0000"/>
        </w:rPr>
      </w:pPr>
      <w:r w:rsidRPr="00CD717E">
        <w:rPr>
          <w:color w:val="FF0000"/>
        </w:rPr>
        <w:t>Use clear labels for each field</w:t>
      </w:r>
    </w:p>
    <w:p w14:paraId="3BA0E722" w14:textId="77777777" w:rsidR="00CD717E" w:rsidRPr="00CD717E" w:rsidRDefault="00CD717E" w:rsidP="00CD717E">
      <w:pPr>
        <w:pStyle w:val="PGQuestion-toplevel"/>
        <w:numPr>
          <w:ilvl w:val="0"/>
          <w:numId w:val="28"/>
        </w:numPr>
        <w:rPr>
          <w:color w:val="FF0000"/>
        </w:rPr>
      </w:pPr>
      <w:r w:rsidRPr="00CD717E">
        <w:rPr>
          <w:color w:val="FF0000"/>
        </w:rPr>
        <w:t>Don’t have too much information on one page</w:t>
      </w:r>
    </w:p>
    <w:p w14:paraId="6E60ED91" w14:textId="77777777" w:rsidR="00CD717E" w:rsidRPr="00CD717E" w:rsidRDefault="00CD717E" w:rsidP="00CD717E">
      <w:pPr>
        <w:pStyle w:val="PGQuestion-toplevel"/>
        <w:numPr>
          <w:ilvl w:val="0"/>
          <w:numId w:val="28"/>
        </w:numPr>
        <w:rPr>
          <w:color w:val="FF0000"/>
        </w:rPr>
      </w:pPr>
      <w:r w:rsidRPr="00CD717E">
        <w:rPr>
          <w:color w:val="FF0000"/>
        </w:rPr>
        <w:t>Show a progress bar</w:t>
      </w:r>
    </w:p>
    <w:p w14:paraId="37067A54" w14:textId="77777777" w:rsidR="00CD717E" w:rsidRPr="00CD717E" w:rsidRDefault="00CD717E" w:rsidP="00CD717E">
      <w:pPr>
        <w:pStyle w:val="PGQuestion-toplevel"/>
        <w:numPr>
          <w:ilvl w:val="0"/>
          <w:numId w:val="28"/>
        </w:numPr>
        <w:rPr>
          <w:color w:val="FF0000"/>
        </w:rPr>
      </w:pPr>
      <w:r w:rsidRPr="00CD717E">
        <w:rPr>
          <w:color w:val="FF0000"/>
        </w:rPr>
        <w:t>Have additional help</w:t>
      </w:r>
    </w:p>
    <w:p w14:paraId="21FE1137" w14:textId="77777777" w:rsidR="00CD717E" w:rsidRPr="00CD717E" w:rsidRDefault="00CD717E" w:rsidP="00CD717E">
      <w:pPr>
        <w:pStyle w:val="PGQuestion-toplevel"/>
        <w:numPr>
          <w:ilvl w:val="0"/>
          <w:numId w:val="28"/>
        </w:numPr>
        <w:rPr>
          <w:color w:val="FF0000"/>
        </w:rPr>
      </w:pPr>
      <w:r w:rsidRPr="00CD717E">
        <w:rPr>
          <w:color w:val="FF0000"/>
        </w:rPr>
        <w:t>Make use of validation</w:t>
      </w:r>
    </w:p>
    <w:p w14:paraId="39B0BEB2" w14:textId="77777777" w:rsidR="00CD717E" w:rsidRPr="00CD717E" w:rsidRDefault="00CD717E" w:rsidP="00CD717E">
      <w:pPr>
        <w:pStyle w:val="PGQuestion-toplevel"/>
        <w:numPr>
          <w:ilvl w:val="0"/>
          <w:numId w:val="28"/>
        </w:numPr>
        <w:rPr>
          <w:color w:val="FF0000"/>
        </w:rPr>
      </w:pPr>
      <w:r w:rsidRPr="00CD717E">
        <w:rPr>
          <w:color w:val="FF0000"/>
        </w:rPr>
        <w:t>Make sure the website responds quickly</w:t>
      </w:r>
    </w:p>
    <w:p w14:paraId="5FFD2B2E" w14:textId="77777777" w:rsidR="00CD717E" w:rsidRPr="00CD717E" w:rsidRDefault="00CD717E" w:rsidP="00CD717E">
      <w:pPr>
        <w:pStyle w:val="PGQuestion-toplevel"/>
        <w:numPr>
          <w:ilvl w:val="0"/>
          <w:numId w:val="28"/>
        </w:numPr>
        <w:rPr>
          <w:color w:val="FF0000"/>
        </w:rPr>
      </w:pPr>
      <w:r w:rsidRPr="00CD717E">
        <w:rPr>
          <w:color w:val="FF0000"/>
        </w:rPr>
        <w:t>Have different versions for different screen sizes and orientations</w:t>
      </w:r>
    </w:p>
    <w:p w14:paraId="31505AB4" w14:textId="77777777" w:rsidR="00CD717E" w:rsidRPr="00CD717E" w:rsidRDefault="00CD717E" w:rsidP="00CD717E">
      <w:pPr>
        <w:pStyle w:val="PGQuestion-toplevel"/>
        <w:numPr>
          <w:ilvl w:val="0"/>
          <w:numId w:val="28"/>
        </w:numPr>
        <w:rPr>
          <w:color w:val="FF0000"/>
        </w:rPr>
      </w:pPr>
      <w:r w:rsidRPr="00CD717E">
        <w:rPr>
          <w:color w:val="FF0000"/>
        </w:rPr>
        <w:t>Have alternative methods available for those with disabilities</w:t>
      </w:r>
    </w:p>
    <w:p w14:paraId="728B0854" w14:textId="4F0A5B14" w:rsidR="00755C05" w:rsidRDefault="00CD717E" w:rsidP="00CD717E">
      <w:pPr>
        <w:pStyle w:val="PGQuestion-toplevel"/>
        <w:numPr>
          <w:ilvl w:val="0"/>
          <w:numId w:val="28"/>
        </w:numPr>
      </w:pPr>
      <w:r w:rsidRPr="00CD717E">
        <w:rPr>
          <w:color w:val="FF0000"/>
        </w:rPr>
        <w:t>Use standard languages such as HTML to make sure it is readable on many devices</w:t>
      </w:r>
    </w:p>
    <w:sectPr w:rsidR="00755C05" w:rsidSect="00CB1057">
      <w:headerReference w:type="even" r:id="rId16"/>
      <w:headerReference w:type="default" r:id="rId17"/>
      <w:footerReference w:type="default" r:id="rId18"/>
      <w:headerReference w:type="first" r:id="rId19"/>
      <w:pgSz w:w="11906" w:h="16838" w:code="9"/>
      <w:pgMar w:top="1692" w:right="1418" w:bottom="851" w:left="1134" w:header="709"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190C" w14:textId="77777777" w:rsidR="00E802ED" w:rsidRDefault="00E802ED" w:rsidP="00EB36FF">
      <w:pPr>
        <w:spacing w:before="0" w:after="0"/>
      </w:pPr>
      <w:r>
        <w:separator/>
      </w:r>
    </w:p>
  </w:endnote>
  <w:endnote w:type="continuationSeparator" w:id="0">
    <w:p w14:paraId="1B66E907" w14:textId="77777777" w:rsidR="00E802ED" w:rsidRDefault="00E802ED" w:rsidP="00EB36FF">
      <w:pPr>
        <w:spacing w:before="0" w:after="0"/>
      </w:pPr>
      <w:r>
        <w:continuationSeparator/>
      </w:r>
    </w:p>
  </w:endnote>
  <w:endnote w:type="continuationNotice" w:id="1">
    <w:p w14:paraId="531E2BC8" w14:textId="77777777" w:rsidR="00E802ED" w:rsidRDefault="00E802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useo 7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271077"/>
      <w:docPartObj>
        <w:docPartGallery w:val="Page Numbers (Bottom of Page)"/>
        <w:docPartUnique/>
      </w:docPartObj>
    </w:sdtPr>
    <w:sdtEndPr>
      <w:rPr>
        <w:noProof/>
      </w:rPr>
    </w:sdtEndPr>
    <w:sdtContent>
      <w:p w14:paraId="7B585B6E" w14:textId="77777777" w:rsidR="00C34EDE" w:rsidRDefault="00C34EDE"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5D1A1" w14:textId="77777777" w:rsidR="00E802ED" w:rsidRDefault="00E802ED" w:rsidP="00EB36FF">
      <w:pPr>
        <w:spacing w:before="0" w:after="0"/>
      </w:pPr>
      <w:r>
        <w:separator/>
      </w:r>
    </w:p>
  </w:footnote>
  <w:footnote w:type="continuationSeparator" w:id="0">
    <w:p w14:paraId="4FCD8219" w14:textId="77777777" w:rsidR="00E802ED" w:rsidRDefault="00E802ED" w:rsidP="00EB36FF">
      <w:pPr>
        <w:spacing w:before="0" w:after="0"/>
      </w:pPr>
      <w:r>
        <w:continuationSeparator/>
      </w:r>
    </w:p>
  </w:footnote>
  <w:footnote w:type="continuationNotice" w:id="1">
    <w:p w14:paraId="48B47B88" w14:textId="77777777" w:rsidR="00E802ED" w:rsidRDefault="00E802E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C" w14:textId="77777777" w:rsidR="00C34EDE" w:rsidRDefault="00C34EDE">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D" w14:textId="77777777" w:rsidR="00C34EDE" w:rsidRDefault="00C34EDE">
    <w:pPr>
      <w:pStyle w:val="Header"/>
    </w:pPr>
    <w:r>
      <w:rPr>
        <w:noProof/>
        <w:lang w:eastAsia="en-GB"/>
      </w:rPr>
      <w:drawing>
        <wp:anchor distT="0" distB="0" distL="114300" distR="114300" simplePos="0" relativeHeight="251661312" behindDoc="0" locked="0" layoutInCell="1" allowOverlap="1" wp14:anchorId="7B585B70" wp14:editId="1D1571E9">
          <wp:simplePos x="0" y="0"/>
          <wp:positionH relativeFrom="column">
            <wp:posOffset>4229100</wp:posOffset>
          </wp:positionH>
          <wp:positionV relativeFrom="paragraph">
            <wp:posOffset>-1170</wp:posOffset>
          </wp:positionV>
          <wp:extent cx="1714484" cy="411379"/>
          <wp:effectExtent l="0" t="0" r="635" b="8255"/>
          <wp:wrapNone/>
          <wp:docPr id="51" name="Picture 51"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083" cy="4204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7B585B72" wp14:editId="04759D16">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FFA90D">
                          <a:alpha val="98824"/>
                        </a:srgbClr>
                      </a:solidFill>
                      <a:ln>
                        <a:noFill/>
                      </a:ln>
                    </wps:spPr>
                    <wps:txbx>
                      <w:txbxContent>
                        <w:p w14:paraId="7B585B74" w14:textId="59E65447" w:rsidR="00C34EDE" w:rsidRDefault="00C34EDE" w:rsidP="006C0DBE">
                          <w:pPr>
                            <w:pStyle w:val="PGDocumentTitle"/>
                          </w:pPr>
                          <w:r>
                            <w:t xml:space="preserve">Worksheet </w:t>
                          </w:r>
                          <w:r w:rsidR="003C28E3">
                            <w:t>4 Sourcing and collecting data</w:t>
                          </w:r>
                        </w:p>
                        <w:p w14:paraId="7B585B75" w14:textId="75FF7F90" w:rsidR="00C34EDE" w:rsidRPr="006C0DBE" w:rsidRDefault="008A3F7B" w:rsidP="006C0DBE">
                          <w:pPr>
                            <w:pStyle w:val="PGUnitTitle"/>
                          </w:pPr>
                          <w:r>
                            <w:t>Learning Aim</w:t>
                          </w:r>
                          <w:r w:rsidR="00C34EDE" w:rsidRPr="006C0DBE">
                            <w:t xml:space="preserve"> </w:t>
                          </w:r>
                          <w:r w:rsidR="00755C05">
                            <w:t>E Impact of IT systems</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B585B72"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" fillcolor="#ffa90d" stroked="f">
              <v:fill opacity="64764f"/>
              <v:textbox inset="20mm,0,,2mm">
                <w:txbxContent>
                  <w:p w14:paraId="7B585B74" w14:textId="59E65447" w:rsidR="00C34EDE" w:rsidRDefault="00C34EDE" w:rsidP="006C0DBE">
                    <w:pPr>
                      <w:pStyle w:val="PGDocumentTitle"/>
                    </w:pPr>
                    <w:r>
                      <w:t xml:space="preserve">Worksheet </w:t>
                    </w:r>
                    <w:r w:rsidR="003C28E3">
                      <w:t>4 Sourcing and collecting data</w:t>
                    </w:r>
                  </w:p>
                  <w:p w14:paraId="7B585B75" w14:textId="75FF7F90" w:rsidR="00C34EDE" w:rsidRPr="006C0DBE" w:rsidRDefault="008A3F7B" w:rsidP="006C0DBE">
                    <w:pPr>
                      <w:pStyle w:val="PGUnitTitle"/>
                    </w:pPr>
                    <w:r>
                      <w:t>Learning Aim</w:t>
                    </w:r>
                    <w:r w:rsidR="00C34EDE" w:rsidRPr="006C0DBE">
                      <w:t xml:space="preserve"> </w:t>
                    </w:r>
                    <w:r w:rsidR="00755C05">
                      <w:t>E Impact of IT systems</w:t>
                    </w:r>
                  </w:p>
                </w:txbxContent>
              </v:textbox>
              <w10:wrap anchorx="page" anchory="page"/>
            </v:rect>
          </w:pict>
        </mc:Fallback>
      </mc:AlternateContent>
    </w:r>
    <w:r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5B6F" w14:textId="77777777" w:rsidR="00C34EDE" w:rsidRDefault="00C34ED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EB7"/>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05843DE2"/>
    <w:multiLevelType w:val="hybridMultilevel"/>
    <w:tmpl w:val="7B58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FE71C31"/>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2C265947"/>
    <w:multiLevelType w:val="hybridMultilevel"/>
    <w:tmpl w:val="A466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B5EE4"/>
    <w:multiLevelType w:val="hybridMultilevel"/>
    <w:tmpl w:val="9EAA76A2"/>
    <w:lvl w:ilvl="0" w:tplc="BC6E7BF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98261CE"/>
    <w:multiLevelType w:val="hybridMultilevel"/>
    <w:tmpl w:val="8C181E58"/>
    <w:lvl w:ilvl="0" w:tplc="250CAC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41726800"/>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571335AE"/>
    <w:multiLevelType w:val="hybridMultilevel"/>
    <w:tmpl w:val="1F2EA238"/>
    <w:lvl w:ilvl="0" w:tplc="BEE8435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801532"/>
    <w:multiLevelType w:val="hybridMultilevel"/>
    <w:tmpl w:val="FC6EA71A"/>
    <w:lvl w:ilvl="0" w:tplc="93E647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0C24C1"/>
    <w:multiLevelType w:val="multilevel"/>
    <w:tmpl w:val="3E28E6A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7C53DB"/>
    <w:multiLevelType w:val="hybridMultilevel"/>
    <w:tmpl w:val="7D2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213B6"/>
    <w:multiLevelType w:val="hybridMultilevel"/>
    <w:tmpl w:val="C26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66727E52"/>
    <w:multiLevelType w:val="multilevel"/>
    <w:tmpl w:val="A9C69160"/>
    <w:lvl w:ilvl="0">
      <w:start w:val="1"/>
      <w:numFmt w:val="lowerLetter"/>
      <w:lvlText w:val="%1)"/>
      <w:lvlJc w:val="left"/>
      <w:pPr>
        <w:ind w:left="357" w:hanging="357"/>
      </w:pPr>
      <w:rPr>
        <w:rFonts w:hint="default"/>
        <w:color w:val="auto"/>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77D2181D"/>
    <w:multiLevelType w:val="multilevel"/>
    <w:tmpl w:val="FBEC2134"/>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7"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1"/>
  </w:num>
  <w:num w:numId="2">
    <w:abstractNumId w:val="26"/>
  </w:num>
  <w:num w:numId="3">
    <w:abstractNumId w:val="16"/>
  </w:num>
  <w:num w:numId="4">
    <w:abstractNumId w:val="14"/>
  </w:num>
  <w:num w:numId="5">
    <w:abstractNumId w:val="13"/>
  </w:num>
  <w:num w:numId="6">
    <w:abstractNumId w:val="15"/>
  </w:num>
  <w:num w:numId="7">
    <w:abstractNumId w:val="17"/>
  </w:num>
  <w:num w:numId="8">
    <w:abstractNumId w:val="4"/>
  </w:num>
  <w:num w:numId="9">
    <w:abstractNumId w:val="11"/>
  </w:num>
  <w:num w:numId="10">
    <w:abstractNumId w:val="23"/>
  </w:num>
  <w:num w:numId="11">
    <w:abstractNumId w:val="27"/>
  </w:num>
  <w:num w:numId="12">
    <w:abstractNumId w:val="10"/>
  </w:num>
  <w:num w:numId="13">
    <w:abstractNumId w:val="8"/>
  </w:num>
  <w:num w:numId="14">
    <w:abstractNumId w:val="2"/>
  </w:num>
  <w:num w:numId="15">
    <w:abstractNumId w:val="5"/>
  </w:num>
  <w:num w:numId="16">
    <w:abstractNumId w:val="20"/>
  </w:num>
  <w:num w:numId="17">
    <w:abstractNumId w:val="12"/>
  </w:num>
  <w:num w:numId="18">
    <w:abstractNumId w:val="21"/>
  </w:num>
  <w:num w:numId="19">
    <w:abstractNumId w:val="24"/>
  </w:num>
  <w:num w:numId="20">
    <w:abstractNumId w:val="22"/>
  </w:num>
  <w:num w:numId="21">
    <w:abstractNumId w:val="25"/>
  </w:num>
  <w:num w:numId="22">
    <w:abstractNumId w:val="3"/>
  </w:num>
  <w:num w:numId="23">
    <w:abstractNumId w:val="0"/>
  </w:num>
  <w:num w:numId="24">
    <w:abstractNumId w:val="9"/>
  </w:num>
  <w:num w:numId="25">
    <w:abstractNumId w:val="7"/>
  </w:num>
  <w:num w:numId="26">
    <w:abstractNumId w:val="19"/>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PGTable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7awtDQyNTUyNjJS0lEKTi0uzszPAykwrwUAK2hCeSwAAAA="/>
  </w:docVars>
  <w:rsids>
    <w:rsidRoot w:val="00EB36FF"/>
    <w:rsid w:val="0000021E"/>
    <w:rsid w:val="00010B0F"/>
    <w:rsid w:val="0001543D"/>
    <w:rsid w:val="00026099"/>
    <w:rsid w:val="000278D2"/>
    <w:rsid w:val="000453F8"/>
    <w:rsid w:val="00065BAE"/>
    <w:rsid w:val="00076FD2"/>
    <w:rsid w:val="0008402D"/>
    <w:rsid w:val="00085324"/>
    <w:rsid w:val="00087B0F"/>
    <w:rsid w:val="00087DF8"/>
    <w:rsid w:val="0009086D"/>
    <w:rsid w:val="00091AD3"/>
    <w:rsid w:val="00092869"/>
    <w:rsid w:val="000A06FF"/>
    <w:rsid w:val="000A6876"/>
    <w:rsid w:val="000B64CC"/>
    <w:rsid w:val="000B6A42"/>
    <w:rsid w:val="000B7AD2"/>
    <w:rsid w:val="000D0B15"/>
    <w:rsid w:val="000D36BA"/>
    <w:rsid w:val="000D43A8"/>
    <w:rsid w:val="000E27B2"/>
    <w:rsid w:val="000E34E0"/>
    <w:rsid w:val="000F0504"/>
    <w:rsid w:val="000F0B1E"/>
    <w:rsid w:val="000F10FD"/>
    <w:rsid w:val="000F3A58"/>
    <w:rsid w:val="000F3EC3"/>
    <w:rsid w:val="00100C9B"/>
    <w:rsid w:val="00103900"/>
    <w:rsid w:val="00104387"/>
    <w:rsid w:val="0012079D"/>
    <w:rsid w:val="0012611A"/>
    <w:rsid w:val="00126121"/>
    <w:rsid w:val="00137FA6"/>
    <w:rsid w:val="00147AAE"/>
    <w:rsid w:val="0016321A"/>
    <w:rsid w:val="00165930"/>
    <w:rsid w:val="001860C0"/>
    <w:rsid w:val="00195E49"/>
    <w:rsid w:val="001B52DF"/>
    <w:rsid w:val="001D05D5"/>
    <w:rsid w:val="001E4E0C"/>
    <w:rsid w:val="001E6681"/>
    <w:rsid w:val="001F13F5"/>
    <w:rsid w:val="002130A4"/>
    <w:rsid w:val="002160E5"/>
    <w:rsid w:val="00216396"/>
    <w:rsid w:val="00217083"/>
    <w:rsid w:val="00220117"/>
    <w:rsid w:val="00242445"/>
    <w:rsid w:val="002537C6"/>
    <w:rsid w:val="0025700A"/>
    <w:rsid w:val="00282790"/>
    <w:rsid w:val="002866B8"/>
    <w:rsid w:val="002C3922"/>
    <w:rsid w:val="002C405B"/>
    <w:rsid w:val="002C5B20"/>
    <w:rsid w:val="002D12DC"/>
    <w:rsid w:val="002F19E4"/>
    <w:rsid w:val="002F2299"/>
    <w:rsid w:val="002F2422"/>
    <w:rsid w:val="002F4870"/>
    <w:rsid w:val="002F525F"/>
    <w:rsid w:val="00303B9E"/>
    <w:rsid w:val="00303DE5"/>
    <w:rsid w:val="00312694"/>
    <w:rsid w:val="003247A7"/>
    <w:rsid w:val="00326C7C"/>
    <w:rsid w:val="003355F1"/>
    <w:rsid w:val="00341559"/>
    <w:rsid w:val="0035405D"/>
    <w:rsid w:val="00360BD2"/>
    <w:rsid w:val="003636BC"/>
    <w:rsid w:val="00363C06"/>
    <w:rsid w:val="00365D44"/>
    <w:rsid w:val="0037033C"/>
    <w:rsid w:val="003745F0"/>
    <w:rsid w:val="00385B36"/>
    <w:rsid w:val="003A502C"/>
    <w:rsid w:val="003B4075"/>
    <w:rsid w:val="003C1126"/>
    <w:rsid w:val="003C28E3"/>
    <w:rsid w:val="003C4084"/>
    <w:rsid w:val="003C6292"/>
    <w:rsid w:val="003C699A"/>
    <w:rsid w:val="003D3662"/>
    <w:rsid w:val="003F3F64"/>
    <w:rsid w:val="003F4578"/>
    <w:rsid w:val="00416EFF"/>
    <w:rsid w:val="0044701F"/>
    <w:rsid w:val="004503CE"/>
    <w:rsid w:val="00461358"/>
    <w:rsid w:val="004624A4"/>
    <w:rsid w:val="00463A2B"/>
    <w:rsid w:val="00471FBE"/>
    <w:rsid w:val="00481FD5"/>
    <w:rsid w:val="00483093"/>
    <w:rsid w:val="004A5B2F"/>
    <w:rsid w:val="004A6E72"/>
    <w:rsid w:val="004B76B3"/>
    <w:rsid w:val="004F2FE3"/>
    <w:rsid w:val="004F33AD"/>
    <w:rsid w:val="00500CED"/>
    <w:rsid w:val="00523B68"/>
    <w:rsid w:val="00541148"/>
    <w:rsid w:val="005422BE"/>
    <w:rsid w:val="00542694"/>
    <w:rsid w:val="00570110"/>
    <w:rsid w:val="00571A28"/>
    <w:rsid w:val="0057296B"/>
    <w:rsid w:val="00575DA0"/>
    <w:rsid w:val="00577F95"/>
    <w:rsid w:val="00581252"/>
    <w:rsid w:val="00593119"/>
    <w:rsid w:val="00594484"/>
    <w:rsid w:val="0059579C"/>
    <w:rsid w:val="005A375C"/>
    <w:rsid w:val="005B206F"/>
    <w:rsid w:val="005D6099"/>
    <w:rsid w:val="005E1CAD"/>
    <w:rsid w:val="006072E7"/>
    <w:rsid w:val="00616C3B"/>
    <w:rsid w:val="00617920"/>
    <w:rsid w:val="00617A52"/>
    <w:rsid w:val="00633326"/>
    <w:rsid w:val="0063627C"/>
    <w:rsid w:val="0064134E"/>
    <w:rsid w:val="00675DB6"/>
    <w:rsid w:val="00682B4C"/>
    <w:rsid w:val="0069115A"/>
    <w:rsid w:val="006913D9"/>
    <w:rsid w:val="00692A30"/>
    <w:rsid w:val="006A410E"/>
    <w:rsid w:val="006A4C5A"/>
    <w:rsid w:val="006B01F6"/>
    <w:rsid w:val="006C0DBE"/>
    <w:rsid w:val="006C3175"/>
    <w:rsid w:val="006C6144"/>
    <w:rsid w:val="006D04DB"/>
    <w:rsid w:val="006E4DAD"/>
    <w:rsid w:val="006F2ECB"/>
    <w:rsid w:val="00702A33"/>
    <w:rsid w:val="007063E3"/>
    <w:rsid w:val="0071584B"/>
    <w:rsid w:val="007246E4"/>
    <w:rsid w:val="00726BB9"/>
    <w:rsid w:val="00746F72"/>
    <w:rsid w:val="00750214"/>
    <w:rsid w:val="007550E9"/>
    <w:rsid w:val="00755C05"/>
    <w:rsid w:val="00771601"/>
    <w:rsid w:val="00787984"/>
    <w:rsid w:val="00787C68"/>
    <w:rsid w:val="007951FB"/>
    <w:rsid w:val="00795565"/>
    <w:rsid w:val="007B7508"/>
    <w:rsid w:val="007C0855"/>
    <w:rsid w:val="007D2CCE"/>
    <w:rsid w:val="007D693E"/>
    <w:rsid w:val="007E506C"/>
    <w:rsid w:val="007F5087"/>
    <w:rsid w:val="007F6A06"/>
    <w:rsid w:val="007F6AA2"/>
    <w:rsid w:val="007F7C5F"/>
    <w:rsid w:val="00817C86"/>
    <w:rsid w:val="00827D31"/>
    <w:rsid w:val="00831D99"/>
    <w:rsid w:val="008515F2"/>
    <w:rsid w:val="008558F3"/>
    <w:rsid w:val="00866215"/>
    <w:rsid w:val="0088074C"/>
    <w:rsid w:val="00886B2D"/>
    <w:rsid w:val="00891417"/>
    <w:rsid w:val="00896D85"/>
    <w:rsid w:val="008A19D2"/>
    <w:rsid w:val="008A3F7B"/>
    <w:rsid w:val="008A5AFA"/>
    <w:rsid w:val="008C04C1"/>
    <w:rsid w:val="008C489D"/>
    <w:rsid w:val="008D6538"/>
    <w:rsid w:val="008F357C"/>
    <w:rsid w:val="008F61BB"/>
    <w:rsid w:val="008F7182"/>
    <w:rsid w:val="00906BDA"/>
    <w:rsid w:val="00916326"/>
    <w:rsid w:val="009205EE"/>
    <w:rsid w:val="00921A34"/>
    <w:rsid w:val="00921B9A"/>
    <w:rsid w:val="009279CD"/>
    <w:rsid w:val="00932E9B"/>
    <w:rsid w:val="009370E3"/>
    <w:rsid w:val="009527F0"/>
    <w:rsid w:val="009573B1"/>
    <w:rsid w:val="009576B8"/>
    <w:rsid w:val="009A112F"/>
    <w:rsid w:val="009D3801"/>
    <w:rsid w:val="009D55D5"/>
    <w:rsid w:val="009D7E46"/>
    <w:rsid w:val="009E6333"/>
    <w:rsid w:val="009E6A7E"/>
    <w:rsid w:val="009E73EB"/>
    <w:rsid w:val="009F4404"/>
    <w:rsid w:val="00A12436"/>
    <w:rsid w:val="00A15EEF"/>
    <w:rsid w:val="00A33AF6"/>
    <w:rsid w:val="00A36DB3"/>
    <w:rsid w:val="00A44342"/>
    <w:rsid w:val="00A5248F"/>
    <w:rsid w:val="00A533E6"/>
    <w:rsid w:val="00A770B3"/>
    <w:rsid w:val="00A80C8F"/>
    <w:rsid w:val="00A976FD"/>
    <w:rsid w:val="00AC0269"/>
    <w:rsid w:val="00AC6057"/>
    <w:rsid w:val="00AD1283"/>
    <w:rsid w:val="00AE4330"/>
    <w:rsid w:val="00B17913"/>
    <w:rsid w:val="00B21865"/>
    <w:rsid w:val="00B21D9F"/>
    <w:rsid w:val="00B314A3"/>
    <w:rsid w:val="00B33E2D"/>
    <w:rsid w:val="00B378EC"/>
    <w:rsid w:val="00B4625B"/>
    <w:rsid w:val="00B54627"/>
    <w:rsid w:val="00B73CA3"/>
    <w:rsid w:val="00B94CB7"/>
    <w:rsid w:val="00BA1517"/>
    <w:rsid w:val="00BA5B68"/>
    <w:rsid w:val="00BC093F"/>
    <w:rsid w:val="00BC1FF9"/>
    <w:rsid w:val="00BF6CD6"/>
    <w:rsid w:val="00C0069F"/>
    <w:rsid w:val="00C05762"/>
    <w:rsid w:val="00C12494"/>
    <w:rsid w:val="00C34EDE"/>
    <w:rsid w:val="00C36A1D"/>
    <w:rsid w:val="00C50DB2"/>
    <w:rsid w:val="00C60326"/>
    <w:rsid w:val="00C60465"/>
    <w:rsid w:val="00C65038"/>
    <w:rsid w:val="00C754B9"/>
    <w:rsid w:val="00C76324"/>
    <w:rsid w:val="00C806B6"/>
    <w:rsid w:val="00C83617"/>
    <w:rsid w:val="00C96E23"/>
    <w:rsid w:val="00CA10D3"/>
    <w:rsid w:val="00CB054A"/>
    <w:rsid w:val="00CB1057"/>
    <w:rsid w:val="00CB2EB5"/>
    <w:rsid w:val="00CB3C82"/>
    <w:rsid w:val="00CD717E"/>
    <w:rsid w:val="00CE57D2"/>
    <w:rsid w:val="00CF6AAA"/>
    <w:rsid w:val="00D27013"/>
    <w:rsid w:val="00D43672"/>
    <w:rsid w:val="00D452C4"/>
    <w:rsid w:val="00D564E5"/>
    <w:rsid w:val="00D73ADA"/>
    <w:rsid w:val="00D77DAC"/>
    <w:rsid w:val="00D9502C"/>
    <w:rsid w:val="00DA03E7"/>
    <w:rsid w:val="00DA3491"/>
    <w:rsid w:val="00DA3C53"/>
    <w:rsid w:val="00DA5553"/>
    <w:rsid w:val="00DB4D5E"/>
    <w:rsid w:val="00DC6BC3"/>
    <w:rsid w:val="00DD567B"/>
    <w:rsid w:val="00DE0A0D"/>
    <w:rsid w:val="00DF70E0"/>
    <w:rsid w:val="00E00C20"/>
    <w:rsid w:val="00E01309"/>
    <w:rsid w:val="00E04B27"/>
    <w:rsid w:val="00E0794F"/>
    <w:rsid w:val="00E14C33"/>
    <w:rsid w:val="00E156BD"/>
    <w:rsid w:val="00E237B6"/>
    <w:rsid w:val="00E27BBD"/>
    <w:rsid w:val="00E310C9"/>
    <w:rsid w:val="00E3716F"/>
    <w:rsid w:val="00E63D9A"/>
    <w:rsid w:val="00E70B46"/>
    <w:rsid w:val="00E747A2"/>
    <w:rsid w:val="00E802ED"/>
    <w:rsid w:val="00E86CF2"/>
    <w:rsid w:val="00E932DF"/>
    <w:rsid w:val="00EB108F"/>
    <w:rsid w:val="00EB36FF"/>
    <w:rsid w:val="00EB633E"/>
    <w:rsid w:val="00EC752C"/>
    <w:rsid w:val="00F074A9"/>
    <w:rsid w:val="00F11272"/>
    <w:rsid w:val="00F21C78"/>
    <w:rsid w:val="00F34EF8"/>
    <w:rsid w:val="00F35709"/>
    <w:rsid w:val="00F4725F"/>
    <w:rsid w:val="00F66359"/>
    <w:rsid w:val="00F7676F"/>
    <w:rsid w:val="00F81925"/>
    <w:rsid w:val="00F826DB"/>
    <w:rsid w:val="00F84C64"/>
    <w:rsid w:val="00F858B5"/>
    <w:rsid w:val="00F930F4"/>
    <w:rsid w:val="00F94B97"/>
    <w:rsid w:val="00FA5364"/>
    <w:rsid w:val="00FB66D2"/>
    <w:rsid w:val="00FC1103"/>
    <w:rsid w:val="00FC1448"/>
    <w:rsid w:val="00FC62B8"/>
    <w:rsid w:val="00FC69CC"/>
    <w:rsid w:val="00FE5A00"/>
    <w:rsid w:val="00FE731C"/>
    <w:rsid w:val="00FF0023"/>
    <w:rsid w:val="00FF1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85AED"/>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103900"/>
    <w:pPr>
      <w:spacing w:before="120" w:after="240" w:line="240" w:lineRule="auto"/>
    </w:pPr>
  </w:style>
  <w:style w:type="paragraph" w:styleId="Heading1">
    <w:name w:val="heading 1"/>
    <w:basedOn w:val="Normal"/>
    <w:next w:val="Normal"/>
    <w:link w:val="Heading1Char"/>
    <w:uiPriority w:val="9"/>
    <w:locked/>
    <w:rsid w:val="007F50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locked/>
    <w:rsid w:val="000154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GAnswers-2ndlevel">
    <w:name w:val="PG Answers - 2nd level"/>
    <w:basedOn w:val="Normal"/>
    <w:link w:val="PGAnswers-2ndlevelChar"/>
    <w:qFormat/>
    <w:rsid w:val="007F5087"/>
    <w:pPr>
      <w:tabs>
        <w:tab w:val="right" w:pos="9354"/>
      </w:tabs>
      <w:spacing w:after="120"/>
      <w:ind w:left="851"/>
    </w:pPr>
    <w:rPr>
      <w:rFonts w:ascii="Arial" w:eastAsia="Times New Roman" w:hAnsi="Arial" w:cs="Arial"/>
      <w:color w:val="FF0000"/>
      <w:lang w:eastAsia="en-GB"/>
    </w:rPr>
  </w:style>
  <w:style w:type="character" w:customStyle="1" w:styleId="PGAnswers-2ndlevelChar">
    <w:name w:val="PG Answers - 2nd level Char"/>
    <w:basedOn w:val="DefaultParagraphFont"/>
    <w:link w:val="PGAnswers-2ndlevel"/>
    <w:rsid w:val="007F5087"/>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7F5087"/>
    <w:pPr>
      <w:tabs>
        <w:tab w:val="right" w:pos="9354"/>
      </w:tabs>
      <w:spacing w:after="120"/>
      <w:ind w:left="1276"/>
    </w:pPr>
    <w:rPr>
      <w:rFonts w:ascii="Arial" w:eastAsia="Times New Roman" w:hAnsi="Arial" w:cs="Arial"/>
      <w:color w:val="FF0000"/>
      <w:lang w:eastAsia="en-GB"/>
    </w:rPr>
  </w:style>
  <w:style w:type="character" w:customStyle="1" w:styleId="PGAnswers-3rdlevelChar">
    <w:name w:val="PG Answers - 3rd level Char"/>
    <w:basedOn w:val="DefaultParagraphFont"/>
    <w:link w:val="PGAnswers-3rdlevel"/>
    <w:rsid w:val="007F5087"/>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8A5AFA"/>
    <w:pPr>
      <w:tabs>
        <w:tab w:val="right" w:pos="9354"/>
      </w:tabs>
      <w:spacing w:after="120"/>
      <w:ind w:left="425"/>
    </w:pPr>
    <w:rPr>
      <w:rFonts w:ascii="Arial" w:eastAsia="Times New Roman" w:hAnsi="Arial" w:cs="Arial"/>
      <w:color w:val="FF0000"/>
      <w:lang w:eastAsia="en-GB"/>
    </w:rPr>
  </w:style>
  <w:style w:type="character" w:customStyle="1" w:styleId="PGAnswers-toplevelChar">
    <w:name w:val="PG Answers - top level Char"/>
    <w:basedOn w:val="DefaultParagraphFont"/>
    <w:link w:val="PGAnswers-toplevel"/>
    <w:rsid w:val="008A5AFA"/>
    <w:rPr>
      <w:rFonts w:ascii="Arial" w:eastAsia="Times New Roman" w:hAnsi="Arial" w:cs="Arial"/>
      <w:color w:val="FF0000"/>
      <w:lang w:eastAsia="en-GB"/>
    </w:rPr>
  </w:style>
  <w:style w:type="paragraph" w:customStyle="1" w:styleId="PGAnswerLines">
    <w:name w:val="PG Answer Lines"/>
    <w:basedOn w:val="Normal"/>
    <w:rsid w:val="007F5087"/>
    <w:pPr>
      <w:pBdr>
        <w:between w:val="single" w:sz="4" w:space="1" w:color="auto"/>
      </w:pBdr>
      <w:spacing w:after="0" w:line="360" w:lineRule="auto"/>
    </w:pPr>
    <w:rPr>
      <w:rFonts w:ascii="Arial" w:hAnsi="Arial" w:cs="Arial"/>
      <w:color w:val="000000" w:themeColor="text1"/>
    </w:rPr>
  </w:style>
  <w:style w:type="paragraph" w:customStyle="1" w:styleId="PGMulti-ChoiceAnswer">
    <w:name w:val="PG Multi-Choice Answer"/>
    <w:basedOn w:val="Normal"/>
    <w:link w:val="PGMulti-ChoiceAnswerChar"/>
    <w:qFormat/>
    <w:rsid w:val="003F4578"/>
    <w:pPr>
      <w:numPr>
        <w:numId w:val="5"/>
      </w:numPr>
      <w:tabs>
        <w:tab w:val="right" w:pos="9354"/>
      </w:tabs>
      <w:spacing w:after="120"/>
      <w:ind w:left="850" w:hanging="425"/>
    </w:pPr>
    <w:rPr>
      <w:rFonts w:ascii="Arial" w:eastAsia="Times New Roman" w:hAnsi="Arial" w:cs="Arial"/>
      <w:color w:val="FF0000"/>
      <w:lang w:eastAsia="en-GB"/>
    </w:rPr>
  </w:style>
  <w:style w:type="character" w:customStyle="1" w:styleId="PGMulti-ChoiceAnswerChar">
    <w:name w:val="PG Multi-Choice Answer Char"/>
    <w:basedOn w:val="DefaultParagraphFont"/>
    <w:link w:val="PGMulti-ChoiceAnswer"/>
    <w:rsid w:val="003F4578"/>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3F4578"/>
    <w:pPr>
      <w:numPr>
        <w:numId w:val="4"/>
      </w:numPr>
      <w:tabs>
        <w:tab w:val="right" w:pos="9354"/>
      </w:tabs>
      <w:spacing w:after="120"/>
      <w:ind w:left="850" w:hanging="425"/>
    </w:pPr>
    <w:rPr>
      <w:rFonts w:ascii="Arial" w:eastAsia="Times New Roman" w:hAnsi="Arial" w:cs="Arial"/>
      <w:color w:val="000000" w:themeColor="text1"/>
      <w:lang w:eastAsia="en-GB"/>
    </w:rPr>
  </w:style>
  <w:style w:type="character" w:customStyle="1" w:styleId="PGMulti-ChoiceQuestionChar">
    <w:name w:val="PG Multi-Choice Question Char"/>
    <w:basedOn w:val="DefaultParagraphFont"/>
    <w:link w:val="PGMulti-ChoiceQuestion"/>
    <w:rsid w:val="003F4578"/>
    <w:rPr>
      <w:rFonts w:ascii="Arial" w:eastAsia="Times New Roman" w:hAnsi="Arial" w:cs="Arial"/>
      <w:color w:val="000000" w:themeColor="text1"/>
      <w:lang w:eastAsia="en-GB"/>
    </w:rPr>
  </w:style>
  <w:style w:type="paragraph" w:customStyle="1" w:styleId="PGBusinessMulti-ChoiceAnswer">
    <w:name w:val="PG Business Multi-Choice Answer"/>
    <w:qFormat/>
    <w:rsid w:val="003F4578"/>
    <w:pPr>
      <w:numPr>
        <w:numId w:val="1"/>
      </w:numPr>
      <w:tabs>
        <w:tab w:val="left" w:pos="1134"/>
        <w:tab w:val="left" w:pos="1814"/>
        <w:tab w:val="right" w:pos="8930"/>
      </w:tabs>
      <w:spacing w:after="120" w:line="240" w:lineRule="auto"/>
      <w:ind w:left="992" w:hanging="567"/>
    </w:pPr>
    <w:rPr>
      <w:rFonts w:ascii="Arial" w:eastAsia="Times New Roman" w:hAnsi="Arial" w:cs="Arial"/>
      <w:color w:val="FF0000"/>
      <w:lang w:eastAsia="en-GB"/>
    </w:rPr>
  </w:style>
  <w:style w:type="paragraph" w:customStyle="1" w:styleId="PGBusinessMulti-ChoiceQuestions">
    <w:name w:val="PG Business Multi-Choice Questions"/>
    <w:qFormat/>
    <w:rsid w:val="003F4578"/>
    <w:pPr>
      <w:keepNext/>
      <w:numPr>
        <w:numId w:val="2"/>
      </w:numPr>
      <w:tabs>
        <w:tab w:val="left" w:pos="1134"/>
        <w:tab w:val="left" w:pos="1814"/>
        <w:tab w:val="right" w:pos="8931"/>
      </w:tabs>
      <w:spacing w:after="120" w:line="240" w:lineRule="auto"/>
      <w:ind w:left="992" w:hanging="567"/>
    </w:pPr>
    <w:rPr>
      <w:rFonts w:ascii="Arial" w:eastAsia="Times New Roman" w:hAnsi="Arial" w:cs="Arial"/>
      <w:kern w:val="32"/>
      <w:szCs w:val="32"/>
      <w:lang w:eastAsia="en-GB"/>
    </w:rPr>
  </w:style>
  <w:style w:type="paragraph" w:customStyle="1" w:styleId="PGWorksheetHeading">
    <w:name w:val="PG Worksheet Heading"/>
    <w:basedOn w:val="Normal"/>
    <w:next w:val="Normal"/>
    <w:link w:val="PGWorksheetHeadingChar"/>
    <w:qFormat/>
    <w:rsid w:val="00242445"/>
    <w:pPr>
      <w:spacing w:before="0" w:after="200"/>
    </w:pPr>
    <w:rPr>
      <w:rFonts w:ascii="Arial" w:eastAsiaTheme="minorEastAsia" w:hAnsi="Arial" w:cs="Arial"/>
      <w:b/>
      <w:noProof/>
      <w:color w:val="000000" w:themeColor="text1"/>
      <w:sz w:val="32"/>
      <w:lang w:eastAsia="en-GB"/>
    </w:rPr>
  </w:style>
  <w:style w:type="character" w:customStyle="1" w:styleId="PGWorksheetHeadingChar">
    <w:name w:val="PG Worksheet Heading Char"/>
    <w:basedOn w:val="DefaultParagraphFont"/>
    <w:link w:val="PGWorksheetHeading"/>
    <w:rsid w:val="00242445"/>
    <w:rPr>
      <w:rFonts w:ascii="Arial" w:eastAsiaTheme="minorEastAsia" w:hAnsi="Arial" w:cs="Arial"/>
      <w:b/>
      <w:noProof/>
      <w:color w:val="000000" w:themeColor="text1"/>
      <w:sz w:val="32"/>
      <w:lang w:eastAsia="en-GB"/>
    </w:rPr>
  </w:style>
  <w:style w:type="paragraph" w:customStyle="1" w:styleId="PGQuestion-2ndlevel">
    <w:name w:val="PG Question - 2nd level"/>
    <w:basedOn w:val="Normal"/>
    <w:link w:val="PGQuestion-2ndlevelChar"/>
    <w:qFormat/>
    <w:rsid w:val="00242445"/>
    <w:pPr>
      <w:tabs>
        <w:tab w:val="right" w:pos="9637"/>
      </w:tabs>
      <w:spacing w:after="120"/>
      <w:ind w:left="851" w:hanging="425"/>
    </w:pPr>
    <w:rPr>
      <w:rFonts w:ascii="Arial" w:eastAsia="Times New Roman" w:hAnsi="Arial" w:cs="Arial"/>
      <w:color w:val="000000" w:themeColor="text1"/>
      <w:lang w:eastAsia="en-GB"/>
    </w:rPr>
  </w:style>
  <w:style w:type="character" w:customStyle="1" w:styleId="PGQuestion-2ndlevelChar">
    <w:name w:val="PG Question - 2nd level Char"/>
    <w:basedOn w:val="DefaultParagraphFont"/>
    <w:link w:val="PGQuestion-2ndlevel"/>
    <w:rsid w:val="00242445"/>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42445"/>
    <w:pPr>
      <w:tabs>
        <w:tab w:val="right" w:pos="9637"/>
      </w:tabs>
      <w:spacing w:after="120"/>
      <w:ind w:left="1275" w:hanging="424"/>
    </w:pPr>
    <w:rPr>
      <w:rFonts w:ascii="Arial" w:eastAsia="Times New Roman" w:hAnsi="Arial" w:cs="Arial"/>
      <w:color w:val="000000" w:themeColor="text1"/>
      <w:lang w:eastAsia="en-GB"/>
    </w:rPr>
  </w:style>
  <w:style w:type="character" w:customStyle="1" w:styleId="PGQuestion-3rdlevelChar">
    <w:name w:val="PG Question - 3rd level Char"/>
    <w:basedOn w:val="DefaultParagraphFont"/>
    <w:link w:val="PGQuestion-3rdlevel"/>
    <w:rsid w:val="00242445"/>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DF70E0"/>
    <w:pPr>
      <w:tabs>
        <w:tab w:val="right" w:pos="9637"/>
      </w:tabs>
      <w:spacing w:after="120"/>
      <w:ind w:left="425" w:hanging="425"/>
    </w:pPr>
    <w:rPr>
      <w:rFonts w:ascii="Arial" w:eastAsia="Times New Roman" w:hAnsi="Arial" w:cs="Arial"/>
      <w:color w:val="000000" w:themeColor="text1"/>
      <w:lang w:eastAsia="en-GB"/>
    </w:rPr>
  </w:style>
  <w:style w:type="character" w:customStyle="1" w:styleId="PGQuestion-toplevelChar">
    <w:name w:val="PG Question - top level Char"/>
    <w:basedOn w:val="Heading1Char"/>
    <w:link w:val="PGQuestion-toplevel"/>
    <w:rsid w:val="00DF70E0"/>
    <w:rPr>
      <w:rFonts w:ascii="Arial" w:eastAsia="Times New Roman" w:hAnsi="Arial" w:cs="Arial"/>
      <w:color w:val="000000" w:themeColor="text1"/>
      <w:sz w:val="32"/>
      <w:szCs w:val="32"/>
      <w:lang w:eastAsia="en-GB"/>
    </w:rPr>
  </w:style>
  <w:style w:type="character" w:customStyle="1" w:styleId="Heading1Char">
    <w:name w:val="Heading 1 Char"/>
    <w:basedOn w:val="DefaultParagraphFont"/>
    <w:link w:val="Heading1"/>
    <w:uiPriority w:val="9"/>
    <w:rsid w:val="007F5087"/>
    <w:rPr>
      <w:rFonts w:asciiTheme="majorHAnsi" w:eastAsiaTheme="majorEastAsia" w:hAnsiTheme="majorHAnsi" w:cstheme="majorBidi"/>
      <w:color w:val="2F5496" w:themeColor="accent1" w:themeShade="BF"/>
      <w:sz w:val="32"/>
      <w:szCs w:val="32"/>
    </w:rPr>
  </w:style>
  <w:style w:type="paragraph" w:customStyle="1" w:styleId="PGTaskanswer">
    <w:name w:val="PG Task answer"/>
    <w:basedOn w:val="Normal"/>
    <w:link w:val="PGTaskanswerChar"/>
    <w:qFormat/>
    <w:rsid w:val="007F5087"/>
    <w:rPr>
      <w:rFonts w:ascii="Arial" w:hAnsi="Arial" w:cs="Arial"/>
      <w:color w:val="FF0000"/>
    </w:rPr>
  </w:style>
  <w:style w:type="character" w:customStyle="1" w:styleId="PGTaskanswerChar">
    <w:name w:val="PG Task answer Char"/>
    <w:basedOn w:val="DefaultParagraphFont"/>
    <w:link w:val="PGTaskanswer"/>
    <w:rsid w:val="007F5087"/>
    <w:rPr>
      <w:rFonts w:ascii="Arial" w:hAnsi="Arial" w:cs="Arial"/>
      <w:color w:val="FF0000"/>
    </w:rPr>
  </w:style>
  <w:style w:type="table" w:styleId="TableGrid">
    <w:name w:val="Table Grid"/>
    <w:basedOn w:val="TableNormal"/>
    <w:uiPriority w:val="39"/>
    <w:locked/>
    <w:rsid w:val="009A1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1543D"/>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FF1C75"/>
    <w:rPr>
      <w:rFonts w:ascii="Arial" w:hAnsi="Arial" w:cs="Arial"/>
      <w:color w:val="000000" w:themeColor="text1"/>
    </w:rPr>
  </w:style>
  <w:style w:type="character" w:customStyle="1" w:styleId="PGTasktextChar">
    <w:name w:val="PG Task text Char"/>
    <w:basedOn w:val="DefaultParagraphFont"/>
    <w:link w:val="PGTasktext"/>
    <w:rsid w:val="00FF1C75"/>
    <w:rPr>
      <w:rFonts w:ascii="Arial" w:hAnsi="Arial" w:cs="Arial"/>
      <w:color w:val="000000" w:themeColor="text1"/>
    </w:rPr>
  </w:style>
  <w:style w:type="paragraph" w:customStyle="1" w:styleId="PGName-Class">
    <w:name w:val="PG Name-Class"/>
    <w:basedOn w:val="PGWorksheetHeading"/>
    <w:qFormat/>
    <w:rsid w:val="00E63D9A"/>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6D04DB"/>
    <w:pPr>
      <w:spacing w:before="240" w:line="240" w:lineRule="auto"/>
      <w:ind w:left="406" w:hanging="406"/>
    </w:pPr>
  </w:style>
  <w:style w:type="character" w:customStyle="1" w:styleId="PGMathsTNRItalic">
    <w:name w:val="PG Maths TNR_Italic"/>
    <w:uiPriority w:val="1"/>
    <w:qFormat/>
    <w:rsid w:val="00A36DB3"/>
    <w:rPr>
      <w:rFonts w:ascii="Times New Roman" w:hAnsi="Times New Roman" w:cs="Arial"/>
      <w:i/>
      <w:color w:val="auto"/>
    </w:rPr>
  </w:style>
  <w:style w:type="paragraph" w:styleId="Header">
    <w:name w:val="header"/>
    <w:basedOn w:val="Normal"/>
    <w:link w:val="HeaderChar"/>
    <w:uiPriority w:val="99"/>
    <w:unhideWhenUsed/>
    <w:locked/>
    <w:rsid w:val="00EB36FF"/>
    <w:pPr>
      <w:tabs>
        <w:tab w:val="center" w:pos="4513"/>
        <w:tab w:val="right" w:pos="9026"/>
      </w:tabs>
      <w:spacing w:after="0"/>
    </w:pPr>
  </w:style>
  <w:style w:type="character" w:customStyle="1" w:styleId="HeaderChar">
    <w:name w:val="Header Char"/>
    <w:basedOn w:val="DefaultParagraphFont"/>
    <w:link w:val="Header"/>
    <w:uiPriority w:val="99"/>
    <w:rsid w:val="00EB36FF"/>
  </w:style>
  <w:style w:type="paragraph" w:styleId="Footer">
    <w:name w:val="footer"/>
    <w:basedOn w:val="Normal"/>
    <w:link w:val="FooterChar"/>
    <w:uiPriority w:val="99"/>
    <w:rsid w:val="00EB36FF"/>
    <w:pPr>
      <w:tabs>
        <w:tab w:val="center" w:pos="4513"/>
        <w:tab w:val="right" w:pos="9026"/>
      </w:tabs>
      <w:spacing w:after="0"/>
    </w:pPr>
  </w:style>
  <w:style w:type="character" w:customStyle="1" w:styleId="FooterChar">
    <w:name w:val="Footer Char"/>
    <w:basedOn w:val="DefaultParagraphFont"/>
    <w:link w:val="Footer"/>
    <w:uiPriority w:val="99"/>
    <w:rsid w:val="00F94B97"/>
  </w:style>
  <w:style w:type="paragraph" w:customStyle="1" w:styleId="PGDocumentTitle">
    <w:name w:val="PG Document Title"/>
    <w:basedOn w:val="Normal"/>
    <w:qFormat/>
    <w:rsid w:val="00DF70E0"/>
    <w:pPr>
      <w:tabs>
        <w:tab w:val="right" w:pos="426"/>
      </w:tabs>
      <w:spacing w:before="0" w:after="0"/>
      <w:ind w:right="425"/>
      <w:contextualSpacing/>
    </w:pPr>
    <w:rPr>
      <w:rFonts w:ascii="Arial" w:hAnsi="Arial" w:cs="Arial"/>
      <w:b/>
      <w:color w:val="FFFFFF" w:themeColor="background1"/>
      <w:sz w:val="32"/>
      <w:szCs w:val="36"/>
    </w:rPr>
  </w:style>
  <w:style w:type="paragraph" w:customStyle="1" w:styleId="PGUnitTitle">
    <w:name w:val="PG Unit Title"/>
    <w:basedOn w:val="PGDocumentTitle"/>
    <w:qFormat/>
    <w:rsid w:val="006C0DBE"/>
    <w:rPr>
      <w:b w:val="0"/>
    </w:rPr>
  </w:style>
  <w:style w:type="character" w:customStyle="1" w:styleId="PGRedHighlight">
    <w:name w:val="PG Red Highlight"/>
    <w:uiPriority w:val="1"/>
    <w:qFormat/>
    <w:rsid w:val="00DF70E0"/>
    <w:rPr>
      <w:color w:val="FF0000"/>
    </w:rPr>
  </w:style>
  <w:style w:type="paragraph" w:customStyle="1" w:styleId="PGTaskTitle">
    <w:name w:val="PG Task Title"/>
    <w:basedOn w:val="Normal"/>
    <w:next w:val="Normal"/>
    <w:qFormat/>
    <w:rsid w:val="00FF1C75"/>
    <w:rPr>
      <w:b/>
      <w:sz w:val="28"/>
      <w:szCs w:val="28"/>
    </w:rPr>
  </w:style>
  <w:style w:type="character" w:customStyle="1" w:styleId="PGBold">
    <w:name w:val="PG Bold"/>
    <w:basedOn w:val="DefaultParagraphFont"/>
    <w:uiPriority w:val="1"/>
    <w:qFormat/>
    <w:rsid w:val="00817C86"/>
    <w:rPr>
      <w:b/>
    </w:rPr>
  </w:style>
  <w:style w:type="character" w:customStyle="1" w:styleId="PGItalic">
    <w:name w:val="PG Italic"/>
    <w:uiPriority w:val="1"/>
    <w:qFormat/>
    <w:rsid w:val="006F2ECB"/>
    <w:rPr>
      <w:b w:val="0"/>
      <w:i/>
    </w:rPr>
  </w:style>
  <w:style w:type="character" w:styleId="PlaceholderText">
    <w:name w:val="Placeholder Text"/>
    <w:basedOn w:val="DefaultParagraphFont"/>
    <w:uiPriority w:val="99"/>
    <w:semiHidden/>
    <w:locked/>
    <w:rsid w:val="00617A52"/>
    <w:rPr>
      <w:color w:val="808080"/>
    </w:rPr>
  </w:style>
  <w:style w:type="table" w:customStyle="1" w:styleId="PGTable1">
    <w:name w:val="PG Table 1"/>
    <w:basedOn w:val="TableNormal"/>
    <w:uiPriority w:val="99"/>
    <w:rsid w:val="00DA3491"/>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DA3491"/>
    <w:pPr>
      <w:spacing w:after="120"/>
    </w:pPr>
    <w:rPr>
      <w:b/>
      <w:color w:val="FFFFFF" w:themeColor="background1"/>
    </w:rPr>
  </w:style>
  <w:style w:type="paragraph" w:customStyle="1" w:styleId="PGTableText">
    <w:name w:val="PG Table Text"/>
    <w:basedOn w:val="PGTasktext"/>
    <w:qFormat/>
    <w:rsid w:val="00DA3491"/>
    <w:pPr>
      <w:spacing w:before="0" w:after="120"/>
    </w:pPr>
  </w:style>
  <w:style w:type="character" w:customStyle="1" w:styleId="PGRedBoldHighlight">
    <w:name w:val="PG Red Bold Highlight"/>
    <w:basedOn w:val="PGRedHighlight"/>
    <w:uiPriority w:val="1"/>
    <w:qFormat/>
    <w:rsid w:val="003B4075"/>
    <w:rPr>
      <w:b/>
      <w:color w:val="FF0000"/>
    </w:rPr>
  </w:style>
  <w:style w:type="paragraph" w:customStyle="1" w:styleId="PGTableHeaderCentred">
    <w:name w:val="PG Table Header Centred"/>
    <w:basedOn w:val="PGTableheader"/>
    <w:qFormat/>
    <w:rsid w:val="00326C7C"/>
    <w:pPr>
      <w:jc w:val="center"/>
    </w:pPr>
    <w:rPr>
      <w:rFonts w:asciiTheme="majorHAnsi" w:hAnsiTheme="majorHAnsi"/>
    </w:rPr>
  </w:style>
  <w:style w:type="paragraph" w:customStyle="1" w:styleId="PGTableTextCentred">
    <w:name w:val="PG Table Text Centred"/>
    <w:basedOn w:val="PGTableText"/>
    <w:qFormat/>
    <w:rsid w:val="00326C7C"/>
    <w:pPr>
      <w:jc w:val="center"/>
    </w:pPr>
  </w:style>
  <w:style w:type="table" w:customStyle="1" w:styleId="PGTable2">
    <w:name w:val="PG Table 2"/>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DA3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BA1517"/>
    <w:rPr>
      <w:rFonts w:ascii="Museo 700" w:hAnsi="Museo 700"/>
    </w:rPr>
  </w:style>
  <w:style w:type="table" w:styleId="TableGridLight">
    <w:name w:val="Grid Table Light"/>
    <w:basedOn w:val="TableNormal"/>
    <w:uiPriority w:val="40"/>
    <w:locked/>
    <w:rsid w:val="00C36A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BA1517"/>
    <w:pPr>
      <w:spacing w:after="120"/>
      <w:ind w:left="283"/>
    </w:pPr>
  </w:style>
  <w:style w:type="character" w:customStyle="1" w:styleId="BodyTextIndentChar">
    <w:name w:val="Body Text Indent Char"/>
    <w:basedOn w:val="DefaultParagraphFont"/>
    <w:link w:val="BodyTextIndent"/>
    <w:uiPriority w:val="99"/>
    <w:semiHidden/>
    <w:rsid w:val="00BA1517"/>
  </w:style>
  <w:style w:type="paragraph" w:styleId="BodyTextFirstIndent2">
    <w:name w:val="Body Text First Indent 2"/>
    <w:basedOn w:val="BodyTextIndent"/>
    <w:link w:val="BodyTextFirstIndent2Char"/>
    <w:uiPriority w:val="99"/>
    <w:semiHidden/>
    <w:unhideWhenUsed/>
    <w:locked/>
    <w:rsid w:val="00BA151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A1517"/>
  </w:style>
  <w:style w:type="paragraph" w:styleId="Signature">
    <w:name w:val="Signature"/>
    <w:basedOn w:val="Normal"/>
    <w:link w:val="SignatureChar"/>
    <w:uiPriority w:val="99"/>
    <w:semiHidden/>
    <w:unhideWhenUsed/>
    <w:locked/>
    <w:rsid w:val="00BA1517"/>
    <w:pPr>
      <w:spacing w:before="0" w:after="0"/>
      <w:ind w:left="4252"/>
    </w:pPr>
  </w:style>
  <w:style w:type="character" w:customStyle="1" w:styleId="SignatureChar">
    <w:name w:val="Signature Char"/>
    <w:basedOn w:val="DefaultParagraphFont"/>
    <w:link w:val="Signature"/>
    <w:uiPriority w:val="99"/>
    <w:semiHidden/>
    <w:rsid w:val="00BA1517"/>
  </w:style>
  <w:style w:type="table" w:customStyle="1" w:styleId="PGTable4">
    <w:name w:val="PG Table 4"/>
    <w:basedOn w:val="TableNormal"/>
    <w:uiPriority w:val="99"/>
    <w:rsid w:val="00C6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basedOn w:val="DefaultParagraphFont"/>
    <w:uiPriority w:val="1"/>
    <w:qFormat/>
    <w:rsid w:val="000278D2"/>
    <w:rPr>
      <w:b/>
      <w:i/>
    </w:rPr>
  </w:style>
  <w:style w:type="paragraph" w:customStyle="1" w:styleId="PGTasktextbullets">
    <w:name w:val="PG Task text bullets"/>
    <w:basedOn w:val="PGTasktext"/>
    <w:qFormat/>
    <w:rsid w:val="006072E7"/>
    <w:pPr>
      <w:numPr>
        <w:numId w:val="7"/>
      </w:numPr>
      <w:ind w:left="425" w:hanging="425"/>
    </w:pPr>
  </w:style>
  <w:style w:type="paragraph" w:customStyle="1" w:styleId="PGtaskanswerbullets">
    <w:name w:val="PG task answer bullets"/>
    <w:basedOn w:val="PGTaskanswer"/>
    <w:qFormat/>
    <w:rsid w:val="00C0069F"/>
    <w:pPr>
      <w:numPr>
        <w:numId w:val="8"/>
      </w:numPr>
    </w:pPr>
  </w:style>
  <w:style w:type="paragraph" w:customStyle="1" w:styleId="PGQuestion-Topbullets">
    <w:name w:val="PG Question - Top bullets"/>
    <w:basedOn w:val="PGQuestion-toplevel"/>
    <w:qFormat/>
    <w:rsid w:val="006072E7"/>
    <w:pPr>
      <w:numPr>
        <w:numId w:val="9"/>
      </w:numPr>
      <w:ind w:left="850" w:hanging="425"/>
    </w:pPr>
  </w:style>
  <w:style w:type="paragraph" w:customStyle="1" w:styleId="PGAnswers-Topbullets">
    <w:name w:val="PG Answers - Top bullets"/>
    <w:basedOn w:val="PGAnswers-toplevel"/>
    <w:qFormat/>
    <w:rsid w:val="006072E7"/>
    <w:pPr>
      <w:numPr>
        <w:numId w:val="10"/>
      </w:numPr>
    </w:pPr>
  </w:style>
  <w:style w:type="paragraph" w:customStyle="1" w:styleId="PGQuestion-2ndbullets">
    <w:name w:val="PG Question - 2nd bullets"/>
    <w:basedOn w:val="PGQuestion-2ndlevel"/>
    <w:qFormat/>
    <w:rsid w:val="00C34EDE"/>
    <w:pPr>
      <w:numPr>
        <w:numId w:val="11"/>
      </w:numPr>
      <w:ind w:left="1276" w:hanging="425"/>
    </w:pPr>
  </w:style>
  <w:style w:type="paragraph" w:customStyle="1" w:styleId="PGAnswers2ndbullets">
    <w:name w:val="PG Answers 2nd bullets"/>
    <w:basedOn w:val="PGAnswers-2ndlevel"/>
    <w:qFormat/>
    <w:rsid w:val="00C34EDE"/>
    <w:pPr>
      <w:numPr>
        <w:numId w:val="12"/>
      </w:numPr>
      <w:ind w:left="1276" w:hanging="425"/>
    </w:pPr>
  </w:style>
  <w:style w:type="paragraph" w:customStyle="1" w:styleId="PGQuestion-3rdbullets">
    <w:name w:val="PG Question - 3rd bullets"/>
    <w:basedOn w:val="PGQuestion-3rdlevel"/>
    <w:qFormat/>
    <w:rsid w:val="00C34EDE"/>
    <w:pPr>
      <w:numPr>
        <w:numId w:val="13"/>
      </w:numPr>
      <w:ind w:left="1559" w:hanging="425"/>
    </w:pPr>
  </w:style>
  <w:style w:type="paragraph" w:customStyle="1" w:styleId="PGAnswers-3rdbullets">
    <w:name w:val="PG Answers - 3rd bullets"/>
    <w:basedOn w:val="PGAnswers-3rdlevel"/>
    <w:qFormat/>
    <w:rsid w:val="00C34EDE"/>
    <w:pPr>
      <w:numPr>
        <w:numId w:val="14"/>
      </w:numPr>
      <w:ind w:left="1729" w:hanging="425"/>
    </w:pPr>
  </w:style>
  <w:style w:type="paragraph" w:styleId="BalloonText">
    <w:name w:val="Balloon Text"/>
    <w:basedOn w:val="Normal"/>
    <w:link w:val="BalloonTextChar"/>
    <w:uiPriority w:val="99"/>
    <w:semiHidden/>
    <w:unhideWhenUsed/>
    <w:locked/>
    <w:rsid w:val="00C0069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69F"/>
    <w:rPr>
      <w:rFonts w:ascii="Segoe UI" w:hAnsi="Segoe UI" w:cs="Segoe UI"/>
      <w:sz w:val="18"/>
      <w:szCs w:val="18"/>
    </w:rPr>
  </w:style>
  <w:style w:type="paragraph" w:styleId="ListParagraph">
    <w:name w:val="List Paragraph"/>
    <w:basedOn w:val="Normal"/>
    <w:uiPriority w:val="34"/>
    <w:locked/>
    <w:rsid w:val="00FC1103"/>
    <w:pPr>
      <w:ind w:left="720"/>
      <w:contextualSpacing/>
    </w:pPr>
  </w:style>
  <w:style w:type="character" w:styleId="Hyperlink">
    <w:name w:val="Hyperlink"/>
    <w:basedOn w:val="DefaultParagraphFont"/>
    <w:uiPriority w:val="99"/>
    <w:unhideWhenUsed/>
    <w:locked/>
    <w:rsid w:val="00750214"/>
    <w:rPr>
      <w:color w:val="0000FF"/>
      <w:u w:val="single"/>
    </w:rPr>
  </w:style>
  <w:style w:type="character" w:styleId="CommentReference">
    <w:name w:val="annotation reference"/>
    <w:basedOn w:val="DefaultParagraphFont"/>
    <w:uiPriority w:val="99"/>
    <w:semiHidden/>
    <w:unhideWhenUsed/>
    <w:locked/>
    <w:rsid w:val="00921A34"/>
    <w:rPr>
      <w:sz w:val="16"/>
      <w:szCs w:val="16"/>
    </w:rPr>
  </w:style>
  <w:style w:type="paragraph" w:styleId="CommentText">
    <w:name w:val="annotation text"/>
    <w:basedOn w:val="Normal"/>
    <w:link w:val="CommentTextChar"/>
    <w:uiPriority w:val="99"/>
    <w:semiHidden/>
    <w:unhideWhenUsed/>
    <w:locked/>
    <w:rsid w:val="00921A34"/>
    <w:rPr>
      <w:sz w:val="20"/>
      <w:szCs w:val="20"/>
    </w:rPr>
  </w:style>
  <w:style w:type="character" w:customStyle="1" w:styleId="CommentTextChar">
    <w:name w:val="Comment Text Char"/>
    <w:basedOn w:val="DefaultParagraphFont"/>
    <w:link w:val="CommentText"/>
    <w:uiPriority w:val="99"/>
    <w:semiHidden/>
    <w:rsid w:val="00921A34"/>
    <w:rPr>
      <w:sz w:val="20"/>
      <w:szCs w:val="20"/>
    </w:rPr>
  </w:style>
  <w:style w:type="paragraph" w:styleId="CommentSubject">
    <w:name w:val="annotation subject"/>
    <w:basedOn w:val="CommentText"/>
    <w:next w:val="CommentText"/>
    <w:link w:val="CommentSubjectChar"/>
    <w:uiPriority w:val="99"/>
    <w:semiHidden/>
    <w:unhideWhenUsed/>
    <w:locked/>
    <w:rsid w:val="00921A34"/>
    <w:rPr>
      <w:b/>
      <w:bCs/>
    </w:rPr>
  </w:style>
  <w:style w:type="character" w:customStyle="1" w:styleId="CommentSubjectChar">
    <w:name w:val="Comment Subject Char"/>
    <w:basedOn w:val="CommentTextChar"/>
    <w:link w:val="CommentSubject"/>
    <w:uiPriority w:val="99"/>
    <w:semiHidden/>
    <w:rsid w:val="00921A34"/>
    <w:rPr>
      <w:b/>
      <w:bCs/>
      <w:sz w:val="20"/>
      <w:szCs w:val="20"/>
    </w:rPr>
  </w:style>
  <w:style w:type="character" w:styleId="UnresolvedMention">
    <w:name w:val="Unresolved Mention"/>
    <w:basedOn w:val="DefaultParagraphFont"/>
    <w:uiPriority w:val="99"/>
    <w:semiHidden/>
    <w:unhideWhenUsed/>
    <w:locked/>
    <w:rsid w:val="00DC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atmm84sqm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x.com/2018/2/27/17057990/andrew-wakefield-vaccines-autism-stud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4D01-7261-4756-8B60-087951A625F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D16D8B0D-1266-4663-8951-1BDFB74E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BEC47-A706-4AA7-836B-6090F59F7D51}">
  <ds:schemaRefs>
    <ds:schemaRef ds:uri="http://schemas.microsoft.com/sharepoint/v3/contenttype/forms"/>
  </ds:schemaRefs>
</ds:datastoreItem>
</file>

<file path=customXml/itemProps4.xml><?xml version="1.0" encoding="utf-8"?>
<ds:datastoreItem xmlns:ds="http://schemas.openxmlformats.org/officeDocument/2006/customXml" ds:itemID="{C787B846-70A7-406F-ADE2-12E2F85F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styles.dotx</Template>
  <TotalTime>1578</TotalTime>
  <Pages>5</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James Franklin</cp:lastModifiedBy>
  <cp:revision>197</cp:revision>
  <dcterms:created xsi:type="dcterms:W3CDTF">2018-11-01T09:40:00Z</dcterms:created>
  <dcterms:modified xsi:type="dcterms:W3CDTF">2019-07-08T13:52:00Z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8192">
    <vt:lpwstr>219</vt:lpwstr>
  </property>
</Properties>
</file>