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5AEA" w14:textId="77777777" w:rsidR="00DB2E1B" w:rsidRPr="001201CD" w:rsidRDefault="00DB2E1B" w:rsidP="00AD3C70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4010804"/>
      <w:r w:rsidRPr="001201CD">
        <w:rPr>
          <w:color w:val="5F5F5F"/>
          <w:sz w:val="22"/>
        </w:rPr>
        <w:t>Name: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6E989474" w14:textId="77777777" w:rsidR="00DB2E1B" w:rsidRDefault="00DB2E1B" w:rsidP="00DB2E1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14:paraId="33EF1AD8" w14:textId="43071275" w:rsidR="006D4803" w:rsidRPr="00E22FBD" w:rsidRDefault="006D4803" w:rsidP="006378DC">
      <w:pPr>
        <w:pStyle w:val="PGTaskTitle"/>
      </w:pPr>
      <w:r w:rsidRPr="00E22FBD">
        <w:t xml:space="preserve">Task </w:t>
      </w:r>
      <w:r w:rsidR="00BD6638">
        <w:t>1</w:t>
      </w:r>
    </w:p>
    <w:p w14:paraId="76E5ACC7" w14:textId="742D330A" w:rsidR="002B06CF" w:rsidRDefault="0059679E" w:rsidP="001C42C8">
      <w:pPr>
        <w:pStyle w:val="PGTasktext"/>
      </w:pPr>
      <w:r>
        <w:t xml:space="preserve">Freedom Computers is a </w:t>
      </w:r>
      <w:r w:rsidR="004E0790" w:rsidRPr="00E22FBD">
        <w:t xml:space="preserve">charity </w:t>
      </w:r>
      <w:r w:rsidR="007A730D" w:rsidRPr="00E22FBD">
        <w:t>which sends</w:t>
      </w:r>
      <w:r w:rsidR="004E0790" w:rsidRPr="00E22FBD">
        <w:t xml:space="preserve"> </w:t>
      </w:r>
      <w:r w:rsidR="00392C8A">
        <w:t xml:space="preserve">old </w:t>
      </w:r>
      <w:r w:rsidR="00C02C30">
        <w:t xml:space="preserve">computers </w:t>
      </w:r>
      <w:r w:rsidR="00392C8A">
        <w:t xml:space="preserve">from the UK </w:t>
      </w:r>
      <w:r w:rsidR="00C02C30">
        <w:t xml:space="preserve">to </w:t>
      </w:r>
      <w:proofErr w:type="gramStart"/>
      <w:r w:rsidR="00234265">
        <w:t>developing</w:t>
      </w:r>
      <w:proofErr w:type="gramEnd"/>
      <w:r w:rsidR="007A730D" w:rsidRPr="00E22FBD">
        <w:t xml:space="preserve"> countries</w:t>
      </w:r>
      <w:r>
        <w:t xml:space="preserve">. </w:t>
      </w:r>
      <w:r w:rsidR="00810CC0">
        <w:t xml:space="preserve">When </w:t>
      </w:r>
      <w:r w:rsidR="00EF7740">
        <w:t>the charity</w:t>
      </w:r>
      <w:r w:rsidR="00810CC0">
        <w:t xml:space="preserve"> receives an old computer, </w:t>
      </w:r>
      <w:r w:rsidR="003C66A1">
        <w:t>they</w:t>
      </w:r>
      <w:r w:rsidR="007A730D" w:rsidRPr="00E22FBD">
        <w:t xml:space="preserve"> first </w:t>
      </w:r>
      <w:r w:rsidR="00234265">
        <w:t xml:space="preserve">erase and </w:t>
      </w:r>
      <w:r w:rsidR="00810CC0">
        <w:t>re</w:t>
      </w:r>
      <w:r w:rsidR="007A730D" w:rsidRPr="00E22FBD">
        <w:t xml:space="preserve">format the hard disks </w:t>
      </w:r>
      <w:r w:rsidR="00810CC0">
        <w:t>so that no personal data is left on them</w:t>
      </w:r>
      <w:r w:rsidR="007A730D" w:rsidRPr="00E22FBD">
        <w:t xml:space="preserve">. </w:t>
      </w:r>
      <w:r w:rsidR="00E50D63">
        <w:t>They then install</w:t>
      </w:r>
      <w:r w:rsidR="009826AB">
        <w:t xml:space="preserve"> Windows XP</w:t>
      </w:r>
      <w:r w:rsidR="00E50D63">
        <w:t xml:space="preserve">, </w:t>
      </w:r>
      <w:r w:rsidR="003C65F3">
        <w:t xml:space="preserve">so that the users of the </w:t>
      </w:r>
      <w:r w:rsidR="00615E53">
        <w:t>computers don’t have to pay for an operating system</w:t>
      </w:r>
      <w:r w:rsidR="003C66A1">
        <w:t>.</w:t>
      </w:r>
    </w:p>
    <w:p w14:paraId="6422461A" w14:textId="1F11C578" w:rsidR="007A730D" w:rsidRPr="00E22FBD" w:rsidRDefault="007A730D" w:rsidP="001C42C8">
      <w:pPr>
        <w:pStyle w:val="PGTasktext"/>
      </w:pPr>
      <w:r w:rsidRPr="00E22FBD">
        <w:t xml:space="preserve">The charity no longer sends out any CRT </w:t>
      </w:r>
      <w:r w:rsidR="00DF09AC">
        <w:t>displays</w:t>
      </w:r>
      <w:r w:rsidRPr="00E22FBD">
        <w:t xml:space="preserve"> – those that they receive are sent for recycling.</w:t>
      </w:r>
      <w:r w:rsidR="00FA6802">
        <w:t xml:space="preserve"> </w:t>
      </w:r>
      <w:r w:rsidR="00FA6802" w:rsidRPr="0025011C">
        <w:rPr>
          <w:noProof/>
        </w:rPr>
        <w:t>Instead</w:t>
      </w:r>
      <w:r w:rsidR="0025011C">
        <w:rPr>
          <w:noProof/>
        </w:rPr>
        <w:t>,</w:t>
      </w:r>
      <w:r w:rsidR="00FA6802">
        <w:t xml:space="preserve"> it only sends </w:t>
      </w:r>
      <w:r w:rsidR="00DF09AC">
        <w:t>flat panel displays.</w:t>
      </w:r>
    </w:p>
    <w:p w14:paraId="46A47CFE" w14:textId="0826215B" w:rsidR="009E1C2A" w:rsidRDefault="001C42C8" w:rsidP="001C42C8">
      <w:pPr>
        <w:pStyle w:val="PGQuestion-toplevel"/>
      </w:pPr>
      <w:r w:rsidRPr="001C42C8">
        <w:t>a)</w:t>
      </w:r>
      <w:r>
        <w:tab/>
      </w:r>
      <w:r w:rsidR="009E1C2A">
        <w:t xml:space="preserve">Explain </w:t>
      </w:r>
      <w:bookmarkStart w:id="1" w:name="_GoBack"/>
      <w:r w:rsidR="009E1C2A" w:rsidRPr="000451DF">
        <w:rPr>
          <w:b/>
        </w:rPr>
        <w:t>two</w:t>
      </w:r>
      <w:r w:rsidR="009E1C2A">
        <w:t xml:space="preserve"> </w:t>
      </w:r>
      <w:bookmarkEnd w:id="1"/>
      <w:r w:rsidR="009E1C2A">
        <w:t xml:space="preserve">reasons why the </w:t>
      </w:r>
      <w:r w:rsidR="00EF7740">
        <w:t xml:space="preserve">Freedom Computers </w:t>
      </w:r>
      <w:r w:rsidR="009E1C2A">
        <w:t>no longer sends CRT displays and instead sends flat-screen displays.</w:t>
      </w:r>
    </w:p>
    <w:p w14:paraId="5E6B79D5" w14:textId="18619715" w:rsidR="009E1C2A" w:rsidRPr="00DB2E1B" w:rsidRDefault="009E1C2A" w:rsidP="00DB2E1B">
      <w:pPr>
        <w:pStyle w:val="PGAnswerLines"/>
      </w:pPr>
    </w:p>
    <w:p w14:paraId="72EDB800" w14:textId="24B8BAC2" w:rsidR="00DB2E1B" w:rsidRPr="00DB2E1B" w:rsidRDefault="00DB2E1B" w:rsidP="00DB2E1B">
      <w:pPr>
        <w:pStyle w:val="PGAnswerLines"/>
      </w:pPr>
    </w:p>
    <w:p w14:paraId="5DE16789" w14:textId="2B4DE26A" w:rsidR="00DB2E1B" w:rsidRPr="00DB2E1B" w:rsidRDefault="00DB2E1B" w:rsidP="00DB2E1B">
      <w:pPr>
        <w:pStyle w:val="PGAnswerLines"/>
      </w:pPr>
    </w:p>
    <w:p w14:paraId="65F3C8B5" w14:textId="77777777" w:rsidR="00DB2E1B" w:rsidRPr="00DB2E1B" w:rsidRDefault="00DB2E1B" w:rsidP="00DB2E1B">
      <w:pPr>
        <w:pStyle w:val="PGAnswerLines"/>
      </w:pPr>
    </w:p>
    <w:p w14:paraId="3E411441" w14:textId="35A76497" w:rsidR="001661D7" w:rsidRPr="00E22FBD" w:rsidRDefault="001C42C8" w:rsidP="001C42C8">
      <w:pPr>
        <w:pStyle w:val="PGQuestion-toplevel"/>
      </w:pPr>
      <w:r>
        <w:t>b)</w:t>
      </w:r>
      <w:r>
        <w:tab/>
      </w:r>
      <w:r w:rsidR="00234265">
        <w:t>Developing</w:t>
      </w:r>
      <w:r w:rsidR="007F2984" w:rsidRPr="00E22FBD">
        <w:t xml:space="preserve"> countries include Burma, Libya, Cuba, Somalia</w:t>
      </w:r>
      <w:r w:rsidR="003B4374" w:rsidRPr="00E22FBD">
        <w:t>, Ethiopia</w:t>
      </w:r>
      <w:r w:rsidR="007F2984" w:rsidRPr="00E22FBD">
        <w:t xml:space="preserve"> and</w:t>
      </w:r>
      <w:r w:rsidR="00212657">
        <w:t xml:space="preserve"> </w:t>
      </w:r>
      <w:r w:rsidR="007F2984" w:rsidRPr="00E22FBD">
        <w:t xml:space="preserve">others. </w:t>
      </w:r>
    </w:p>
    <w:p w14:paraId="478D415E" w14:textId="453D4946" w:rsidR="00043554" w:rsidRPr="00043554" w:rsidRDefault="00D826F8" w:rsidP="001C42C8">
      <w:pPr>
        <w:pStyle w:val="PGQuestion-2ndlevel"/>
      </w:pPr>
      <w:proofErr w:type="spellStart"/>
      <w:r>
        <w:t>i</w:t>
      </w:r>
      <w:proofErr w:type="spellEnd"/>
      <w:r>
        <w:t>)</w:t>
      </w:r>
      <w:r w:rsidR="001C42C8">
        <w:tab/>
      </w:r>
      <w:r w:rsidR="00CC75AE" w:rsidRPr="00043554">
        <w:t>D</w:t>
      </w:r>
      <w:r w:rsidR="00875CDC" w:rsidRPr="00043554">
        <w:t xml:space="preserve">iscuss the </w:t>
      </w:r>
      <w:r w:rsidR="007F2984" w:rsidRPr="00043554">
        <w:t xml:space="preserve">barriers </w:t>
      </w:r>
      <w:r w:rsidR="00AC47EF" w:rsidRPr="00043554">
        <w:t xml:space="preserve">these countries </w:t>
      </w:r>
      <w:r w:rsidR="00A70C79">
        <w:t xml:space="preserve">have </w:t>
      </w:r>
      <w:r w:rsidR="007F2984" w:rsidRPr="00043554">
        <w:t xml:space="preserve">to better </w:t>
      </w:r>
      <w:r w:rsidR="009C44D5" w:rsidRPr="00043554">
        <w:t>i</w:t>
      </w:r>
      <w:r w:rsidR="007F2984" w:rsidRPr="00043554">
        <w:t xml:space="preserve">nformation </w:t>
      </w:r>
      <w:r w:rsidR="009C44D5" w:rsidRPr="00043554">
        <w:t>t</w:t>
      </w:r>
      <w:r w:rsidR="007F2984" w:rsidRPr="00043554">
        <w:t>echnology</w:t>
      </w:r>
      <w:r w:rsidR="00AE58E0" w:rsidRPr="00043554">
        <w:t xml:space="preserve"> access</w:t>
      </w:r>
      <w:r w:rsidR="00BB7C71">
        <w:t>.</w:t>
      </w:r>
    </w:p>
    <w:p w14:paraId="78039581" w14:textId="44B4FB22" w:rsidR="00294537" w:rsidRDefault="00294537" w:rsidP="00DB2E1B">
      <w:pPr>
        <w:pStyle w:val="PGAnswerLines"/>
        <w:ind w:left="425"/>
      </w:pPr>
    </w:p>
    <w:p w14:paraId="6E1316A0" w14:textId="25BD52C6" w:rsidR="00DB2E1B" w:rsidRDefault="00DB2E1B" w:rsidP="00DB2E1B">
      <w:pPr>
        <w:pStyle w:val="PGAnswerLines"/>
        <w:ind w:left="425"/>
      </w:pPr>
    </w:p>
    <w:p w14:paraId="6B1D2FFF" w14:textId="59C74112" w:rsidR="00DB2E1B" w:rsidRDefault="00DB2E1B" w:rsidP="00DB2E1B">
      <w:pPr>
        <w:pStyle w:val="PGAnswerLines"/>
        <w:ind w:left="425"/>
      </w:pPr>
    </w:p>
    <w:p w14:paraId="4C183E0F" w14:textId="77777777" w:rsidR="00DB2E1B" w:rsidRDefault="00DB2E1B" w:rsidP="00DB2E1B">
      <w:pPr>
        <w:pStyle w:val="PGAnswerLines"/>
        <w:ind w:left="425"/>
      </w:pPr>
    </w:p>
    <w:p w14:paraId="31527DE8" w14:textId="77777777" w:rsidR="00DB2E1B" w:rsidRDefault="00DB2E1B" w:rsidP="00DB2E1B">
      <w:pPr>
        <w:pStyle w:val="PGAnswerLines"/>
        <w:ind w:left="425"/>
      </w:pPr>
    </w:p>
    <w:p w14:paraId="61B2E797" w14:textId="0298DFF0" w:rsidR="007F2984" w:rsidRPr="00E22FBD" w:rsidRDefault="001C42C8" w:rsidP="001C42C8">
      <w:pPr>
        <w:pStyle w:val="PGQuestion-2ndlevel"/>
      </w:pPr>
      <w:r>
        <w:t>ii)</w:t>
      </w:r>
      <w:r>
        <w:tab/>
      </w:r>
      <w:r w:rsidR="00043554">
        <w:t xml:space="preserve">Discuss </w:t>
      </w:r>
      <w:r w:rsidR="00E23BD3">
        <w:t xml:space="preserve">what </w:t>
      </w:r>
      <w:r w:rsidR="007F2984" w:rsidRPr="00E22FBD">
        <w:t xml:space="preserve">wealthy, developed countries can </w:t>
      </w:r>
      <w:r w:rsidR="00E23BD3">
        <w:t xml:space="preserve">do to </w:t>
      </w:r>
      <w:r w:rsidR="00AD3339" w:rsidRPr="00E22FBD">
        <w:t>help to overcome</w:t>
      </w:r>
      <w:r w:rsidR="00875CDC">
        <w:t xml:space="preserve"> these</w:t>
      </w:r>
      <w:r w:rsidR="00E23BD3">
        <w:t xml:space="preserve"> barriers</w:t>
      </w:r>
      <w:r w:rsidR="00875CDC">
        <w:t>.</w:t>
      </w:r>
    </w:p>
    <w:p w14:paraId="07BA4566" w14:textId="711C592F" w:rsidR="00FE0DEF" w:rsidRDefault="00FE0DEF" w:rsidP="00DB2E1B">
      <w:pPr>
        <w:pStyle w:val="PGAnswerLines"/>
        <w:ind w:left="425"/>
      </w:pPr>
    </w:p>
    <w:p w14:paraId="67966435" w14:textId="0F8F3EB7" w:rsidR="00DB2E1B" w:rsidRDefault="00DB2E1B" w:rsidP="00DB2E1B">
      <w:pPr>
        <w:pStyle w:val="PGAnswerLines"/>
        <w:ind w:left="425"/>
      </w:pPr>
    </w:p>
    <w:p w14:paraId="0565B6D2" w14:textId="2A233C94" w:rsidR="00DB2E1B" w:rsidRDefault="00DB2E1B" w:rsidP="00DB2E1B">
      <w:pPr>
        <w:pStyle w:val="PGAnswerLines"/>
        <w:ind w:left="425"/>
      </w:pPr>
    </w:p>
    <w:p w14:paraId="24D7CCA3" w14:textId="05D25F03" w:rsidR="00DB2E1B" w:rsidRDefault="00DB2E1B" w:rsidP="00DB2E1B">
      <w:pPr>
        <w:pStyle w:val="PGAnswerLines"/>
        <w:ind w:left="425"/>
      </w:pPr>
    </w:p>
    <w:p w14:paraId="7293A8BD" w14:textId="77777777" w:rsidR="00DB2E1B" w:rsidRDefault="00DB2E1B" w:rsidP="00DB2E1B">
      <w:pPr>
        <w:pStyle w:val="PGAnswerLines"/>
        <w:ind w:left="425"/>
      </w:pPr>
    </w:p>
    <w:p w14:paraId="0B0E5347" w14:textId="77777777" w:rsidR="001C42C8" w:rsidRDefault="001C42C8" w:rsidP="00C93DDB">
      <w:pPr>
        <w:rPr>
          <w:lang w:eastAsia="en-US"/>
        </w:rPr>
      </w:pPr>
      <w:r>
        <w:br w:type="page"/>
      </w:r>
    </w:p>
    <w:p w14:paraId="4C4313FA" w14:textId="23519002" w:rsidR="00FE0DEF" w:rsidRPr="00E22FBD" w:rsidRDefault="00FE0DEF" w:rsidP="001C42C8">
      <w:pPr>
        <w:pStyle w:val="PGTaskTitle"/>
      </w:pPr>
      <w:r w:rsidRPr="00E22FBD">
        <w:lastRenderedPageBreak/>
        <w:t xml:space="preserve">Task </w:t>
      </w:r>
      <w:r>
        <w:t>2</w:t>
      </w:r>
    </w:p>
    <w:p w14:paraId="5D406776" w14:textId="0E81C43A" w:rsidR="008A32D0" w:rsidRPr="007F7F5A" w:rsidRDefault="001C42C8" w:rsidP="001C42C8">
      <w:pPr>
        <w:pStyle w:val="PGQuestion-toplevel"/>
      </w:pPr>
      <w:r w:rsidRPr="001C42C8">
        <w:t>1.</w:t>
      </w:r>
      <w:r>
        <w:tab/>
      </w:r>
      <w:r w:rsidR="00374039">
        <w:t xml:space="preserve">Discuss </w:t>
      </w:r>
      <w:r w:rsidR="00282F1E" w:rsidRPr="007F7F5A">
        <w:t xml:space="preserve">the lack of a good broadband service </w:t>
      </w:r>
      <w:r w:rsidR="006D3D12" w:rsidRPr="007F7F5A">
        <w:t xml:space="preserve">would </w:t>
      </w:r>
      <w:r w:rsidR="00282F1E" w:rsidRPr="007F7F5A">
        <w:t>have on a small business operating in a rural area</w:t>
      </w:r>
      <w:r w:rsidR="00D772DA" w:rsidRPr="007F7F5A">
        <w:t xml:space="preserve"> in the UK</w:t>
      </w:r>
      <w:r w:rsidR="00CC75AE" w:rsidRPr="007F7F5A">
        <w:t>.</w:t>
      </w:r>
    </w:p>
    <w:p w14:paraId="204C7BA9" w14:textId="2DC74C51" w:rsidR="00A66137" w:rsidRDefault="00A66137" w:rsidP="00DB2E1B">
      <w:pPr>
        <w:pStyle w:val="PGAnswerLines"/>
        <w:rPr>
          <w:noProof/>
        </w:rPr>
      </w:pPr>
    </w:p>
    <w:p w14:paraId="51C79CEF" w14:textId="71DC7109" w:rsidR="00DB2E1B" w:rsidRDefault="00DB2E1B" w:rsidP="00DB2E1B">
      <w:pPr>
        <w:pStyle w:val="PGAnswerLines"/>
        <w:rPr>
          <w:noProof/>
        </w:rPr>
      </w:pPr>
    </w:p>
    <w:p w14:paraId="30E95BE9" w14:textId="0377B405" w:rsidR="00DB2E1B" w:rsidRDefault="00DB2E1B" w:rsidP="00DB2E1B">
      <w:pPr>
        <w:pStyle w:val="PGAnswerLines"/>
        <w:rPr>
          <w:noProof/>
        </w:rPr>
      </w:pPr>
    </w:p>
    <w:p w14:paraId="2241C40A" w14:textId="500A6B27" w:rsidR="00DB2E1B" w:rsidRDefault="00DB2E1B" w:rsidP="00DB2E1B">
      <w:pPr>
        <w:pStyle w:val="PGAnswerLines"/>
        <w:rPr>
          <w:noProof/>
        </w:rPr>
      </w:pPr>
    </w:p>
    <w:p w14:paraId="3ABDA7DC" w14:textId="77777777" w:rsidR="00DB2E1B" w:rsidRDefault="00DB2E1B" w:rsidP="00DB2E1B">
      <w:pPr>
        <w:pStyle w:val="PGAnswerLines"/>
      </w:pPr>
    </w:p>
    <w:p w14:paraId="0A889898" w14:textId="3D2F479E" w:rsidR="0065331B" w:rsidRDefault="00CD31D9" w:rsidP="001C42C8">
      <w:pPr>
        <w:pStyle w:val="PGQuestion-toplevel"/>
      </w:pPr>
      <w:r>
        <w:t>2.</w:t>
      </w:r>
      <w:r w:rsidR="0065331B" w:rsidRPr="0065331B">
        <w:tab/>
      </w:r>
      <w:r w:rsidR="00CE274C">
        <w:t xml:space="preserve">Not all students in the UK have equal access to information technology. </w:t>
      </w:r>
    </w:p>
    <w:p w14:paraId="6909E501" w14:textId="57A26B05" w:rsidR="00CE274C" w:rsidRDefault="00CE274C" w:rsidP="001C42C8">
      <w:pPr>
        <w:pStyle w:val="PGQuestion-2ndlevel"/>
      </w:pPr>
      <w:r>
        <w:t>a)</w:t>
      </w:r>
      <w:r>
        <w:tab/>
      </w:r>
      <w:r w:rsidR="006F1C34" w:rsidRPr="007A6D28">
        <w:t xml:space="preserve">State </w:t>
      </w:r>
      <w:r w:rsidR="006F1C34" w:rsidRPr="007A6D28">
        <w:rPr>
          <w:b/>
        </w:rPr>
        <w:t>two</w:t>
      </w:r>
      <w:r w:rsidR="006F1C34" w:rsidRPr="007A6D28">
        <w:t xml:space="preserve"> </w:t>
      </w:r>
      <w:r w:rsidRPr="007A6D28">
        <w:t>reasons</w:t>
      </w:r>
      <w:r>
        <w:t xml:space="preserve"> why this might be the case.</w:t>
      </w:r>
    </w:p>
    <w:p w14:paraId="618B7C5B" w14:textId="7FFC6F17" w:rsidR="00CE274C" w:rsidRDefault="00CE274C" w:rsidP="00DB2E1B">
      <w:pPr>
        <w:pStyle w:val="PGAnswerLines"/>
        <w:ind w:left="425"/>
      </w:pPr>
    </w:p>
    <w:p w14:paraId="123ECF9A" w14:textId="2AD87A34" w:rsidR="00DB2E1B" w:rsidRDefault="00DB2E1B" w:rsidP="00DB2E1B">
      <w:pPr>
        <w:pStyle w:val="PGAnswerLines"/>
        <w:ind w:left="425"/>
      </w:pPr>
    </w:p>
    <w:p w14:paraId="4DD4D72F" w14:textId="79500C0C" w:rsidR="00F775C4" w:rsidRDefault="00F775C4" w:rsidP="00DB2E1B">
      <w:pPr>
        <w:pStyle w:val="PGAnswerLines"/>
        <w:ind w:left="425"/>
      </w:pPr>
    </w:p>
    <w:p w14:paraId="0EEB30BB" w14:textId="77777777" w:rsidR="00F775C4" w:rsidRDefault="00F775C4" w:rsidP="00DB2E1B">
      <w:pPr>
        <w:pStyle w:val="PGAnswerLines"/>
        <w:ind w:left="425"/>
      </w:pPr>
    </w:p>
    <w:p w14:paraId="6A878A5E" w14:textId="77777777" w:rsidR="00DB2E1B" w:rsidRDefault="00DB2E1B" w:rsidP="00DB2E1B">
      <w:pPr>
        <w:pStyle w:val="PGAnswerLines"/>
        <w:ind w:left="425"/>
      </w:pPr>
    </w:p>
    <w:p w14:paraId="16A6A095" w14:textId="7A7F3266" w:rsidR="00CE274C" w:rsidRDefault="00CE274C" w:rsidP="001C42C8">
      <w:pPr>
        <w:pStyle w:val="PGQuestion-2ndlevel"/>
      </w:pPr>
      <w:r w:rsidRPr="00CE274C">
        <w:t>b)</w:t>
      </w:r>
      <w:r w:rsidRPr="00C93DDB">
        <w:tab/>
      </w:r>
      <w:r w:rsidRPr="00CE274C">
        <w:t>Describe</w:t>
      </w:r>
      <w:r w:rsidR="00AC7D92">
        <w:t xml:space="preserve"> </w:t>
      </w:r>
      <w:r w:rsidR="00AC7D92" w:rsidRPr="00E715F6">
        <w:rPr>
          <w:b/>
        </w:rPr>
        <w:t>one</w:t>
      </w:r>
      <w:r w:rsidR="00AC7D92">
        <w:t xml:space="preserve"> way </w:t>
      </w:r>
      <w:r w:rsidR="00A367E2">
        <w:t xml:space="preserve">in which </w:t>
      </w:r>
      <w:r>
        <w:t xml:space="preserve">unequal access </w:t>
      </w:r>
      <w:r w:rsidR="009C50C0">
        <w:t xml:space="preserve">to information technology </w:t>
      </w:r>
      <w:r w:rsidR="009A6387">
        <w:t xml:space="preserve">negatively affects students </w:t>
      </w:r>
      <w:r>
        <w:t>studying at school.</w:t>
      </w:r>
    </w:p>
    <w:p w14:paraId="086D1B43" w14:textId="77777777" w:rsidR="00F775C4" w:rsidRDefault="00F775C4" w:rsidP="00F775C4">
      <w:pPr>
        <w:pStyle w:val="PGAnswerLines"/>
        <w:ind w:left="425"/>
      </w:pPr>
    </w:p>
    <w:p w14:paraId="5CBB9FD9" w14:textId="77777777" w:rsidR="00F775C4" w:rsidRDefault="00F775C4" w:rsidP="00F775C4">
      <w:pPr>
        <w:pStyle w:val="PGAnswerLines"/>
        <w:ind w:left="425"/>
      </w:pPr>
    </w:p>
    <w:p w14:paraId="24F01EC0" w14:textId="77777777" w:rsidR="00F775C4" w:rsidRDefault="00F775C4" w:rsidP="00F775C4">
      <w:pPr>
        <w:pStyle w:val="PGAnswerLines"/>
        <w:ind w:left="425"/>
      </w:pPr>
    </w:p>
    <w:p w14:paraId="32BEB7B8" w14:textId="16038A21" w:rsidR="00CE274C" w:rsidRDefault="00CE274C" w:rsidP="001C42C8">
      <w:pPr>
        <w:pStyle w:val="PGQuestion-2ndlevel"/>
      </w:pPr>
      <w:r w:rsidRPr="00CE274C">
        <w:t>c)</w:t>
      </w:r>
      <w:r w:rsidRPr="00CE274C">
        <w:tab/>
      </w:r>
      <w:r w:rsidRPr="007A6D28">
        <w:t xml:space="preserve">Describe </w:t>
      </w:r>
      <w:r w:rsidR="00DC26A4" w:rsidRPr="00E715F6">
        <w:rPr>
          <w:b/>
        </w:rPr>
        <w:t>one</w:t>
      </w:r>
      <w:r w:rsidR="00DC26A4">
        <w:t xml:space="preserve"> way in which </w:t>
      </w:r>
      <w:r w:rsidR="00EF5704" w:rsidRPr="00EF5704">
        <w:t xml:space="preserve">unequal access at school </w:t>
      </w:r>
      <w:r w:rsidR="00DC26A4">
        <w:t xml:space="preserve">impacts </w:t>
      </w:r>
      <w:r w:rsidR="00EF5704" w:rsidRPr="00EF5704">
        <w:t xml:space="preserve">students’ </w:t>
      </w:r>
      <w:proofErr w:type="gramStart"/>
      <w:r w:rsidR="00EF5704" w:rsidRPr="00EF5704">
        <w:t>future prospects</w:t>
      </w:r>
      <w:proofErr w:type="gramEnd"/>
      <w:r w:rsidR="00EF5704" w:rsidRPr="00EF5704">
        <w:t>.</w:t>
      </w:r>
      <w:r w:rsidRPr="00CE274C">
        <w:t xml:space="preserve"> </w:t>
      </w:r>
    </w:p>
    <w:p w14:paraId="6EA3ACA9" w14:textId="77777777" w:rsidR="00F775C4" w:rsidRDefault="00F775C4" w:rsidP="00F775C4">
      <w:pPr>
        <w:pStyle w:val="PGAnswerLines"/>
        <w:ind w:left="425"/>
      </w:pPr>
    </w:p>
    <w:p w14:paraId="1823CF3A" w14:textId="77777777" w:rsidR="00F775C4" w:rsidRDefault="00F775C4" w:rsidP="00F775C4">
      <w:pPr>
        <w:pStyle w:val="PGAnswerLines"/>
        <w:ind w:left="425"/>
      </w:pPr>
    </w:p>
    <w:p w14:paraId="30D1930D" w14:textId="77777777" w:rsidR="00F775C4" w:rsidRDefault="00F775C4" w:rsidP="00F775C4">
      <w:pPr>
        <w:pStyle w:val="PGAnswerLines"/>
        <w:ind w:left="425"/>
      </w:pPr>
    </w:p>
    <w:p w14:paraId="553ED450" w14:textId="77777777" w:rsidR="001C42C8" w:rsidRDefault="001C42C8" w:rsidP="001C42C8">
      <w:pPr>
        <w:pStyle w:val="PGQuestion-toplevel"/>
      </w:pPr>
    </w:p>
    <w:p w14:paraId="7D3B49F4" w14:textId="0256C136" w:rsidR="001C42C8" w:rsidRDefault="001C42C8" w:rsidP="00C93DDB">
      <w:pPr>
        <w:rPr>
          <w:lang w:eastAsia="en-GB"/>
        </w:rPr>
      </w:pPr>
      <w:r>
        <w:rPr>
          <w:lang w:eastAsia="en-GB"/>
        </w:rPr>
        <w:br w:type="page"/>
      </w:r>
    </w:p>
    <w:p w14:paraId="4F61240E" w14:textId="503E331A" w:rsidR="00BD286A" w:rsidRPr="00830FF5" w:rsidRDefault="00CF35C7" w:rsidP="001C42C8">
      <w:pPr>
        <w:pStyle w:val="PGTaskTitle"/>
      </w:pPr>
      <w:r w:rsidRPr="00830FF5">
        <w:lastRenderedPageBreak/>
        <w:t xml:space="preserve">Task </w:t>
      </w:r>
      <w:r w:rsidR="00CD31D9" w:rsidRPr="00830FF5">
        <w:t>3</w:t>
      </w:r>
    </w:p>
    <w:p w14:paraId="57B890AA" w14:textId="4343BF2A" w:rsidR="00CF35C7" w:rsidRPr="00830FF5" w:rsidRDefault="00CF35C7" w:rsidP="001C42C8">
      <w:pPr>
        <w:pStyle w:val="PGTasktext"/>
      </w:pPr>
      <w:r w:rsidRPr="00830FF5">
        <w:t>Lithium may soon be mined in Cornwall.</w:t>
      </w:r>
    </w:p>
    <w:p w14:paraId="313C5FDF" w14:textId="07AAB6B5" w:rsidR="008A0471" w:rsidRPr="001623D1" w:rsidRDefault="008A0471" w:rsidP="001C42C8">
      <w:pPr>
        <w:pStyle w:val="PGTasktext"/>
      </w:pPr>
      <w:r w:rsidRPr="001623D1">
        <w:t xml:space="preserve">Research lithium mining in </w:t>
      </w:r>
      <w:r w:rsidR="004F4D31" w:rsidRPr="001623D1">
        <w:rPr>
          <w:noProof/>
        </w:rPr>
        <w:t>C</w:t>
      </w:r>
      <w:r w:rsidRPr="001623D1">
        <w:rPr>
          <w:noProof/>
        </w:rPr>
        <w:t>ornwall</w:t>
      </w:r>
      <w:r w:rsidR="000A1554" w:rsidRPr="001623D1">
        <w:t xml:space="preserve"> to </w:t>
      </w:r>
      <w:r w:rsidR="00F92EF8" w:rsidRPr="001623D1">
        <w:t>answer</w:t>
      </w:r>
      <w:r w:rsidR="000A1554" w:rsidRPr="001623D1">
        <w:t xml:space="preserve"> the following points:</w:t>
      </w:r>
    </w:p>
    <w:p w14:paraId="1E77C50F" w14:textId="360AA7C1" w:rsidR="000A1554" w:rsidRPr="001623D1" w:rsidRDefault="001C42C8" w:rsidP="001C42C8">
      <w:pPr>
        <w:pStyle w:val="PGQuestion-toplevel"/>
      </w:pPr>
      <w:r w:rsidRPr="001C42C8">
        <w:t>a)</w:t>
      </w:r>
      <w:r>
        <w:tab/>
      </w:r>
      <w:r w:rsidR="000A1554" w:rsidRPr="001623D1">
        <w:t xml:space="preserve">How will they mine </w:t>
      </w:r>
      <w:r w:rsidR="001623D1">
        <w:t>the lithium</w:t>
      </w:r>
      <w:r w:rsidR="000A1554" w:rsidRPr="001623D1">
        <w:t>?</w:t>
      </w:r>
    </w:p>
    <w:p w14:paraId="3B2BC53E" w14:textId="77777777" w:rsidR="00F775C4" w:rsidRDefault="00F775C4" w:rsidP="00F775C4">
      <w:pPr>
        <w:pStyle w:val="PGAnswerLines"/>
        <w:ind w:left="425"/>
      </w:pPr>
    </w:p>
    <w:p w14:paraId="193AC1BA" w14:textId="3197DBDB" w:rsidR="00F775C4" w:rsidRDefault="00F775C4" w:rsidP="00F775C4">
      <w:pPr>
        <w:pStyle w:val="PGAnswerLines"/>
        <w:ind w:left="425"/>
      </w:pPr>
    </w:p>
    <w:p w14:paraId="29DA2006" w14:textId="300B5A40" w:rsidR="00F775C4" w:rsidRDefault="00F775C4" w:rsidP="00F775C4">
      <w:pPr>
        <w:pStyle w:val="PGAnswerLines"/>
        <w:ind w:left="425"/>
      </w:pPr>
    </w:p>
    <w:p w14:paraId="3E921B72" w14:textId="77777777" w:rsidR="00F775C4" w:rsidRDefault="00F775C4" w:rsidP="00F775C4">
      <w:pPr>
        <w:pStyle w:val="PGAnswerLines"/>
        <w:ind w:left="425"/>
      </w:pPr>
    </w:p>
    <w:p w14:paraId="7E26CD1D" w14:textId="77777777" w:rsidR="00F775C4" w:rsidRDefault="00F775C4" w:rsidP="00F775C4">
      <w:pPr>
        <w:pStyle w:val="PGAnswerLines"/>
        <w:ind w:left="425"/>
      </w:pPr>
    </w:p>
    <w:p w14:paraId="6D6EB4CA" w14:textId="0B904CB7" w:rsidR="00B326F8" w:rsidRPr="00312607" w:rsidRDefault="001C42C8" w:rsidP="001C42C8">
      <w:pPr>
        <w:pStyle w:val="PGQuestion-toplevel"/>
      </w:pPr>
      <w:r>
        <w:t>b)</w:t>
      </w:r>
      <w:r>
        <w:tab/>
      </w:r>
      <w:r w:rsidR="00ED639B" w:rsidRPr="00312607">
        <w:t>What change in IT has created an increased demand for lithium?</w:t>
      </w:r>
    </w:p>
    <w:p w14:paraId="69FEEE5D" w14:textId="77777777" w:rsidR="00F775C4" w:rsidRDefault="00F775C4" w:rsidP="00F775C4">
      <w:pPr>
        <w:pStyle w:val="PGAnswerLines"/>
        <w:ind w:left="425"/>
      </w:pPr>
    </w:p>
    <w:p w14:paraId="740B65D6" w14:textId="094995BE" w:rsidR="00F775C4" w:rsidRDefault="00F775C4" w:rsidP="00F775C4">
      <w:pPr>
        <w:pStyle w:val="PGAnswerLines"/>
        <w:ind w:left="425"/>
      </w:pPr>
    </w:p>
    <w:p w14:paraId="67024135" w14:textId="5C8C8E61" w:rsidR="00F775C4" w:rsidRDefault="00F775C4" w:rsidP="00F775C4">
      <w:pPr>
        <w:pStyle w:val="PGAnswerLines"/>
        <w:ind w:left="425"/>
      </w:pPr>
    </w:p>
    <w:p w14:paraId="173F104F" w14:textId="77777777" w:rsidR="00F775C4" w:rsidRDefault="00F775C4" w:rsidP="00F775C4">
      <w:pPr>
        <w:pStyle w:val="PGAnswerLines"/>
        <w:ind w:left="425"/>
      </w:pPr>
    </w:p>
    <w:p w14:paraId="744EACD6" w14:textId="77777777" w:rsidR="00F775C4" w:rsidRDefault="00F775C4" w:rsidP="00F775C4">
      <w:pPr>
        <w:pStyle w:val="PGAnswerLines"/>
        <w:ind w:left="425"/>
      </w:pPr>
    </w:p>
    <w:p w14:paraId="6B8AD3AA" w14:textId="20583F0A" w:rsidR="001B433C" w:rsidRPr="001C42C8" w:rsidRDefault="001B433C" w:rsidP="001C42C8">
      <w:pPr>
        <w:pStyle w:val="PGTaskTitle"/>
      </w:pPr>
      <w:r>
        <w:t xml:space="preserve">Task </w:t>
      </w:r>
      <w:r w:rsidR="00CD31D9">
        <w:t>4</w:t>
      </w:r>
    </w:p>
    <w:p w14:paraId="5E86C3C2" w14:textId="3A06CD71" w:rsidR="001B433C" w:rsidRPr="001C42C8" w:rsidRDefault="001B433C" w:rsidP="001C42C8">
      <w:pPr>
        <w:pStyle w:val="PGTasktext"/>
        <w:rPr>
          <w:rStyle w:val="PGBold"/>
        </w:rPr>
      </w:pPr>
      <w:r w:rsidRPr="001C42C8">
        <w:rPr>
          <w:rStyle w:val="PGBold"/>
        </w:rPr>
        <w:t xml:space="preserve">“Information technology is bad for the environment.” </w:t>
      </w:r>
    </w:p>
    <w:p w14:paraId="7643007C" w14:textId="420ADC7E" w:rsidR="00CF0593" w:rsidRDefault="002E52BC" w:rsidP="001C42C8">
      <w:pPr>
        <w:pStyle w:val="PGTasktext"/>
      </w:pPr>
      <w:r>
        <w:t xml:space="preserve">Discuss </w:t>
      </w:r>
      <w:r w:rsidR="003B2578">
        <w:t xml:space="preserve">the </w:t>
      </w:r>
      <w:r w:rsidRPr="004F4D31">
        <w:rPr>
          <w:noProof/>
        </w:rPr>
        <w:t>reasons</w:t>
      </w:r>
      <w:r>
        <w:t xml:space="preserve"> why this statement is both true and false.</w:t>
      </w:r>
      <w:r w:rsidR="002E5F0A">
        <w:t xml:space="preserve"> </w:t>
      </w:r>
    </w:p>
    <w:p w14:paraId="5164C6DC" w14:textId="77777777" w:rsidR="00F775C4" w:rsidRPr="00F775C4" w:rsidRDefault="00F775C4" w:rsidP="00F775C4">
      <w:pPr>
        <w:pStyle w:val="PGAnswerLines"/>
      </w:pPr>
    </w:p>
    <w:p w14:paraId="222DC0BD" w14:textId="77777777" w:rsidR="00F775C4" w:rsidRPr="00F775C4" w:rsidRDefault="00F775C4" w:rsidP="00F775C4">
      <w:pPr>
        <w:pStyle w:val="PGAnswerLines"/>
      </w:pPr>
    </w:p>
    <w:p w14:paraId="6D63748E" w14:textId="77777777" w:rsidR="00F775C4" w:rsidRPr="00F775C4" w:rsidRDefault="00F775C4" w:rsidP="00F775C4">
      <w:pPr>
        <w:pStyle w:val="PGAnswerLines"/>
      </w:pPr>
    </w:p>
    <w:p w14:paraId="1B7B650C" w14:textId="77777777" w:rsidR="00F775C4" w:rsidRPr="00F775C4" w:rsidRDefault="00F775C4" w:rsidP="00F775C4">
      <w:pPr>
        <w:pStyle w:val="PGAnswerLines"/>
      </w:pPr>
    </w:p>
    <w:p w14:paraId="67E041C4" w14:textId="77777777" w:rsidR="00F775C4" w:rsidRPr="00F775C4" w:rsidRDefault="00F775C4" w:rsidP="00F775C4">
      <w:pPr>
        <w:pStyle w:val="PGAnswerLines"/>
      </w:pPr>
    </w:p>
    <w:p w14:paraId="5047CBD4" w14:textId="77777777" w:rsidR="00F775C4" w:rsidRPr="00F775C4" w:rsidRDefault="00F775C4" w:rsidP="00F775C4">
      <w:pPr>
        <w:pStyle w:val="PGAnswerLines"/>
      </w:pPr>
    </w:p>
    <w:p w14:paraId="27274733" w14:textId="77777777" w:rsidR="001C42C8" w:rsidRDefault="001C42C8" w:rsidP="00D21066">
      <w:r w:rsidRPr="00D21066">
        <w:br w:type="page"/>
      </w:r>
    </w:p>
    <w:p w14:paraId="3130D5B7" w14:textId="713C08B7" w:rsidR="001661D7" w:rsidRPr="00E22FBD" w:rsidRDefault="001661D7" w:rsidP="00D21066">
      <w:pPr>
        <w:pStyle w:val="PGTaskTitle"/>
      </w:pPr>
      <w:r w:rsidRPr="00E22FBD">
        <w:lastRenderedPageBreak/>
        <w:t xml:space="preserve">Task </w:t>
      </w:r>
      <w:r w:rsidR="00CD31D9">
        <w:t>5</w:t>
      </w:r>
    </w:p>
    <w:p w14:paraId="3983A6B9" w14:textId="09BEA96D" w:rsidR="001661D7" w:rsidRDefault="00B43400" w:rsidP="00D21066">
      <w:pPr>
        <w:pStyle w:val="PGTasktext"/>
      </w:pPr>
      <w:r>
        <w:t xml:space="preserve">The </w:t>
      </w:r>
      <w:r w:rsidR="00177F40" w:rsidRPr="007F7F5A">
        <w:t>WEEE directive</w:t>
      </w:r>
      <w:r w:rsidR="00C47914" w:rsidRPr="007F7F5A">
        <w:t xml:space="preserve"> is concerned with the disp</w:t>
      </w:r>
      <w:r w:rsidR="00177F40" w:rsidRPr="007F7F5A">
        <w:t>osal of electrical and electronic</w:t>
      </w:r>
      <w:r w:rsidR="00476C9E">
        <w:t xml:space="preserve"> </w:t>
      </w:r>
      <w:r w:rsidR="00177F40" w:rsidRPr="007F7F5A">
        <w:t>equipment.</w:t>
      </w:r>
    </w:p>
    <w:p w14:paraId="013D3484" w14:textId="36B392EF" w:rsidR="00B43400" w:rsidRDefault="00455272" w:rsidP="00D21066">
      <w:pPr>
        <w:pStyle w:val="PGTasktext"/>
      </w:pPr>
      <w:r>
        <w:t>Research the directive using the following site:</w:t>
      </w:r>
      <w:r>
        <w:br/>
      </w:r>
      <w:r w:rsidR="0033618D" w:rsidRPr="0033618D">
        <w:rPr>
          <w:rStyle w:val="Hyperlink"/>
          <w:rFonts w:eastAsia="Times New Roman"/>
          <w:szCs w:val="32"/>
          <w:lang w:eastAsia="en-GB"/>
        </w:rPr>
        <w:t>https://www.gov.uk/electricalwaste-producer-supplier-responsibilities</w:t>
      </w:r>
      <w:r w:rsidRPr="00C93DDB">
        <w:t xml:space="preserve"> </w:t>
      </w:r>
      <w:r>
        <w:t>or other websites.</w:t>
      </w:r>
    </w:p>
    <w:p w14:paraId="316E98CC" w14:textId="044D4C86" w:rsidR="008E24CD" w:rsidRDefault="00441FFB" w:rsidP="00F775C4">
      <w:pPr>
        <w:pStyle w:val="PGTasktext"/>
      </w:pPr>
      <w:r>
        <w:t xml:space="preserve">Explain </w:t>
      </w:r>
      <w:r w:rsidR="00725072" w:rsidRPr="00B82C99">
        <w:rPr>
          <w:b/>
        </w:rPr>
        <w:t>two</w:t>
      </w:r>
      <w:r w:rsidR="00725072">
        <w:t xml:space="preserve"> purposes of this directive and how these are achieved.</w:t>
      </w:r>
    </w:p>
    <w:p w14:paraId="10FD945F" w14:textId="77777777" w:rsidR="00F775C4" w:rsidRPr="00F775C4" w:rsidRDefault="00F775C4" w:rsidP="00F775C4">
      <w:pPr>
        <w:pStyle w:val="PGAnswerLines"/>
      </w:pPr>
    </w:p>
    <w:p w14:paraId="6B31AE5E" w14:textId="77777777" w:rsidR="00F775C4" w:rsidRPr="00F775C4" w:rsidRDefault="00F775C4" w:rsidP="00F775C4">
      <w:pPr>
        <w:pStyle w:val="PGAnswerLines"/>
      </w:pPr>
    </w:p>
    <w:p w14:paraId="6BFB2C47" w14:textId="77777777" w:rsidR="00F775C4" w:rsidRPr="00F775C4" w:rsidRDefault="00F775C4" w:rsidP="00F775C4">
      <w:pPr>
        <w:pStyle w:val="PGAnswerLines"/>
      </w:pPr>
    </w:p>
    <w:p w14:paraId="1DDEA1CC" w14:textId="77777777" w:rsidR="00F775C4" w:rsidRPr="00F775C4" w:rsidRDefault="00F775C4" w:rsidP="00F775C4">
      <w:pPr>
        <w:pStyle w:val="PGAnswerLines"/>
      </w:pPr>
    </w:p>
    <w:p w14:paraId="00F1C849" w14:textId="59A6F6AB" w:rsidR="00F775C4" w:rsidRDefault="00F775C4" w:rsidP="00F775C4">
      <w:pPr>
        <w:pStyle w:val="PGAnswerLines"/>
      </w:pPr>
    </w:p>
    <w:p w14:paraId="7551E332" w14:textId="6185F6A3" w:rsidR="00AD3C70" w:rsidRDefault="00AD3C70" w:rsidP="00F775C4">
      <w:pPr>
        <w:pStyle w:val="PGAnswerLines"/>
      </w:pPr>
    </w:p>
    <w:p w14:paraId="6B53C69F" w14:textId="07F7A1D3" w:rsidR="00AD3C70" w:rsidRDefault="00AD3C70" w:rsidP="00F775C4">
      <w:pPr>
        <w:pStyle w:val="PGAnswerLines"/>
      </w:pPr>
    </w:p>
    <w:p w14:paraId="4207CA08" w14:textId="3FDE7F74" w:rsidR="00AD3C70" w:rsidRDefault="00AD3C70" w:rsidP="00F775C4">
      <w:pPr>
        <w:pStyle w:val="PGAnswerLines"/>
      </w:pPr>
    </w:p>
    <w:p w14:paraId="55CC6A38" w14:textId="77777777" w:rsidR="00AD3C70" w:rsidRPr="00F775C4" w:rsidRDefault="00AD3C70" w:rsidP="00F775C4">
      <w:pPr>
        <w:pStyle w:val="PGAnswerLines"/>
      </w:pPr>
    </w:p>
    <w:p w14:paraId="569D3C56" w14:textId="77777777" w:rsidR="00F775C4" w:rsidRPr="00F775C4" w:rsidRDefault="00F775C4" w:rsidP="00F775C4">
      <w:pPr>
        <w:pStyle w:val="PGAnswerLines"/>
      </w:pPr>
    </w:p>
    <w:p w14:paraId="247D5672" w14:textId="77777777" w:rsidR="00F775C4" w:rsidRPr="00F775C4" w:rsidRDefault="00F775C4" w:rsidP="00F775C4">
      <w:pPr>
        <w:pStyle w:val="PGTasktext"/>
      </w:pPr>
    </w:p>
    <w:sectPr w:rsidR="00F775C4" w:rsidRPr="00F775C4" w:rsidSect="006378DC">
      <w:headerReference w:type="default" r:id="rId10"/>
      <w:footerReference w:type="default" r:id="rId11"/>
      <w:pgSz w:w="11906" w:h="16838"/>
      <w:pgMar w:top="170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44E9" w14:textId="77777777" w:rsidR="00804873" w:rsidRDefault="00804873" w:rsidP="001330B2">
      <w:r>
        <w:separator/>
      </w:r>
    </w:p>
  </w:endnote>
  <w:endnote w:type="continuationSeparator" w:id="0">
    <w:p w14:paraId="34271BBF" w14:textId="77777777" w:rsidR="00804873" w:rsidRDefault="008048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EFF03CD" w14:textId="53980B51" w:rsidR="00D772DA" w:rsidRPr="00943F29" w:rsidRDefault="00D772DA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E22FBD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  <w:p w14:paraId="2841B680" w14:textId="77777777" w:rsidR="00D772DA" w:rsidRDefault="00D7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8F52" w14:textId="77777777" w:rsidR="00804873" w:rsidRDefault="00804873" w:rsidP="001330B2">
      <w:r>
        <w:separator/>
      </w:r>
    </w:p>
  </w:footnote>
  <w:footnote w:type="continuationSeparator" w:id="0">
    <w:p w14:paraId="2A3EA477" w14:textId="77777777" w:rsidR="00804873" w:rsidRDefault="008048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7DDE4" w14:textId="206EB65A" w:rsidR="00D772DA" w:rsidRDefault="00AD3C7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378DC">
      <w:rPr>
        <w:noProof/>
      </w:rPr>
      <w:drawing>
        <wp:anchor distT="0" distB="0" distL="114300" distR="114300" simplePos="0" relativeHeight="251763200" behindDoc="0" locked="0" layoutInCell="1" allowOverlap="1" wp14:anchorId="640CBD6F" wp14:editId="7511BCDE">
          <wp:simplePos x="0" y="0"/>
          <wp:positionH relativeFrom="page">
            <wp:posOffset>5019675</wp:posOffset>
          </wp:positionH>
          <wp:positionV relativeFrom="paragraph">
            <wp:posOffset>-8255</wp:posOffset>
          </wp:positionV>
          <wp:extent cx="1800000" cy="432000"/>
          <wp:effectExtent l="0" t="0" r="0" b="6350"/>
          <wp:wrapNone/>
          <wp:docPr id="8" name="Picture 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8DC" w:rsidRPr="006378DC">
      <w:rPr>
        <w:noProof/>
      </w:rPr>
      <mc:AlternateContent>
        <mc:Choice Requires="wps">
          <w:drawing>
            <wp:anchor distT="0" distB="0" distL="114300" distR="114300" simplePos="0" relativeHeight="251724288" behindDoc="0" locked="0" layoutInCell="1" allowOverlap="1" wp14:anchorId="4BBAC14C" wp14:editId="02297F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98824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A8C3F55" w14:textId="0DE6208F" w:rsidR="006378DC" w:rsidRDefault="006378DC" w:rsidP="006378DC">
                          <w:pPr>
                            <w:pStyle w:val="PGDocumentTitle"/>
                          </w:pPr>
                          <w:r>
                            <w:t>Worksheet 2</w:t>
                          </w:r>
                          <w:r w:rsidRPr="00BF0A55">
                            <w:t xml:space="preserve"> </w:t>
                          </w:r>
                          <w:r w:rsidRPr="00183E10">
                            <w:t xml:space="preserve">Global </w:t>
                          </w:r>
                          <w:r w:rsidR="00AD3C70">
                            <w:t>&amp;</w:t>
                          </w:r>
                          <w:r w:rsidRPr="00183E10">
                            <w:t xml:space="preserve"> environmental issues</w:t>
                          </w:r>
                        </w:p>
                        <w:p w14:paraId="41664664" w14:textId="67841CD2" w:rsidR="006378DC" w:rsidRPr="006C0DBE" w:rsidRDefault="000451DF" w:rsidP="006378DC">
                          <w:pPr>
                            <w:pStyle w:val="PGUnitTitle"/>
                          </w:pPr>
                          <w:bookmarkStart w:id="2" w:name="_Hlk531330478"/>
                          <w:r>
                            <w:t>Learning Aim</w:t>
                          </w:r>
                          <w:r w:rsidR="006378DC" w:rsidRPr="00EA7BC3">
                            <w:t xml:space="preserve"> </w:t>
                          </w:r>
                          <w:bookmarkEnd w:id="2"/>
                          <w:r w:rsidR="006378DC" w:rsidRPr="00EA7BC3">
                            <w:t xml:space="preserve">F </w:t>
                          </w:r>
                          <w:r w:rsidR="006378DC">
                            <w:t>I</w:t>
                          </w:r>
                          <w:r w:rsidR="006378DC" w:rsidRPr="00EA7BC3">
                            <w:t>ssues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AC14C" id="Rectangle 11" o:spid="_x0000_s1026" style="position:absolute;margin-left:0;margin-top:0;width:595.3pt;height:76.5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" fillcolor="#28000a [3204]" stroked="f">
              <v:fill opacity="64764f"/>
              <v:textbox inset="20mm,0,,2mm">
                <w:txbxContent>
                  <w:p w14:paraId="0A8C3F55" w14:textId="0DE6208F" w:rsidR="006378DC" w:rsidRDefault="006378DC" w:rsidP="006378DC">
                    <w:pPr>
                      <w:pStyle w:val="PGDocumentTitle"/>
                    </w:pPr>
                    <w:r>
                      <w:t>Worksheet 2</w:t>
                    </w:r>
                    <w:r w:rsidRPr="00BF0A55">
                      <w:t xml:space="preserve"> </w:t>
                    </w:r>
                    <w:r w:rsidRPr="00183E10">
                      <w:t xml:space="preserve">Global </w:t>
                    </w:r>
                    <w:r w:rsidR="00AD3C70">
                      <w:t>&amp;</w:t>
                    </w:r>
                    <w:r w:rsidRPr="00183E10">
                      <w:t xml:space="preserve"> environmental issues</w:t>
                    </w:r>
                  </w:p>
                  <w:p w14:paraId="41664664" w14:textId="67841CD2" w:rsidR="006378DC" w:rsidRPr="006C0DBE" w:rsidRDefault="000451DF" w:rsidP="006378DC">
                    <w:pPr>
                      <w:pStyle w:val="PGUnitTitle"/>
                    </w:pPr>
                    <w:bookmarkStart w:id="3" w:name="_Hlk531330478"/>
                    <w:r>
                      <w:t>Learning Aim</w:t>
                    </w:r>
                    <w:r w:rsidR="006378DC" w:rsidRPr="00EA7BC3">
                      <w:t xml:space="preserve"> </w:t>
                    </w:r>
                    <w:bookmarkEnd w:id="3"/>
                    <w:r w:rsidR="006378DC" w:rsidRPr="00EA7BC3">
                      <w:t xml:space="preserve">F </w:t>
                    </w:r>
                    <w:r w:rsidR="006378DC">
                      <w:t>I</w:t>
                    </w:r>
                    <w:r w:rsidR="006378DC" w:rsidRPr="00EA7BC3">
                      <w:t>ssues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44C0954"/>
    <w:multiLevelType w:val="hybridMultilevel"/>
    <w:tmpl w:val="38B0431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5" w15:restartNumberingAfterBreak="0">
    <w:nsid w:val="7D1E4152"/>
    <w:multiLevelType w:val="hybridMultilevel"/>
    <w:tmpl w:val="3CBC708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3NrAwtzC0NDQ0MTVW0lEKTi0uzszPAykwqwUA6wDiViwAAAA="/>
  </w:docVars>
  <w:rsids>
    <w:rsidRoot w:val="009C0F1E"/>
    <w:rsid w:val="00001422"/>
    <w:rsid w:val="00001B72"/>
    <w:rsid w:val="00007AA2"/>
    <w:rsid w:val="0001140D"/>
    <w:rsid w:val="00014095"/>
    <w:rsid w:val="00014337"/>
    <w:rsid w:val="000144AC"/>
    <w:rsid w:val="00021238"/>
    <w:rsid w:val="00022EA3"/>
    <w:rsid w:val="00027956"/>
    <w:rsid w:val="00036C77"/>
    <w:rsid w:val="000401E5"/>
    <w:rsid w:val="0004115B"/>
    <w:rsid w:val="0004128F"/>
    <w:rsid w:val="00041319"/>
    <w:rsid w:val="000418F9"/>
    <w:rsid w:val="0004193C"/>
    <w:rsid w:val="00043554"/>
    <w:rsid w:val="00044993"/>
    <w:rsid w:val="000451DF"/>
    <w:rsid w:val="000553B5"/>
    <w:rsid w:val="000568E0"/>
    <w:rsid w:val="000649AD"/>
    <w:rsid w:val="00067B19"/>
    <w:rsid w:val="00073CAC"/>
    <w:rsid w:val="000779E2"/>
    <w:rsid w:val="0008292B"/>
    <w:rsid w:val="00082DCB"/>
    <w:rsid w:val="00092471"/>
    <w:rsid w:val="00092807"/>
    <w:rsid w:val="000940E1"/>
    <w:rsid w:val="00097EC3"/>
    <w:rsid w:val="000A1554"/>
    <w:rsid w:val="000A7BA5"/>
    <w:rsid w:val="000B12F8"/>
    <w:rsid w:val="000B3F0C"/>
    <w:rsid w:val="000B49C6"/>
    <w:rsid w:val="000B5278"/>
    <w:rsid w:val="000B611D"/>
    <w:rsid w:val="000C5737"/>
    <w:rsid w:val="000C584C"/>
    <w:rsid w:val="000C6C54"/>
    <w:rsid w:val="000D0225"/>
    <w:rsid w:val="000D0A9F"/>
    <w:rsid w:val="000D0CED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AD2"/>
    <w:rsid w:val="000F4D2B"/>
    <w:rsid w:val="000F4F18"/>
    <w:rsid w:val="000F5343"/>
    <w:rsid w:val="000F54D8"/>
    <w:rsid w:val="000F7DF7"/>
    <w:rsid w:val="00100D05"/>
    <w:rsid w:val="00102CD3"/>
    <w:rsid w:val="001040BC"/>
    <w:rsid w:val="0010584D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67AF"/>
    <w:rsid w:val="00157E10"/>
    <w:rsid w:val="00157E94"/>
    <w:rsid w:val="001623D1"/>
    <w:rsid w:val="00164934"/>
    <w:rsid w:val="00164EF8"/>
    <w:rsid w:val="00165D0F"/>
    <w:rsid w:val="001661D7"/>
    <w:rsid w:val="00172048"/>
    <w:rsid w:val="00173E2B"/>
    <w:rsid w:val="00175144"/>
    <w:rsid w:val="001768C1"/>
    <w:rsid w:val="00177F40"/>
    <w:rsid w:val="0018519F"/>
    <w:rsid w:val="001854A7"/>
    <w:rsid w:val="001856E3"/>
    <w:rsid w:val="00191FD6"/>
    <w:rsid w:val="00192CDF"/>
    <w:rsid w:val="00197A0E"/>
    <w:rsid w:val="00197DB8"/>
    <w:rsid w:val="001A0F16"/>
    <w:rsid w:val="001A135C"/>
    <w:rsid w:val="001B2B28"/>
    <w:rsid w:val="001B433C"/>
    <w:rsid w:val="001C0CF0"/>
    <w:rsid w:val="001C14EF"/>
    <w:rsid w:val="001C2B98"/>
    <w:rsid w:val="001C407C"/>
    <w:rsid w:val="001C42C8"/>
    <w:rsid w:val="001C51A9"/>
    <w:rsid w:val="001C5543"/>
    <w:rsid w:val="001C5B17"/>
    <w:rsid w:val="001C5DC8"/>
    <w:rsid w:val="001C64DB"/>
    <w:rsid w:val="001C6B19"/>
    <w:rsid w:val="001C6D6D"/>
    <w:rsid w:val="001D0BDD"/>
    <w:rsid w:val="001D1B99"/>
    <w:rsid w:val="001D3C1F"/>
    <w:rsid w:val="001D4728"/>
    <w:rsid w:val="001E401D"/>
    <w:rsid w:val="001E667A"/>
    <w:rsid w:val="001E6BE8"/>
    <w:rsid w:val="001E7BB8"/>
    <w:rsid w:val="001F01EB"/>
    <w:rsid w:val="001F1F64"/>
    <w:rsid w:val="001F3CFF"/>
    <w:rsid w:val="00203B68"/>
    <w:rsid w:val="00211B92"/>
    <w:rsid w:val="00212657"/>
    <w:rsid w:val="002167B9"/>
    <w:rsid w:val="002222D6"/>
    <w:rsid w:val="00222526"/>
    <w:rsid w:val="002244F6"/>
    <w:rsid w:val="00224C0C"/>
    <w:rsid w:val="00226609"/>
    <w:rsid w:val="00234265"/>
    <w:rsid w:val="0023565E"/>
    <w:rsid w:val="002356CE"/>
    <w:rsid w:val="00237068"/>
    <w:rsid w:val="002400CF"/>
    <w:rsid w:val="00241FC8"/>
    <w:rsid w:val="00243162"/>
    <w:rsid w:val="002443A6"/>
    <w:rsid w:val="00244DDE"/>
    <w:rsid w:val="0024579A"/>
    <w:rsid w:val="0025011C"/>
    <w:rsid w:val="002514B7"/>
    <w:rsid w:val="0025167C"/>
    <w:rsid w:val="002518F3"/>
    <w:rsid w:val="00256976"/>
    <w:rsid w:val="0025742F"/>
    <w:rsid w:val="00265E28"/>
    <w:rsid w:val="002677A8"/>
    <w:rsid w:val="00272A41"/>
    <w:rsid w:val="002739D8"/>
    <w:rsid w:val="00273C62"/>
    <w:rsid w:val="002802AB"/>
    <w:rsid w:val="00282F1E"/>
    <w:rsid w:val="00292F81"/>
    <w:rsid w:val="00294537"/>
    <w:rsid w:val="002967D5"/>
    <w:rsid w:val="002A2D0D"/>
    <w:rsid w:val="002A35E5"/>
    <w:rsid w:val="002A71E0"/>
    <w:rsid w:val="002B06CF"/>
    <w:rsid w:val="002B1444"/>
    <w:rsid w:val="002B2A42"/>
    <w:rsid w:val="002B2C90"/>
    <w:rsid w:val="002B3041"/>
    <w:rsid w:val="002B31A9"/>
    <w:rsid w:val="002B4149"/>
    <w:rsid w:val="002B550B"/>
    <w:rsid w:val="002B56B4"/>
    <w:rsid w:val="002B61E9"/>
    <w:rsid w:val="002B7553"/>
    <w:rsid w:val="002C1FA1"/>
    <w:rsid w:val="002C2CC9"/>
    <w:rsid w:val="002C3B89"/>
    <w:rsid w:val="002C6122"/>
    <w:rsid w:val="002D17ED"/>
    <w:rsid w:val="002D3189"/>
    <w:rsid w:val="002D5295"/>
    <w:rsid w:val="002D5DD1"/>
    <w:rsid w:val="002E52BC"/>
    <w:rsid w:val="002E5F0A"/>
    <w:rsid w:val="002F1AEB"/>
    <w:rsid w:val="002F1FA2"/>
    <w:rsid w:val="002F7DB4"/>
    <w:rsid w:val="003021BD"/>
    <w:rsid w:val="003032A1"/>
    <w:rsid w:val="00311C7C"/>
    <w:rsid w:val="00312607"/>
    <w:rsid w:val="00320756"/>
    <w:rsid w:val="00325921"/>
    <w:rsid w:val="00330D7F"/>
    <w:rsid w:val="0033618D"/>
    <w:rsid w:val="0033716F"/>
    <w:rsid w:val="00337D49"/>
    <w:rsid w:val="00340D06"/>
    <w:rsid w:val="00345BFA"/>
    <w:rsid w:val="00351574"/>
    <w:rsid w:val="00357B36"/>
    <w:rsid w:val="00361A04"/>
    <w:rsid w:val="00374039"/>
    <w:rsid w:val="00375594"/>
    <w:rsid w:val="00375EE7"/>
    <w:rsid w:val="00381952"/>
    <w:rsid w:val="003839FF"/>
    <w:rsid w:val="00392C8A"/>
    <w:rsid w:val="003936A2"/>
    <w:rsid w:val="00393A24"/>
    <w:rsid w:val="003953C5"/>
    <w:rsid w:val="003A2199"/>
    <w:rsid w:val="003A71AA"/>
    <w:rsid w:val="003B20E2"/>
    <w:rsid w:val="003B2578"/>
    <w:rsid w:val="003B4374"/>
    <w:rsid w:val="003B5F9C"/>
    <w:rsid w:val="003C164F"/>
    <w:rsid w:val="003C2B8C"/>
    <w:rsid w:val="003C3D90"/>
    <w:rsid w:val="003C4B28"/>
    <w:rsid w:val="003C5E5B"/>
    <w:rsid w:val="003C65F3"/>
    <w:rsid w:val="003C66A1"/>
    <w:rsid w:val="003D173C"/>
    <w:rsid w:val="003D3888"/>
    <w:rsid w:val="003D4548"/>
    <w:rsid w:val="003E5D3C"/>
    <w:rsid w:val="003F3345"/>
    <w:rsid w:val="003F4508"/>
    <w:rsid w:val="00400848"/>
    <w:rsid w:val="00401B15"/>
    <w:rsid w:val="004026C2"/>
    <w:rsid w:val="0041396D"/>
    <w:rsid w:val="0041743A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FFB"/>
    <w:rsid w:val="00444362"/>
    <w:rsid w:val="00444F4C"/>
    <w:rsid w:val="0045125E"/>
    <w:rsid w:val="0045258E"/>
    <w:rsid w:val="00453C5D"/>
    <w:rsid w:val="00455272"/>
    <w:rsid w:val="0045766E"/>
    <w:rsid w:val="004578FB"/>
    <w:rsid w:val="004623BB"/>
    <w:rsid w:val="00463A26"/>
    <w:rsid w:val="00464554"/>
    <w:rsid w:val="0046458F"/>
    <w:rsid w:val="00464C99"/>
    <w:rsid w:val="0046520A"/>
    <w:rsid w:val="00466806"/>
    <w:rsid w:val="00467113"/>
    <w:rsid w:val="004731C0"/>
    <w:rsid w:val="00475B7B"/>
    <w:rsid w:val="00476C9E"/>
    <w:rsid w:val="0048479D"/>
    <w:rsid w:val="00486681"/>
    <w:rsid w:val="00486865"/>
    <w:rsid w:val="0049053D"/>
    <w:rsid w:val="00492033"/>
    <w:rsid w:val="004A0510"/>
    <w:rsid w:val="004A3500"/>
    <w:rsid w:val="004A36E4"/>
    <w:rsid w:val="004A7B05"/>
    <w:rsid w:val="004A7FE9"/>
    <w:rsid w:val="004B29C9"/>
    <w:rsid w:val="004B4D23"/>
    <w:rsid w:val="004B637E"/>
    <w:rsid w:val="004B705B"/>
    <w:rsid w:val="004C0A2C"/>
    <w:rsid w:val="004C2DF0"/>
    <w:rsid w:val="004C41D4"/>
    <w:rsid w:val="004D49A6"/>
    <w:rsid w:val="004D7FFE"/>
    <w:rsid w:val="004E0790"/>
    <w:rsid w:val="004E25C0"/>
    <w:rsid w:val="004E64C9"/>
    <w:rsid w:val="004F4D31"/>
    <w:rsid w:val="004F514E"/>
    <w:rsid w:val="004F6437"/>
    <w:rsid w:val="004F741F"/>
    <w:rsid w:val="0050344A"/>
    <w:rsid w:val="0050547C"/>
    <w:rsid w:val="0051688F"/>
    <w:rsid w:val="005206B0"/>
    <w:rsid w:val="00524138"/>
    <w:rsid w:val="00527CBB"/>
    <w:rsid w:val="00531DB0"/>
    <w:rsid w:val="005328CF"/>
    <w:rsid w:val="00533C93"/>
    <w:rsid w:val="00544A33"/>
    <w:rsid w:val="00556231"/>
    <w:rsid w:val="00560623"/>
    <w:rsid w:val="00563D90"/>
    <w:rsid w:val="005700B6"/>
    <w:rsid w:val="00571EDD"/>
    <w:rsid w:val="00575E3C"/>
    <w:rsid w:val="00576940"/>
    <w:rsid w:val="00582A4B"/>
    <w:rsid w:val="0059679E"/>
    <w:rsid w:val="00597D44"/>
    <w:rsid w:val="005B098A"/>
    <w:rsid w:val="005B286C"/>
    <w:rsid w:val="005B3BD9"/>
    <w:rsid w:val="005B73DD"/>
    <w:rsid w:val="005C3519"/>
    <w:rsid w:val="005C5BC5"/>
    <w:rsid w:val="005D5012"/>
    <w:rsid w:val="005D539E"/>
    <w:rsid w:val="005D676E"/>
    <w:rsid w:val="005E26EC"/>
    <w:rsid w:val="005E312D"/>
    <w:rsid w:val="005E33D8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2B1"/>
    <w:rsid w:val="00603DDE"/>
    <w:rsid w:val="006105B5"/>
    <w:rsid w:val="00611494"/>
    <w:rsid w:val="00613B90"/>
    <w:rsid w:val="00613BA5"/>
    <w:rsid w:val="00614DB9"/>
    <w:rsid w:val="00615E53"/>
    <w:rsid w:val="00622ED6"/>
    <w:rsid w:val="00623A9C"/>
    <w:rsid w:val="006243E7"/>
    <w:rsid w:val="00632AA3"/>
    <w:rsid w:val="006352D6"/>
    <w:rsid w:val="00636F20"/>
    <w:rsid w:val="006378DC"/>
    <w:rsid w:val="0063793F"/>
    <w:rsid w:val="00640DB9"/>
    <w:rsid w:val="00641928"/>
    <w:rsid w:val="00641EBD"/>
    <w:rsid w:val="0065204B"/>
    <w:rsid w:val="006526D7"/>
    <w:rsid w:val="0065331B"/>
    <w:rsid w:val="006563BC"/>
    <w:rsid w:val="00657D87"/>
    <w:rsid w:val="00663212"/>
    <w:rsid w:val="00666983"/>
    <w:rsid w:val="0066769A"/>
    <w:rsid w:val="00670506"/>
    <w:rsid w:val="006713BE"/>
    <w:rsid w:val="00672AD3"/>
    <w:rsid w:val="00685AA7"/>
    <w:rsid w:val="0069096D"/>
    <w:rsid w:val="00692715"/>
    <w:rsid w:val="00695C4C"/>
    <w:rsid w:val="006A1AF8"/>
    <w:rsid w:val="006A2D13"/>
    <w:rsid w:val="006A3F4B"/>
    <w:rsid w:val="006B2A35"/>
    <w:rsid w:val="006B3A83"/>
    <w:rsid w:val="006B449A"/>
    <w:rsid w:val="006C4DAE"/>
    <w:rsid w:val="006D304D"/>
    <w:rsid w:val="006D3D12"/>
    <w:rsid w:val="006D4803"/>
    <w:rsid w:val="006D627B"/>
    <w:rsid w:val="006D6CD0"/>
    <w:rsid w:val="006E0363"/>
    <w:rsid w:val="006E3DA9"/>
    <w:rsid w:val="006E6FE2"/>
    <w:rsid w:val="006E706B"/>
    <w:rsid w:val="006F170F"/>
    <w:rsid w:val="006F1C34"/>
    <w:rsid w:val="006F2564"/>
    <w:rsid w:val="006F5480"/>
    <w:rsid w:val="006F650F"/>
    <w:rsid w:val="007021ED"/>
    <w:rsid w:val="00704464"/>
    <w:rsid w:val="00704C77"/>
    <w:rsid w:val="00711A81"/>
    <w:rsid w:val="00713426"/>
    <w:rsid w:val="007147AA"/>
    <w:rsid w:val="00714EF4"/>
    <w:rsid w:val="00717784"/>
    <w:rsid w:val="00720DBB"/>
    <w:rsid w:val="00725072"/>
    <w:rsid w:val="00726A40"/>
    <w:rsid w:val="007301DC"/>
    <w:rsid w:val="00733DA2"/>
    <w:rsid w:val="007419FB"/>
    <w:rsid w:val="0074422D"/>
    <w:rsid w:val="00744E39"/>
    <w:rsid w:val="00753D30"/>
    <w:rsid w:val="00754BCE"/>
    <w:rsid w:val="00756814"/>
    <w:rsid w:val="007622D3"/>
    <w:rsid w:val="00771DC8"/>
    <w:rsid w:val="00774F58"/>
    <w:rsid w:val="00777C4E"/>
    <w:rsid w:val="00780DC8"/>
    <w:rsid w:val="00782E9E"/>
    <w:rsid w:val="007833D7"/>
    <w:rsid w:val="00783803"/>
    <w:rsid w:val="007845A6"/>
    <w:rsid w:val="007958BE"/>
    <w:rsid w:val="007A04BF"/>
    <w:rsid w:val="007A1B13"/>
    <w:rsid w:val="007A29DA"/>
    <w:rsid w:val="007A2E72"/>
    <w:rsid w:val="007A50D3"/>
    <w:rsid w:val="007A6D28"/>
    <w:rsid w:val="007A730D"/>
    <w:rsid w:val="007B3E10"/>
    <w:rsid w:val="007B7FD8"/>
    <w:rsid w:val="007C112A"/>
    <w:rsid w:val="007C4659"/>
    <w:rsid w:val="007C58F3"/>
    <w:rsid w:val="007D0929"/>
    <w:rsid w:val="007D72C6"/>
    <w:rsid w:val="007E013E"/>
    <w:rsid w:val="007E0912"/>
    <w:rsid w:val="007E13D9"/>
    <w:rsid w:val="007E1427"/>
    <w:rsid w:val="007E2E94"/>
    <w:rsid w:val="007E7BE9"/>
    <w:rsid w:val="007F16A5"/>
    <w:rsid w:val="007F2984"/>
    <w:rsid w:val="007F35FB"/>
    <w:rsid w:val="007F46E0"/>
    <w:rsid w:val="007F6857"/>
    <w:rsid w:val="007F7F5A"/>
    <w:rsid w:val="008011E8"/>
    <w:rsid w:val="00804216"/>
    <w:rsid w:val="00804873"/>
    <w:rsid w:val="00807F58"/>
    <w:rsid w:val="00810CC0"/>
    <w:rsid w:val="008114EC"/>
    <w:rsid w:val="00811D9C"/>
    <w:rsid w:val="00815D19"/>
    <w:rsid w:val="00820913"/>
    <w:rsid w:val="00825483"/>
    <w:rsid w:val="00830FF5"/>
    <w:rsid w:val="0085106B"/>
    <w:rsid w:val="00854E55"/>
    <w:rsid w:val="00860F9F"/>
    <w:rsid w:val="00863764"/>
    <w:rsid w:val="00867D54"/>
    <w:rsid w:val="008702EE"/>
    <w:rsid w:val="00873322"/>
    <w:rsid w:val="008752A5"/>
    <w:rsid w:val="00875BA3"/>
    <w:rsid w:val="00875CDC"/>
    <w:rsid w:val="00875DD5"/>
    <w:rsid w:val="008802BD"/>
    <w:rsid w:val="008803A3"/>
    <w:rsid w:val="00880813"/>
    <w:rsid w:val="0088341C"/>
    <w:rsid w:val="00892B37"/>
    <w:rsid w:val="0089355B"/>
    <w:rsid w:val="008A0471"/>
    <w:rsid w:val="008A0CB8"/>
    <w:rsid w:val="008A32D0"/>
    <w:rsid w:val="008A3AE0"/>
    <w:rsid w:val="008A412D"/>
    <w:rsid w:val="008A47D4"/>
    <w:rsid w:val="008A73F8"/>
    <w:rsid w:val="008A7CD7"/>
    <w:rsid w:val="008B240F"/>
    <w:rsid w:val="008B29C5"/>
    <w:rsid w:val="008B38D4"/>
    <w:rsid w:val="008B742A"/>
    <w:rsid w:val="008C098A"/>
    <w:rsid w:val="008C1104"/>
    <w:rsid w:val="008C2DD6"/>
    <w:rsid w:val="008C58BD"/>
    <w:rsid w:val="008C5C6D"/>
    <w:rsid w:val="008D01DB"/>
    <w:rsid w:val="008D73C7"/>
    <w:rsid w:val="008E092E"/>
    <w:rsid w:val="008E1EBF"/>
    <w:rsid w:val="008E1F9E"/>
    <w:rsid w:val="008E24CD"/>
    <w:rsid w:val="008E2A0D"/>
    <w:rsid w:val="008E37AF"/>
    <w:rsid w:val="008E39A6"/>
    <w:rsid w:val="008F0FE9"/>
    <w:rsid w:val="008F1536"/>
    <w:rsid w:val="008F1C3E"/>
    <w:rsid w:val="008F1F51"/>
    <w:rsid w:val="008F58B5"/>
    <w:rsid w:val="008F7A99"/>
    <w:rsid w:val="0090118F"/>
    <w:rsid w:val="009127C2"/>
    <w:rsid w:val="0092041F"/>
    <w:rsid w:val="00922B5F"/>
    <w:rsid w:val="00923CE9"/>
    <w:rsid w:val="009247B1"/>
    <w:rsid w:val="009251CE"/>
    <w:rsid w:val="00925349"/>
    <w:rsid w:val="009261EC"/>
    <w:rsid w:val="00927809"/>
    <w:rsid w:val="009305BB"/>
    <w:rsid w:val="0093227B"/>
    <w:rsid w:val="009360BC"/>
    <w:rsid w:val="009364D0"/>
    <w:rsid w:val="00936554"/>
    <w:rsid w:val="0094074C"/>
    <w:rsid w:val="00943F29"/>
    <w:rsid w:val="00944C94"/>
    <w:rsid w:val="0094560A"/>
    <w:rsid w:val="009509CC"/>
    <w:rsid w:val="00953533"/>
    <w:rsid w:val="009568B3"/>
    <w:rsid w:val="009607F4"/>
    <w:rsid w:val="009626C3"/>
    <w:rsid w:val="00963A4E"/>
    <w:rsid w:val="00963C03"/>
    <w:rsid w:val="00965D9A"/>
    <w:rsid w:val="00971712"/>
    <w:rsid w:val="00972404"/>
    <w:rsid w:val="00972FF7"/>
    <w:rsid w:val="00975DB6"/>
    <w:rsid w:val="009826AB"/>
    <w:rsid w:val="009A6387"/>
    <w:rsid w:val="009B220D"/>
    <w:rsid w:val="009B6567"/>
    <w:rsid w:val="009C003B"/>
    <w:rsid w:val="009C0F1E"/>
    <w:rsid w:val="009C2062"/>
    <w:rsid w:val="009C4230"/>
    <w:rsid w:val="009C44D5"/>
    <w:rsid w:val="009C50AF"/>
    <w:rsid w:val="009C50C0"/>
    <w:rsid w:val="009C728B"/>
    <w:rsid w:val="009C75E0"/>
    <w:rsid w:val="009D55D5"/>
    <w:rsid w:val="009E1C2A"/>
    <w:rsid w:val="009E3328"/>
    <w:rsid w:val="009E3343"/>
    <w:rsid w:val="009E3FC4"/>
    <w:rsid w:val="009E4FEA"/>
    <w:rsid w:val="009E7F36"/>
    <w:rsid w:val="009F00F0"/>
    <w:rsid w:val="009F03AD"/>
    <w:rsid w:val="009F06C0"/>
    <w:rsid w:val="009F1147"/>
    <w:rsid w:val="009F32F4"/>
    <w:rsid w:val="009F375F"/>
    <w:rsid w:val="009F67EF"/>
    <w:rsid w:val="00A00B42"/>
    <w:rsid w:val="00A05AE2"/>
    <w:rsid w:val="00A05DF2"/>
    <w:rsid w:val="00A23FFD"/>
    <w:rsid w:val="00A3274D"/>
    <w:rsid w:val="00A367E2"/>
    <w:rsid w:val="00A373E6"/>
    <w:rsid w:val="00A42FD1"/>
    <w:rsid w:val="00A46492"/>
    <w:rsid w:val="00A464D2"/>
    <w:rsid w:val="00A4692C"/>
    <w:rsid w:val="00A4727D"/>
    <w:rsid w:val="00A60D13"/>
    <w:rsid w:val="00A61E80"/>
    <w:rsid w:val="00A66137"/>
    <w:rsid w:val="00A66287"/>
    <w:rsid w:val="00A667B9"/>
    <w:rsid w:val="00A67F85"/>
    <w:rsid w:val="00A70C79"/>
    <w:rsid w:val="00A70D49"/>
    <w:rsid w:val="00A80360"/>
    <w:rsid w:val="00A8562C"/>
    <w:rsid w:val="00A87252"/>
    <w:rsid w:val="00A91D91"/>
    <w:rsid w:val="00A94723"/>
    <w:rsid w:val="00A95306"/>
    <w:rsid w:val="00A959B7"/>
    <w:rsid w:val="00AA5731"/>
    <w:rsid w:val="00AB351E"/>
    <w:rsid w:val="00AB49CB"/>
    <w:rsid w:val="00AB6ADF"/>
    <w:rsid w:val="00AC09E2"/>
    <w:rsid w:val="00AC47EF"/>
    <w:rsid w:val="00AC514D"/>
    <w:rsid w:val="00AC7D92"/>
    <w:rsid w:val="00AD0876"/>
    <w:rsid w:val="00AD3339"/>
    <w:rsid w:val="00AD3C70"/>
    <w:rsid w:val="00AD622A"/>
    <w:rsid w:val="00AE0CF1"/>
    <w:rsid w:val="00AE2B8B"/>
    <w:rsid w:val="00AE4020"/>
    <w:rsid w:val="00AE58E0"/>
    <w:rsid w:val="00AE608A"/>
    <w:rsid w:val="00AE74DA"/>
    <w:rsid w:val="00AE7B53"/>
    <w:rsid w:val="00AF3390"/>
    <w:rsid w:val="00AF5208"/>
    <w:rsid w:val="00AF5708"/>
    <w:rsid w:val="00AF5AB3"/>
    <w:rsid w:val="00AF5CFA"/>
    <w:rsid w:val="00B021B7"/>
    <w:rsid w:val="00B0538F"/>
    <w:rsid w:val="00B11A4D"/>
    <w:rsid w:val="00B12B9E"/>
    <w:rsid w:val="00B133CD"/>
    <w:rsid w:val="00B13850"/>
    <w:rsid w:val="00B13DB5"/>
    <w:rsid w:val="00B172B0"/>
    <w:rsid w:val="00B25203"/>
    <w:rsid w:val="00B25236"/>
    <w:rsid w:val="00B26756"/>
    <w:rsid w:val="00B30F19"/>
    <w:rsid w:val="00B326F8"/>
    <w:rsid w:val="00B341B8"/>
    <w:rsid w:val="00B40DEA"/>
    <w:rsid w:val="00B43400"/>
    <w:rsid w:val="00B44553"/>
    <w:rsid w:val="00B44947"/>
    <w:rsid w:val="00B51FFB"/>
    <w:rsid w:val="00B63054"/>
    <w:rsid w:val="00B6401B"/>
    <w:rsid w:val="00B64C32"/>
    <w:rsid w:val="00B6741B"/>
    <w:rsid w:val="00B7126E"/>
    <w:rsid w:val="00B73632"/>
    <w:rsid w:val="00B7605B"/>
    <w:rsid w:val="00B76566"/>
    <w:rsid w:val="00B82C99"/>
    <w:rsid w:val="00B85B8A"/>
    <w:rsid w:val="00B922DE"/>
    <w:rsid w:val="00B93DFF"/>
    <w:rsid w:val="00B978CE"/>
    <w:rsid w:val="00BA0874"/>
    <w:rsid w:val="00BA29C9"/>
    <w:rsid w:val="00BA7558"/>
    <w:rsid w:val="00BB0CFE"/>
    <w:rsid w:val="00BB7C71"/>
    <w:rsid w:val="00BC2E85"/>
    <w:rsid w:val="00BC38EE"/>
    <w:rsid w:val="00BC6222"/>
    <w:rsid w:val="00BC680E"/>
    <w:rsid w:val="00BD286A"/>
    <w:rsid w:val="00BD3160"/>
    <w:rsid w:val="00BD3BB7"/>
    <w:rsid w:val="00BD6638"/>
    <w:rsid w:val="00BD6989"/>
    <w:rsid w:val="00BE0DD8"/>
    <w:rsid w:val="00BE1C67"/>
    <w:rsid w:val="00BE2FCA"/>
    <w:rsid w:val="00BF7144"/>
    <w:rsid w:val="00C00E43"/>
    <w:rsid w:val="00C02C30"/>
    <w:rsid w:val="00C04901"/>
    <w:rsid w:val="00C065CD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47914"/>
    <w:rsid w:val="00C51184"/>
    <w:rsid w:val="00C51D10"/>
    <w:rsid w:val="00C5781C"/>
    <w:rsid w:val="00C63BEC"/>
    <w:rsid w:val="00C6709F"/>
    <w:rsid w:val="00C71B52"/>
    <w:rsid w:val="00C745FA"/>
    <w:rsid w:val="00C74B44"/>
    <w:rsid w:val="00C75942"/>
    <w:rsid w:val="00C84DA8"/>
    <w:rsid w:val="00C85F5A"/>
    <w:rsid w:val="00C86015"/>
    <w:rsid w:val="00C8665A"/>
    <w:rsid w:val="00C87CBD"/>
    <w:rsid w:val="00C91E89"/>
    <w:rsid w:val="00C92CFD"/>
    <w:rsid w:val="00C93714"/>
    <w:rsid w:val="00C93DDB"/>
    <w:rsid w:val="00C95F4C"/>
    <w:rsid w:val="00C968C7"/>
    <w:rsid w:val="00CA1645"/>
    <w:rsid w:val="00CA2FFC"/>
    <w:rsid w:val="00CA3FFB"/>
    <w:rsid w:val="00CA64B7"/>
    <w:rsid w:val="00CA78EE"/>
    <w:rsid w:val="00CB2747"/>
    <w:rsid w:val="00CB5037"/>
    <w:rsid w:val="00CC03FF"/>
    <w:rsid w:val="00CC24E1"/>
    <w:rsid w:val="00CC75AE"/>
    <w:rsid w:val="00CD1645"/>
    <w:rsid w:val="00CD31D9"/>
    <w:rsid w:val="00CD4618"/>
    <w:rsid w:val="00CD49E6"/>
    <w:rsid w:val="00CD4BD2"/>
    <w:rsid w:val="00CD5623"/>
    <w:rsid w:val="00CD56EC"/>
    <w:rsid w:val="00CE274C"/>
    <w:rsid w:val="00CE56DE"/>
    <w:rsid w:val="00CF050E"/>
    <w:rsid w:val="00CF0593"/>
    <w:rsid w:val="00CF05A9"/>
    <w:rsid w:val="00CF35C7"/>
    <w:rsid w:val="00CF5E3F"/>
    <w:rsid w:val="00CF5E6E"/>
    <w:rsid w:val="00CF6DB1"/>
    <w:rsid w:val="00CF6F41"/>
    <w:rsid w:val="00D01595"/>
    <w:rsid w:val="00D04D98"/>
    <w:rsid w:val="00D05829"/>
    <w:rsid w:val="00D12A65"/>
    <w:rsid w:val="00D1302B"/>
    <w:rsid w:val="00D14979"/>
    <w:rsid w:val="00D15F41"/>
    <w:rsid w:val="00D17C9B"/>
    <w:rsid w:val="00D17E22"/>
    <w:rsid w:val="00D21066"/>
    <w:rsid w:val="00D2228C"/>
    <w:rsid w:val="00D23870"/>
    <w:rsid w:val="00D32E07"/>
    <w:rsid w:val="00D33710"/>
    <w:rsid w:val="00D34412"/>
    <w:rsid w:val="00D35503"/>
    <w:rsid w:val="00D41242"/>
    <w:rsid w:val="00D418F9"/>
    <w:rsid w:val="00D4288B"/>
    <w:rsid w:val="00D43568"/>
    <w:rsid w:val="00D43B6E"/>
    <w:rsid w:val="00D46477"/>
    <w:rsid w:val="00D506B5"/>
    <w:rsid w:val="00D54426"/>
    <w:rsid w:val="00D54840"/>
    <w:rsid w:val="00D56348"/>
    <w:rsid w:val="00D616A0"/>
    <w:rsid w:val="00D63FB1"/>
    <w:rsid w:val="00D65928"/>
    <w:rsid w:val="00D66B85"/>
    <w:rsid w:val="00D7333C"/>
    <w:rsid w:val="00D758B9"/>
    <w:rsid w:val="00D772DA"/>
    <w:rsid w:val="00D77E77"/>
    <w:rsid w:val="00D826F8"/>
    <w:rsid w:val="00D8435E"/>
    <w:rsid w:val="00D8479B"/>
    <w:rsid w:val="00D85227"/>
    <w:rsid w:val="00D85D5A"/>
    <w:rsid w:val="00D879EE"/>
    <w:rsid w:val="00D87F28"/>
    <w:rsid w:val="00D922D2"/>
    <w:rsid w:val="00D92C11"/>
    <w:rsid w:val="00D9472A"/>
    <w:rsid w:val="00D97477"/>
    <w:rsid w:val="00DA0CD3"/>
    <w:rsid w:val="00DA1443"/>
    <w:rsid w:val="00DA35ED"/>
    <w:rsid w:val="00DB14AE"/>
    <w:rsid w:val="00DB2E1B"/>
    <w:rsid w:val="00DB5E9B"/>
    <w:rsid w:val="00DB63B3"/>
    <w:rsid w:val="00DC26A4"/>
    <w:rsid w:val="00DC4A02"/>
    <w:rsid w:val="00DD1334"/>
    <w:rsid w:val="00DD1934"/>
    <w:rsid w:val="00DD3EBF"/>
    <w:rsid w:val="00DD5F50"/>
    <w:rsid w:val="00DD68B8"/>
    <w:rsid w:val="00DD6EEB"/>
    <w:rsid w:val="00DD7BDB"/>
    <w:rsid w:val="00DD7FD1"/>
    <w:rsid w:val="00DE5B96"/>
    <w:rsid w:val="00DF09AC"/>
    <w:rsid w:val="00DF09E9"/>
    <w:rsid w:val="00DF1979"/>
    <w:rsid w:val="00DF3A08"/>
    <w:rsid w:val="00DF79DD"/>
    <w:rsid w:val="00E0051A"/>
    <w:rsid w:val="00E05062"/>
    <w:rsid w:val="00E0542C"/>
    <w:rsid w:val="00E05C13"/>
    <w:rsid w:val="00E07362"/>
    <w:rsid w:val="00E079A8"/>
    <w:rsid w:val="00E11336"/>
    <w:rsid w:val="00E11506"/>
    <w:rsid w:val="00E12CB2"/>
    <w:rsid w:val="00E22FBD"/>
    <w:rsid w:val="00E230DA"/>
    <w:rsid w:val="00E23A16"/>
    <w:rsid w:val="00E23BD3"/>
    <w:rsid w:val="00E25971"/>
    <w:rsid w:val="00E27D65"/>
    <w:rsid w:val="00E305E8"/>
    <w:rsid w:val="00E320AB"/>
    <w:rsid w:val="00E418A8"/>
    <w:rsid w:val="00E42724"/>
    <w:rsid w:val="00E450CC"/>
    <w:rsid w:val="00E45823"/>
    <w:rsid w:val="00E4738A"/>
    <w:rsid w:val="00E47990"/>
    <w:rsid w:val="00E507D1"/>
    <w:rsid w:val="00E50D63"/>
    <w:rsid w:val="00E56249"/>
    <w:rsid w:val="00E60F7C"/>
    <w:rsid w:val="00E64B1F"/>
    <w:rsid w:val="00E669A5"/>
    <w:rsid w:val="00E70A61"/>
    <w:rsid w:val="00E70C28"/>
    <w:rsid w:val="00E70D5B"/>
    <w:rsid w:val="00E715F6"/>
    <w:rsid w:val="00E8047D"/>
    <w:rsid w:val="00E80A59"/>
    <w:rsid w:val="00E91270"/>
    <w:rsid w:val="00E9128F"/>
    <w:rsid w:val="00E957B2"/>
    <w:rsid w:val="00EA51E0"/>
    <w:rsid w:val="00EA76E6"/>
    <w:rsid w:val="00EB04EF"/>
    <w:rsid w:val="00EB228A"/>
    <w:rsid w:val="00EB40EB"/>
    <w:rsid w:val="00EB5AE3"/>
    <w:rsid w:val="00EB738F"/>
    <w:rsid w:val="00EC0170"/>
    <w:rsid w:val="00EC1F09"/>
    <w:rsid w:val="00EC2AB7"/>
    <w:rsid w:val="00EC357D"/>
    <w:rsid w:val="00EC45AD"/>
    <w:rsid w:val="00ED3969"/>
    <w:rsid w:val="00ED639B"/>
    <w:rsid w:val="00EE37E3"/>
    <w:rsid w:val="00EE5511"/>
    <w:rsid w:val="00EF1BD6"/>
    <w:rsid w:val="00EF5704"/>
    <w:rsid w:val="00EF7740"/>
    <w:rsid w:val="00F04EE2"/>
    <w:rsid w:val="00F059D3"/>
    <w:rsid w:val="00F05B4F"/>
    <w:rsid w:val="00F05C60"/>
    <w:rsid w:val="00F079C2"/>
    <w:rsid w:val="00F07E61"/>
    <w:rsid w:val="00F10064"/>
    <w:rsid w:val="00F10DB6"/>
    <w:rsid w:val="00F11882"/>
    <w:rsid w:val="00F22381"/>
    <w:rsid w:val="00F226AD"/>
    <w:rsid w:val="00F261EF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66241"/>
    <w:rsid w:val="00F70D79"/>
    <w:rsid w:val="00F72378"/>
    <w:rsid w:val="00F76239"/>
    <w:rsid w:val="00F771AE"/>
    <w:rsid w:val="00F775C4"/>
    <w:rsid w:val="00F821A1"/>
    <w:rsid w:val="00F84677"/>
    <w:rsid w:val="00F87296"/>
    <w:rsid w:val="00F91294"/>
    <w:rsid w:val="00F92EF8"/>
    <w:rsid w:val="00FA2D8A"/>
    <w:rsid w:val="00FA4189"/>
    <w:rsid w:val="00FA6802"/>
    <w:rsid w:val="00FA7DE2"/>
    <w:rsid w:val="00FB2C3F"/>
    <w:rsid w:val="00FB320A"/>
    <w:rsid w:val="00FC0A4E"/>
    <w:rsid w:val="00FC41D4"/>
    <w:rsid w:val="00FC785D"/>
    <w:rsid w:val="00FD162A"/>
    <w:rsid w:val="00FD29D2"/>
    <w:rsid w:val="00FD32C2"/>
    <w:rsid w:val="00FD3A0C"/>
    <w:rsid w:val="00FE0DEF"/>
    <w:rsid w:val="00FE1742"/>
    <w:rsid w:val="00FE3F77"/>
    <w:rsid w:val="00FE64EA"/>
    <w:rsid w:val="00FF0089"/>
    <w:rsid w:val="00FF068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C02540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20"/>
        <w:ind w:hanging="35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78DC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28000A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6AE2" w:themeColor="accent3"/>
        <w:left w:val="single" w:sz="8" w:space="0" w:color="FF6AE2" w:themeColor="accent3"/>
        <w:bottom w:val="single" w:sz="8" w:space="0" w:color="FF6AE2" w:themeColor="accent3"/>
        <w:right w:val="single" w:sz="8" w:space="0" w:color="FF6AE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AE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  <w:tblStylePr w:type="band1Horz">
      <w:tblPr/>
      <w:tcPr>
        <w:tcBorders>
          <w:top w:val="single" w:sz="8" w:space="0" w:color="FF6AE2" w:themeColor="accent3"/>
          <w:left w:val="single" w:sz="8" w:space="0" w:color="FF6AE2" w:themeColor="accent3"/>
          <w:bottom w:val="single" w:sz="8" w:space="0" w:color="FF6AE2" w:themeColor="accent3"/>
          <w:right w:val="single" w:sz="8" w:space="0" w:color="FF6AE2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character" w:styleId="FollowedHyperlink">
    <w:name w:val="FollowedHyperlink"/>
    <w:basedOn w:val="DefaultParagraphFont"/>
    <w:semiHidden/>
    <w:unhideWhenUsed/>
    <w:rsid w:val="007021ED"/>
    <w:rPr>
      <w:color w:val="28000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979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66321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C85F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5F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5F5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5F5A"/>
    <w:rPr>
      <w:b/>
      <w:bCs/>
      <w:lang w:eastAsia="zh-CN"/>
    </w:rPr>
  </w:style>
  <w:style w:type="paragraph" w:customStyle="1" w:styleId="PGAnswerLines">
    <w:name w:val="PG Answer Lines"/>
    <w:basedOn w:val="Normal"/>
    <w:rsid w:val="006378DC"/>
    <w:pPr>
      <w:pBdr>
        <w:between w:val="single" w:sz="4" w:space="1" w:color="auto"/>
      </w:pBdr>
      <w:spacing w:before="120" w:after="0" w:line="360" w:lineRule="auto"/>
      <w:ind w:firstLine="0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378D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378DC"/>
    <w:pPr>
      <w:tabs>
        <w:tab w:val="right" w:pos="9354"/>
      </w:tabs>
      <w:spacing w:before="120"/>
      <w:ind w:left="851" w:firstLine="0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378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378DC"/>
    <w:pPr>
      <w:tabs>
        <w:tab w:val="right" w:pos="9354"/>
      </w:tabs>
      <w:spacing w:before="120"/>
      <w:ind w:left="1276" w:firstLine="0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378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6378DC"/>
    <w:pPr>
      <w:tabs>
        <w:tab w:val="right" w:pos="9354"/>
      </w:tabs>
      <w:spacing w:before="120"/>
      <w:ind w:left="425" w:firstLine="0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378DC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6378D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378DC"/>
    <w:rPr>
      <w:b/>
      <w:i/>
    </w:rPr>
  </w:style>
  <w:style w:type="paragraph" w:customStyle="1" w:styleId="PGBusinessMulti-ChoiceAnswer">
    <w:name w:val="PG Business Multi-Choice Answer"/>
    <w:qFormat/>
    <w:rsid w:val="006378DC"/>
    <w:pPr>
      <w:numPr>
        <w:numId w:val="1"/>
      </w:numPr>
      <w:tabs>
        <w:tab w:val="left" w:pos="1134"/>
        <w:tab w:val="left" w:pos="1814"/>
        <w:tab w:val="right" w:pos="8930"/>
      </w:tabs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378DC"/>
    <w:pPr>
      <w:keepNext/>
      <w:numPr>
        <w:numId w:val="2"/>
      </w:numPr>
      <w:tabs>
        <w:tab w:val="left" w:pos="1134"/>
        <w:tab w:val="left" w:pos="1814"/>
        <w:tab w:val="right" w:pos="8931"/>
      </w:tabs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378DC"/>
    <w:pPr>
      <w:tabs>
        <w:tab w:val="right" w:pos="426"/>
      </w:tabs>
      <w:spacing w:after="0"/>
      <w:ind w:right="425" w:firstLine="0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378DC"/>
    <w:rPr>
      <w:b w:val="0"/>
      <w:i/>
    </w:rPr>
  </w:style>
  <w:style w:type="character" w:customStyle="1" w:styleId="PGMathsTNRItalic">
    <w:name w:val="PG Maths TNR_Italic"/>
    <w:uiPriority w:val="1"/>
    <w:qFormat/>
    <w:rsid w:val="006378D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378DC"/>
    <w:pPr>
      <w:numPr>
        <w:numId w:val="3"/>
      </w:numPr>
      <w:tabs>
        <w:tab w:val="right" w:pos="9354"/>
      </w:tabs>
      <w:spacing w:before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378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378DC"/>
    <w:pPr>
      <w:numPr>
        <w:numId w:val="4"/>
      </w:numPr>
      <w:tabs>
        <w:tab w:val="right" w:pos="9354"/>
      </w:tabs>
      <w:spacing w:before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378DC"/>
    <w:pPr>
      <w:spacing w:after="200"/>
      <w:ind w:firstLine="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378D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6378D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378DC"/>
    <w:pPr>
      <w:tabs>
        <w:tab w:val="right" w:pos="9637"/>
      </w:tabs>
      <w:spacing w:before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6378DC"/>
    <w:pPr>
      <w:tabs>
        <w:tab w:val="right" w:pos="9637"/>
      </w:tabs>
      <w:spacing w:before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6378DC"/>
    <w:pPr>
      <w:tabs>
        <w:tab w:val="right" w:pos="9637"/>
      </w:tabs>
      <w:spacing w:before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378DC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PGRedHighlight">
    <w:name w:val="PG Red Highlight"/>
    <w:uiPriority w:val="1"/>
    <w:qFormat/>
    <w:rsid w:val="006378D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378DC"/>
    <w:rPr>
      <w:b/>
      <w:color w:val="FF0000"/>
    </w:rPr>
  </w:style>
  <w:style w:type="table" w:customStyle="1" w:styleId="PGTable1">
    <w:name w:val="PG Table 1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6E6E6E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6E6E6E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6E6E6E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378DC"/>
    <w:pPr>
      <w:spacing w:after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378DC"/>
    <w:pPr>
      <w:spacing w:before="120"/>
      <w:ind w:firstLine="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378D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378DC"/>
    <w:pPr>
      <w:spacing w:before="120" w:after="240"/>
      <w:ind w:firstLine="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378D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378D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378D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378DC"/>
    <w:pPr>
      <w:spacing w:before="120" w:after="240"/>
      <w:ind w:firstLine="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378D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6378DC"/>
    <w:pPr>
      <w:spacing w:before="120" w:after="240"/>
      <w:ind w:firstLine="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378D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05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9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55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7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87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92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3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135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84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7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38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930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0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62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18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96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TEC Theme Colours">
  <a:themeElements>
    <a:clrScheme name="BTEC Level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28000A"/>
      </a:accent1>
      <a:accent2>
        <a:srgbClr val="009EFF"/>
      </a:accent2>
      <a:accent3>
        <a:srgbClr val="FF6AE2"/>
      </a:accent3>
      <a:accent4>
        <a:srgbClr val="FF3837"/>
      </a:accent4>
      <a:accent5>
        <a:srgbClr val="FF9E00"/>
      </a:accent5>
      <a:accent6>
        <a:srgbClr val="007F2F"/>
      </a:accent6>
      <a:hlink>
        <a:srgbClr val="28000A"/>
      </a:hlink>
      <a:folHlink>
        <a:srgbClr val="28000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EC Theme Colours" id="{ED57F6B3-700C-4E97-B53F-BCD8C5033444}" vid="{69D83B5B-B6CD-4E3F-97B5-A2886CDDB9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9D5C-45B2-447F-8526-24626AC8F1E0}">
  <ds:schemaRefs>
    <ds:schemaRef ds:uri="http://schemas.microsoft.com/office/2006/metadata/properties"/>
    <ds:schemaRef ds:uri="http://purl.org/dc/terms/"/>
    <ds:schemaRef ds:uri="1ef05dc5-97a2-498b-bf7c-bd189143a1ff"/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7662CC-8C68-41C6-866F-5D1075C7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534FF-1806-469B-98FD-4719E79F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316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6</cp:revision>
  <cp:lastPrinted>2014-12-03T16:50:00Z</cp:lastPrinted>
  <dcterms:created xsi:type="dcterms:W3CDTF">2018-11-22T14:55:00Z</dcterms:created>
  <dcterms:modified xsi:type="dcterms:W3CDTF">2018-11-30T08:43:00Z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