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BA6289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</w:t>
      </w:r>
      <w:r w:rsidR="000A2AEA">
        <w:rPr>
          <w:rFonts w:cs="Arial"/>
          <w:b/>
          <w:sz w:val="24"/>
          <w:szCs w:val="24"/>
          <w:u w:val="single"/>
        </w:rPr>
        <w:t>.</w:t>
      </w:r>
      <w:r w:rsidR="00485677">
        <w:rPr>
          <w:rFonts w:cs="Arial"/>
          <w:b/>
          <w:sz w:val="24"/>
          <w:szCs w:val="24"/>
          <w:u w:val="single"/>
        </w:rPr>
        <w:t>2.2</w:t>
      </w:r>
      <w:r w:rsidR="002C23A1" w:rsidRPr="00246626">
        <w:rPr>
          <w:rFonts w:cs="Arial"/>
          <w:b/>
          <w:sz w:val="24"/>
          <w:szCs w:val="24"/>
          <w:u w:val="single"/>
        </w:rPr>
        <w:t xml:space="preserve"> </w:t>
      </w:r>
      <w:r w:rsidR="00485677">
        <w:rPr>
          <w:rFonts w:cs="Arial"/>
          <w:b/>
          <w:sz w:val="24"/>
          <w:szCs w:val="24"/>
          <w:u w:val="single"/>
        </w:rPr>
        <w:t>Supply</w:t>
      </w:r>
    </w:p>
    <w:p w:rsidR="00485677" w:rsidRDefault="00485677" w:rsidP="00485677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Which three of the following are likely to lead to a fall in supply?</w:t>
      </w:r>
    </w:p>
    <w:p w:rsidR="00485677" w:rsidRDefault="00485677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Fall in raw material costs</w:t>
      </w:r>
    </w:p>
    <w:p w:rsidR="00485677" w:rsidRDefault="00485677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Restriction on availability of imported raw materials</w:t>
      </w:r>
    </w:p>
    <w:p w:rsidR="00485677" w:rsidRDefault="00485677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Rise in indirect taxes</w:t>
      </w:r>
    </w:p>
    <w:p w:rsidR="00485677" w:rsidRDefault="00485677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bookmarkStart w:id="0" w:name="_GoBack"/>
      <w:r>
        <w:rPr>
          <w:rFonts w:cs="Arial"/>
          <w:sz w:val="24"/>
          <w:szCs w:val="24"/>
        </w:rPr>
        <w:t xml:space="preserve">Government controls </w:t>
      </w:r>
      <w:r w:rsidR="00412F74">
        <w:rPr>
          <w:rFonts w:cs="Arial"/>
          <w:sz w:val="24"/>
          <w:szCs w:val="24"/>
        </w:rPr>
        <w:t>reducing</w:t>
      </w:r>
      <w:r>
        <w:rPr>
          <w:rFonts w:cs="Arial"/>
          <w:sz w:val="24"/>
          <w:szCs w:val="24"/>
        </w:rPr>
        <w:t xml:space="preserve"> energy costs</w:t>
      </w:r>
    </w:p>
    <w:bookmarkEnd w:id="0"/>
    <w:p w:rsidR="00485677" w:rsidRDefault="00CE19EE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Increase in</w:t>
      </w:r>
      <w:r w:rsidR="00485677">
        <w:rPr>
          <w:rFonts w:cs="Arial"/>
          <w:sz w:val="24"/>
          <w:szCs w:val="24"/>
        </w:rPr>
        <w:t xml:space="preserve"> government subsidies</w:t>
      </w:r>
    </w:p>
    <w:p w:rsidR="00485677" w:rsidRDefault="00485677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Rise in wages</w:t>
      </w:r>
    </w:p>
    <w:p w:rsidR="00485677" w:rsidRDefault="005143C6" w:rsidP="0048567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Explanation</w:t>
      </w:r>
      <w:r w:rsidR="00DA6D92">
        <w:rPr>
          <w:rFonts w:cs="Arial"/>
          <w:sz w:val="24"/>
          <w:szCs w:val="24"/>
        </w:rPr>
        <w:t>:</w:t>
      </w:r>
    </w:p>
    <w:p w:rsidR="005143C6" w:rsidRPr="00485677" w:rsidRDefault="005143C6" w:rsidP="0048567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3C6" w:rsidRDefault="005143C6" w:rsidP="005143C6">
      <w:pPr>
        <w:pStyle w:val="ListParagraph"/>
        <w:rPr>
          <w:rFonts w:cs="Arial"/>
          <w:sz w:val="24"/>
          <w:szCs w:val="24"/>
        </w:rPr>
      </w:pPr>
    </w:p>
    <w:p w:rsidR="00485677" w:rsidRPr="005143C6" w:rsidRDefault="00485677" w:rsidP="005143C6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5143C6">
        <w:rPr>
          <w:rFonts w:cs="Arial"/>
          <w:sz w:val="24"/>
          <w:szCs w:val="24"/>
        </w:rPr>
        <w:t>Which three of the following are examples of indirect taxes?</w:t>
      </w:r>
    </w:p>
    <w:p w:rsidR="00485677" w:rsidRDefault="00485677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VAT</w:t>
      </w:r>
    </w:p>
    <w:p w:rsidR="00485677" w:rsidRDefault="00485677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Excise tax on tobacco</w:t>
      </w:r>
    </w:p>
    <w:p w:rsidR="00485677" w:rsidRDefault="00485677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Corporation tax</w:t>
      </w:r>
    </w:p>
    <w:p w:rsidR="00485677" w:rsidRDefault="00485677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Customs duties on imports</w:t>
      </w:r>
    </w:p>
    <w:p w:rsidR="00485677" w:rsidRDefault="00485677" w:rsidP="0048567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Government relocation grant</w:t>
      </w:r>
    </w:p>
    <w:p w:rsidR="005143C6" w:rsidRPr="005143C6" w:rsidRDefault="005143C6" w:rsidP="005143C6">
      <w:pPr>
        <w:rPr>
          <w:rFonts w:cs="Arial"/>
          <w:sz w:val="24"/>
          <w:szCs w:val="24"/>
        </w:rPr>
      </w:pPr>
      <w:r w:rsidRPr="005143C6">
        <w:rPr>
          <w:rFonts w:cs="Arial"/>
          <w:sz w:val="24"/>
          <w:szCs w:val="24"/>
        </w:rPr>
        <w:t>Explanation</w:t>
      </w:r>
      <w:r w:rsidR="00DA6D92">
        <w:rPr>
          <w:rFonts w:cs="Arial"/>
          <w:sz w:val="24"/>
          <w:szCs w:val="24"/>
        </w:rPr>
        <w:t>:</w:t>
      </w:r>
    </w:p>
    <w:p w:rsidR="00485677" w:rsidRPr="005143C6" w:rsidRDefault="005143C6" w:rsidP="005143C6">
      <w:pPr>
        <w:rPr>
          <w:rFonts w:cs="Arial"/>
          <w:sz w:val="24"/>
          <w:szCs w:val="24"/>
        </w:rPr>
      </w:pPr>
      <w:r w:rsidRPr="005143C6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4"/>
          <w:szCs w:val="24"/>
        </w:rPr>
        <w:t>________________________________________________________________________________</w:t>
      </w:r>
      <w:r w:rsidRPr="005143C6">
        <w:rPr>
          <w:rFonts w:cs="Arial"/>
          <w:sz w:val="24"/>
          <w:szCs w:val="24"/>
        </w:rPr>
        <w:t>________________________________________________________________________________</w:t>
      </w:r>
    </w:p>
    <w:p w:rsidR="005143C6" w:rsidRDefault="005143C6" w:rsidP="005143C6">
      <w:pPr>
        <w:pStyle w:val="ListParagraph"/>
        <w:rPr>
          <w:rFonts w:cs="Arial"/>
          <w:sz w:val="24"/>
          <w:szCs w:val="24"/>
        </w:rPr>
      </w:pPr>
    </w:p>
    <w:p w:rsidR="00DE21DC" w:rsidRDefault="00DE21DC" w:rsidP="00DE21DC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which six of the following may affect the costs of production.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DE21DC" w:rsidTr="0003005F">
        <w:tc>
          <w:tcPr>
            <w:tcW w:w="3249" w:type="dxa"/>
          </w:tcPr>
          <w:p w:rsidR="00DE21DC" w:rsidRDefault="00DE21DC" w:rsidP="00DE21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Energy costs</w:t>
            </w:r>
          </w:p>
        </w:tc>
        <w:tc>
          <w:tcPr>
            <w:tcW w:w="3249" w:type="dxa"/>
          </w:tcPr>
          <w:p w:rsidR="00DE21DC" w:rsidRDefault="00DE21DC" w:rsidP="00DE21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New technology</w:t>
            </w:r>
          </w:p>
        </w:tc>
        <w:tc>
          <w:tcPr>
            <w:tcW w:w="3249" w:type="dxa"/>
          </w:tcPr>
          <w:p w:rsidR="00DE21DC" w:rsidRDefault="00DE21DC" w:rsidP="00DE21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Consumer incomes</w:t>
            </w:r>
          </w:p>
        </w:tc>
      </w:tr>
      <w:tr w:rsidR="00DE21DC" w:rsidTr="0003005F">
        <w:tc>
          <w:tcPr>
            <w:tcW w:w="3249" w:type="dxa"/>
          </w:tcPr>
          <w:p w:rsidR="00DE21DC" w:rsidRDefault="00DE21DC" w:rsidP="00DE21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Government subsidies</w:t>
            </w:r>
          </w:p>
        </w:tc>
        <w:tc>
          <w:tcPr>
            <w:tcW w:w="3249" w:type="dxa"/>
          </w:tcPr>
          <w:p w:rsidR="00DE21DC" w:rsidRDefault="00DE21DC" w:rsidP="00DE21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Price of substitutes</w:t>
            </w:r>
          </w:p>
        </w:tc>
        <w:tc>
          <w:tcPr>
            <w:tcW w:w="3249" w:type="dxa"/>
          </w:tcPr>
          <w:p w:rsidR="00DE21DC" w:rsidRDefault="00DE21DC" w:rsidP="00DE21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VAT</w:t>
            </w:r>
          </w:p>
        </w:tc>
      </w:tr>
      <w:tr w:rsidR="00DE21DC" w:rsidTr="0003005F">
        <w:tc>
          <w:tcPr>
            <w:tcW w:w="3249" w:type="dxa"/>
          </w:tcPr>
          <w:p w:rsidR="00DE21DC" w:rsidRDefault="00DE21DC" w:rsidP="00DE21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Corporation tax</w:t>
            </w:r>
          </w:p>
        </w:tc>
        <w:tc>
          <w:tcPr>
            <w:tcW w:w="3249" w:type="dxa"/>
          </w:tcPr>
          <w:p w:rsidR="00DE21DC" w:rsidRDefault="00DE21DC" w:rsidP="00DE21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Natural disaster</w:t>
            </w:r>
          </w:p>
        </w:tc>
        <w:tc>
          <w:tcPr>
            <w:tcW w:w="3249" w:type="dxa"/>
          </w:tcPr>
          <w:p w:rsidR="00DE21DC" w:rsidRDefault="00DE21DC" w:rsidP="00DE21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Exchange rates</w:t>
            </w:r>
          </w:p>
        </w:tc>
      </w:tr>
    </w:tbl>
    <w:p w:rsidR="00DE21DC" w:rsidRDefault="00DE21DC" w:rsidP="00DE21DC">
      <w:pPr>
        <w:rPr>
          <w:rFonts w:cs="Arial"/>
          <w:sz w:val="24"/>
          <w:szCs w:val="24"/>
        </w:rPr>
      </w:pPr>
    </w:p>
    <w:p w:rsidR="0003005F" w:rsidRPr="0003005F" w:rsidRDefault="0003005F" w:rsidP="0003005F">
      <w:pPr>
        <w:rPr>
          <w:rFonts w:cs="Arial"/>
          <w:sz w:val="24"/>
          <w:szCs w:val="24"/>
        </w:rPr>
      </w:pPr>
    </w:p>
    <w:sectPr w:rsidR="0003005F" w:rsidRPr="0003005F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8D" w:rsidRDefault="005F7E8D" w:rsidP="00622ED4">
      <w:pPr>
        <w:spacing w:after="0" w:line="240" w:lineRule="auto"/>
      </w:pPr>
      <w:r>
        <w:separator/>
      </w:r>
    </w:p>
  </w:endnote>
  <w:endnote w:type="continuationSeparator" w:id="0">
    <w:p w:rsidR="005F7E8D" w:rsidRDefault="005F7E8D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8D" w:rsidRDefault="005F7E8D" w:rsidP="00622ED4">
      <w:pPr>
        <w:spacing w:after="0" w:line="240" w:lineRule="auto"/>
      </w:pPr>
      <w:r>
        <w:separator/>
      </w:r>
    </w:p>
  </w:footnote>
  <w:footnote w:type="continuationSeparator" w:id="0">
    <w:p w:rsidR="005F7E8D" w:rsidRDefault="005F7E8D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77" w:rsidRDefault="00485677" w:rsidP="00485677">
    <w:pPr>
      <w:pStyle w:val="Header"/>
    </w:pPr>
    <w:r>
      <w:t>Edexcel Business Year 1</w:t>
    </w:r>
    <w:r>
      <w:tab/>
    </w:r>
    <w:r>
      <w:tab/>
      <w:t>Activity Worksheets</w:t>
    </w:r>
  </w:p>
  <w:p w:rsidR="00622ED4" w:rsidRPr="00485677" w:rsidRDefault="00622ED4" w:rsidP="004856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12595B"/>
    <w:multiLevelType w:val="hybridMultilevel"/>
    <w:tmpl w:val="8FDEA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81AFD"/>
    <w:multiLevelType w:val="hybridMultilevel"/>
    <w:tmpl w:val="40FECA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E48F4"/>
    <w:multiLevelType w:val="hybridMultilevel"/>
    <w:tmpl w:val="0FE64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005F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7497"/>
    <w:rsid w:val="000A2AEA"/>
    <w:rsid w:val="000A3973"/>
    <w:rsid w:val="000A62A4"/>
    <w:rsid w:val="000B2CC3"/>
    <w:rsid w:val="000E07CA"/>
    <w:rsid w:val="000E0DC6"/>
    <w:rsid w:val="000F0EFA"/>
    <w:rsid w:val="000F1C31"/>
    <w:rsid w:val="000F4EFB"/>
    <w:rsid w:val="00110C0D"/>
    <w:rsid w:val="0012321F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979CC"/>
    <w:rsid w:val="001A06B2"/>
    <w:rsid w:val="001A0E75"/>
    <w:rsid w:val="001A7D39"/>
    <w:rsid w:val="001B7FC3"/>
    <w:rsid w:val="001C2ADF"/>
    <w:rsid w:val="001D0E95"/>
    <w:rsid w:val="001D4F8E"/>
    <w:rsid w:val="001E2D09"/>
    <w:rsid w:val="001E4A26"/>
    <w:rsid w:val="001F6003"/>
    <w:rsid w:val="00202E48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6451B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B0CD5"/>
    <w:rsid w:val="003C02DC"/>
    <w:rsid w:val="003C141D"/>
    <w:rsid w:val="003D2F28"/>
    <w:rsid w:val="003D7832"/>
    <w:rsid w:val="003D79C3"/>
    <w:rsid w:val="003F47EA"/>
    <w:rsid w:val="00403836"/>
    <w:rsid w:val="004061BB"/>
    <w:rsid w:val="00407E21"/>
    <w:rsid w:val="00410A82"/>
    <w:rsid w:val="00412F74"/>
    <w:rsid w:val="00425941"/>
    <w:rsid w:val="00433F51"/>
    <w:rsid w:val="00450B9E"/>
    <w:rsid w:val="00457D2F"/>
    <w:rsid w:val="0046271F"/>
    <w:rsid w:val="00463964"/>
    <w:rsid w:val="00471B6B"/>
    <w:rsid w:val="00472FC2"/>
    <w:rsid w:val="00485677"/>
    <w:rsid w:val="00485A90"/>
    <w:rsid w:val="00490ED6"/>
    <w:rsid w:val="00495FF5"/>
    <w:rsid w:val="00496B4B"/>
    <w:rsid w:val="004A77D5"/>
    <w:rsid w:val="004E07E1"/>
    <w:rsid w:val="004E3741"/>
    <w:rsid w:val="004E40BD"/>
    <w:rsid w:val="004F0BB7"/>
    <w:rsid w:val="004F4413"/>
    <w:rsid w:val="004F5383"/>
    <w:rsid w:val="005066B5"/>
    <w:rsid w:val="005143C6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71D64"/>
    <w:rsid w:val="005720AE"/>
    <w:rsid w:val="0057464D"/>
    <w:rsid w:val="00582A0F"/>
    <w:rsid w:val="00596335"/>
    <w:rsid w:val="00597439"/>
    <w:rsid w:val="005A07F2"/>
    <w:rsid w:val="005B65D1"/>
    <w:rsid w:val="005C0617"/>
    <w:rsid w:val="005F45F2"/>
    <w:rsid w:val="005F7E8D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66994"/>
    <w:rsid w:val="00773A42"/>
    <w:rsid w:val="00774039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D425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03EA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399D"/>
    <w:rsid w:val="00AA145A"/>
    <w:rsid w:val="00AB11B6"/>
    <w:rsid w:val="00AC3702"/>
    <w:rsid w:val="00AD074A"/>
    <w:rsid w:val="00AD78A3"/>
    <w:rsid w:val="00AE5811"/>
    <w:rsid w:val="00AE72A9"/>
    <w:rsid w:val="00AF394A"/>
    <w:rsid w:val="00B078E8"/>
    <w:rsid w:val="00B112E8"/>
    <w:rsid w:val="00B1189E"/>
    <w:rsid w:val="00B13193"/>
    <w:rsid w:val="00B15FA6"/>
    <w:rsid w:val="00B223B3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121EE"/>
    <w:rsid w:val="00C40C83"/>
    <w:rsid w:val="00C56FED"/>
    <w:rsid w:val="00C573FB"/>
    <w:rsid w:val="00C75402"/>
    <w:rsid w:val="00CC01E6"/>
    <w:rsid w:val="00CC29D3"/>
    <w:rsid w:val="00CC5B74"/>
    <w:rsid w:val="00CD78EE"/>
    <w:rsid w:val="00CE19EE"/>
    <w:rsid w:val="00CE242A"/>
    <w:rsid w:val="00CE764D"/>
    <w:rsid w:val="00CF457B"/>
    <w:rsid w:val="00CF559E"/>
    <w:rsid w:val="00CF57C4"/>
    <w:rsid w:val="00D00038"/>
    <w:rsid w:val="00D06CB4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A6D92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47848"/>
    <w:rsid w:val="00E50B7C"/>
    <w:rsid w:val="00E52AEE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Carlo Mencattelli</cp:lastModifiedBy>
  <cp:revision>7</cp:revision>
  <cp:lastPrinted>2015-03-29T11:11:00Z</cp:lastPrinted>
  <dcterms:created xsi:type="dcterms:W3CDTF">2015-06-22T08:39:00Z</dcterms:created>
  <dcterms:modified xsi:type="dcterms:W3CDTF">2015-08-17T11:51:00Z</dcterms:modified>
</cp:coreProperties>
</file>