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5D393D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1.4.1 Approaches to staffing</w:t>
      </w:r>
    </w:p>
    <w:p w:rsidR="0041585D" w:rsidRDefault="0041585D" w:rsidP="0041585D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whether each of the following is a potential advantage or disadvantage of treating staff as an asset or a cost.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Motivated employees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 absenteeism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training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High levels of managerial control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Employees becomes specialised at just one task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Good </w:t>
      </w:r>
      <w:proofErr w:type="spellStart"/>
      <w:r>
        <w:rPr>
          <w:rFonts w:cs="Arial"/>
          <w:sz w:val="24"/>
          <w:szCs w:val="24"/>
        </w:rPr>
        <w:t>employer:employee</w:t>
      </w:r>
      <w:proofErr w:type="spellEnd"/>
      <w:r>
        <w:rPr>
          <w:rFonts w:cs="Arial"/>
          <w:sz w:val="24"/>
          <w:szCs w:val="24"/>
        </w:rPr>
        <w:t xml:space="preserve"> relations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Slows down decision making</w:t>
      </w:r>
    </w:p>
    <w:p w:rsidR="0041585D" w:rsidRDefault="0041585D" w:rsidP="0041585D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Monotonous tasks</w:t>
      </w:r>
    </w:p>
    <w:tbl>
      <w:tblPr>
        <w:tblStyle w:val="TableGrid"/>
        <w:tblW w:w="0" w:type="auto"/>
        <w:tblInd w:w="1201" w:type="dxa"/>
        <w:tblLook w:val="04A0" w:firstRow="1" w:lastRow="0" w:firstColumn="1" w:lastColumn="0" w:noHBand="0" w:noVBand="1"/>
      </w:tblPr>
      <w:tblGrid>
        <w:gridCol w:w="2093"/>
        <w:gridCol w:w="2268"/>
        <w:gridCol w:w="2268"/>
      </w:tblGrid>
      <w:tr w:rsidR="0041585D" w:rsidTr="00500B3B">
        <w:tc>
          <w:tcPr>
            <w:tcW w:w="2093" w:type="dxa"/>
            <w:shd w:val="clear" w:color="auto" w:fill="BFBFBF" w:themeFill="background1" w:themeFillShade="BF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as an asset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as a cost</w:t>
            </w:r>
          </w:p>
        </w:tc>
      </w:tr>
      <w:tr w:rsidR="0041585D" w:rsidTr="00500B3B">
        <w:tc>
          <w:tcPr>
            <w:tcW w:w="2093" w:type="dxa"/>
            <w:shd w:val="clear" w:color="auto" w:fill="D9D9D9" w:themeFill="background1" w:themeFillShade="D9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Advantage</w:t>
            </w:r>
            <w:r w:rsidR="00500B3B">
              <w:rPr>
                <w:rFonts w:cs="Arial"/>
                <w:sz w:val="24"/>
                <w:szCs w:val="24"/>
              </w:rPr>
              <w:t>s</w:t>
            </w:r>
          </w:p>
          <w:p w:rsidR="00500B3B" w:rsidRPr="00500B3B" w:rsidRDefault="00500B3B" w:rsidP="004158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</w:tr>
      <w:tr w:rsidR="0041585D" w:rsidTr="00500B3B">
        <w:tc>
          <w:tcPr>
            <w:tcW w:w="2093" w:type="dxa"/>
            <w:shd w:val="clear" w:color="auto" w:fill="D9D9D9" w:themeFill="background1" w:themeFillShade="D9"/>
          </w:tcPr>
          <w:p w:rsidR="0041585D" w:rsidRDefault="00500B3B" w:rsidP="004158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Disadvantages</w:t>
            </w:r>
          </w:p>
          <w:p w:rsidR="00500B3B" w:rsidRPr="00500B3B" w:rsidRDefault="00500B3B" w:rsidP="0041585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85D" w:rsidRDefault="0041585D" w:rsidP="0041585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1585D" w:rsidRPr="00500B3B" w:rsidRDefault="0041585D" w:rsidP="0041585D">
      <w:pPr>
        <w:rPr>
          <w:rFonts w:cs="Arial"/>
          <w:sz w:val="8"/>
          <w:szCs w:val="8"/>
        </w:rPr>
      </w:pPr>
    </w:p>
    <w:p w:rsidR="0041585D" w:rsidRDefault="0041585D" w:rsidP="0041585D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one business where you think:</w:t>
      </w:r>
    </w:p>
    <w:p w:rsidR="0041585D" w:rsidRPr="00500B3B" w:rsidRDefault="0041585D" w:rsidP="00500B3B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are treated as an asset</w:t>
      </w:r>
      <w:r w:rsidR="00500B3B">
        <w:rPr>
          <w:rFonts w:cs="Arial"/>
          <w:sz w:val="24"/>
          <w:szCs w:val="24"/>
        </w:rPr>
        <w:t xml:space="preserve"> </w:t>
      </w:r>
      <w:r w:rsidRPr="00500B3B">
        <w:rPr>
          <w:rFonts w:cs="Arial"/>
          <w:sz w:val="24"/>
          <w:szCs w:val="24"/>
        </w:rPr>
        <w:t xml:space="preserve">e.g. ______________________________ </w:t>
      </w:r>
    </w:p>
    <w:p w:rsidR="0041585D" w:rsidRPr="00500B3B" w:rsidRDefault="0041585D" w:rsidP="00500B3B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are treated as a cost</w:t>
      </w:r>
      <w:r w:rsidR="00500B3B">
        <w:rPr>
          <w:rFonts w:cs="Arial"/>
          <w:sz w:val="24"/>
          <w:szCs w:val="24"/>
        </w:rPr>
        <w:t xml:space="preserve">    </w:t>
      </w:r>
      <w:bookmarkStart w:id="0" w:name="_GoBack"/>
      <w:bookmarkEnd w:id="0"/>
      <w:r w:rsidR="00500B3B" w:rsidRPr="00500B3B">
        <w:rPr>
          <w:rFonts w:cs="Arial"/>
          <w:sz w:val="24"/>
          <w:szCs w:val="24"/>
        </w:rPr>
        <w:t xml:space="preserve"> </w:t>
      </w:r>
      <w:r w:rsidR="00895992" w:rsidRPr="00500B3B">
        <w:rPr>
          <w:rFonts w:cs="Arial"/>
          <w:sz w:val="24"/>
          <w:szCs w:val="24"/>
        </w:rPr>
        <w:t>e.g. ______________________________</w:t>
      </w:r>
    </w:p>
    <w:p w:rsidR="00895992" w:rsidRDefault="00895992" w:rsidP="0041585D">
      <w:pPr>
        <w:pStyle w:val="ListParagraph"/>
        <w:ind w:left="1440"/>
        <w:rPr>
          <w:rFonts w:cs="Arial"/>
          <w:sz w:val="24"/>
          <w:szCs w:val="24"/>
        </w:rPr>
      </w:pPr>
    </w:p>
    <w:p w:rsidR="0041585D" w:rsidRDefault="0041585D" w:rsidP="0041585D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</w:t>
      </w:r>
      <w:r w:rsidR="00895992">
        <w:rPr>
          <w:rFonts w:cs="Arial"/>
          <w:sz w:val="24"/>
          <w:szCs w:val="24"/>
        </w:rPr>
        <w:t xml:space="preserve"> method of achieving a flexible workforce to the correct definition</w:t>
      </w:r>
    </w:p>
    <w:tbl>
      <w:tblPr>
        <w:tblStyle w:val="TableGrid"/>
        <w:tblW w:w="0" w:type="auto"/>
        <w:tblInd w:w="-402" w:type="dxa"/>
        <w:tblLook w:val="04A0" w:firstRow="1" w:lastRow="0" w:firstColumn="1" w:lastColumn="0" w:noHBand="0" w:noVBand="1"/>
      </w:tblPr>
      <w:tblGrid>
        <w:gridCol w:w="1809"/>
        <w:gridCol w:w="8340"/>
      </w:tblGrid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Multi-skilling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Employment contracts are issued for a specified time frame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Part-time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Tasks are completed by a third party organisation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Temporary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are able to perform a number of different roles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Flexible hours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can work remotely from home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 working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Employees work less than 30 hours</w:t>
            </w:r>
          </w:p>
        </w:tc>
      </w:tr>
      <w:tr w:rsidR="00895992" w:rsidTr="00895992">
        <w:tc>
          <w:tcPr>
            <w:tcW w:w="1809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Outsourcing </w:t>
            </w:r>
          </w:p>
        </w:tc>
        <w:tc>
          <w:tcPr>
            <w:tcW w:w="8340" w:type="dxa"/>
          </w:tcPr>
          <w:p w:rsidR="00895992" w:rsidRDefault="00895992" w:rsidP="0089599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Employees are required to work a variable number of hours as and when needed</w:t>
            </w:r>
          </w:p>
        </w:tc>
      </w:tr>
    </w:tbl>
    <w:p w:rsidR="00895992" w:rsidRDefault="00895992" w:rsidP="00895992">
      <w:pPr>
        <w:rPr>
          <w:rFonts w:cs="Arial"/>
          <w:sz w:val="24"/>
          <w:szCs w:val="24"/>
        </w:rPr>
      </w:pPr>
    </w:p>
    <w:p w:rsidR="00895992" w:rsidRPr="00500B3B" w:rsidRDefault="00895992" w:rsidP="00500B3B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 this statement true or false?</w:t>
      </w:r>
      <w:r w:rsidR="00500B3B">
        <w:rPr>
          <w:rFonts w:cs="Arial"/>
          <w:sz w:val="24"/>
          <w:szCs w:val="24"/>
        </w:rPr>
        <w:t xml:space="preserve"> </w:t>
      </w:r>
      <w:r w:rsidRPr="00500B3B">
        <w:rPr>
          <w:rFonts w:cs="Arial"/>
          <w:sz w:val="24"/>
          <w:szCs w:val="24"/>
        </w:rPr>
        <w:t>Justify your answer</w:t>
      </w:r>
      <w:r w:rsidR="00500B3B">
        <w:rPr>
          <w:rFonts w:cs="Arial"/>
          <w:sz w:val="24"/>
          <w:szCs w:val="24"/>
        </w:rPr>
        <w:t>.</w:t>
      </w:r>
    </w:p>
    <w:p w:rsidR="00895992" w:rsidRDefault="00895992" w:rsidP="00500B3B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employee can be made redundant if they break the terms of their employment contract.</w:t>
      </w:r>
    </w:p>
    <w:p w:rsidR="00895992" w:rsidRDefault="00895992" w:rsidP="0089599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Justification</w:t>
      </w:r>
    </w:p>
    <w:p w:rsidR="00895992" w:rsidRPr="00895992" w:rsidRDefault="00895992" w:rsidP="0089599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95992" w:rsidRPr="0089599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2F" w:rsidRDefault="001D072F" w:rsidP="00622ED4">
      <w:pPr>
        <w:spacing w:after="0" w:line="240" w:lineRule="auto"/>
      </w:pPr>
      <w:r>
        <w:separator/>
      </w:r>
    </w:p>
  </w:endnote>
  <w:endnote w:type="continuationSeparator" w:id="0">
    <w:p w:rsidR="001D072F" w:rsidRDefault="001D072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2F" w:rsidRDefault="001D072F" w:rsidP="00622ED4">
      <w:pPr>
        <w:spacing w:after="0" w:line="240" w:lineRule="auto"/>
      </w:pPr>
      <w:r>
        <w:separator/>
      </w:r>
    </w:p>
  </w:footnote>
  <w:footnote w:type="continuationSeparator" w:id="0">
    <w:p w:rsidR="001D072F" w:rsidRDefault="001D072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5D393D" w:rsidRDefault="005D393D" w:rsidP="005D393D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F2FEB"/>
    <w:multiLevelType w:val="hybridMultilevel"/>
    <w:tmpl w:val="ECAC3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10"/>
  </w:num>
  <w:num w:numId="17">
    <w:abstractNumId w:val="2"/>
  </w:num>
  <w:num w:numId="18">
    <w:abstractNumId w:val="12"/>
  </w:num>
  <w:num w:numId="19">
    <w:abstractNumId w:val="3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403C"/>
    <w:rsid w:val="001A7D39"/>
    <w:rsid w:val="001B619D"/>
    <w:rsid w:val="001B7FC3"/>
    <w:rsid w:val="001C2ADF"/>
    <w:rsid w:val="001D072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1585D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0B3B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0860"/>
    <w:rsid w:val="00596335"/>
    <w:rsid w:val="00597439"/>
    <w:rsid w:val="005A07F2"/>
    <w:rsid w:val="005B386F"/>
    <w:rsid w:val="005B65D1"/>
    <w:rsid w:val="005C0617"/>
    <w:rsid w:val="005D393D"/>
    <w:rsid w:val="005F45F2"/>
    <w:rsid w:val="005F75CE"/>
    <w:rsid w:val="00603821"/>
    <w:rsid w:val="006143DD"/>
    <w:rsid w:val="00622E8A"/>
    <w:rsid w:val="00622ED4"/>
    <w:rsid w:val="006253A5"/>
    <w:rsid w:val="00626652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682C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E71D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377D1"/>
    <w:rsid w:val="00841213"/>
    <w:rsid w:val="0085031D"/>
    <w:rsid w:val="0086049B"/>
    <w:rsid w:val="00872C0F"/>
    <w:rsid w:val="00894C35"/>
    <w:rsid w:val="00895992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95643"/>
    <w:rsid w:val="009A38FE"/>
    <w:rsid w:val="009A5949"/>
    <w:rsid w:val="009A6A74"/>
    <w:rsid w:val="009B7088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385A"/>
    <w:rsid w:val="00A87C6D"/>
    <w:rsid w:val="00A92C3C"/>
    <w:rsid w:val="00A9399D"/>
    <w:rsid w:val="00A97973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89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590B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56E75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D31C4"/>
    <w:rsid w:val="00EE0DD5"/>
    <w:rsid w:val="00EF0394"/>
    <w:rsid w:val="00EF25E2"/>
    <w:rsid w:val="00EF642E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B7769"/>
    <w:rsid w:val="00FD62B7"/>
    <w:rsid w:val="00FD789B"/>
    <w:rsid w:val="00FE5747"/>
    <w:rsid w:val="00FE786B"/>
    <w:rsid w:val="00FF0316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6</cp:revision>
  <cp:lastPrinted>2015-03-29T11:11:00Z</cp:lastPrinted>
  <dcterms:created xsi:type="dcterms:W3CDTF">2015-06-22T13:35:00Z</dcterms:created>
  <dcterms:modified xsi:type="dcterms:W3CDTF">2015-08-01T16:05:00Z</dcterms:modified>
</cp:coreProperties>
</file>