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40B9B" w14:textId="77777777" w:rsidR="00581D15" w:rsidRDefault="003F4D32" w:rsidP="003F4D32">
      <w:pPr>
        <w:pStyle w:val="Title"/>
      </w:pPr>
      <w:r>
        <w:t>RATIOS FORMULAE</w:t>
      </w:r>
    </w:p>
    <w:p w14:paraId="4FFE18D7" w14:textId="77777777" w:rsidR="003F4D32" w:rsidRPr="003F4D32" w:rsidRDefault="003F4D32" w:rsidP="003F4D32"/>
    <w:p w14:paraId="620BE0A5" w14:textId="77777777" w:rsidR="003F4D32" w:rsidRPr="003F4D32" w:rsidRDefault="003F4D32" w:rsidP="003F4D32">
      <w:pPr>
        <w:pStyle w:val="Heading2"/>
        <w:rPr>
          <w:sz w:val="28"/>
        </w:rPr>
      </w:pPr>
      <w:r w:rsidRPr="003F4D32">
        <w:rPr>
          <w:sz w:val="28"/>
        </w:rPr>
        <w:t xml:space="preserve">Profitability </w:t>
      </w:r>
    </w:p>
    <w:p w14:paraId="7CB61366" w14:textId="77777777" w:rsidR="003F4D32" w:rsidRPr="003F4D32" w:rsidRDefault="003F4D32" w:rsidP="003F4D32">
      <w:pPr>
        <w:rPr>
          <w:sz w:val="24"/>
        </w:rPr>
      </w:pPr>
    </w:p>
    <w:p w14:paraId="70131AC0" w14:textId="77777777" w:rsidR="003F4D32" w:rsidRPr="003F4D32" w:rsidRDefault="003F4D32">
      <w:pPr>
        <w:rPr>
          <w:sz w:val="24"/>
        </w:rPr>
      </w:pPr>
      <w:r w:rsidRPr="003F4D32">
        <w:rPr>
          <w:sz w:val="24"/>
        </w:rPr>
        <w:t>Gross Profit Margin = (GROSS PROFIT / SALES REVENUE) X 100</w:t>
      </w:r>
    </w:p>
    <w:p w14:paraId="27F62AC4" w14:textId="77777777" w:rsidR="003F4D32" w:rsidRPr="003F4D32" w:rsidRDefault="003F4D32">
      <w:pPr>
        <w:rPr>
          <w:sz w:val="24"/>
        </w:rPr>
      </w:pPr>
    </w:p>
    <w:p w14:paraId="29D37427" w14:textId="77777777" w:rsidR="003F4D32" w:rsidRPr="003F4D32" w:rsidRDefault="003F4D32">
      <w:pPr>
        <w:rPr>
          <w:sz w:val="24"/>
        </w:rPr>
      </w:pPr>
      <w:r w:rsidRPr="003F4D32">
        <w:rPr>
          <w:sz w:val="24"/>
        </w:rPr>
        <w:t>Net Profit Margin = (NET PROFIT before tax and interest / SALES REVENUE) X 100</w:t>
      </w:r>
    </w:p>
    <w:p w14:paraId="301BB291" w14:textId="77777777" w:rsidR="003F4D32" w:rsidRPr="003F4D32" w:rsidRDefault="003F4D32">
      <w:pPr>
        <w:rPr>
          <w:sz w:val="24"/>
        </w:rPr>
      </w:pPr>
    </w:p>
    <w:p w14:paraId="319E3992" w14:textId="77777777" w:rsidR="003F4D32" w:rsidRPr="003F4D32" w:rsidRDefault="003F4D32">
      <w:r w:rsidRPr="003F4D32">
        <w:t>Return on Capital Employed = (NET PROFIT before tax and interest / CAPITAL EMPLOYED) X 100</w:t>
      </w:r>
    </w:p>
    <w:p w14:paraId="1E13682A" w14:textId="77777777" w:rsidR="003F4D32" w:rsidRPr="003F4D32" w:rsidRDefault="003F4D32">
      <w:pPr>
        <w:rPr>
          <w:sz w:val="24"/>
        </w:rPr>
      </w:pPr>
    </w:p>
    <w:p w14:paraId="698FC9BA" w14:textId="77777777" w:rsidR="003F4D32" w:rsidRPr="003F4D32" w:rsidRDefault="003F4D32" w:rsidP="003F4D32">
      <w:pPr>
        <w:pStyle w:val="Heading2"/>
        <w:rPr>
          <w:sz w:val="28"/>
        </w:rPr>
      </w:pPr>
      <w:r w:rsidRPr="003F4D32">
        <w:rPr>
          <w:sz w:val="28"/>
        </w:rPr>
        <w:t>Liquidity</w:t>
      </w:r>
    </w:p>
    <w:p w14:paraId="4C3AE6CC" w14:textId="77777777" w:rsidR="003F4D32" w:rsidRPr="003F4D32" w:rsidRDefault="003F4D32">
      <w:pPr>
        <w:rPr>
          <w:sz w:val="24"/>
        </w:rPr>
      </w:pPr>
    </w:p>
    <w:p w14:paraId="0AB4EE1D" w14:textId="77777777" w:rsidR="003F4D32" w:rsidRPr="003F4D32" w:rsidRDefault="003F4D32">
      <w:pPr>
        <w:rPr>
          <w:sz w:val="24"/>
        </w:rPr>
      </w:pPr>
      <w:r w:rsidRPr="003F4D32">
        <w:rPr>
          <w:sz w:val="24"/>
        </w:rPr>
        <w:t xml:space="preserve">Current = CURRENT ASSETS / CURRENT </w:t>
      </w:r>
      <w:proofErr w:type="gramStart"/>
      <w:r w:rsidRPr="003F4D32">
        <w:rPr>
          <w:sz w:val="24"/>
        </w:rPr>
        <w:t>LIABILITIES :</w:t>
      </w:r>
      <w:proofErr w:type="gramEnd"/>
      <w:r w:rsidRPr="003F4D32">
        <w:rPr>
          <w:sz w:val="24"/>
        </w:rPr>
        <w:t xml:space="preserve"> 1</w:t>
      </w:r>
    </w:p>
    <w:p w14:paraId="5A1F8562" w14:textId="77777777" w:rsidR="003F4D32" w:rsidRPr="003F4D32" w:rsidRDefault="003F4D32">
      <w:pPr>
        <w:rPr>
          <w:sz w:val="24"/>
        </w:rPr>
      </w:pPr>
    </w:p>
    <w:p w14:paraId="064CD8F2" w14:textId="77777777" w:rsidR="003F4D32" w:rsidRPr="003F4D32" w:rsidRDefault="003F4D32">
      <w:pPr>
        <w:rPr>
          <w:sz w:val="24"/>
        </w:rPr>
      </w:pPr>
      <w:r w:rsidRPr="003F4D32">
        <w:rPr>
          <w:sz w:val="24"/>
        </w:rPr>
        <w:t xml:space="preserve">Acid Test = (CURRENT ASSETS – STOCK) / CURRENT </w:t>
      </w:r>
      <w:proofErr w:type="gramStart"/>
      <w:r w:rsidRPr="003F4D32">
        <w:rPr>
          <w:sz w:val="24"/>
        </w:rPr>
        <w:t>LIABILITIES :</w:t>
      </w:r>
      <w:proofErr w:type="gramEnd"/>
      <w:r w:rsidRPr="003F4D32">
        <w:rPr>
          <w:sz w:val="24"/>
        </w:rPr>
        <w:t xml:space="preserve"> 1</w:t>
      </w:r>
    </w:p>
    <w:p w14:paraId="4D2B754F" w14:textId="77777777" w:rsidR="003F4D32" w:rsidRPr="003F4D32" w:rsidRDefault="003F4D32">
      <w:pPr>
        <w:rPr>
          <w:sz w:val="24"/>
        </w:rPr>
      </w:pPr>
    </w:p>
    <w:p w14:paraId="174036C9" w14:textId="77777777" w:rsidR="003F4D32" w:rsidRPr="003F4D32" w:rsidRDefault="003F4D32" w:rsidP="003F4D32">
      <w:pPr>
        <w:pStyle w:val="Heading2"/>
        <w:rPr>
          <w:sz w:val="28"/>
        </w:rPr>
      </w:pPr>
      <w:r w:rsidRPr="003F4D32">
        <w:rPr>
          <w:sz w:val="28"/>
        </w:rPr>
        <w:t xml:space="preserve">Gearing </w:t>
      </w:r>
    </w:p>
    <w:p w14:paraId="158283C1" w14:textId="77777777" w:rsidR="003F4D32" w:rsidRPr="003F4D32" w:rsidRDefault="003F4D32">
      <w:pPr>
        <w:rPr>
          <w:sz w:val="24"/>
        </w:rPr>
      </w:pPr>
    </w:p>
    <w:p w14:paraId="4B054892" w14:textId="77777777" w:rsidR="003F4D32" w:rsidRDefault="003F4D32">
      <w:pPr>
        <w:rPr>
          <w:sz w:val="24"/>
        </w:rPr>
      </w:pPr>
      <w:r w:rsidRPr="003F4D32">
        <w:rPr>
          <w:sz w:val="24"/>
        </w:rPr>
        <w:t>Gearing = (LONG TERM LIABILITIES / CAPITAL EMPLOYED) X 100</w:t>
      </w:r>
    </w:p>
    <w:p w14:paraId="24BDF17E" w14:textId="77777777" w:rsidR="003F4D32" w:rsidRPr="003F4D32" w:rsidRDefault="003F4D32">
      <w:pPr>
        <w:rPr>
          <w:sz w:val="24"/>
        </w:rPr>
      </w:pPr>
      <w:bookmarkStart w:id="0" w:name="_GoBack"/>
      <w:bookmarkEnd w:id="0"/>
    </w:p>
    <w:p w14:paraId="25E62A32" w14:textId="77777777" w:rsidR="003F4D32" w:rsidRDefault="003F4D32"/>
    <w:p w14:paraId="09ED7538" w14:textId="77777777" w:rsidR="003F4D32" w:rsidRPr="003F4D32" w:rsidRDefault="003F4D32" w:rsidP="003F4D32">
      <w:pPr>
        <w:rPr>
          <w:color w:val="538135" w:themeColor="accent6" w:themeShade="BF"/>
          <w:sz w:val="28"/>
        </w:rPr>
      </w:pPr>
      <w:r w:rsidRPr="003F4D32">
        <w:rPr>
          <w:color w:val="538135" w:themeColor="accent6" w:themeShade="BF"/>
          <w:sz w:val="28"/>
        </w:rPr>
        <w:t>Capital Employed = TOTAL SHAREHOLDER FUNDS + LONG TERM LIABILITIES</w:t>
      </w:r>
    </w:p>
    <w:p w14:paraId="75B68988" w14:textId="77777777" w:rsidR="003F4D32" w:rsidRDefault="003F4D32"/>
    <w:sectPr w:rsidR="003F4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32"/>
    <w:rsid w:val="00281E0C"/>
    <w:rsid w:val="003F4D32"/>
    <w:rsid w:val="008E660E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D1F7"/>
  <w15:chartTrackingRefBased/>
  <w15:docId w15:val="{57E44695-AED7-436A-9964-02AE1B9C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D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4D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4D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45FAB7-6D15-44DE-906F-64875F1A8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26325-C4C6-416D-B0E1-8F4DB378C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7B99B-E20C-46A0-8437-6C72B37292E0}">
  <ds:schemaRefs>
    <ds:schemaRef ds:uri="http://schemas.microsoft.com/sharepoint/v3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2020-11-06T15:42:00Z</dcterms:created>
  <dcterms:modified xsi:type="dcterms:W3CDTF">2020-11-06T15:48:00Z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