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83F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8165C" w:rsidRPr="00D52ACA" w:rsidRDefault="00E8165C" w:rsidP="00E8165C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processor contains the Arithmetic Logic Unit (ALU) and the Control Unit.  </w:t>
      </w:r>
      <w:r>
        <w:rPr>
          <w:rFonts w:ascii="Arial" w:hAnsi="Arial" w:cs="Arial"/>
          <w:sz w:val="22"/>
          <w:szCs w:val="22"/>
        </w:rPr>
        <w:br/>
      </w:r>
    </w:p>
    <w:p w:rsidR="00E8165C" w:rsidRPr="00D52ACA" w:rsidRDefault="00E8165C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Describe the role of the the Control Unit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A6052A" w:rsidRDefault="00E8165C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4A3892" w:rsidRDefault="00C575C4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307D69" w:rsidRPr="00307D69" w:rsidRDefault="00307D69" w:rsidP="00E8165C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 w:hanging="425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The following registers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are used in the Fetch-Execute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cycle:</w:t>
      </w:r>
    </w:p>
    <w:p w:rsidR="00A6052A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="00756338"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6338" w:rsidRPr="00307D69">
        <w:rPr>
          <w:rFonts w:ascii="Arial" w:hAnsi="Arial" w:cs="Arial"/>
          <w:color w:val="000000" w:themeColor="text1"/>
          <w:sz w:val="22"/>
          <w:szCs w:val="22"/>
        </w:rPr>
        <w:t>program counter (PC)</w:t>
      </w:r>
    </w:p>
    <w:p w:rsidR="00307D69" w:rsidRP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address register (MAR)</w:t>
      </w:r>
    </w:p>
    <w:p w:rsidR="00307D69" w:rsidRDefault="00307D69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 memory buffer register (MBR)</w:t>
      </w:r>
    </w:p>
    <w:p w:rsidR="00866DCA" w:rsidRDefault="00866DCA" w:rsidP="00A6052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2160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7563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current instruction register (CIR)</w:t>
      </w:r>
    </w:p>
    <w:p w:rsidR="00A6052A" w:rsidRDefault="00307D69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processor uses these registers as part of the Fetch-Execute cycle. </w:t>
      </w:r>
    </w:p>
    <w:p w:rsidR="00984FBB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State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>
        <w:rPr>
          <w:rFonts w:ascii="Arial" w:hAnsi="Arial" w:cs="Arial"/>
          <w:color w:val="000000" w:themeColor="text1"/>
          <w:sz w:val="22"/>
          <w:szCs w:val="22"/>
        </w:rPr>
        <w:t>each of them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is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used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within this cycle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A6052A">
        <w:rPr>
          <w:rFonts w:ascii="Arial" w:hAnsi="Arial" w:cs="Arial"/>
          <w:color w:val="000000" w:themeColor="text1"/>
          <w:sz w:val="22"/>
          <w:szCs w:val="22"/>
        </w:rPr>
        <w:tab/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Pr="00A6052A" w:rsidRDefault="00A6052A" w:rsidP="00A6052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A6052A" w:rsidRDefault="00A6052A" w:rsidP="00984FBB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:rsidR="00E8165C" w:rsidRPr="00E8165C" w:rsidRDefault="00984FBB" w:rsidP="00A6052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performance of a processor is affected by many different factors</w:t>
      </w:r>
      <w:r w:rsidRPr="00984F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example, the speed at which the processor is clocked determines how much time is taken to complete instructions. A higher clock rate </w:t>
      </w:r>
      <w:r w:rsidR="00DC17B1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results in the quicker processing of instructions</w:t>
      </w:r>
      <w:r w:rsidR="00DC17B1">
        <w:rPr>
          <w:rFonts w:ascii="Arial" w:hAnsi="Arial" w:cs="Arial"/>
          <w:sz w:val="22"/>
          <w:szCs w:val="22"/>
        </w:rPr>
        <w:t xml:space="preserve"> but this is not the only factor</w:t>
      </w:r>
      <w:r>
        <w:rPr>
          <w:rFonts w:ascii="Arial" w:hAnsi="Arial" w:cs="Arial"/>
          <w:sz w:val="22"/>
          <w:szCs w:val="22"/>
        </w:rPr>
        <w:t>.</w:t>
      </w:r>
      <w:r w:rsidRPr="00984FBB">
        <w:rPr>
          <w:rFonts w:ascii="Arial" w:hAnsi="Arial" w:cs="Arial"/>
          <w:sz w:val="22"/>
          <w:szCs w:val="22"/>
        </w:rPr>
        <w:t xml:space="preserve"> </w:t>
      </w:r>
      <w:r w:rsidR="00DC17B1">
        <w:rPr>
          <w:rFonts w:ascii="Arial" w:hAnsi="Arial" w:cs="Arial"/>
          <w:sz w:val="22"/>
          <w:szCs w:val="22"/>
        </w:rPr>
        <w:br/>
      </w:r>
      <w:r w:rsidR="00DC17B1">
        <w:rPr>
          <w:rFonts w:ascii="Arial" w:hAnsi="Arial" w:cs="Arial"/>
          <w:sz w:val="22"/>
          <w:szCs w:val="22"/>
        </w:rPr>
        <w:br/>
        <w:t>Describe other factors that affect</w:t>
      </w:r>
      <w:r w:rsidR="00A6052A">
        <w:rPr>
          <w:rFonts w:ascii="Arial" w:hAnsi="Arial" w:cs="Arial"/>
          <w:sz w:val="22"/>
          <w:szCs w:val="22"/>
        </w:rPr>
        <w:t xml:space="preserve"> the performance of a processor.</w:t>
      </w:r>
      <w:r w:rsidR="00A6052A">
        <w:rPr>
          <w:rFonts w:ascii="Arial" w:hAnsi="Arial" w:cs="Arial"/>
          <w:sz w:val="22"/>
          <w:szCs w:val="22"/>
        </w:rPr>
        <w:tab/>
      </w:r>
      <w:r w:rsidR="00DC17B1">
        <w:rPr>
          <w:rFonts w:ascii="Arial" w:hAnsi="Arial" w:cs="Arial"/>
          <w:sz w:val="22"/>
          <w:szCs w:val="22"/>
        </w:rPr>
        <w:t>[6 marks]</w:t>
      </w:r>
    </w:p>
    <w:p w:rsidR="00984FBB" w:rsidRPr="00E8165C" w:rsidRDefault="00E8165C" w:rsidP="00E8165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E816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  <w:r w:rsidR="00984FBB" w:rsidRPr="00E8165C">
        <w:rPr>
          <w:rFonts w:ascii="Arial" w:hAnsi="Arial" w:cs="Arial"/>
          <w:sz w:val="22"/>
        </w:rPr>
        <w:br/>
      </w: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sectPr w:rsidR="003D6A3B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FF" w:rsidRDefault="008072FF" w:rsidP="001330B2">
      <w:r>
        <w:separator/>
      </w:r>
    </w:p>
  </w:endnote>
  <w:endnote w:type="continuationSeparator" w:id="0">
    <w:p w:rsidR="008072FF" w:rsidRDefault="008072F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072F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FF" w:rsidRDefault="008072FF" w:rsidP="001330B2">
      <w:r>
        <w:separator/>
      </w:r>
    </w:p>
  </w:footnote>
  <w:footnote w:type="continuationSeparator" w:id="0">
    <w:p w:rsidR="008072FF" w:rsidRDefault="008072F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7B35DF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7B35DF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B03A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FA8BD6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17C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97D44"/>
    <w:rsid w:val="005A4D67"/>
    <w:rsid w:val="005B098A"/>
    <w:rsid w:val="005B0CCE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2FF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052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7C8B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165C"/>
    <w:rsid w:val="00E91270"/>
    <w:rsid w:val="00E9128F"/>
    <w:rsid w:val="00E957B2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386DD-496C-434B-B9C9-C7FD96141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40930-C429-4A6D-AEC7-3C6DEE4F4454}"/>
</file>

<file path=customXml/itemProps3.xml><?xml version="1.0" encoding="utf-8"?>
<ds:datastoreItem xmlns:ds="http://schemas.openxmlformats.org/officeDocument/2006/customXml" ds:itemID="{D29679D0-0CF0-4D46-BE94-3FFCCAC52191}"/>
</file>

<file path=customXml/itemProps4.xml><?xml version="1.0" encoding="utf-8"?>
<ds:datastoreItem xmlns:ds="http://schemas.openxmlformats.org/officeDocument/2006/customXml" ds:itemID="{019E9F59-C5E0-4C99-9250-117B459E4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2015-12-01T17:37:00Z</dcterms:created>
  <dcterms:modified xsi:type="dcterms:W3CDTF">2015-12-01T17:49:00Z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