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FE6CA0" w:rsidP="00E57BA5">
      <w:pPr>
        <w:pStyle w:val="Heading1"/>
        <w:spacing w:before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3033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6 Client </w:t>
      </w:r>
      <w:r w:rsidR="00100DBF">
        <w:rPr>
          <w:rFonts w:eastAsia="Times New Roman"/>
          <w:bCs w:val="0"/>
          <w:color w:val="404040"/>
          <w:kern w:val="0"/>
          <w:szCs w:val="22"/>
          <w:lang w:eastAsia="en-GB"/>
        </w:rPr>
        <w:t>server model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Default="003936A2" w:rsidP="008A7984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895EE9" w:rsidRPr="006723E8" w:rsidRDefault="00895EE9" w:rsidP="00895EE9">
      <w:pPr>
        <w:rPr>
          <w:rFonts w:ascii="Arial" w:hAnsi="Arial" w:cs="Arial"/>
          <w:b/>
          <w:sz w:val="28"/>
          <w:lang w:eastAsia="en-GB"/>
        </w:rPr>
      </w:pPr>
      <w:r w:rsidRPr="006723E8">
        <w:rPr>
          <w:rFonts w:ascii="Arial" w:hAnsi="Arial" w:cs="Arial"/>
          <w:b/>
          <w:sz w:val="28"/>
          <w:lang w:eastAsia="en-GB"/>
        </w:rPr>
        <w:t>Task 1</w:t>
      </w:r>
    </w:p>
    <w:p w:rsidR="00895EE9" w:rsidRPr="00895EE9" w:rsidRDefault="00895EE9" w:rsidP="00895EE9">
      <w:pPr>
        <w:rPr>
          <w:lang w:eastAsia="en-GB"/>
        </w:rPr>
      </w:pPr>
    </w:p>
    <w:p w:rsidR="00B3033B" w:rsidRDefault="00B3033B" w:rsidP="00B3033B">
      <w:pPr>
        <w:pStyle w:val="ListParagraph"/>
        <w:numPr>
          <w:ilvl w:val="0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 xml:space="preserve">For the following </w:t>
      </w:r>
      <w:r>
        <w:rPr>
          <w:rFonts w:ascii="Arial" w:eastAsia="Times New Roman" w:hAnsi="Arial" w:cs="Arial"/>
          <w:sz w:val="22"/>
          <w:szCs w:val="22"/>
          <w:lang w:eastAsia="en-GB"/>
        </w:rPr>
        <w:t>client server</w:t>
      </w:r>
      <w:r w:rsidRPr="00BE0027">
        <w:rPr>
          <w:rFonts w:ascii="Arial" w:eastAsia="Times New Roman" w:hAnsi="Arial" w:cs="Arial"/>
          <w:sz w:val="22"/>
          <w:szCs w:val="22"/>
          <w:lang w:eastAsia="en-GB"/>
        </w:rPr>
        <w:t xml:space="preserve"> models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think of </w:t>
      </w:r>
      <w:r w:rsidR="00C6244A">
        <w:rPr>
          <w:rFonts w:ascii="Arial" w:eastAsia="Times New Roman" w:hAnsi="Arial" w:cs="Arial"/>
          <w:sz w:val="22"/>
          <w:szCs w:val="22"/>
          <w:lang w:eastAsia="en-GB"/>
        </w:rPr>
        <w:t>three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scenario</w:t>
      </w:r>
      <w:r w:rsidR="00C6244A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complete </w:t>
      </w:r>
    </w:p>
    <w:p w:rsidR="00B3033B" w:rsidRDefault="00B3033B" w:rsidP="00B3033B">
      <w:pPr>
        <w:pStyle w:val="ListParagraph"/>
        <w:numPr>
          <w:ilvl w:val="1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>the client software making the request</w:t>
      </w:r>
      <w:r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BE0027" w:rsidDel="00BA6C0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3033B" w:rsidRDefault="00B3033B" w:rsidP="00B3033B">
      <w:pPr>
        <w:pStyle w:val="ListParagraph"/>
        <w:numPr>
          <w:ilvl w:val="1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 xml:space="preserve">the request that is being made, </w:t>
      </w:r>
      <w:r>
        <w:rPr>
          <w:rFonts w:ascii="Arial" w:eastAsia="Times New Roman" w:hAnsi="Arial" w:cs="Arial"/>
          <w:sz w:val="22"/>
          <w:szCs w:val="22"/>
          <w:lang w:eastAsia="en-GB"/>
        </w:rPr>
        <w:t>and</w:t>
      </w:r>
    </w:p>
    <w:p w:rsidR="00B3033B" w:rsidRPr="00BE0027" w:rsidRDefault="00B3033B" w:rsidP="00B3033B">
      <w:pPr>
        <w:pStyle w:val="ListParagraph"/>
        <w:numPr>
          <w:ilvl w:val="1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>the data response provided by the server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BE0027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F4332A" w:rsidRPr="00F4332A" w:rsidRDefault="00F4332A" w:rsidP="00F4332A">
      <w:pPr>
        <w:pStyle w:val="ListParagraph"/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first has been completed for you.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Answers will vary.</w:t>
      </w:r>
    </w:p>
    <w:p w:rsidR="006723E8" w:rsidRDefault="006723E8" w:rsidP="006723E8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4378"/>
        <w:gridCol w:w="1404"/>
        <w:gridCol w:w="2424"/>
      </w:tblGrid>
      <w:tr w:rsidR="006723E8" w:rsidTr="006723E8">
        <w:trPr>
          <w:trHeight w:val="340"/>
        </w:trPr>
        <w:tc>
          <w:tcPr>
            <w:tcW w:w="4378" w:type="dxa"/>
            <w:vMerge w:val="restart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237396" cy="561975"/>
                  <wp:effectExtent l="0" t="0" r="0" b="0"/>
                  <wp:docPr id="1" name="Picture 1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Align w:val="center"/>
          </w:tcPr>
          <w:p w:rsidR="006723E8" w:rsidRP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Operating system</w:t>
            </w:r>
          </w:p>
        </w:tc>
      </w:tr>
      <w:tr w:rsidR="006723E8" w:rsidTr="006723E8">
        <w:trPr>
          <w:trHeight w:val="340"/>
        </w:trPr>
        <w:tc>
          <w:tcPr>
            <w:tcW w:w="4378" w:type="dxa"/>
            <w:vMerge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6723E8" w:rsidRP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Access to file</w:t>
            </w:r>
          </w:p>
        </w:tc>
      </w:tr>
      <w:tr w:rsidR="006723E8" w:rsidTr="006723E8">
        <w:trPr>
          <w:trHeight w:val="340"/>
        </w:trPr>
        <w:tc>
          <w:tcPr>
            <w:tcW w:w="4378" w:type="dxa"/>
            <w:vMerge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6723E8" w:rsidRP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Requested file</w:t>
            </w:r>
          </w:p>
        </w:tc>
      </w:tr>
    </w:tbl>
    <w:p w:rsidR="00F4332A" w:rsidRDefault="00364DB1" w:rsidP="006723E8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720" w:type="dxa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4378"/>
        <w:gridCol w:w="1404"/>
        <w:gridCol w:w="2424"/>
      </w:tblGrid>
      <w:tr w:rsidR="00F4332A" w:rsidTr="00B3033B">
        <w:trPr>
          <w:trHeight w:val="794"/>
        </w:trPr>
        <w:tc>
          <w:tcPr>
            <w:tcW w:w="4378" w:type="dxa"/>
            <w:vMerge w:val="restart"/>
            <w:tcBorders>
              <w:top w:val="single" w:sz="18" w:space="0" w:color="4371A6"/>
              <w:left w:val="single" w:sz="18" w:space="0" w:color="4371A6"/>
            </w:tcBorders>
            <w:vAlign w:val="center"/>
          </w:tcPr>
          <w:p w:rsidR="00F4332A" w:rsidRDefault="00F4332A" w:rsidP="00E76D1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B10A58" wp14:editId="3FE6B865">
                  <wp:extent cx="2237396" cy="561975"/>
                  <wp:effectExtent l="0" t="0" r="0" b="0"/>
                  <wp:docPr id="34" name="Picture 34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18" w:space="0" w:color="4371A6"/>
            </w:tcBorders>
            <w:vAlign w:val="center"/>
          </w:tcPr>
          <w:p w:rsidR="00F4332A" w:rsidRPr="006723E8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tcBorders>
              <w:top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Web browser</w:t>
            </w: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</w:tcBorders>
            <w:vAlign w:val="center"/>
          </w:tcPr>
          <w:p w:rsid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F4332A" w:rsidRPr="006723E8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tcBorders>
              <w:right w:val="single" w:sz="18" w:space="0" w:color="4371A6"/>
            </w:tcBorders>
            <w:vAlign w:val="center"/>
          </w:tcPr>
          <w:p w:rsidR="00F4332A" w:rsidRPr="00F4332A" w:rsidRDefault="00B3033B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W</w:t>
            </w:r>
            <w:r w:rsidR="00F4332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eb page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from server</w:t>
            </w: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  <w:bottom w:val="single" w:sz="18" w:space="0" w:color="4371A6"/>
            </w:tcBorders>
            <w:vAlign w:val="center"/>
          </w:tcPr>
          <w:p w:rsid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tcBorders>
              <w:bottom w:val="single" w:sz="18" w:space="0" w:color="4371A6"/>
            </w:tcBorders>
            <w:vAlign w:val="center"/>
          </w:tcPr>
          <w:p w:rsidR="00F4332A" w:rsidRPr="006723E8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tcBorders>
              <w:bottom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Web page content</w:t>
            </w:r>
          </w:p>
        </w:tc>
      </w:tr>
      <w:tr w:rsidR="00F4332A" w:rsidTr="00B3033B">
        <w:trPr>
          <w:trHeight w:val="794"/>
        </w:trPr>
        <w:tc>
          <w:tcPr>
            <w:tcW w:w="4378" w:type="dxa"/>
            <w:vMerge w:val="restart"/>
            <w:tcBorders>
              <w:top w:val="single" w:sz="18" w:space="0" w:color="4371A6"/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6ADAE3" wp14:editId="2A5C2044">
                  <wp:extent cx="2237396" cy="561975"/>
                  <wp:effectExtent l="0" t="0" r="0" b="0"/>
                  <wp:docPr id="35" name="Picture 35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tcBorders>
              <w:top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B3033B" w:rsidP="00B3033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Client o</w:t>
            </w:r>
            <w:r w:rsidR="00F4332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perating system</w:t>
            </w: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tcBorders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Network details</w:t>
            </w:r>
            <w:r w:rsidR="00B3033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from network OS</w:t>
            </w: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  <w:bottom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tcBorders>
              <w:bottom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tcBorders>
              <w:bottom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Network configuration</w:t>
            </w:r>
          </w:p>
        </w:tc>
      </w:tr>
      <w:tr w:rsidR="00F4332A" w:rsidTr="00B3033B">
        <w:trPr>
          <w:trHeight w:val="794"/>
        </w:trPr>
        <w:tc>
          <w:tcPr>
            <w:tcW w:w="4378" w:type="dxa"/>
            <w:vMerge w:val="restart"/>
            <w:tcBorders>
              <w:top w:val="single" w:sz="18" w:space="0" w:color="4371A6"/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4E9677" wp14:editId="00EF0AD5">
                  <wp:extent cx="2237396" cy="561975"/>
                  <wp:effectExtent l="0" t="0" r="0" b="0"/>
                  <wp:docPr id="36" name="Picture 36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tcBorders>
              <w:top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Database application</w:t>
            </w:r>
          </w:p>
        </w:tc>
      </w:tr>
      <w:tr w:rsidR="00F4332A" w:rsidTr="00B3033B">
        <w:trPr>
          <w:trHeight w:val="850"/>
        </w:trPr>
        <w:tc>
          <w:tcPr>
            <w:tcW w:w="4378" w:type="dxa"/>
            <w:vMerge/>
            <w:tcBorders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tcBorders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View data</w:t>
            </w:r>
            <w:r w:rsidR="00B3033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from server</w:t>
            </w:r>
          </w:p>
        </w:tc>
      </w:tr>
      <w:tr w:rsidR="00F4332A" w:rsidTr="00B3033B">
        <w:trPr>
          <w:trHeight w:val="850"/>
        </w:trPr>
        <w:tc>
          <w:tcPr>
            <w:tcW w:w="4378" w:type="dxa"/>
            <w:vMerge/>
            <w:tcBorders>
              <w:left w:val="single" w:sz="18" w:space="0" w:color="4371A6"/>
              <w:bottom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tcBorders>
              <w:bottom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tcBorders>
              <w:bottom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Data in search results</w:t>
            </w:r>
          </w:p>
        </w:tc>
      </w:tr>
    </w:tbl>
    <w:p w:rsidR="00B3033B" w:rsidRDefault="00364DB1" w:rsidP="00F4332A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B3033B" w:rsidRDefault="00B3033B" w:rsidP="00B3033B">
      <w:pPr>
        <w:rPr>
          <w:lang w:eastAsia="en-GB"/>
        </w:rPr>
      </w:pPr>
      <w:r>
        <w:rPr>
          <w:lang w:eastAsia="en-GB"/>
        </w:rPr>
        <w:br w:type="page"/>
      </w:r>
    </w:p>
    <w:p w:rsidR="00D75264" w:rsidRDefault="00D75264" w:rsidP="00F4332A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F60112" w:rsidRPr="008A7984" w:rsidRDefault="00FB5501" w:rsidP="008A7984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web developer is creating several web applications using free </w:t>
      </w:r>
      <w:r w:rsidR="00F15641">
        <w:rPr>
          <w:rFonts w:ascii="Arial" w:eastAsia="Times New Roman" w:hAnsi="Arial" w:cs="Arial"/>
          <w:sz w:val="22"/>
          <w:szCs w:val="22"/>
          <w:lang w:eastAsia="en-GB"/>
        </w:rPr>
        <w:t>services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available on the Internet. For the following Web API functions suggest </w:t>
      </w:r>
      <w:r w:rsidR="00C6244A">
        <w:rPr>
          <w:rFonts w:ascii="Arial" w:eastAsia="Times New Roman" w:hAnsi="Arial" w:cs="Arial"/>
          <w:sz w:val="22"/>
          <w:szCs w:val="22"/>
          <w:lang w:eastAsia="en-GB"/>
        </w:rPr>
        <w:t>how each app may make use of the service:</w:t>
      </w:r>
      <w:r w:rsidR="00C6244A"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8347" w:type="dxa"/>
        <w:tblInd w:w="720" w:type="dxa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1543"/>
        <w:gridCol w:w="1560"/>
        <w:gridCol w:w="2268"/>
        <w:gridCol w:w="2976"/>
      </w:tblGrid>
      <w:tr w:rsidR="00393F1F" w:rsidTr="00E57BA5">
        <w:trPr>
          <w:trHeight w:val="411"/>
        </w:trPr>
        <w:tc>
          <w:tcPr>
            <w:tcW w:w="1543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Web app</w:t>
            </w:r>
          </w:p>
        </w:tc>
        <w:tc>
          <w:tcPr>
            <w:tcW w:w="1560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Web service</w:t>
            </w:r>
          </w:p>
        </w:tc>
        <w:tc>
          <w:tcPr>
            <w:tcW w:w="2268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API function</w:t>
            </w:r>
          </w:p>
        </w:tc>
        <w:tc>
          <w:tcPr>
            <w:tcW w:w="2976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Use in app</w:t>
            </w:r>
          </w:p>
        </w:tc>
      </w:tr>
      <w:tr w:rsidR="00B3033B" w:rsidTr="00791D75"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Tourist trail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Map servi</w:t>
            </w:r>
            <w:bookmarkStart w:id="0" w:name="_GoBack"/>
            <w:bookmarkEnd w:id="0"/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Return geographical coordinates of item of interest</w:t>
            </w: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The app could search for a building by name and be sent the location on the map where it is. This could then be used to navigate a route there</w:t>
            </w:r>
          </w:p>
        </w:tc>
      </w:tr>
      <w:tr w:rsidR="00B3033B" w:rsidTr="00791D75"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Social media summariser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Social media site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Return timeline for specified user</w:t>
            </w: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The app could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receive</w:t>
            </w: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updates for a given user to display popular posts.</w:t>
            </w:r>
          </w:p>
        </w:tc>
      </w:tr>
      <w:tr w:rsidR="00B3033B" w:rsidTr="00791D75"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Video editor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Online video service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Post video to user’s account</w:t>
            </w: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The app could upload an edited video to an online video service</w:t>
            </w:r>
          </w:p>
        </w:tc>
      </w:tr>
      <w:tr w:rsidR="00B3033B" w:rsidTr="00791D75"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Weather app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Forecast website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Return weather data for given location</w:t>
            </w: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The app could retrieve the weather forecast and determine when rain is due</w:t>
            </w:r>
          </w:p>
        </w:tc>
      </w:tr>
    </w:tbl>
    <w:p w:rsidR="00E57BA5" w:rsidRDefault="00E57BA5" w:rsidP="003C18AE">
      <w:pPr>
        <w:rPr>
          <w:rFonts w:ascii="Arial" w:hAnsi="Arial" w:cs="Arial"/>
          <w:b/>
          <w:sz w:val="28"/>
          <w:lang w:eastAsia="en-GB"/>
        </w:rPr>
      </w:pPr>
    </w:p>
    <w:p w:rsidR="003C18AE" w:rsidRPr="00302766" w:rsidRDefault="003C18AE" w:rsidP="003C18AE">
      <w:pPr>
        <w:rPr>
          <w:rFonts w:ascii="Arial" w:hAnsi="Arial" w:cs="Arial"/>
          <w:b/>
          <w:sz w:val="28"/>
          <w:lang w:eastAsia="en-GB"/>
        </w:rPr>
      </w:pPr>
      <w:r w:rsidRPr="00302766">
        <w:rPr>
          <w:rFonts w:ascii="Arial" w:hAnsi="Arial" w:cs="Arial"/>
          <w:b/>
          <w:sz w:val="28"/>
          <w:lang w:eastAsia="en-GB"/>
        </w:rPr>
        <w:t>Task 2</w:t>
      </w:r>
    </w:p>
    <w:p w:rsidR="003C18AE" w:rsidRDefault="00E675B0" w:rsidP="00AF0643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RESTful web application has been developed to interface with </w:t>
      </w:r>
      <w:r w:rsidR="00F15641">
        <w:rPr>
          <w:rFonts w:ascii="Arial" w:eastAsia="Times New Roman" w:hAnsi="Arial" w:cs="Arial"/>
          <w:sz w:val="22"/>
          <w:szCs w:val="22"/>
          <w:lang w:eastAsia="en-GB"/>
        </w:rPr>
        <w:t>an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online clothes shopping website. 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>Label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>web page below identify and describe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>where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HTTP methods </w:t>
      </w:r>
      <w:r w:rsidR="003F1DDD">
        <w:rPr>
          <w:rFonts w:ascii="Arial" w:eastAsia="Times New Roman" w:hAnsi="Arial" w:cs="Arial"/>
          <w:sz w:val="22"/>
          <w:szCs w:val="22"/>
          <w:lang w:eastAsia="en-GB"/>
        </w:rPr>
        <w:t xml:space="preserve">PUT, GET, POST and DELETE </w:t>
      </w:r>
      <w:r>
        <w:rPr>
          <w:rFonts w:ascii="Arial" w:eastAsia="Times New Roman" w:hAnsi="Arial" w:cs="Arial"/>
          <w:sz w:val="22"/>
          <w:szCs w:val="22"/>
          <w:lang w:eastAsia="en-GB"/>
        </w:rPr>
        <w:t>could be used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 xml:space="preserve"> to interact with the database.</w:t>
      </w:r>
    </w:p>
    <w:p w:rsidR="00E675B0" w:rsidRDefault="00E675B0" w:rsidP="00E675B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74F5B" w:rsidRPr="00E675B0" w:rsidRDefault="003F1DDD" w:rsidP="00B3033B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74F5B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F97FCB7" wp14:editId="14C6E6DA">
                <wp:simplePos x="0" y="0"/>
                <wp:positionH relativeFrom="column">
                  <wp:posOffset>4478020</wp:posOffset>
                </wp:positionH>
                <wp:positionV relativeFrom="paragraph">
                  <wp:posOffset>316865</wp:posOffset>
                </wp:positionV>
                <wp:extent cx="1517650" cy="788035"/>
                <wp:effectExtent l="0" t="0" r="25400" b="1206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8A" w:rsidRPr="003F1DDD" w:rsidRDefault="0060308A" w:rsidP="0060308A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F1DDD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HTTP method: PUT.</w:t>
                            </w:r>
                          </w:p>
                          <w:p w:rsidR="0060308A" w:rsidRDefault="0060308A" w:rsidP="0060308A">
                            <w:pPr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Adjusts the quality value within an order record.</w:t>
                            </w:r>
                          </w:p>
                          <w:p w:rsidR="00074F5B" w:rsidRDefault="00074F5B" w:rsidP="00074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7F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6pt;margin-top:24.95pt;width:119.5pt;height:62.0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5eIwIAAEUEAAAOAAAAZHJzL2Uyb0RvYy54bWysU9tu2zAMfR+wfxD0vtjJkjQ14hRdugwD&#10;ugvQ7gNkWY6FSaImKbGzry8lu1l2wR6G+UEQTerw8JBc3/RakaNwXoIp6XSSUyIMh1qafUm/PO5e&#10;rSjxgZmaKTCipCfh6c3m5Yt1ZwsxgxZULRxBEOOLzpa0DcEWWeZ5KzTzE7DCoLMBp1lA0+2z2rEO&#10;0bXKZnm+zDpwtXXAhff4925w0k3CbxrBw6em8SIQVVLkFtLp0lnFM9usWbF3zLaSjzTYP7DQTBpM&#10;eoa6Y4GRg5O/QWnJHXhowoSDzqBpJBepBqxmmv9SzUPLrEi1oDjenmXy/w+Wfzx+dkTWJV2iPIZp&#10;7NGj6AN5Az2ZRXk66wuMerAYF3r8jW1OpXp7D/yrJwa2LTN7cescdK1gNdKbxpfZxdMBx0eQqvsA&#10;NaZhhwAJqG+cjtqhGgTRkcfp3JpIhceUi+nVcoEujr6r1Sp/vUgpWPH82jof3gnQJF5K6rD1CZ0d&#10;732IbFjxHBKTeVCy3kmlkuH21VY5cmQ4Jrv0jeg/hSlDupJeL2aLQYC/QOT4/QlCy4DzrqQu6SrG&#10;jBMYZXtr6jSNgUk13JGyMqOOUbpBxNBX/diXCuoTKupgmGvcQ7y04L5T0uFMl9R/OzAnKFHvDXbl&#10;ejqfxyVIxnxxNUPDXXqqSw8zHKFKGigZrtuQFicKZuAWu9fIJGxs88Bk5IqzmvQe9youw6Wdon5s&#10;/+YJAAD//wMAUEsDBBQABgAIAAAAIQD/DeHW4QAAAAoBAAAPAAAAZHJzL2Rvd25yZXYueG1sTI/B&#10;SsNAEIbvgu+wjOCl2F1LbJqYTRFB0dKLaRG8bZMxCc3Ohuw2jW/v9KTHmfn45/uz9WQ7MeLgW0ca&#10;7ucKBFLpqpZqDfvdy90KhA+GKtM5Qg0/6GGdX19lJq3cmT5wLEItOIR8ajQ0IfSplL5s0Bo/dz0S&#10;377dYE3gcahlNZgzh9tOLpRaSmta4g+N6fG5wfJYnKyGr/fxuI3d526zWRazN/labKdZq/XtzfT0&#10;CCLgFP5guOizOuTsdHAnqrzoNMTqYcGohihJQDCQRBEvDkzGkQKZZ/J/hfwXAAD//wMAUEsBAi0A&#10;FAAGAAgAAAAhALaDOJL+AAAA4QEAABMAAAAAAAAAAAAAAAAAAAAAAFtDb250ZW50X1R5cGVzXS54&#10;bWxQSwECLQAUAAYACAAAACEAOP0h/9YAAACUAQAACwAAAAAAAAAAAAAAAAAvAQAAX3JlbHMvLnJl&#10;bHNQSwECLQAUAAYACAAAACEAm/WuXiMCAABFBAAADgAAAAAAAAAAAAAAAAAuAgAAZHJzL2Uyb0Rv&#10;Yy54bWxQSwECLQAUAAYACAAAACEA/w3h1uEAAAAKAQAADwAAAAAAAAAAAAAAAAB9BAAAZHJzL2Rv&#10;d25yZXYueG1sUEsFBgAAAAAEAAQA8wAAAIsFAAAAAA==&#10;" strokecolor="red">
                <v:textbox>
                  <w:txbxContent>
                    <w:p w:rsidR="0060308A" w:rsidRPr="003F1DDD" w:rsidRDefault="0060308A" w:rsidP="0060308A">
                      <w:pPr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3F1DDD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HTTP method: PUT.</w:t>
                      </w:r>
                    </w:p>
                    <w:p w:rsidR="0060308A" w:rsidRDefault="0060308A" w:rsidP="0060308A">
                      <w:pPr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>Adjusts the quality value within an order record.</w:t>
                      </w:r>
                    </w:p>
                    <w:p w:rsidR="00074F5B" w:rsidRDefault="00074F5B" w:rsidP="00074F5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A44222" wp14:editId="5A89C7D9">
                <wp:simplePos x="0" y="0"/>
                <wp:positionH relativeFrom="column">
                  <wp:posOffset>4081145</wp:posOffset>
                </wp:positionH>
                <wp:positionV relativeFrom="paragraph">
                  <wp:posOffset>2050415</wp:posOffset>
                </wp:positionV>
                <wp:extent cx="952500" cy="1066800"/>
                <wp:effectExtent l="38100" t="38100" r="19050" b="190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1066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DE4A" id="Straight Arrow Connector 63" o:spid="_x0000_s1026" type="#_x0000_t32" style="position:absolute;margin-left:321.35pt;margin-top:161.45pt;width:75pt;height:84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vcAwIAAE0EAAAOAAAAZHJzL2Uyb0RvYy54bWysVE2P0zAQvSPxHyzfaZKutipV0xXqUjgg&#10;qFjYu+vYiYW/NDZN+u8ZO2lggcMK0YPliee9efM87vZuMJqcBQTlbE2rRUmJsNw1yrY1/frl8GpN&#10;SYjMNkw7K2p6EYHe7V6+2PZ+I5auc7oRQJDEhk3va9rF6DdFEXgnDAsL54XFQ+nAsIghtEUDrEd2&#10;o4tlWa6K3kHjwXERAn69Hw/pLvNLKXj8JGUQkeiaoraYV8jrKa3Fbss2LTDfKT7JYP+gwjBlsehM&#10;dc8iI99B/UFlFAcXnIwL7kzhpFRc5B6wm6r8rZuHjnmRe0Fzgp9tCv+Pln88H4GopqarG0osM3hH&#10;DxGYartI3gC4nuydteijA4Ip6FfvwwZhe3uEKQr+CKn5QYIhUiv/HkeB5t1j2qUzbJUM2ffL7LsY&#10;IuH48fXt8rbE2+F4VJWr1RoDpC5GxoT2EOI74QxJm5qGSeEsbazBzh9CHIFXQAJrS/qa3qwrpE1x&#10;cFo1B6V1DqA97TWQM8MJORxK/E21n6RFpvRb25B48ehQBMVsq8WUqS2KTbaMRuRdvGgxFv8sJBqM&#10;bY4i82iLuWTzrZpZMDNBJEqbQZPk9B7+BppyE0zkcX8ucM7OFZ2NM9Ao62A06mnVOFylyjH/2vXY&#10;a2r75JpLHotsB85svsXpfaVH8Wuc4T//BXY/AAAA//8DAFBLAwQUAAYACAAAACEApJmRH+AAAAAL&#10;AQAADwAAAGRycy9kb3ducmV2LnhtbEyPwU7DMAyG70i8Q2QkbiyhTBstTScomsQFTQQOHLPGayMa&#10;p2qyrX17shMcbX/6/8/lZnI9O+EYrCcJ9wsBDKnxxlIr4etze/cILERNRveeUMKMATbV9VWpC+PP&#10;9IEnFVuWQigUWkIX41BwHpoOnQ4LPyCl28GPTsc0ji03oz6ncNfzTIgVd9pSauj0gHWHzY86utT7&#10;vRNvytrt/K5e5+HwokZR11Le3kzPT8AiTvEPhot+UocqOe39kUxgvYTVMlsnVMJDluXAErHOL5u9&#10;hGUucuBVyf//UP0CAAD//wMAUEsBAi0AFAAGAAgAAAAhALaDOJL+AAAA4QEAABMAAAAAAAAAAAAA&#10;AAAAAAAAAFtDb250ZW50X1R5cGVzXS54bWxQSwECLQAUAAYACAAAACEAOP0h/9YAAACUAQAACwAA&#10;AAAAAAAAAAAAAAAvAQAAX3JlbHMvLnJlbHNQSwECLQAUAAYACAAAACEAH8F73AMCAABNBAAADgAA&#10;AAAAAAAAAAAAAAAuAgAAZHJzL2Uyb0RvYy54bWxQSwECLQAUAAYACAAAACEApJmRH+AAAAALAQAA&#10;DwAAAAAAAAAAAAAAAABdBAAAZHJzL2Rvd25yZXYueG1sUEsFBgAAAAAEAAQA8wAAAGoFAAAAAA==&#10;" strokecolor="red" strokeweight="3pt">
                <v:stroke endarrow="block"/>
              </v:shape>
            </w:pict>
          </mc:Fallback>
        </mc:AlternateContent>
      </w:r>
      <w:r w:rsidRPr="00074F5B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2C4C431" wp14:editId="01A78F61">
                <wp:simplePos x="0" y="0"/>
                <wp:positionH relativeFrom="column">
                  <wp:posOffset>4081145</wp:posOffset>
                </wp:positionH>
                <wp:positionV relativeFrom="paragraph">
                  <wp:posOffset>3117215</wp:posOffset>
                </wp:positionV>
                <wp:extent cx="1914525" cy="790575"/>
                <wp:effectExtent l="0" t="0" r="28575" b="2857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5B" w:rsidRPr="003F1DDD" w:rsidRDefault="002073EE" w:rsidP="00074F5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F1DDD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HTTP method: </w:t>
                            </w:r>
                            <w:r w:rsidR="00092FD1" w:rsidRPr="003F1DDD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DELETE</w:t>
                            </w:r>
                            <w:r w:rsidRPr="003F1DDD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="002073EE" w:rsidRDefault="002073EE" w:rsidP="00074F5B">
                            <w:r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Used to delete an item from the order</w:t>
                            </w:r>
                            <w:r w:rsidR="0060308A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 which will remove the record from the table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C431" id="_x0000_s1027" type="#_x0000_t202" style="position:absolute;margin-left:321.35pt;margin-top:245.45pt;width:150.75pt;height:62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dLIwIAAEwEAAAOAAAAZHJzL2Uyb0RvYy54bWysVNuO2yAQfa/Uf0C8N3aiuNlYcVbbbFNV&#10;2l6k3X4AxjhGBYYCib39+g7Ym00vUqWqfkAMDGfOnJnx5nrQipyE8xJMReeznBJhODTSHCr65WH/&#10;6ooSH5hpmAIjKvooPL3evnyx6W0pFtCBaoQjCGJ82duKdiHYMss874RmfgZWGLxswWkW0HSHrHGs&#10;R3StskWev856cI11wIX3eHo7XtJtwm9bwcOntvUiEFVR5BbS6tJaxzXbblh5cMx2kk802D+w0Ewa&#10;DHqGumWBkaOTv0FpyR14aMOMg86gbSUXKQfMZp7/ks19x6xIuaA43p5l8v8Pln88fXZENhUt1pQY&#10;prFGD2II5A0MZBHl6a0v0eveol8Y8BjLnFL19g74V08M7DpmDuLGOeg7wRqkN48vs4unI46PIHX/&#10;ARoMw44BEtDQOh21QzUIomOZHs+liVR4DLmeL4tFQQnHu9U6L1ZFCsHKp9fW+fBOgCZxU1GHpU/o&#10;7HTnQ2TDyieXGMyDks1eKpUMd6h3ypETwzbZp29C/8lNGdJXdB15/A0ix+9PEFoG7HcldUWvos/U&#10;gVG2t6ZJ3RiYVOMeKSsz6RilG0UMQz2kiiWRo8Y1NI8orIOxvXEccdOB+05Jj61dUf/tyJygRL03&#10;WByUchlnIRnLYrVAw13e1Jc3zHCEqmigZNzuQpqfqICBGyxiK5O+z0wmytiySfZpvOJMXNrJ6/kn&#10;sP0BAAD//wMAUEsDBBQABgAIAAAAIQAO9Tzw4gAAAAsBAAAPAAAAZHJzL2Rvd25yZXYueG1sTI9B&#10;S8NAEIXvgv9hGcFLsZuGNTUxmyKCoqUXUxG8bZMxCc3Ohuw2jf/e8aTH4X28902+mW0vJhx950jD&#10;ahmBQKpc3VGj4X3/dHMHwgdDtekdoYZv9LApLi9yk9XuTG84laERXEI+MxraEIZMSl+1aI1fugGJ&#10;sy83WhP4HBtZj+bM5baXcRQl0pqOeKE1Az62WB3Lk9Xw+Todd2v3sd9uk3LxIp/L3bzotL6+mh/u&#10;QQScwx8Mv/qsDgU7HdyJai96DYmK14xqUGmUgmAiVSoGceBodatAFrn8/0PxAwAA//8DAFBLAQIt&#10;ABQABgAIAAAAIQC2gziS/gAAAOEBAAATAAAAAAAAAAAAAAAAAAAAAABbQ29udGVudF9UeXBlc10u&#10;eG1sUEsBAi0AFAAGAAgAAAAhADj9If/WAAAAlAEAAAsAAAAAAAAAAAAAAAAALwEAAF9yZWxzLy5y&#10;ZWxzUEsBAi0AFAAGAAgAAAAhAKBsJ0sjAgAATAQAAA4AAAAAAAAAAAAAAAAALgIAAGRycy9lMm9E&#10;b2MueG1sUEsBAi0AFAAGAAgAAAAhAA71PPDiAAAACwEAAA8AAAAAAAAAAAAAAAAAfQQAAGRycy9k&#10;b3ducmV2LnhtbFBLBQYAAAAABAAEAPMAAACMBQAAAAA=&#10;" strokecolor="red">
                <v:textbox>
                  <w:txbxContent>
                    <w:p w:rsidR="00074F5B" w:rsidRPr="003F1DDD" w:rsidRDefault="002073EE" w:rsidP="00074F5B">
                      <w:pPr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3F1DDD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HTTP method: </w:t>
                      </w:r>
                      <w:r w:rsidR="00092FD1" w:rsidRPr="003F1DDD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DELETE</w:t>
                      </w:r>
                      <w:r w:rsidRPr="003F1DDD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:rsidR="002073EE" w:rsidRDefault="002073EE" w:rsidP="00074F5B">
                      <w:r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>Used to delete an item from the order</w:t>
                      </w:r>
                      <w:r w:rsidR="0060308A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 which will remove the record from the table</w:t>
                      </w:r>
                      <w:r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4F5B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4342E38" wp14:editId="30DDD3BE">
                <wp:simplePos x="0" y="0"/>
                <wp:positionH relativeFrom="column">
                  <wp:posOffset>2262505</wp:posOffset>
                </wp:positionH>
                <wp:positionV relativeFrom="paragraph">
                  <wp:posOffset>3107690</wp:posOffset>
                </wp:positionV>
                <wp:extent cx="1657350" cy="962025"/>
                <wp:effectExtent l="0" t="0" r="19050" b="2857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D1" w:rsidRPr="003F1DDD" w:rsidRDefault="00092FD1" w:rsidP="00092FD1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F1DDD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HTTP method: POST.</w:t>
                            </w:r>
                          </w:p>
                          <w:p w:rsidR="00092FD1" w:rsidRDefault="00092FD1" w:rsidP="00092FD1">
                            <w:r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Used to add an item into the order (will </w:t>
                            </w:r>
                            <w:r w:rsidR="0060308A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create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a related record in a table).</w:t>
                            </w:r>
                          </w:p>
                          <w:p w:rsidR="00074F5B" w:rsidRDefault="00074F5B" w:rsidP="00074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2E38" id="_x0000_s1028" type="#_x0000_t202" style="position:absolute;margin-left:178.15pt;margin-top:244.7pt;width:130.5pt;height:75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2UJAIAAEwEAAAOAAAAZHJzL2Uyb0RvYy54bWysVNtu2zAMfR+wfxD0vtjx4qQ14hRdugwD&#10;ugvQ7gNkWY6FSaInKbGzry8lu1l2AQYM84MgitQhdQ7p9c2gFTkK6ySYks5nKSXCcKil2Zf0y+Pu&#10;1RUlzjNTMwVGlPQkHL3ZvHyx7rtCZNCCqoUlCGJc0Xclbb3viiRxvBWauRl0wqCzAauZR9Puk9qy&#10;HtG1SrI0XSY92LqzwIVzeHo3Oukm4jeN4P5T0zjhiSop1ubjauNahTXZrFmxt6xrJZ/KYP9QhWbS&#10;YNIz1B3zjBys/A1KS27BQeNnHHQCTSO5iG/A18zTX17z0LJOxLcgOa470+T+Hyz/ePxsiaxLmq8o&#10;MUyjRo9i8OQNDCQL9PSdKzDqocM4P+Axyhyf6rp74F8dMbBtmdmLW2uhbwWrsbx5uJlcXB1xXACp&#10;+g9QYxp28BCBhsbqwB2yQRAdZTqdpQml8JByma9e5+ji6LteZmmWxxSseL7dWeffCdAkbEpqUfqI&#10;zo73zodqWPEcEpI5ULLeSaWiYffVVllyZNgmu/hN6D+FKUN6zJ5j7r9BpPj9CUJLj/2upC7pVYiZ&#10;OjDQ9tbUsRs9k2rcY8nKTDwG6kYS/VANUbGzPBXUJyTWwtjeOI64acF+p6TH1i6p+3ZgVlCi3hsU&#10;53q+WIRZiMYiX2Vo2EtPdelhhiNUST0l43br4/wEBgzcooiNjPwGtcdKppKxZSPt03iFmbi0Y9SP&#10;n8DmCQAA//8DAFBLAwQUAAYACAAAACEAdsHVqeMAAAALAQAADwAAAGRycy9kb3ducmV2LnhtbEyP&#10;TUvDQBCG74L/YRnBS2k3tTFtYzZFBEVLL01F8LbNjklodjZkt2n8944nvc3HwzvPZJvRtmLA3jeO&#10;FMxnEQik0pmGKgXvh+fpCoQPmoxuHaGCb/Swya+vMp0ad6E9DkWoBIeQT7WCOoQuldKXNVrtZ65D&#10;4t2X660O3PaVNL2+cLht5V0UJdLqhvhCrTt8qrE8FWer4PNtOO2W7uOw3SbF5FW+FLtx0ih1ezM+&#10;PoAIOIY/GH71WR1ydjq6MxkvWgWL+2TBqIJ4tY5BMJHMlzw5chFHa5B5Jv//kP8AAAD//wMAUEsB&#10;Ai0AFAAGAAgAAAAhALaDOJL+AAAA4QEAABMAAAAAAAAAAAAAAAAAAAAAAFtDb250ZW50X1R5cGVz&#10;XS54bWxQSwECLQAUAAYACAAAACEAOP0h/9YAAACUAQAACwAAAAAAAAAAAAAAAAAvAQAAX3JlbHMv&#10;LnJlbHNQSwECLQAUAAYACAAAACEA2IO9lCQCAABMBAAADgAAAAAAAAAAAAAAAAAuAgAAZHJzL2Uy&#10;b0RvYy54bWxQSwECLQAUAAYACAAAACEAdsHVqeMAAAALAQAADwAAAAAAAAAAAAAAAAB+BAAAZHJz&#10;L2Rvd25yZXYueG1sUEsFBgAAAAAEAAQA8wAAAI4FAAAAAA==&#10;" strokecolor="red">
                <v:textbox>
                  <w:txbxContent>
                    <w:p w:rsidR="00092FD1" w:rsidRPr="003F1DDD" w:rsidRDefault="00092FD1" w:rsidP="00092FD1">
                      <w:pPr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3F1DDD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HTTP method: POST.</w:t>
                      </w:r>
                    </w:p>
                    <w:p w:rsidR="00092FD1" w:rsidRDefault="00092FD1" w:rsidP="00092FD1">
                      <w:r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Used to add an item into the order (will </w:t>
                      </w:r>
                      <w:r w:rsidR="0060308A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create </w:t>
                      </w:r>
                      <w:r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>a related record in a table).</w:t>
                      </w:r>
                    </w:p>
                    <w:p w:rsidR="00074F5B" w:rsidRDefault="00074F5B" w:rsidP="00074F5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10E43F" wp14:editId="28111A45">
                <wp:simplePos x="0" y="0"/>
                <wp:positionH relativeFrom="column">
                  <wp:posOffset>3245485</wp:posOffset>
                </wp:positionH>
                <wp:positionV relativeFrom="paragraph">
                  <wp:posOffset>2374264</wp:posOffset>
                </wp:positionV>
                <wp:extent cx="578485" cy="733425"/>
                <wp:effectExtent l="38100" t="38100" r="31115" b="2857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8485" cy="733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5643" id="Straight Arrow Connector 62" o:spid="_x0000_s1026" type="#_x0000_t32" style="position:absolute;margin-left:255.55pt;margin-top:186.95pt;width:45.55pt;height:57.7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aBQIAAEwEAAAOAAAAZHJzL2Uyb0RvYy54bWysVE2P0zAQvSPxHyzfadJ2u1tFTVeoS+GA&#10;oNoF7q5jJxb+0tg07b9n7KSBBQ4IkYNlZ+bNvPcyzub+bDQ5CQjK2ZrOZyUlwnLXKNvW9POn/as1&#10;JSEy2zDtrKjpRQR6v335YtP7Sixc53QjgGARG6re17SL0VdFEXgnDAsz54XFoHRgWMQjtEUDrMfq&#10;RheLsrwtegeNB8dFCPj2YQjSba4vpeDxo5RBRKJritxiXiGvx7QW2w2rWmC+U3ykwf6BhWHKYtOp&#10;1AOLjHwD9Vspozi44GSccWcKJ6XiImtANfPyFzVPHfMia0Fzgp9sCv+vLP9wOgBRTU1vF5RYZvAb&#10;PUVgqu0ieQ3gerJz1qKPDgimoF+9DxXCdvYA4yn4AyTxZwmGSK38OxwFmndf0i7FUCo5Z98vk+/i&#10;HAnHl6u79c16RQnH0N1yebNYpT7FUDCBPYT4VjhD0qamYSQ4MRtasNP7EAfgFZDA2pK+psv1vCwz&#10;k+C0avZK6xQM0B53GsiJ4YDs9yU+Y+9naZEp/cY2JF48GhRBMdtqMWZqi2STK4MPeRcvWgzNH4VE&#10;f1HlQDJPtphaNl/nUxXMTBCJ1CbQSDldhz+BxtwEE3na/xY4ZeeOzsYJaJR1MBj1vGs8X6nKIf+q&#10;etCaZB9dc8lTke3Akc1fcbxe6U78fM7wHz+B7XcAAAD//wMAUEsDBBQABgAIAAAAIQCyz7uB4gAA&#10;AAsBAAAPAAAAZHJzL2Rvd25yZXYueG1sTI/BTsMwEETvSPyDtUjcqJ20lDbEqSCoEpcK4fbA0Y3d&#10;xCJeR7bbJn+POcFxNU8zb8vNaHty0T4YhxyyGQOisXHKYMvhsN8+rICEKFHJ3qHmMOkAm+r2ppSF&#10;clf81BcRW5JKMBSSQxfjUFAamk5bGWZu0Jiyk/NWxnT6liovr6nc9jRnbEmtNJgWOjnoutPNtzjb&#10;tPv1wd6FMdtpJ96m4fQqPKtrzu/vxpdnIFGP8Q+GX/2kDlVyOrozqkB6Do9ZliWUw/xpvgaSiCXL&#10;cyBHDovVegG0Kun/H6ofAAAA//8DAFBLAQItABQABgAIAAAAIQC2gziS/gAAAOEBAAATAAAAAAAA&#10;AAAAAAAAAAAAAABbQ29udGVudF9UeXBlc10ueG1sUEsBAi0AFAAGAAgAAAAhADj9If/WAAAAlAEA&#10;AAsAAAAAAAAAAAAAAAAALwEAAF9yZWxzLy5yZWxzUEsBAi0AFAAGAAgAAAAhAKu/eFoFAgAATAQA&#10;AA4AAAAAAAAAAAAAAAAALgIAAGRycy9lMm9Eb2MueG1sUEsBAi0AFAAGAAgAAAAhALLPu4HiAAAA&#10;CwEAAA8AAAAAAAAAAAAAAAAAXwQAAGRycy9kb3ducmV2LnhtbFBLBQYAAAAABAAEAPMAAABuBQAA&#10;AAA=&#10;" strokecolor="red" strokeweight="3pt">
                <v:stroke endarrow="block"/>
              </v:shape>
            </w:pict>
          </mc:Fallback>
        </mc:AlternateContent>
      </w:r>
      <w:r w:rsidRPr="00074F5B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3298EE7" wp14:editId="5C5BF27B">
                <wp:simplePos x="0" y="0"/>
                <wp:positionH relativeFrom="column">
                  <wp:posOffset>572770</wp:posOffset>
                </wp:positionH>
                <wp:positionV relativeFrom="paragraph">
                  <wp:posOffset>3106420</wp:posOffset>
                </wp:positionV>
                <wp:extent cx="1517650" cy="96202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FDB" w:rsidRPr="003F1DDD" w:rsidRDefault="00EF6FDB" w:rsidP="00EF6FD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F1DDD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HTTP method: GET.</w:t>
                            </w:r>
                          </w:p>
                          <w:p w:rsidR="00EF6FDB" w:rsidRDefault="00EF6FDB" w:rsidP="00EF6FDB">
                            <w:pPr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Retrieves details about an item (the whole record from the database).</w:t>
                            </w:r>
                          </w:p>
                          <w:p w:rsidR="00074F5B" w:rsidRDefault="00074F5B" w:rsidP="00074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8EE7" id="_x0000_s1029" type="#_x0000_t202" style="position:absolute;margin-left:45.1pt;margin-top:244.6pt;width:119.5pt;height:75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8nJQIAAE0EAAAOAAAAZHJzL2Uyb0RvYy54bWysVNtu2zAMfR+wfxD0vviyXFojTtGlyzCg&#10;uwDtPkCW5ViYJHqSEjv7+lGym2YXYMAwPwikSB2Sh6TXN4NW5Cisk2BKms1SSoThUEuzL+mXx92r&#10;K0qcZ6ZmCowo6Uk4erN5+WLdd4XIoQVVC0sQxLii70raet8VSeJ4KzRzM+iEQWMDVjOPqt0ntWU9&#10;omuV5Gm6THqwdWeBC+fw9m400k3EbxrB/aemccITVVLMzcfTxrMKZ7JZs2JvWddKPqXB/iELzaTB&#10;oGeoO+YZOVj5G5SW3IKDxs846ASaRnIRa8BqsvSXah5a1olYC5LjujNN7v/B8o/Hz5bIuqR5tqLE&#10;MI1NehSDJ29gIHngp+9cgW4PHTr6Aa+xz7FW190D/+qIgW3LzF7cWgt9K1iN+WXhZXLxdMRxAaTq&#10;P0CNYdjBQwQaGqsDeUgHQXTs0+ncm5AKDyEX2Wq5QBNH2/UyT/NFDMGKp9eddf6dAE2CUFKLvY/o&#10;7HjvfMiGFU8uIZgDJeudVCoqdl9tlSVHhnOyi9+E/pObMqTH6AuM/TeIFL8/QWjpceCV1CW9Cj7T&#10;CAba3po6jqNnUo0ypqzMxGOgbiTRD9UQW/Y6BAgcV1CfkFgL43zjPqLQgv1OSY+zXVL37cCsoES9&#10;N9ic62w+D8sQlflilaNiLy3VpYUZjlAl9ZSM4tbHBQoMGLjFJjYy8vucyZQyzmykfdqvsBSXevR6&#10;/gtsfgAAAP//AwBQSwMEFAAGAAgAAAAhABftONbhAAAACgEAAA8AAABkcnMvZG93bnJldi54bWxM&#10;j8FKw0AQhu+C77CM4KXYXWNJ25hJEUHR0oupFHrbJmMSmp0N2W0a397tqd7+YT7++SZdjaYVA/Wu&#10;sYzwOFUgiAtbNlwhfG/fHhYgnNdc6tYyIfySg1V2e5PqpLRn/qIh95UIJewSjVB73yVSuqImo93U&#10;dsRh92N7o30Y+0qWvT6HctPKSKlYGt1wuFDrjl5rKo75ySDsP4fjZm532/U6zicf8j3fjJMG8f5u&#10;fHkG4Wn0Vxgu+kEdsuB0sCcunWgRlioKJMJssQwhAE/RJRwQ4pmag8xS+f+F7A8AAP//AwBQSwEC&#10;LQAUAAYACAAAACEAtoM4kv4AAADhAQAAEwAAAAAAAAAAAAAAAAAAAAAAW0NvbnRlbnRfVHlwZXNd&#10;LnhtbFBLAQItABQABgAIAAAAIQA4/SH/1gAAAJQBAAALAAAAAAAAAAAAAAAAAC8BAABfcmVscy8u&#10;cmVsc1BLAQItABQABgAIAAAAIQAmDD8nJQIAAE0EAAAOAAAAAAAAAAAAAAAAAC4CAABkcnMvZTJv&#10;RG9jLnhtbFBLAQItABQABgAIAAAAIQAX7TjW4QAAAAoBAAAPAAAAAAAAAAAAAAAAAH8EAABkcnMv&#10;ZG93bnJldi54bWxQSwUGAAAAAAQABADzAAAAjQUAAAAA&#10;" strokecolor="red">
                <v:textbox>
                  <w:txbxContent>
                    <w:p w:rsidR="00EF6FDB" w:rsidRPr="003F1DDD" w:rsidRDefault="00EF6FDB" w:rsidP="00EF6FDB">
                      <w:pPr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3F1DDD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HTTP method: GET.</w:t>
                      </w:r>
                    </w:p>
                    <w:p w:rsidR="00EF6FDB" w:rsidRDefault="00EF6FDB" w:rsidP="00EF6FDB">
                      <w:pPr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>Retrieves details about an item (the whole record from the database).</w:t>
                      </w:r>
                    </w:p>
                    <w:p w:rsidR="00074F5B" w:rsidRDefault="00074F5B" w:rsidP="00074F5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724C39" wp14:editId="11E303FF">
                <wp:simplePos x="0" y="0"/>
                <wp:positionH relativeFrom="column">
                  <wp:posOffset>2091690</wp:posOffset>
                </wp:positionH>
                <wp:positionV relativeFrom="paragraph">
                  <wp:posOffset>2641600</wp:posOffset>
                </wp:positionV>
                <wp:extent cx="172528" cy="465826"/>
                <wp:effectExtent l="19050" t="38100" r="56515" b="1079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8" cy="46582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5AB78" id="Straight Arrow Connector 61" o:spid="_x0000_s1026" type="#_x0000_t32" style="position:absolute;margin-left:164.7pt;margin-top:208pt;width:13.6pt;height:36.7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R+/AEAAEIEAAAOAAAAZHJzL2Uyb0RvYy54bWysU02P0zAUvCPxHyzfadLClipqukJdygVB&#10;tctydx07sfCXnk2T/nuenTTAAhJC5GDF8Zt5M5Pn7e1gNDkLCMrZmi4XJSXCctco29b08dPhxYaS&#10;EJltmHZW1PQiAr3dPX+27X0lVq5zuhFAkMSGqvc17WL0VVEE3gnDwsJ5YfFQOjAs4hbaogHWI7vR&#10;xaos10XvoPHguAgBv96Nh3SX+aUUPH6UMohIdE1RW8wr5PWU1mK3ZVULzHeKTzLYP6gwTFlsOlPd&#10;scjIV1C/UBnFwQUn44I7UzgpFRfZA7pZlk/cPHTMi+wFwwl+jin8P1r+4XwEopqarpeUWGbwHz1E&#10;YKrtInkD4Hqyd9Zijg4IlmBevQ8Vwvb2CNMu+CMk84MEQ6RW/jOOQo4DDZIhp32Z0xZDJBw/Ll+v&#10;blY4HhyPXq1vNqt1Yi9GmkTnIcR3whmSXmoaJlmznrEFO78PcQReAQmsLelr+nKzLMusJDitmoPS&#10;Oh0GaE97DeTMcCwOhxKfqfdPZZEp/dY2JF48xhJBMdtqMVVqi2JTFqP7/BYvWozN74XEVJPLsXua&#10;ZzG3bL7kJNGrtliZIBKlzaBJ8p9AU22CiTzjfwucq3NHZ+MMNMo6+J3UOFylyrH+6nr0mmyfXHPJ&#10;s5DjwEHNf3G6VOkm/LjP8O9Xf/cNAAD//wMAUEsDBBQABgAIAAAAIQDgzduz3wAAAAsBAAAPAAAA&#10;ZHJzL2Rvd25yZXYueG1sTI/BTsMwEETvSPyDtUhcEHXSFqsNcSqExAFxgYLU6zY2cYS9DrHbBr6e&#10;5QTHnXmanak3U/DiaMfUR9JQzgoQltpoeuo0vL0+XK9ApIxk0EeyGr5sgk1zflZjZeKJXuxxmzvB&#10;IZQq1OByHiopU+tswDSLgyX23uMYMPM5dtKMeOLw4OW8KJQM2BN/cDjYe2fbj+0haCD//YzmcXC7&#10;p6vQ5vJTeaOU1pcX090tiGyn/AfDb32uDg132scDmSS8hsV8vWRUw7JUPIqJxY1SIPasrNiSTS3/&#10;b2h+AAAA//8DAFBLAQItABQABgAIAAAAIQC2gziS/gAAAOEBAAATAAAAAAAAAAAAAAAAAAAAAABb&#10;Q29udGVudF9UeXBlc10ueG1sUEsBAi0AFAAGAAgAAAAhADj9If/WAAAAlAEAAAsAAAAAAAAAAAAA&#10;AAAALwEAAF9yZWxzLy5yZWxzUEsBAi0AFAAGAAgAAAAhAD9LJH78AQAAQgQAAA4AAAAAAAAAAAAA&#10;AAAALgIAAGRycy9lMm9Eb2MueG1sUEsBAi0AFAAGAAgAAAAhAODN27PfAAAACwEAAA8AAAAAAAAA&#10;AAAAAAAAVgQAAGRycy9kb3ducmV2LnhtbFBLBQYAAAAABAAEAPMAAABiBQAAAAA=&#10;" strokecolor="red" strokeweight="3pt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CE4698" wp14:editId="5377083D">
                <wp:simplePos x="0" y="0"/>
                <wp:positionH relativeFrom="column">
                  <wp:posOffset>4852669</wp:posOffset>
                </wp:positionH>
                <wp:positionV relativeFrom="paragraph">
                  <wp:posOffset>1104900</wp:posOffset>
                </wp:positionV>
                <wp:extent cx="180975" cy="544830"/>
                <wp:effectExtent l="57150" t="19050" r="28575" b="45720"/>
                <wp:wrapNone/>
                <wp:docPr id="1024" name="Straight Arrow Connector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448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4F71" id="Straight Arrow Connector 1024" o:spid="_x0000_s1026" type="#_x0000_t32" style="position:absolute;margin-left:382.1pt;margin-top:87pt;width:14.25pt;height:42.9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yV/gEAAEYEAAAOAAAAZHJzL2Uyb0RvYy54bWysU9uO0zAUfEfiHyy/0yTdLpSq6Qp1KTwg&#10;tmLhA1zHTix807Fp0r/n2EnDXUKIPFhxfGbOzOR4ezcYTc4CgnK2ptWipERY7hpl25p++nh4tqYk&#10;RGYbpp0VNb2IQO92T59se78RS9c53QggSGLDpvc17WL0m6IIvBOGhYXzwuKhdGBYxC20RQOsR3aj&#10;i2VZPi96B40Hx0UI+PV+PKS7zC+l4PFByiAi0TVFbTGvkNdTWovdlm1aYL5TfJLB/kGFYcpi05nq&#10;nkVGvoD6hcooDi44GRfcmcJJqbjIHtBNVf7k5rFjXmQvGE7wc0zh/9Hy9+cjENXgvyuXK0osM/iX&#10;HiMw1XaRvAJwPdk7azFJByQXYWa9DxuE7u0Rpl3wR0gBDBIMkVr5t0iZI0GTZMiJX+bExRAJx4/V&#10;unz54pYSjke3q9X6Jv+RYqRJdB5CfCOcIemlpmESNisaW7DzuxBRCAKvgATWlvQ1vVlXZZmVBKdV&#10;c1Bap8MA7WmvgZwZjsbhUOKTpgEpfiiLTOnXtiHx4jGYCIrZVoupUlsEpCxG9/ktXrQYm38QEpNN&#10;LsfuaabF3LL5XM0sWJkgEqXNoEnyn0BTbYKJPOd/C5yrc0dn4ww0yjr4ndQ4XKXKsf7qevSabJ9c&#10;c8mzkOPAYc1JThcr3Ybv9xn+7frvvgIAAP//AwBQSwMEFAAGAAgAAAAhAJmZV3ngAAAACwEAAA8A&#10;AABkcnMvZG93bnJldi54bWxMj8FOwzAQRO9I/IO1SFwQdRqVpA1xKoTEAXGhBanXbezGEfY6xG4b&#10;+HqWExxX8zT7pl5P3omTGWMfSMF8loEw1AbdU6fg/e3pdgkiJiSNLpBR8GUirJvLixorHc60Madt&#10;6gSXUKxQgU1pqKSMrTUe4ywMhjg7hNFj4nPspB7xzOXeyTzLCumxJ/5gcTCP1rQf26NXQO77FfXz&#10;YHcvN75N88/C6aJQ6vpqergHkcyU/mD41Wd1aNhpH46ko3AKymKRM8pBueBRTJSrvASxV5DfrZYg&#10;m1r+39D8AAAA//8DAFBLAQItABQABgAIAAAAIQC2gziS/gAAAOEBAAATAAAAAAAAAAAAAAAAAAAA&#10;AABbQ29udGVudF9UeXBlc10ueG1sUEsBAi0AFAAGAAgAAAAhADj9If/WAAAAlAEAAAsAAAAAAAAA&#10;AAAAAAAALwEAAF9yZWxzLy5yZWxzUEsBAi0AFAAGAAgAAAAhAGb63JX+AQAARgQAAA4AAAAAAAAA&#10;AAAAAAAALgIAAGRycy9lMm9Eb2MueG1sUEsBAi0AFAAGAAgAAAAhAJmZV3ngAAAACwEAAA8AAAAA&#10;AAAAAAAAAAAAWAQAAGRycy9kb3ducmV2LnhtbFBLBQYAAAAABAAEAPMAAABlBQAAAAA=&#10;" strokecolor="red" strokeweight="3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1883EFE4" wp14:editId="1896CE9B">
            <wp:simplePos x="0" y="0"/>
            <wp:positionH relativeFrom="column">
              <wp:posOffset>309245</wp:posOffset>
            </wp:positionH>
            <wp:positionV relativeFrom="paragraph">
              <wp:posOffset>2540</wp:posOffset>
            </wp:positionV>
            <wp:extent cx="5324475" cy="3286760"/>
            <wp:effectExtent l="0" t="0" r="9525" b="8890"/>
            <wp:wrapNone/>
            <wp:docPr id="39" name="Picture 39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74F5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E715D7" w:rsidRPr="007B1186" w:rsidRDefault="00074F5B" w:rsidP="00E715D7">
      <w:pPr>
        <w:rPr>
          <w:rFonts w:ascii="Arial" w:hAnsi="Arial" w:cs="Arial"/>
          <w:b/>
          <w:sz w:val="28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br/>
      </w:r>
      <w:r w:rsidR="00E715D7" w:rsidRPr="007B1186">
        <w:rPr>
          <w:rFonts w:ascii="Arial" w:hAnsi="Arial" w:cs="Arial"/>
          <w:b/>
          <w:sz w:val="28"/>
          <w:lang w:eastAsia="en-GB"/>
        </w:rPr>
        <w:t>Task 3</w:t>
      </w:r>
    </w:p>
    <w:p w:rsidR="00E715D7" w:rsidRPr="00895EE9" w:rsidRDefault="00E715D7" w:rsidP="00E715D7">
      <w:pPr>
        <w:rPr>
          <w:lang w:eastAsia="en-GB"/>
        </w:rPr>
      </w:pPr>
    </w:p>
    <w:p w:rsidR="0064256A" w:rsidRDefault="00A37654" w:rsidP="00AF0643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lead developer wants to use XML to handle data in a web application a company is developing. A junior developer thinks JSON would be a more appropriate alternative. </w:t>
      </w:r>
      <w:r w:rsidR="0064256A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64256A">
        <w:rPr>
          <w:rFonts w:ascii="Arial" w:eastAsia="Times New Roman" w:hAnsi="Arial" w:cs="Arial"/>
          <w:sz w:val="22"/>
          <w:szCs w:val="22"/>
          <w:lang w:eastAsia="en-GB"/>
        </w:rPr>
        <w:br/>
        <w:t>Write an email to the lead developer explaining why JSON might be a better choice.</w:t>
      </w:r>
    </w:p>
    <w:p w:rsidR="0064256A" w:rsidRDefault="0064256A" w:rsidP="0064256A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4256A" w:rsidRPr="0064256A" w:rsidRDefault="0064256A" w:rsidP="0064256A">
      <w:pPr>
        <w:tabs>
          <w:tab w:val="left" w:pos="426"/>
        </w:tabs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425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Points </w:t>
      </w:r>
      <w:r w:rsidR="0055261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should</w:t>
      </w:r>
      <w:r w:rsidRPr="006425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include:</w:t>
      </w:r>
      <w:r w:rsidR="00552615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64256A" w:rsidRPr="00856F28" w:rsidRDefault="0064256A" w:rsidP="00856F28">
      <w:pPr>
        <w:pStyle w:val="ListParagraph"/>
        <w:numPr>
          <w:ilvl w:val="0"/>
          <w:numId w:val="7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Will be e</w:t>
      </w:r>
      <w:r w:rsidRPr="006425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asier to read</w:t>
      </w:r>
      <w:r w:rsidR="00856F2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human</w:t>
      </w:r>
      <w:r w:rsidR="00856F28" w:rsidRPr="00856F2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856F2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// </w:t>
      </w:r>
      <w:r w:rsidR="00856F2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Code will be clearer so will make sense to other developers maintaining the code </w:t>
      </w:r>
      <w:proofErr w:type="gramStart"/>
      <w:r w:rsidR="00856F2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at a later date</w:t>
      </w:r>
      <w:proofErr w:type="gramEnd"/>
    </w:p>
    <w:p w:rsidR="00845716" w:rsidRDefault="00845716" w:rsidP="00845716">
      <w:pPr>
        <w:pStyle w:val="ListParagraph"/>
        <w:numPr>
          <w:ilvl w:val="0"/>
          <w:numId w:val="7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</w:t>
      </w:r>
      <w:r w:rsidRPr="0084571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anguages such as </w:t>
      </w:r>
      <w:proofErr w:type="spellStart"/>
      <w:r w:rsidRPr="0084571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Javascript</w:t>
      </w:r>
      <w:proofErr w:type="spellEnd"/>
      <w:r w:rsidRPr="0084571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have</w:t>
      </w:r>
      <w:r w:rsidRPr="0084571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functions built-in to directly process JSON</w:t>
      </w:r>
    </w:p>
    <w:p w:rsidR="0064256A" w:rsidRDefault="0064256A" w:rsidP="00552615">
      <w:pPr>
        <w:pStyle w:val="ListParagraph"/>
        <w:numPr>
          <w:ilvl w:val="0"/>
          <w:numId w:val="7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As a </w:t>
      </w:r>
      <w:r w:rsidR="00F156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result</w:t>
      </w:r>
      <w:proofErr w:type="gramEnd"/>
      <w:r w:rsidR="00F156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will reduce the time taken to develop</w:t>
      </w:r>
    </w:p>
    <w:p w:rsidR="00EA2C7B" w:rsidRDefault="0064256A" w:rsidP="00552615">
      <w:pPr>
        <w:pStyle w:val="ListParagraph"/>
        <w:numPr>
          <w:ilvl w:val="0"/>
          <w:numId w:val="7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Increased </w:t>
      </w:r>
      <w:r w:rsidR="00F156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performance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as the code is parsed more quickly</w:t>
      </w:r>
      <w:r w:rsidR="00EA2C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will reduce processing time</w:t>
      </w:r>
    </w:p>
    <w:p w:rsidR="00E675B0" w:rsidRPr="0064256A" w:rsidRDefault="00EA2C7B" w:rsidP="00552615">
      <w:pPr>
        <w:pStyle w:val="ListParagraph"/>
        <w:numPr>
          <w:ilvl w:val="0"/>
          <w:numId w:val="7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5261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This will also make the data quicker to transmit</w:t>
      </w:r>
    </w:p>
    <w:sectPr w:rsidR="00E675B0" w:rsidRPr="0064256A" w:rsidSect="00864B83">
      <w:headerReference w:type="default" r:id="rId10"/>
      <w:footerReference w:type="default" r:id="rId11"/>
      <w:pgSz w:w="11906" w:h="16838"/>
      <w:pgMar w:top="1843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FB" w:rsidRDefault="005B28FB" w:rsidP="001330B2">
      <w:r>
        <w:separator/>
      </w:r>
    </w:p>
  </w:endnote>
  <w:endnote w:type="continuationSeparator" w:id="0">
    <w:p w:rsidR="005B28FB" w:rsidRDefault="005B28F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6244A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FB" w:rsidRDefault="005B28FB" w:rsidP="001330B2">
      <w:r>
        <w:separator/>
      </w:r>
    </w:p>
  </w:footnote>
  <w:footnote w:type="continuationSeparator" w:id="0">
    <w:p w:rsidR="005B28FB" w:rsidRDefault="005B28F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38" name="Picture 3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5D3682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00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303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Client </w:t>
                          </w:r>
                          <w:r w:rsidR="00100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server model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:rsidR="002331E4" w:rsidRPr="002739D8" w:rsidRDefault="005D3682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00DB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3033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Client </w:t>
                    </w:r>
                    <w:r w:rsidR="00100DB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server model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5F7"/>
    <w:multiLevelType w:val="hybridMultilevel"/>
    <w:tmpl w:val="A65E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6196"/>
    <w:multiLevelType w:val="hybridMultilevel"/>
    <w:tmpl w:val="03263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1728C"/>
    <w:multiLevelType w:val="hybridMultilevel"/>
    <w:tmpl w:val="598A7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07373"/>
    <w:multiLevelType w:val="hybridMultilevel"/>
    <w:tmpl w:val="A65E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4349"/>
    <w:rsid w:val="00055076"/>
    <w:rsid w:val="000568E0"/>
    <w:rsid w:val="000649AD"/>
    <w:rsid w:val="00074F5B"/>
    <w:rsid w:val="000762BF"/>
    <w:rsid w:val="000779E2"/>
    <w:rsid w:val="00092471"/>
    <w:rsid w:val="00092FD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0DBF"/>
    <w:rsid w:val="00102CD3"/>
    <w:rsid w:val="00111B4B"/>
    <w:rsid w:val="00114A83"/>
    <w:rsid w:val="001330B2"/>
    <w:rsid w:val="00134B82"/>
    <w:rsid w:val="001360D1"/>
    <w:rsid w:val="00150757"/>
    <w:rsid w:val="001535BE"/>
    <w:rsid w:val="00157E10"/>
    <w:rsid w:val="00164EF8"/>
    <w:rsid w:val="00165D0F"/>
    <w:rsid w:val="00173E2B"/>
    <w:rsid w:val="00175144"/>
    <w:rsid w:val="001768C1"/>
    <w:rsid w:val="00180D80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73EE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51C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136F"/>
    <w:rsid w:val="003021BD"/>
    <w:rsid w:val="00302766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4DB1"/>
    <w:rsid w:val="0037129A"/>
    <w:rsid w:val="00375594"/>
    <w:rsid w:val="00375EE7"/>
    <w:rsid w:val="003929DA"/>
    <w:rsid w:val="003936A2"/>
    <w:rsid w:val="00393A24"/>
    <w:rsid w:val="00393F1F"/>
    <w:rsid w:val="003953C5"/>
    <w:rsid w:val="003A71AA"/>
    <w:rsid w:val="003B20E2"/>
    <w:rsid w:val="003C164F"/>
    <w:rsid w:val="003C18AE"/>
    <w:rsid w:val="003C2B8C"/>
    <w:rsid w:val="003C3D90"/>
    <w:rsid w:val="003D3888"/>
    <w:rsid w:val="003E5D3C"/>
    <w:rsid w:val="003F1DDD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131C"/>
    <w:rsid w:val="004D1BDA"/>
    <w:rsid w:val="004D49A6"/>
    <w:rsid w:val="004E4264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6C3C"/>
    <w:rsid w:val="00552615"/>
    <w:rsid w:val="00556231"/>
    <w:rsid w:val="00566363"/>
    <w:rsid w:val="005756AC"/>
    <w:rsid w:val="00582A4B"/>
    <w:rsid w:val="00597D44"/>
    <w:rsid w:val="005B098A"/>
    <w:rsid w:val="005B286C"/>
    <w:rsid w:val="005B28FB"/>
    <w:rsid w:val="005B3DAD"/>
    <w:rsid w:val="005B5203"/>
    <w:rsid w:val="005B5E5F"/>
    <w:rsid w:val="005B73DD"/>
    <w:rsid w:val="005C5BC5"/>
    <w:rsid w:val="005D368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08A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256A"/>
    <w:rsid w:val="006526D7"/>
    <w:rsid w:val="006713BE"/>
    <w:rsid w:val="006723E8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1606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2F5"/>
    <w:rsid w:val="007419FB"/>
    <w:rsid w:val="0074422D"/>
    <w:rsid w:val="00753D30"/>
    <w:rsid w:val="00754BCE"/>
    <w:rsid w:val="00756814"/>
    <w:rsid w:val="007622D3"/>
    <w:rsid w:val="007A04BF"/>
    <w:rsid w:val="007A2E72"/>
    <w:rsid w:val="007A7AB6"/>
    <w:rsid w:val="007B1186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5716"/>
    <w:rsid w:val="00854E55"/>
    <w:rsid w:val="00856413"/>
    <w:rsid w:val="00856F28"/>
    <w:rsid w:val="00860F9F"/>
    <w:rsid w:val="00863764"/>
    <w:rsid w:val="00864B83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EE9"/>
    <w:rsid w:val="008A412D"/>
    <w:rsid w:val="008A47D4"/>
    <w:rsid w:val="008A73F8"/>
    <w:rsid w:val="008A7984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0FB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37654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643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33B"/>
    <w:rsid w:val="00B30F19"/>
    <w:rsid w:val="00B341B8"/>
    <w:rsid w:val="00B44947"/>
    <w:rsid w:val="00B45CEC"/>
    <w:rsid w:val="00B56AA2"/>
    <w:rsid w:val="00B63054"/>
    <w:rsid w:val="00B633EB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4A"/>
    <w:rsid w:val="00C63BEC"/>
    <w:rsid w:val="00C6709F"/>
    <w:rsid w:val="00C75942"/>
    <w:rsid w:val="00C76F24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264"/>
    <w:rsid w:val="00D758B9"/>
    <w:rsid w:val="00D77E77"/>
    <w:rsid w:val="00D82B32"/>
    <w:rsid w:val="00D8451F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85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7BA5"/>
    <w:rsid w:val="00E669A5"/>
    <w:rsid w:val="00E675B0"/>
    <w:rsid w:val="00E70A61"/>
    <w:rsid w:val="00E715D7"/>
    <w:rsid w:val="00E77FA4"/>
    <w:rsid w:val="00E8047D"/>
    <w:rsid w:val="00E80A59"/>
    <w:rsid w:val="00E853BC"/>
    <w:rsid w:val="00E91270"/>
    <w:rsid w:val="00E9128F"/>
    <w:rsid w:val="00E957B2"/>
    <w:rsid w:val="00EA2C7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FDB"/>
    <w:rsid w:val="00F04EE2"/>
    <w:rsid w:val="00F07E61"/>
    <w:rsid w:val="00F10DB6"/>
    <w:rsid w:val="00F11882"/>
    <w:rsid w:val="00F15641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20CB"/>
    <w:rsid w:val="00F42316"/>
    <w:rsid w:val="00F4332A"/>
    <w:rsid w:val="00F44632"/>
    <w:rsid w:val="00F539D7"/>
    <w:rsid w:val="00F56D42"/>
    <w:rsid w:val="00F60112"/>
    <w:rsid w:val="00F72378"/>
    <w:rsid w:val="00F76239"/>
    <w:rsid w:val="00F84677"/>
    <w:rsid w:val="00F87296"/>
    <w:rsid w:val="00FA12A0"/>
    <w:rsid w:val="00FA2D8A"/>
    <w:rsid w:val="00FA4189"/>
    <w:rsid w:val="00FB320A"/>
    <w:rsid w:val="00FB5501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8339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03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0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33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8C7F7-0E3F-4120-8788-ED883D37A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0FB28-E94D-4432-B223-9623CFD2811A}"/>
</file>

<file path=customXml/itemProps3.xml><?xml version="1.0" encoding="utf-8"?>
<ds:datastoreItem xmlns:ds="http://schemas.openxmlformats.org/officeDocument/2006/customXml" ds:itemID="{14315DC5-2935-4004-B3DF-E98A4D04A23F}"/>
</file>

<file path=customXml/itemProps4.xml><?xml version="1.0" encoding="utf-8"?>
<ds:datastoreItem xmlns:ds="http://schemas.openxmlformats.org/officeDocument/2006/customXml" ds:itemID="{EA6CFBA2-074E-4FE9-8F86-E0958BC90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56</cp:revision>
  <cp:lastPrinted>2014-08-28T11:34:00Z</cp:lastPrinted>
  <dcterms:created xsi:type="dcterms:W3CDTF">2015-08-13T10:02:00Z</dcterms:created>
  <dcterms:modified xsi:type="dcterms:W3CDTF">2016-11-11T15:35:00Z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