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1EF3" w14:textId="18758133" w:rsidR="002C5338" w:rsidRDefault="002C5338" w:rsidP="00D67D5E">
      <w:pPr>
        <w:jc w:val="center"/>
        <w:rPr>
          <w:b/>
          <w:sz w:val="32"/>
          <w:szCs w:val="32"/>
          <w:u w:val="single"/>
        </w:rPr>
      </w:pPr>
      <w:r>
        <w:rPr>
          <w:noProof/>
          <w:lang w:eastAsia="en-GB"/>
        </w:rPr>
        <w:drawing>
          <wp:inline distT="0" distB="0" distL="0" distR="0" wp14:anchorId="14E41E55" wp14:editId="5AED920A">
            <wp:extent cx="1419225" cy="432864"/>
            <wp:effectExtent l="0" t="0" r="0" b="5715"/>
            <wp:docPr id="2" name="Picture 2" descr="Image result for godalming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dalming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3774" cy="443401"/>
                    </a:xfrm>
                    <a:prstGeom prst="rect">
                      <a:avLst/>
                    </a:prstGeom>
                    <a:noFill/>
                    <a:ln>
                      <a:noFill/>
                    </a:ln>
                  </pic:spPr>
                </pic:pic>
              </a:graphicData>
            </a:graphic>
          </wp:inline>
        </w:drawing>
      </w:r>
    </w:p>
    <w:p w14:paraId="60F0222C" w14:textId="514F7075" w:rsidR="00241E7B" w:rsidRDefault="00D67D5E" w:rsidP="00D67D5E">
      <w:pPr>
        <w:jc w:val="center"/>
        <w:rPr>
          <w:b/>
          <w:sz w:val="32"/>
          <w:szCs w:val="32"/>
          <w:u w:val="single"/>
        </w:rPr>
      </w:pPr>
      <w:r w:rsidRPr="00D67D5E">
        <w:rPr>
          <w:b/>
          <w:sz w:val="32"/>
          <w:szCs w:val="32"/>
          <w:u w:val="single"/>
        </w:rPr>
        <w:t xml:space="preserve">Geography Department </w:t>
      </w:r>
      <w:r w:rsidR="00D0214F">
        <w:rPr>
          <w:b/>
          <w:sz w:val="32"/>
          <w:szCs w:val="32"/>
          <w:u w:val="single"/>
        </w:rPr>
        <w:t xml:space="preserve">Physical and Human </w:t>
      </w:r>
      <w:r w:rsidRPr="00D67D5E">
        <w:rPr>
          <w:b/>
          <w:sz w:val="32"/>
          <w:szCs w:val="32"/>
          <w:u w:val="single"/>
        </w:rPr>
        <w:t>Enrolment Task</w:t>
      </w:r>
      <w:r w:rsidR="00D0214F">
        <w:rPr>
          <w:b/>
          <w:sz w:val="32"/>
          <w:szCs w:val="32"/>
          <w:u w:val="single"/>
        </w:rPr>
        <w:t>s</w:t>
      </w:r>
    </w:p>
    <w:p w14:paraId="2CF3B096" w14:textId="7F3058AB" w:rsidR="004566A0" w:rsidRPr="009E3CE1" w:rsidRDefault="00614C8C" w:rsidP="00614C8C">
      <w:pPr>
        <w:rPr>
          <w:sz w:val="24"/>
          <w:szCs w:val="24"/>
        </w:rPr>
      </w:pPr>
      <w:r w:rsidRPr="00614C8C">
        <w:rPr>
          <w:noProof/>
          <w:sz w:val="24"/>
          <w:szCs w:val="24"/>
          <w:lang w:eastAsia="en-GB"/>
        </w:rPr>
        <mc:AlternateContent>
          <mc:Choice Requires="wps">
            <w:drawing>
              <wp:anchor distT="45720" distB="45720" distL="114300" distR="114300" simplePos="0" relativeHeight="251661312" behindDoc="0" locked="0" layoutInCell="1" allowOverlap="1" wp14:anchorId="5A1865DC" wp14:editId="265A9084">
                <wp:simplePos x="0" y="0"/>
                <wp:positionH relativeFrom="margin">
                  <wp:align>right</wp:align>
                </wp:positionH>
                <wp:positionV relativeFrom="paragraph">
                  <wp:posOffset>1363345</wp:posOffset>
                </wp:positionV>
                <wp:extent cx="1439545" cy="1114425"/>
                <wp:effectExtent l="0" t="0" r="2730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114425"/>
                        </a:xfrm>
                        <a:prstGeom prst="rect">
                          <a:avLst/>
                        </a:prstGeom>
                        <a:solidFill>
                          <a:srgbClr val="FFFFFF"/>
                        </a:solidFill>
                        <a:ln w="9525">
                          <a:solidFill>
                            <a:srgbClr val="000000"/>
                          </a:solidFill>
                          <a:miter lim="800000"/>
                          <a:headEnd/>
                          <a:tailEnd/>
                        </a:ln>
                      </wps:spPr>
                      <wps:txbx>
                        <w:txbxContent>
                          <w:p w14:paraId="00182FCB" w14:textId="06F1D997" w:rsidR="00614C8C" w:rsidRDefault="00614C8C">
                            <w:r w:rsidRPr="009E3CE1">
                              <w:rPr>
                                <w:sz w:val="24"/>
                                <w:szCs w:val="24"/>
                              </w:rPr>
                              <w:t xml:space="preserve">Go to Godalming Online – </w:t>
                            </w:r>
                            <w:r w:rsidRPr="00614C8C">
                              <w:rPr>
                                <w:b/>
                                <w:sz w:val="24"/>
                                <w:szCs w:val="24"/>
                              </w:rPr>
                              <w:t>Geography Y1 and click on the link to Enrolment Tasks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865DC" id="_x0000_t202" coordsize="21600,21600" o:spt="202" path="m,l,21600r21600,l21600,xe">
                <v:stroke joinstyle="miter"/>
                <v:path gradientshapeok="t" o:connecttype="rect"/>
              </v:shapetype>
              <v:shape id="Text Box 2" o:spid="_x0000_s1026" type="#_x0000_t202" style="position:absolute;margin-left:62.15pt;margin-top:107.35pt;width:113.35pt;height:8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">
                <v:textbox>
                  <w:txbxContent>
                    <w:p w14:paraId="00182FCB" w14:textId="06F1D997" w:rsidR="00614C8C" w:rsidRDefault="00614C8C">
                      <w:r w:rsidRPr="009E3CE1">
                        <w:rPr>
                          <w:sz w:val="24"/>
                          <w:szCs w:val="24"/>
                        </w:rPr>
                        <w:t xml:space="preserve">Go to Godalming Online – </w:t>
                      </w:r>
                      <w:r w:rsidRPr="00614C8C">
                        <w:rPr>
                          <w:b/>
                          <w:sz w:val="24"/>
                          <w:szCs w:val="24"/>
                        </w:rPr>
                        <w:t>Geography Y1 and click on the link to Enrolment Tasks</w:t>
                      </w:r>
                    </w:p>
                  </w:txbxContent>
                </v:textbox>
                <w10:wrap type="square" anchorx="margin"/>
              </v:shape>
            </w:pict>
          </mc:Fallback>
        </mc:AlternateContent>
      </w:r>
      <w:r>
        <w:rPr>
          <w:noProof/>
          <w:sz w:val="24"/>
          <w:szCs w:val="24"/>
          <w:lang w:eastAsia="en-GB"/>
        </w:rPr>
        <mc:AlternateContent>
          <mc:Choice Requires="wps">
            <w:drawing>
              <wp:anchor distT="0" distB="0" distL="114300" distR="114300" simplePos="0" relativeHeight="251662336" behindDoc="0" locked="0" layoutInCell="1" allowOverlap="1" wp14:anchorId="350E736D" wp14:editId="77476A57">
                <wp:simplePos x="0" y="0"/>
                <wp:positionH relativeFrom="column">
                  <wp:posOffset>2047875</wp:posOffset>
                </wp:positionH>
                <wp:positionV relativeFrom="paragraph">
                  <wp:posOffset>1477645</wp:posOffset>
                </wp:positionV>
                <wp:extent cx="3143250" cy="171450"/>
                <wp:effectExtent l="0" t="57150" r="19050" b="19050"/>
                <wp:wrapNone/>
                <wp:docPr id="3" name="Straight Arrow Connector 3"/>
                <wp:cNvGraphicFramePr/>
                <a:graphic xmlns:a="http://schemas.openxmlformats.org/drawingml/2006/main">
                  <a:graphicData uri="http://schemas.microsoft.com/office/word/2010/wordprocessingShape">
                    <wps:wsp>
                      <wps:cNvCnPr/>
                      <wps:spPr>
                        <a:xfrm flipH="1" flipV="1">
                          <a:off x="0" y="0"/>
                          <a:ext cx="314325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B468B3" id="_x0000_t32" coordsize="21600,21600" o:spt="32" o:oned="t" path="m,l21600,21600e" filled="f">
                <v:path arrowok="t" fillok="f" o:connecttype="none"/>
                <o:lock v:ext="edit" shapetype="t"/>
              </v:shapetype>
              <v:shape id="Straight Arrow Connector 3" o:spid="_x0000_s1026" type="#_x0000_t32" style="position:absolute;margin-left:161.25pt;margin-top:116.35pt;width:247.5pt;height:13.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" strokecolor="#5b9bd5 [3204]" strokeweight=".5pt">
                <v:stroke endarrow="block" joinstyle="miter"/>
              </v:shape>
            </w:pict>
          </mc:Fallback>
        </mc:AlternateContent>
      </w:r>
      <w:r w:rsidR="00D0214F">
        <w:rPr>
          <w:noProof/>
          <w:lang w:eastAsia="en-GB"/>
        </w:rPr>
        <w:drawing>
          <wp:inline distT="0" distB="0" distL="0" distR="0" wp14:anchorId="22CD3475" wp14:editId="241E0A07">
            <wp:extent cx="5048250" cy="3314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77" t="12077" r="31562" b="18628"/>
                    <a:stretch/>
                  </pic:blipFill>
                  <pic:spPr bwMode="auto">
                    <a:xfrm>
                      <a:off x="0" y="0"/>
                      <a:ext cx="5074587" cy="3331993"/>
                    </a:xfrm>
                    <a:prstGeom prst="rect">
                      <a:avLst/>
                    </a:prstGeom>
                    <a:ln>
                      <a:noFill/>
                    </a:ln>
                    <a:extLst>
                      <a:ext uri="{53640926-AAD7-44D8-BBD7-CCE9431645EC}">
                        <a14:shadowObscured xmlns:a14="http://schemas.microsoft.com/office/drawing/2010/main"/>
                      </a:ext>
                    </a:extLst>
                  </pic:spPr>
                </pic:pic>
              </a:graphicData>
            </a:graphic>
          </wp:inline>
        </w:drawing>
      </w:r>
    </w:p>
    <w:p w14:paraId="1BCA4502" w14:textId="4676FCCF" w:rsidR="004566A0" w:rsidRPr="009E3CE1" w:rsidRDefault="00D0214F" w:rsidP="00D67D5E">
      <w:pPr>
        <w:rPr>
          <w:sz w:val="24"/>
          <w:szCs w:val="24"/>
        </w:rPr>
      </w:pPr>
      <w:r w:rsidRPr="009E3CE1">
        <w:rPr>
          <w:rFonts w:ascii="Calibri" w:hAnsi="Calibri"/>
          <w:noProof/>
          <w:sz w:val="24"/>
          <w:szCs w:val="24"/>
          <w:lang w:eastAsia="en-GB"/>
        </w:rPr>
        <mc:AlternateContent>
          <mc:Choice Requires="wps">
            <w:drawing>
              <wp:anchor distT="0" distB="0" distL="114300" distR="114300" simplePos="0" relativeHeight="251658240" behindDoc="0" locked="0" layoutInCell="1" allowOverlap="1" wp14:anchorId="6F5EBA07" wp14:editId="279B5879">
                <wp:simplePos x="0" y="0"/>
                <wp:positionH relativeFrom="margin">
                  <wp:posOffset>-128337</wp:posOffset>
                </wp:positionH>
                <wp:positionV relativeFrom="paragraph">
                  <wp:posOffset>170514</wp:posOffset>
                </wp:positionV>
                <wp:extent cx="7042484" cy="4981074"/>
                <wp:effectExtent l="0" t="0" r="2540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484" cy="4981074"/>
                        </a:xfrm>
                        <a:prstGeom prst="rect">
                          <a:avLst/>
                        </a:prstGeom>
                        <a:solidFill>
                          <a:srgbClr val="FFFFFF"/>
                        </a:solidFill>
                        <a:ln w="9525">
                          <a:solidFill>
                            <a:srgbClr val="000000"/>
                          </a:solidFill>
                          <a:miter lim="800000"/>
                          <a:headEnd/>
                          <a:tailEnd/>
                        </a:ln>
                      </wps:spPr>
                      <wps:txbx>
                        <w:txbxContent>
                          <w:p w14:paraId="1838A662" w14:textId="1EC4C072" w:rsidR="00BB38C3" w:rsidRPr="00D0214F" w:rsidRDefault="00D0214F">
                            <w:pPr>
                              <w:rPr>
                                <w:b/>
                                <w:bCs/>
                                <w:sz w:val="24"/>
                                <w:szCs w:val="24"/>
                                <w:u w:val="single"/>
                              </w:rPr>
                            </w:pPr>
                            <w:r w:rsidRPr="00D0214F">
                              <w:rPr>
                                <w:b/>
                                <w:bCs/>
                                <w:sz w:val="24"/>
                                <w:szCs w:val="24"/>
                                <w:u w:val="single"/>
                              </w:rPr>
                              <w:t>Physical Geography Task</w:t>
                            </w:r>
                          </w:p>
                          <w:p w14:paraId="333F8197" w14:textId="77777777" w:rsidR="00D0214F" w:rsidRPr="009E3CE1" w:rsidRDefault="00D0214F" w:rsidP="00D0214F">
                            <w:pPr>
                              <w:rPr>
                                <w:sz w:val="24"/>
                                <w:szCs w:val="24"/>
                              </w:rPr>
                            </w:pPr>
                            <w:r w:rsidRPr="009E3CE1">
                              <w:rPr>
                                <w:sz w:val="24"/>
                                <w:szCs w:val="24"/>
                              </w:rPr>
                              <w:t>In Physical Geography this term you will be studying the topic Coastal Systems and Landscapes.</w:t>
                            </w:r>
                          </w:p>
                          <w:p w14:paraId="265B493C" w14:textId="77777777" w:rsidR="00D0214F" w:rsidRPr="009E3CE1" w:rsidRDefault="00D0214F" w:rsidP="00D0214F">
                            <w:pPr>
                              <w:autoSpaceDE w:val="0"/>
                              <w:autoSpaceDN w:val="0"/>
                              <w:adjustRightInd w:val="0"/>
                              <w:spacing w:after="0" w:line="240" w:lineRule="auto"/>
                              <w:rPr>
                                <w:rFonts w:cs="HelveticaNeueLTStd-Roman"/>
                                <w:sz w:val="24"/>
                                <w:szCs w:val="24"/>
                              </w:rPr>
                            </w:pPr>
                            <w:r w:rsidRPr="009E3CE1">
                              <w:rPr>
                                <w:rFonts w:ascii="Calibri" w:hAnsi="Calibri"/>
                                <w:sz w:val="24"/>
                                <w:szCs w:val="24"/>
                              </w:rPr>
                              <w:t xml:space="preserve">It </w:t>
                            </w:r>
                            <w:r w:rsidRPr="009E3CE1">
                              <w:rPr>
                                <w:rFonts w:ascii="Calibri" w:hAnsi="Calibri" w:cs="HelveticaNeueLTStd-Roman"/>
                                <w:sz w:val="24"/>
                                <w:szCs w:val="24"/>
                              </w:rPr>
                              <w:t xml:space="preserve">focuses on coastal zones - dynamic environments which develop </w:t>
                            </w:r>
                            <w:r w:rsidRPr="009E3CE1">
                              <w:rPr>
                                <w:rFonts w:cs="HelveticaNeueLTStd-Roman"/>
                                <w:sz w:val="24"/>
                                <w:szCs w:val="24"/>
                              </w:rPr>
                              <w:t>by the interaction of winds, waves, currents and terrestrial and marine sediments. You will develop an informed appreciation of the beauty and diversity of coasts and their importance as human habitats.</w:t>
                            </w:r>
                          </w:p>
                          <w:p w14:paraId="6EC0A350" w14:textId="77777777" w:rsidR="00071588" w:rsidRDefault="00071588" w:rsidP="00565678">
                            <w:pPr>
                              <w:rPr>
                                <w:sz w:val="24"/>
                                <w:szCs w:val="24"/>
                              </w:rPr>
                            </w:pPr>
                          </w:p>
                          <w:p w14:paraId="5053C4B5" w14:textId="2D8552A7" w:rsidR="009E3CE1" w:rsidRPr="00614C8C" w:rsidRDefault="009E3CE1" w:rsidP="00565678">
                            <w:pPr>
                              <w:rPr>
                                <w:b/>
                                <w:sz w:val="24"/>
                                <w:szCs w:val="24"/>
                              </w:rPr>
                            </w:pPr>
                            <w:r w:rsidRPr="009E3CE1">
                              <w:rPr>
                                <w:sz w:val="24"/>
                                <w:szCs w:val="24"/>
                              </w:rPr>
                              <w:t xml:space="preserve">Go to Godalming Online – </w:t>
                            </w:r>
                            <w:r w:rsidRPr="00614C8C">
                              <w:rPr>
                                <w:b/>
                                <w:sz w:val="24"/>
                                <w:szCs w:val="24"/>
                              </w:rPr>
                              <w:t>Geography Y1 and click on the link to Enrolment Tasks. Open up the document ‘</w:t>
                            </w:r>
                            <w:r w:rsidR="00C50780" w:rsidRPr="00614C8C">
                              <w:rPr>
                                <w:b/>
                                <w:sz w:val="24"/>
                                <w:szCs w:val="24"/>
                              </w:rPr>
                              <w:t>Where has our beach gone.pdf</w:t>
                            </w:r>
                            <w:r w:rsidRPr="00614C8C">
                              <w:rPr>
                                <w:b/>
                                <w:sz w:val="24"/>
                                <w:szCs w:val="24"/>
                              </w:rPr>
                              <w:t>’</w:t>
                            </w:r>
                          </w:p>
                          <w:p w14:paraId="0F42B8EF" w14:textId="77777777" w:rsidR="00BB38C3" w:rsidRPr="009E3CE1" w:rsidRDefault="007430B1" w:rsidP="00565678">
                            <w:pPr>
                              <w:rPr>
                                <w:sz w:val="24"/>
                                <w:szCs w:val="24"/>
                              </w:rPr>
                            </w:pPr>
                            <w:r w:rsidRPr="009E3CE1">
                              <w:rPr>
                                <w:sz w:val="24"/>
                                <w:szCs w:val="24"/>
                              </w:rPr>
                              <w:t xml:space="preserve">Carefully read the article titled </w:t>
                            </w:r>
                            <w:r w:rsidR="00565678" w:rsidRPr="009E3CE1">
                              <w:rPr>
                                <w:sz w:val="24"/>
                                <w:szCs w:val="24"/>
                              </w:rPr>
                              <w:t>‘</w:t>
                            </w:r>
                            <w:r w:rsidRPr="009E3CE1">
                              <w:rPr>
                                <w:i/>
                                <w:sz w:val="24"/>
                                <w:szCs w:val="24"/>
                              </w:rPr>
                              <w:t>Where has our beach gone? The impacts of the UK’s 2014 storms</w:t>
                            </w:r>
                            <w:r w:rsidR="00565678" w:rsidRPr="009E3CE1">
                              <w:rPr>
                                <w:i/>
                                <w:sz w:val="24"/>
                                <w:szCs w:val="24"/>
                              </w:rPr>
                              <w:t>’</w:t>
                            </w:r>
                            <w:r w:rsidR="0006494B" w:rsidRPr="009E3CE1">
                              <w:rPr>
                                <w:sz w:val="24"/>
                                <w:szCs w:val="24"/>
                              </w:rPr>
                              <w:t xml:space="preserve">.  Make a table with two columns and summarise the evidence of the </w:t>
                            </w:r>
                            <w:r w:rsidRPr="009E3CE1">
                              <w:rPr>
                                <w:b/>
                                <w:sz w:val="24"/>
                                <w:szCs w:val="24"/>
                              </w:rPr>
                              <w:t>causes</w:t>
                            </w:r>
                            <w:r w:rsidRPr="009E3CE1">
                              <w:rPr>
                                <w:sz w:val="24"/>
                                <w:szCs w:val="24"/>
                              </w:rPr>
                              <w:t xml:space="preserve"> of the storms and </w:t>
                            </w:r>
                            <w:r w:rsidRPr="009E3CE1">
                              <w:rPr>
                                <w:b/>
                                <w:sz w:val="24"/>
                                <w:szCs w:val="24"/>
                              </w:rPr>
                              <w:t>effects</w:t>
                            </w:r>
                            <w:r w:rsidRPr="009E3CE1">
                              <w:rPr>
                                <w:sz w:val="24"/>
                                <w:szCs w:val="24"/>
                              </w:rPr>
                              <w:t xml:space="preserve"> of the storms.</w:t>
                            </w:r>
                          </w:p>
                          <w:p w14:paraId="0DBD661E" w14:textId="77777777" w:rsidR="00565678" w:rsidRPr="009E3CE1" w:rsidRDefault="00565678" w:rsidP="00565678">
                            <w:pPr>
                              <w:rPr>
                                <w:sz w:val="24"/>
                                <w:szCs w:val="24"/>
                              </w:rPr>
                            </w:pPr>
                            <w:r w:rsidRPr="009E3CE1">
                              <w:rPr>
                                <w:sz w:val="24"/>
                                <w:szCs w:val="24"/>
                              </w:rPr>
                              <w:t>Then answer the following questions:</w:t>
                            </w:r>
                          </w:p>
                          <w:p w14:paraId="360356B4" w14:textId="77777777" w:rsidR="00565678" w:rsidRPr="009E3CE1" w:rsidRDefault="00565678" w:rsidP="00565678">
                            <w:pPr>
                              <w:pStyle w:val="ListParagraph"/>
                              <w:numPr>
                                <w:ilvl w:val="0"/>
                                <w:numId w:val="5"/>
                              </w:numPr>
                              <w:rPr>
                                <w:sz w:val="24"/>
                                <w:szCs w:val="24"/>
                              </w:rPr>
                            </w:pPr>
                            <w:r w:rsidRPr="009E3CE1">
                              <w:rPr>
                                <w:sz w:val="24"/>
                                <w:szCs w:val="24"/>
                              </w:rPr>
                              <w:t>Explain what caused the unu</w:t>
                            </w:r>
                            <w:r w:rsidR="00542F33" w:rsidRPr="009E3CE1">
                              <w:rPr>
                                <w:sz w:val="24"/>
                                <w:szCs w:val="24"/>
                              </w:rPr>
                              <w:t>sually high waves during the 2013/14 winter.</w:t>
                            </w:r>
                          </w:p>
                          <w:p w14:paraId="39220E02" w14:textId="77777777" w:rsidR="003F2464" w:rsidRPr="009E3CE1" w:rsidRDefault="003F2464" w:rsidP="003F2464">
                            <w:pPr>
                              <w:pStyle w:val="ListParagraph"/>
                              <w:rPr>
                                <w:sz w:val="24"/>
                                <w:szCs w:val="24"/>
                              </w:rPr>
                            </w:pPr>
                          </w:p>
                          <w:p w14:paraId="6A803BAA" w14:textId="77777777" w:rsidR="00542F33" w:rsidRPr="009E3CE1" w:rsidRDefault="003F2464" w:rsidP="00565678">
                            <w:pPr>
                              <w:pStyle w:val="ListParagraph"/>
                              <w:numPr>
                                <w:ilvl w:val="0"/>
                                <w:numId w:val="5"/>
                              </w:numPr>
                              <w:rPr>
                                <w:sz w:val="24"/>
                                <w:szCs w:val="24"/>
                              </w:rPr>
                            </w:pPr>
                            <w:r w:rsidRPr="009E3CE1">
                              <w:rPr>
                                <w:sz w:val="24"/>
                                <w:szCs w:val="24"/>
                              </w:rPr>
                              <w:t>Make a table comparing the economic, environmental and social impacts of the storms.</w:t>
                            </w:r>
                          </w:p>
                          <w:p w14:paraId="547DD9E6" w14:textId="77777777" w:rsidR="003F2464" w:rsidRPr="009E3CE1" w:rsidRDefault="003F2464" w:rsidP="003F2464">
                            <w:pPr>
                              <w:pStyle w:val="ListParagraph"/>
                              <w:rPr>
                                <w:sz w:val="24"/>
                                <w:szCs w:val="24"/>
                              </w:rPr>
                            </w:pPr>
                          </w:p>
                          <w:p w14:paraId="7B1D3108" w14:textId="77777777" w:rsidR="003F2464" w:rsidRPr="009E3CE1" w:rsidRDefault="003F2464" w:rsidP="00565678">
                            <w:pPr>
                              <w:pStyle w:val="ListParagraph"/>
                              <w:numPr>
                                <w:ilvl w:val="0"/>
                                <w:numId w:val="5"/>
                              </w:numPr>
                              <w:rPr>
                                <w:sz w:val="24"/>
                                <w:szCs w:val="24"/>
                              </w:rPr>
                            </w:pPr>
                            <w:r w:rsidRPr="009E3CE1">
                              <w:rPr>
                                <w:sz w:val="24"/>
                                <w:szCs w:val="24"/>
                              </w:rPr>
                              <w:t>Explain how the beach material (sand, pebbles, boulders, etc.) can end up going in three different directions.</w:t>
                            </w:r>
                          </w:p>
                          <w:p w14:paraId="29EEF000" w14:textId="77777777" w:rsidR="006A6C5B" w:rsidRPr="009E3CE1" w:rsidRDefault="006A6C5B" w:rsidP="006A6C5B">
                            <w:pPr>
                              <w:pStyle w:val="ListParagraph"/>
                              <w:rPr>
                                <w:sz w:val="24"/>
                                <w:szCs w:val="24"/>
                              </w:rPr>
                            </w:pPr>
                          </w:p>
                          <w:p w14:paraId="4E79FFA6" w14:textId="77777777" w:rsidR="006A6C5B" w:rsidRPr="009E3CE1" w:rsidRDefault="006A6C5B" w:rsidP="00565678">
                            <w:pPr>
                              <w:pStyle w:val="ListParagraph"/>
                              <w:numPr>
                                <w:ilvl w:val="0"/>
                                <w:numId w:val="5"/>
                              </w:numPr>
                              <w:rPr>
                                <w:sz w:val="24"/>
                                <w:szCs w:val="24"/>
                              </w:rPr>
                            </w:pPr>
                            <w:r w:rsidRPr="009E3CE1">
                              <w:rPr>
                                <w:sz w:val="24"/>
                                <w:szCs w:val="24"/>
                              </w:rPr>
                              <w:t xml:space="preserve">How can coastal processes be measured during extreme storms? Use </w:t>
                            </w:r>
                            <w:r w:rsidRPr="009E3CE1">
                              <w:rPr>
                                <w:i/>
                                <w:sz w:val="24"/>
                                <w:szCs w:val="24"/>
                              </w:rPr>
                              <w:t>Box 2</w:t>
                            </w:r>
                            <w:r w:rsidRPr="009E3CE1">
                              <w:rPr>
                                <w:sz w:val="24"/>
                                <w:szCs w:val="24"/>
                              </w:rPr>
                              <w:t xml:space="preserve"> to help you.</w:t>
                            </w:r>
                          </w:p>
                          <w:p w14:paraId="3951605E" w14:textId="77777777" w:rsidR="00BB38C3" w:rsidRPr="0021277D" w:rsidRDefault="009E3CE1">
                            <w:pPr>
                              <w:rPr>
                                <w:b/>
                                <w:sz w:val="24"/>
                                <w:szCs w:val="24"/>
                              </w:rPr>
                            </w:pPr>
                            <w:r>
                              <w:rPr>
                                <w:b/>
                                <w:sz w:val="24"/>
                                <w:szCs w:val="24"/>
                              </w:rPr>
                              <w:t xml:space="preserve">YOU CAN TYPE OR HAND-WRITE YOUR ANSWERS.  </w:t>
                            </w:r>
                            <w:r w:rsidR="0021277D" w:rsidRPr="0021277D">
                              <w:rPr>
                                <w:b/>
                                <w:sz w:val="24"/>
                                <w:szCs w:val="24"/>
                              </w:rPr>
                              <w:t>PLEASE</w:t>
                            </w:r>
                            <w:r w:rsidR="00565678">
                              <w:rPr>
                                <w:b/>
                                <w:sz w:val="24"/>
                                <w:szCs w:val="24"/>
                              </w:rPr>
                              <w:t xml:space="preserve"> </w:t>
                            </w:r>
                            <w:r w:rsidR="0021277D" w:rsidRPr="0021277D">
                              <w:rPr>
                                <w:b/>
                                <w:sz w:val="24"/>
                                <w:szCs w:val="24"/>
                              </w:rPr>
                              <w:t>BRING ALONG TO YOUR FIRST GEOGRAPHY LESSON</w:t>
                            </w:r>
                            <w:r w:rsidR="00565678">
                              <w:rP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EBA07" id="_x0000_s1027" type="#_x0000_t202" style="position:absolute;margin-left:-10.1pt;margin-top:13.45pt;width:554.55pt;height:392.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">
                <v:textbox>
                  <w:txbxContent>
                    <w:p w14:paraId="1838A662" w14:textId="1EC4C072" w:rsidR="00BB38C3" w:rsidRPr="00D0214F" w:rsidRDefault="00D0214F">
                      <w:pPr>
                        <w:rPr>
                          <w:b/>
                          <w:bCs/>
                          <w:sz w:val="24"/>
                          <w:szCs w:val="24"/>
                          <w:u w:val="single"/>
                        </w:rPr>
                      </w:pPr>
                      <w:r w:rsidRPr="00D0214F">
                        <w:rPr>
                          <w:b/>
                          <w:bCs/>
                          <w:sz w:val="24"/>
                          <w:szCs w:val="24"/>
                          <w:u w:val="single"/>
                        </w:rPr>
                        <w:t>Physical Geography Task</w:t>
                      </w:r>
                    </w:p>
                    <w:p w14:paraId="333F8197" w14:textId="77777777" w:rsidR="00D0214F" w:rsidRPr="009E3CE1" w:rsidRDefault="00D0214F" w:rsidP="00D0214F">
                      <w:pPr>
                        <w:rPr>
                          <w:sz w:val="24"/>
                          <w:szCs w:val="24"/>
                        </w:rPr>
                      </w:pPr>
                      <w:r w:rsidRPr="009E3CE1">
                        <w:rPr>
                          <w:sz w:val="24"/>
                          <w:szCs w:val="24"/>
                        </w:rPr>
                        <w:t>In Physical Geography this term you will be studying the topic Coastal Systems and Landscapes.</w:t>
                      </w:r>
                    </w:p>
                    <w:p w14:paraId="265B493C" w14:textId="77777777" w:rsidR="00D0214F" w:rsidRPr="009E3CE1" w:rsidRDefault="00D0214F" w:rsidP="00D0214F">
                      <w:pPr>
                        <w:autoSpaceDE w:val="0"/>
                        <w:autoSpaceDN w:val="0"/>
                        <w:adjustRightInd w:val="0"/>
                        <w:spacing w:after="0" w:line="240" w:lineRule="auto"/>
                        <w:rPr>
                          <w:rFonts w:cs="HelveticaNeueLTStd-Roman"/>
                          <w:sz w:val="24"/>
                          <w:szCs w:val="24"/>
                        </w:rPr>
                      </w:pPr>
                      <w:r w:rsidRPr="009E3CE1">
                        <w:rPr>
                          <w:rFonts w:ascii="Calibri" w:hAnsi="Calibri"/>
                          <w:sz w:val="24"/>
                          <w:szCs w:val="24"/>
                        </w:rPr>
                        <w:t xml:space="preserve">It </w:t>
                      </w:r>
                      <w:r w:rsidRPr="009E3CE1">
                        <w:rPr>
                          <w:rFonts w:ascii="Calibri" w:hAnsi="Calibri" w:cs="HelveticaNeueLTStd-Roman"/>
                          <w:sz w:val="24"/>
                          <w:szCs w:val="24"/>
                        </w:rPr>
                        <w:t xml:space="preserve">focuses on coastal zones - dynamic environments which develop </w:t>
                      </w:r>
                      <w:r w:rsidRPr="009E3CE1">
                        <w:rPr>
                          <w:rFonts w:cs="HelveticaNeueLTStd-Roman"/>
                          <w:sz w:val="24"/>
                          <w:szCs w:val="24"/>
                        </w:rPr>
                        <w:t>by the interaction of winds, waves, currents and terrestrial and marine sediments. You will develop an informed appreciation of the beauty and diversity of coasts and their importance as human habitats.</w:t>
                      </w:r>
                    </w:p>
                    <w:p w14:paraId="6EC0A350" w14:textId="77777777" w:rsidR="00071588" w:rsidRDefault="00071588" w:rsidP="00565678">
                      <w:pPr>
                        <w:rPr>
                          <w:sz w:val="24"/>
                          <w:szCs w:val="24"/>
                        </w:rPr>
                      </w:pPr>
                    </w:p>
                    <w:p w14:paraId="5053C4B5" w14:textId="2D8552A7" w:rsidR="009E3CE1" w:rsidRPr="00614C8C" w:rsidRDefault="009E3CE1" w:rsidP="00565678">
                      <w:pPr>
                        <w:rPr>
                          <w:b/>
                          <w:sz w:val="24"/>
                          <w:szCs w:val="24"/>
                        </w:rPr>
                      </w:pPr>
                      <w:r w:rsidRPr="009E3CE1">
                        <w:rPr>
                          <w:sz w:val="24"/>
                          <w:szCs w:val="24"/>
                        </w:rPr>
                        <w:t xml:space="preserve">Go to Godalming Online – </w:t>
                      </w:r>
                      <w:r w:rsidRPr="00614C8C">
                        <w:rPr>
                          <w:b/>
                          <w:sz w:val="24"/>
                          <w:szCs w:val="24"/>
                        </w:rPr>
                        <w:t>Geography Y1 and click on the link to Enrolment Tasks. Open up the document ‘</w:t>
                      </w:r>
                      <w:r w:rsidR="00C50780" w:rsidRPr="00614C8C">
                        <w:rPr>
                          <w:b/>
                          <w:sz w:val="24"/>
                          <w:szCs w:val="24"/>
                        </w:rPr>
                        <w:t>Where has our beach gone.pdf</w:t>
                      </w:r>
                      <w:r w:rsidRPr="00614C8C">
                        <w:rPr>
                          <w:b/>
                          <w:sz w:val="24"/>
                          <w:szCs w:val="24"/>
                        </w:rPr>
                        <w:t>’</w:t>
                      </w:r>
                    </w:p>
                    <w:p w14:paraId="0F42B8EF" w14:textId="77777777" w:rsidR="00BB38C3" w:rsidRPr="009E3CE1" w:rsidRDefault="007430B1" w:rsidP="00565678">
                      <w:pPr>
                        <w:rPr>
                          <w:sz w:val="24"/>
                          <w:szCs w:val="24"/>
                        </w:rPr>
                      </w:pPr>
                      <w:r w:rsidRPr="009E3CE1">
                        <w:rPr>
                          <w:sz w:val="24"/>
                          <w:szCs w:val="24"/>
                        </w:rPr>
                        <w:t xml:space="preserve">Carefully read the article titled </w:t>
                      </w:r>
                      <w:r w:rsidR="00565678" w:rsidRPr="009E3CE1">
                        <w:rPr>
                          <w:sz w:val="24"/>
                          <w:szCs w:val="24"/>
                        </w:rPr>
                        <w:t>‘</w:t>
                      </w:r>
                      <w:r w:rsidRPr="009E3CE1">
                        <w:rPr>
                          <w:i/>
                          <w:sz w:val="24"/>
                          <w:szCs w:val="24"/>
                        </w:rPr>
                        <w:t>Where has our beach gone? The impacts of the UK’s 2014 storms</w:t>
                      </w:r>
                      <w:r w:rsidR="00565678" w:rsidRPr="009E3CE1">
                        <w:rPr>
                          <w:i/>
                          <w:sz w:val="24"/>
                          <w:szCs w:val="24"/>
                        </w:rPr>
                        <w:t>’</w:t>
                      </w:r>
                      <w:r w:rsidR="0006494B" w:rsidRPr="009E3CE1">
                        <w:rPr>
                          <w:sz w:val="24"/>
                          <w:szCs w:val="24"/>
                        </w:rPr>
                        <w:t xml:space="preserve">.  Make a table with two columns and summarise the evidence of the </w:t>
                      </w:r>
                      <w:r w:rsidRPr="009E3CE1">
                        <w:rPr>
                          <w:b/>
                          <w:sz w:val="24"/>
                          <w:szCs w:val="24"/>
                        </w:rPr>
                        <w:t>causes</w:t>
                      </w:r>
                      <w:r w:rsidRPr="009E3CE1">
                        <w:rPr>
                          <w:sz w:val="24"/>
                          <w:szCs w:val="24"/>
                        </w:rPr>
                        <w:t xml:space="preserve"> of the storms and </w:t>
                      </w:r>
                      <w:r w:rsidRPr="009E3CE1">
                        <w:rPr>
                          <w:b/>
                          <w:sz w:val="24"/>
                          <w:szCs w:val="24"/>
                        </w:rPr>
                        <w:t>effects</w:t>
                      </w:r>
                      <w:r w:rsidRPr="009E3CE1">
                        <w:rPr>
                          <w:sz w:val="24"/>
                          <w:szCs w:val="24"/>
                        </w:rPr>
                        <w:t xml:space="preserve"> of the storms.</w:t>
                      </w:r>
                    </w:p>
                    <w:p w14:paraId="0DBD661E" w14:textId="77777777" w:rsidR="00565678" w:rsidRPr="009E3CE1" w:rsidRDefault="00565678" w:rsidP="00565678">
                      <w:pPr>
                        <w:rPr>
                          <w:sz w:val="24"/>
                          <w:szCs w:val="24"/>
                        </w:rPr>
                      </w:pPr>
                      <w:r w:rsidRPr="009E3CE1">
                        <w:rPr>
                          <w:sz w:val="24"/>
                          <w:szCs w:val="24"/>
                        </w:rPr>
                        <w:t>Then answer the following questions:</w:t>
                      </w:r>
                    </w:p>
                    <w:p w14:paraId="360356B4" w14:textId="77777777" w:rsidR="00565678" w:rsidRPr="009E3CE1" w:rsidRDefault="00565678" w:rsidP="00565678">
                      <w:pPr>
                        <w:pStyle w:val="ListParagraph"/>
                        <w:numPr>
                          <w:ilvl w:val="0"/>
                          <w:numId w:val="5"/>
                        </w:numPr>
                        <w:rPr>
                          <w:sz w:val="24"/>
                          <w:szCs w:val="24"/>
                        </w:rPr>
                      </w:pPr>
                      <w:r w:rsidRPr="009E3CE1">
                        <w:rPr>
                          <w:sz w:val="24"/>
                          <w:szCs w:val="24"/>
                        </w:rPr>
                        <w:t>Explain what caused the unu</w:t>
                      </w:r>
                      <w:r w:rsidR="00542F33" w:rsidRPr="009E3CE1">
                        <w:rPr>
                          <w:sz w:val="24"/>
                          <w:szCs w:val="24"/>
                        </w:rPr>
                        <w:t>sually high waves during the 2013/14 winter.</w:t>
                      </w:r>
                    </w:p>
                    <w:p w14:paraId="39220E02" w14:textId="77777777" w:rsidR="003F2464" w:rsidRPr="009E3CE1" w:rsidRDefault="003F2464" w:rsidP="003F2464">
                      <w:pPr>
                        <w:pStyle w:val="ListParagraph"/>
                        <w:rPr>
                          <w:sz w:val="24"/>
                          <w:szCs w:val="24"/>
                        </w:rPr>
                      </w:pPr>
                    </w:p>
                    <w:p w14:paraId="6A803BAA" w14:textId="77777777" w:rsidR="00542F33" w:rsidRPr="009E3CE1" w:rsidRDefault="003F2464" w:rsidP="00565678">
                      <w:pPr>
                        <w:pStyle w:val="ListParagraph"/>
                        <w:numPr>
                          <w:ilvl w:val="0"/>
                          <w:numId w:val="5"/>
                        </w:numPr>
                        <w:rPr>
                          <w:sz w:val="24"/>
                          <w:szCs w:val="24"/>
                        </w:rPr>
                      </w:pPr>
                      <w:r w:rsidRPr="009E3CE1">
                        <w:rPr>
                          <w:sz w:val="24"/>
                          <w:szCs w:val="24"/>
                        </w:rPr>
                        <w:t>Make a table comparing the economic, environmental and social impacts of the storms.</w:t>
                      </w:r>
                    </w:p>
                    <w:p w14:paraId="547DD9E6" w14:textId="77777777" w:rsidR="003F2464" w:rsidRPr="009E3CE1" w:rsidRDefault="003F2464" w:rsidP="003F2464">
                      <w:pPr>
                        <w:pStyle w:val="ListParagraph"/>
                        <w:rPr>
                          <w:sz w:val="24"/>
                          <w:szCs w:val="24"/>
                        </w:rPr>
                      </w:pPr>
                    </w:p>
                    <w:p w14:paraId="7B1D3108" w14:textId="77777777" w:rsidR="003F2464" w:rsidRPr="009E3CE1" w:rsidRDefault="003F2464" w:rsidP="00565678">
                      <w:pPr>
                        <w:pStyle w:val="ListParagraph"/>
                        <w:numPr>
                          <w:ilvl w:val="0"/>
                          <w:numId w:val="5"/>
                        </w:numPr>
                        <w:rPr>
                          <w:sz w:val="24"/>
                          <w:szCs w:val="24"/>
                        </w:rPr>
                      </w:pPr>
                      <w:r w:rsidRPr="009E3CE1">
                        <w:rPr>
                          <w:sz w:val="24"/>
                          <w:szCs w:val="24"/>
                        </w:rPr>
                        <w:t>Explain how the beach material (sand, pebbles, boulders, etc.) can end up going in three different directions.</w:t>
                      </w:r>
                    </w:p>
                    <w:p w14:paraId="29EEF000" w14:textId="77777777" w:rsidR="006A6C5B" w:rsidRPr="009E3CE1" w:rsidRDefault="006A6C5B" w:rsidP="006A6C5B">
                      <w:pPr>
                        <w:pStyle w:val="ListParagraph"/>
                        <w:rPr>
                          <w:sz w:val="24"/>
                          <w:szCs w:val="24"/>
                        </w:rPr>
                      </w:pPr>
                    </w:p>
                    <w:p w14:paraId="4E79FFA6" w14:textId="77777777" w:rsidR="006A6C5B" w:rsidRPr="009E3CE1" w:rsidRDefault="006A6C5B" w:rsidP="00565678">
                      <w:pPr>
                        <w:pStyle w:val="ListParagraph"/>
                        <w:numPr>
                          <w:ilvl w:val="0"/>
                          <w:numId w:val="5"/>
                        </w:numPr>
                        <w:rPr>
                          <w:sz w:val="24"/>
                          <w:szCs w:val="24"/>
                        </w:rPr>
                      </w:pPr>
                      <w:r w:rsidRPr="009E3CE1">
                        <w:rPr>
                          <w:sz w:val="24"/>
                          <w:szCs w:val="24"/>
                        </w:rPr>
                        <w:t xml:space="preserve">How can coastal processes be measured during extreme storms? Use </w:t>
                      </w:r>
                      <w:r w:rsidRPr="009E3CE1">
                        <w:rPr>
                          <w:i/>
                          <w:sz w:val="24"/>
                          <w:szCs w:val="24"/>
                        </w:rPr>
                        <w:t>Box 2</w:t>
                      </w:r>
                      <w:r w:rsidRPr="009E3CE1">
                        <w:rPr>
                          <w:sz w:val="24"/>
                          <w:szCs w:val="24"/>
                        </w:rPr>
                        <w:t xml:space="preserve"> to help you.</w:t>
                      </w:r>
                    </w:p>
                    <w:p w14:paraId="3951605E" w14:textId="77777777" w:rsidR="00BB38C3" w:rsidRPr="0021277D" w:rsidRDefault="009E3CE1">
                      <w:pPr>
                        <w:rPr>
                          <w:b/>
                          <w:sz w:val="24"/>
                          <w:szCs w:val="24"/>
                        </w:rPr>
                      </w:pPr>
                      <w:r>
                        <w:rPr>
                          <w:b/>
                          <w:sz w:val="24"/>
                          <w:szCs w:val="24"/>
                        </w:rPr>
                        <w:t xml:space="preserve">YOU CAN TYPE OR HAND-WRITE YOUR ANSWERS.  </w:t>
                      </w:r>
                      <w:r w:rsidR="0021277D" w:rsidRPr="0021277D">
                        <w:rPr>
                          <w:b/>
                          <w:sz w:val="24"/>
                          <w:szCs w:val="24"/>
                        </w:rPr>
                        <w:t>PLEASE</w:t>
                      </w:r>
                      <w:r w:rsidR="00565678">
                        <w:rPr>
                          <w:b/>
                          <w:sz w:val="24"/>
                          <w:szCs w:val="24"/>
                        </w:rPr>
                        <w:t xml:space="preserve"> </w:t>
                      </w:r>
                      <w:r w:rsidR="0021277D" w:rsidRPr="0021277D">
                        <w:rPr>
                          <w:b/>
                          <w:sz w:val="24"/>
                          <w:szCs w:val="24"/>
                        </w:rPr>
                        <w:t>BRING ALONG TO YOUR FIRST GEOGRAPHY LESSON</w:t>
                      </w:r>
                      <w:r w:rsidR="00565678">
                        <w:rPr>
                          <w:b/>
                          <w:sz w:val="24"/>
                          <w:szCs w:val="24"/>
                        </w:rPr>
                        <w:t>.</w:t>
                      </w:r>
                    </w:p>
                  </w:txbxContent>
                </v:textbox>
                <w10:wrap anchorx="margin"/>
              </v:shape>
            </w:pict>
          </mc:Fallback>
        </mc:AlternateContent>
      </w:r>
    </w:p>
    <w:p w14:paraId="39C62163" w14:textId="2ECD7E83" w:rsidR="004566A0" w:rsidRDefault="004566A0" w:rsidP="00D67D5E">
      <w:pPr>
        <w:rPr>
          <w:sz w:val="28"/>
          <w:szCs w:val="28"/>
        </w:rPr>
      </w:pPr>
    </w:p>
    <w:p w14:paraId="5F27CCAE" w14:textId="061AA25B" w:rsidR="00320874" w:rsidRDefault="00320874">
      <w:pPr>
        <w:rPr>
          <w:sz w:val="28"/>
          <w:szCs w:val="28"/>
        </w:rPr>
      </w:pPr>
      <w:r>
        <w:rPr>
          <w:sz w:val="28"/>
          <w:szCs w:val="28"/>
        </w:rPr>
        <w:br w:type="page"/>
      </w:r>
    </w:p>
    <w:p w14:paraId="46D341FE" w14:textId="03E4C37D" w:rsidR="004566A0" w:rsidRDefault="00320874" w:rsidP="0075186A">
      <w:pPr>
        <w:rPr>
          <w:sz w:val="28"/>
          <w:szCs w:val="28"/>
        </w:rPr>
      </w:pPr>
      <w:r>
        <w:rPr>
          <w:noProof/>
          <w:sz w:val="28"/>
          <w:szCs w:val="28"/>
          <w:lang w:eastAsia="en-GB"/>
        </w:rPr>
        <w:lastRenderedPageBreak/>
        <mc:AlternateContent>
          <mc:Choice Requires="wps">
            <w:drawing>
              <wp:anchor distT="0" distB="0" distL="114300" distR="114300" simplePos="0" relativeHeight="251659264" behindDoc="0" locked="0" layoutInCell="1" allowOverlap="1" wp14:anchorId="7A2C4090" wp14:editId="119D9A3F">
                <wp:simplePos x="0" y="0"/>
                <wp:positionH relativeFrom="margin">
                  <wp:align>right</wp:align>
                </wp:positionH>
                <wp:positionV relativeFrom="paragraph">
                  <wp:posOffset>-9525</wp:posOffset>
                </wp:positionV>
                <wp:extent cx="6721642" cy="9210675"/>
                <wp:effectExtent l="0" t="0" r="22225" b="28575"/>
                <wp:wrapNone/>
                <wp:docPr id="8" name="Text Box 8"/>
                <wp:cNvGraphicFramePr/>
                <a:graphic xmlns:a="http://schemas.openxmlformats.org/drawingml/2006/main">
                  <a:graphicData uri="http://schemas.microsoft.com/office/word/2010/wordprocessingShape">
                    <wps:wsp>
                      <wps:cNvSpPr txBox="1"/>
                      <wps:spPr>
                        <a:xfrm>
                          <a:off x="0" y="0"/>
                          <a:ext cx="6721642" cy="9210675"/>
                        </a:xfrm>
                        <a:prstGeom prst="rect">
                          <a:avLst/>
                        </a:prstGeom>
                        <a:solidFill>
                          <a:schemeClr val="lt1"/>
                        </a:solidFill>
                        <a:ln w="6350">
                          <a:solidFill>
                            <a:prstClr val="black"/>
                          </a:solidFill>
                        </a:ln>
                      </wps:spPr>
                      <wps:txbx>
                        <w:txbxContent>
                          <w:p w14:paraId="25A43561" w14:textId="76DA0CF0" w:rsidR="00320874" w:rsidRPr="00614C8C" w:rsidRDefault="00320874" w:rsidP="00320874">
                            <w:pPr>
                              <w:rPr>
                                <w:b/>
                                <w:bCs/>
                                <w:sz w:val="24"/>
                                <w:szCs w:val="24"/>
                                <w:u w:val="single"/>
                              </w:rPr>
                            </w:pPr>
                            <w:r w:rsidRPr="00614C8C">
                              <w:rPr>
                                <w:b/>
                                <w:bCs/>
                                <w:sz w:val="24"/>
                                <w:szCs w:val="24"/>
                                <w:u w:val="single"/>
                              </w:rPr>
                              <w:t>Human Geography Task</w:t>
                            </w:r>
                          </w:p>
                          <w:p w14:paraId="2F15A26E" w14:textId="77777777" w:rsidR="00320874" w:rsidRPr="00614C8C" w:rsidRDefault="00320874" w:rsidP="00320874">
                            <w:pPr>
                              <w:rPr>
                                <w:sz w:val="24"/>
                                <w:szCs w:val="24"/>
                              </w:rPr>
                            </w:pPr>
                            <w:r w:rsidRPr="00614C8C">
                              <w:rPr>
                                <w:sz w:val="24"/>
                                <w:szCs w:val="24"/>
                              </w:rPr>
                              <w:t>In Human Geography this term you will be studying the topic Changing Places.</w:t>
                            </w:r>
                          </w:p>
                          <w:p w14:paraId="01150463" w14:textId="0FA00D38" w:rsidR="00320874" w:rsidRPr="00614C8C" w:rsidRDefault="00320874" w:rsidP="00320874">
                            <w:pPr>
                              <w:rPr>
                                <w:sz w:val="24"/>
                                <w:szCs w:val="24"/>
                              </w:rPr>
                            </w:pPr>
                            <w:r w:rsidRPr="00614C8C">
                              <w:rPr>
                                <w:sz w:val="24"/>
                                <w:szCs w:val="24"/>
                              </w:rPr>
                              <w:t xml:space="preserve">It focuses on people’s engagement with places, their experience of them and the qualities they ascribe to them, all of which are of fundamental importance in their lives. The topic includes the study of two places, one of which is local and one is distant. Your local study has to be on Godalming. </w:t>
                            </w:r>
                          </w:p>
                          <w:p w14:paraId="0A27C6A2" w14:textId="77777777" w:rsidR="00320874" w:rsidRPr="00614C8C" w:rsidRDefault="00320874" w:rsidP="00320874">
                            <w:pPr>
                              <w:rPr>
                                <w:sz w:val="24"/>
                                <w:szCs w:val="24"/>
                              </w:rPr>
                            </w:pPr>
                          </w:p>
                          <w:p w14:paraId="64A9410F" w14:textId="3C9658C0" w:rsidR="00320874" w:rsidRPr="00614C8C" w:rsidRDefault="00320874" w:rsidP="00320874">
                            <w:pPr>
                              <w:pStyle w:val="ListParagraph"/>
                              <w:numPr>
                                <w:ilvl w:val="0"/>
                                <w:numId w:val="6"/>
                              </w:numPr>
                              <w:rPr>
                                <w:sz w:val="24"/>
                                <w:szCs w:val="24"/>
                              </w:rPr>
                            </w:pPr>
                            <w:r w:rsidRPr="00614C8C">
                              <w:rPr>
                                <w:sz w:val="24"/>
                                <w:szCs w:val="24"/>
                              </w:rPr>
                              <w:t>Look carefully at the case study on Woking, Surrey. Use this case study as a guide and complete a similar case study for Godalming. The Godalming Museum website is particularly useful for information but you may find other websites with other relevant information.</w:t>
                            </w:r>
                          </w:p>
                          <w:p w14:paraId="4C31B9C6" w14:textId="77777777" w:rsidR="00320874" w:rsidRPr="00614C8C" w:rsidRDefault="00320874" w:rsidP="00320874">
                            <w:pPr>
                              <w:ind w:firstLine="720"/>
                              <w:rPr>
                                <w:sz w:val="24"/>
                                <w:szCs w:val="24"/>
                              </w:rPr>
                            </w:pPr>
                          </w:p>
                          <w:p w14:paraId="36352292" w14:textId="77777777" w:rsidR="00C020F5" w:rsidRDefault="00320874" w:rsidP="00320874">
                            <w:pPr>
                              <w:pStyle w:val="ListParagraph"/>
                              <w:numPr>
                                <w:ilvl w:val="0"/>
                                <w:numId w:val="6"/>
                              </w:numPr>
                              <w:rPr>
                                <w:sz w:val="24"/>
                                <w:szCs w:val="24"/>
                              </w:rPr>
                            </w:pPr>
                            <w:r w:rsidRPr="00614C8C">
                              <w:rPr>
                                <w:sz w:val="24"/>
                                <w:szCs w:val="24"/>
                              </w:rPr>
                              <w:t xml:space="preserve">Access the following website </w:t>
                            </w:r>
                            <w:hyperlink r:id="rId10" w:history="1">
                              <w:r w:rsidRPr="00614C8C">
                                <w:rPr>
                                  <w:rStyle w:val="Hyperlink"/>
                                  <w:sz w:val="24"/>
                                  <w:szCs w:val="24"/>
                                </w:rPr>
                                <w:t>www.nomisweb.co.uk</w:t>
                              </w:r>
                            </w:hyperlink>
                            <w:r w:rsidRPr="00614C8C">
                              <w:rPr>
                                <w:rStyle w:val="Hyperlink"/>
                                <w:sz w:val="24"/>
                                <w:szCs w:val="24"/>
                              </w:rPr>
                              <w:t xml:space="preserve"> </w:t>
                            </w:r>
                            <w:r w:rsidRPr="00614C8C">
                              <w:rPr>
                                <w:sz w:val="24"/>
                                <w:szCs w:val="24"/>
                              </w:rPr>
                              <w:t xml:space="preserve"> and click on 2011 ward</w:t>
                            </w:r>
                            <w:r w:rsidR="00C020F5">
                              <w:rPr>
                                <w:sz w:val="24"/>
                                <w:szCs w:val="24"/>
                              </w:rPr>
                              <w:t xml:space="preserve"> profile</w:t>
                            </w:r>
                            <w:r w:rsidRPr="00614C8C">
                              <w:rPr>
                                <w:sz w:val="24"/>
                                <w:szCs w:val="24"/>
                              </w:rPr>
                              <w:t xml:space="preserve">. Type Godalming Holloway into the search bar </w:t>
                            </w:r>
                            <w:r w:rsidR="00B04B4D" w:rsidRPr="00614C8C">
                              <w:rPr>
                                <w:sz w:val="24"/>
                                <w:szCs w:val="24"/>
                              </w:rPr>
                              <w:t xml:space="preserve">where it says postcode or place name </w:t>
                            </w:r>
                            <w:r w:rsidRPr="00614C8C">
                              <w:rPr>
                                <w:sz w:val="24"/>
                                <w:szCs w:val="24"/>
                              </w:rPr>
                              <w:t xml:space="preserve">and complete the relevant columns in the data table provided. </w:t>
                            </w:r>
                          </w:p>
                          <w:p w14:paraId="2F7C0D3D" w14:textId="77777777" w:rsidR="00C020F5" w:rsidRPr="00C020F5" w:rsidRDefault="00C020F5" w:rsidP="00C020F5">
                            <w:pPr>
                              <w:pStyle w:val="ListParagraph"/>
                              <w:rPr>
                                <w:sz w:val="24"/>
                                <w:szCs w:val="24"/>
                              </w:rPr>
                            </w:pPr>
                          </w:p>
                          <w:p w14:paraId="2AB0B081" w14:textId="47D7A080" w:rsidR="00320874" w:rsidRPr="00614C8C" w:rsidRDefault="00320874" w:rsidP="00C020F5">
                            <w:pPr>
                              <w:pStyle w:val="ListParagraph"/>
                              <w:rPr>
                                <w:sz w:val="24"/>
                                <w:szCs w:val="24"/>
                              </w:rPr>
                            </w:pPr>
                            <w:r w:rsidRPr="00614C8C">
                              <w:rPr>
                                <w:sz w:val="24"/>
                                <w:szCs w:val="24"/>
                              </w:rPr>
                              <w:t xml:space="preserve">Do the same for Godalming Central and </w:t>
                            </w:r>
                            <w:proofErr w:type="spellStart"/>
                            <w:r w:rsidRPr="00614C8C">
                              <w:rPr>
                                <w:sz w:val="24"/>
                                <w:szCs w:val="24"/>
                              </w:rPr>
                              <w:t>Ockford</w:t>
                            </w:r>
                            <w:proofErr w:type="spellEnd"/>
                            <w:r w:rsidRPr="00614C8C">
                              <w:rPr>
                                <w:sz w:val="24"/>
                                <w:szCs w:val="24"/>
                              </w:rPr>
                              <w:t xml:space="preserve"> and then write a brief report comparing the statistics that you have found out. </w:t>
                            </w:r>
                          </w:p>
                          <w:tbl>
                            <w:tblPr>
                              <w:tblStyle w:val="TableGrid"/>
                              <w:tblW w:w="9016" w:type="dxa"/>
                              <w:tblInd w:w="496" w:type="dxa"/>
                              <w:tblLook w:val="04A0" w:firstRow="1" w:lastRow="0" w:firstColumn="1" w:lastColumn="0" w:noHBand="0" w:noVBand="1"/>
                            </w:tblPr>
                            <w:tblGrid>
                              <w:gridCol w:w="3313"/>
                              <w:gridCol w:w="2069"/>
                              <w:gridCol w:w="1832"/>
                              <w:gridCol w:w="1802"/>
                            </w:tblGrid>
                            <w:tr w:rsidR="00320874" w:rsidRPr="00614C8C" w14:paraId="411AFB17" w14:textId="77777777" w:rsidTr="00320874">
                              <w:tc>
                                <w:tcPr>
                                  <w:tcW w:w="3313" w:type="dxa"/>
                                  <w:shd w:val="clear" w:color="auto" w:fill="auto"/>
                                </w:tcPr>
                                <w:p w14:paraId="0E54FDC7" w14:textId="77777777" w:rsidR="00320874" w:rsidRPr="00614C8C" w:rsidRDefault="00320874" w:rsidP="00320874">
                                  <w:pPr>
                                    <w:rPr>
                                      <w:sz w:val="24"/>
                                      <w:szCs w:val="24"/>
                                    </w:rPr>
                                  </w:pPr>
                                </w:p>
                                <w:p w14:paraId="6D986327" w14:textId="77777777" w:rsidR="00320874" w:rsidRPr="00614C8C" w:rsidRDefault="00320874" w:rsidP="00320874">
                                  <w:pPr>
                                    <w:rPr>
                                      <w:sz w:val="24"/>
                                      <w:szCs w:val="24"/>
                                    </w:rPr>
                                  </w:pPr>
                                </w:p>
                                <w:p w14:paraId="0A20C14A" w14:textId="77777777" w:rsidR="00320874" w:rsidRPr="00614C8C" w:rsidRDefault="00320874" w:rsidP="00320874">
                                  <w:pPr>
                                    <w:rPr>
                                      <w:sz w:val="24"/>
                                      <w:szCs w:val="24"/>
                                    </w:rPr>
                                  </w:pPr>
                                </w:p>
                              </w:tc>
                              <w:tc>
                                <w:tcPr>
                                  <w:tcW w:w="2069" w:type="dxa"/>
                                  <w:shd w:val="clear" w:color="auto" w:fill="auto"/>
                                </w:tcPr>
                                <w:p w14:paraId="25A3D993" w14:textId="77777777" w:rsidR="00320874" w:rsidRPr="00614C8C" w:rsidRDefault="00320874" w:rsidP="00320874">
                                  <w:pPr>
                                    <w:rPr>
                                      <w:sz w:val="24"/>
                                      <w:szCs w:val="24"/>
                                    </w:rPr>
                                  </w:pPr>
                                  <w:r w:rsidRPr="00614C8C">
                                    <w:rPr>
                                      <w:sz w:val="24"/>
                                      <w:szCs w:val="24"/>
                                    </w:rPr>
                                    <w:t>Godalming Holloway</w:t>
                                  </w:r>
                                </w:p>
                              </w:tc>
                              <w:tc>
                                <w:tcPr>
                                  <w:tcW w:w="1832" w:type="dxa"/>
                                  <w:shd w:val="clear" w:color="auto" w:fill="auto"/>
                                </w:tcPr>
                                <w:p w14:paraId="19DE9DE4" w14:textId="77777777" w:rsidR="00320874" w:rsidRPr="00614C8C" w:rsidRDefault="00320874" w:rsidP="00320874">
                                  <w:pPr>
                                    <w:rPr>
                                      <w:sz w:val="24"/>
                                      <w:szCs w:val="24"/>
                                    </w:rPr>
                                  </w:pPr>
                                  <w:r w:rsidRPr="00614C8C">
                                    <w:rPr>
                                      <w:sz w:val="24"/>
                                      <w:szCs w:val="24"/>
                                    </w:rPr>
                                    <w:t xml:space="preserve">Godalming Central and </w:t>
                                  </w:r>
                                  <w:proofErr w:type="spellStart"/>
                                  <w:r w:rsidRPr="00614C8C">
                                    <w:rPr>
                                      <w:sz w:val="24"/>
                                      <w:szCs w:val="24"/>
                                    </w:rPr>
                                    <w:t>Ockford</w:t>
                                  </w:r>
                                  <w:proofErr w:type="spellEnd"/>
                                </w:p>
                              </w:tc>
                              <w:tc>
                                <w:tcPr>
                                  <w:tcW w:w="1802" w:type="dxa"/>
                                  <w:shd w:val="clear" w:color="auto" w:fill="auto"/>
                                </w:tcPr>
                                <w:p w14:paraId="0C5C043B" w14:textId="77777777" w:rsidR="00320874" w:rsidRPr="00614C8C" w:rsidRDefault="00320874" w:rsidP="00320874">
                                  <w:pPr>
                                    <w:rPr>
                                      <w:sz w:val="24"/>
                                      <w:szCs w:val="24"/>
                                    </w:rPr>
                                  </w:pPr>
                                  <w:r w:rsidRPr="00614C8C">
                                    <w:rPr>
                                      <w:sz w:val="24"/>
                                      <w:szCs w:val="24"/>
                                    </w:rPr>
                                    <w:t>England and Wales</w:t>
                                  </w:r>
                                </w:p>
                              </w:tc>
                            </w:tr>
                            <w:tr w:rsidR="00320874" w:rsidRPr="00614C8C" w14:paraId="0C7DF533" w14:textId="77777777" w:rsidTr="00320874">
                              <w:tc>
                                <w:tcPr>
                                  <w:tcW w:w="3313" w:type="dxa"/>
                                  <w:shd w:val="clear" w:color="auto" w:fill="auto"/>
                                </w:tcPr>
                                <w:p w14:paraId="431F68EA" w14:textId="77777777" w:rsidR="00320874" w:rsidRPr="00614C8C" w:rsidRDefault="00320874" w:rsidP="00320874">
                                  <w:pPr>
                                    <w:rPr>
                                      <w:sz w:val="24"/>
                                      <w:szCs w:val="24"/>
                                    </w:rPr>
                                  </w:pPr>
                                  <w:r w:rsidRPr="00614C8C">
                                    <w:rPr>
                                      <w:sz w:val="24"/>
                                      <w:szCs w:val="24"/>
                                    </w:rPr>
                                    <w:t>% Unemployed</w:t>
                                  </w:r>
                                </w:p>
                                <w:p w14:paraId="27089E65" w14:textId="77777777" w:rsidR="00320874" w:rsidRPr="00614C8C" w:rsidRDefault="00320874" w:rsidP="00320874">
                                  <w:pPr>
                                    <w:rPr>
                                      <w:sz w:val="24"/>
                                      <w:szCs w:val="24"/>
                                    </w:rPr>
                                  </w:pPr>
                                </w:p>
                              </w:tc>
                              <w:tc>
                                <w:tcPr>
                                  <w:tcW w:w="2069" w:type="dxa"/>
                                  <w:shd w:val="clear" w:color="auto" w:fill="auto"/>
                                </w:tcPr>
                                <w:p w14:paraId="10B143D0" w14:textId="77777777" w:rsidR="00320874" w:rsidRPr="00614C8C" w:rsidRDefault="00320874" w:rsidP="00320874">
                                  <w:pPr>
                                    <w:rPr>
                                      <w:sz w:val="24"/>
                                      <w:szCs w:val="24"/>
                                    </w:rPr>
                                  </w:pPr>
                                </w:p>
                              </w:tc>
                              <w:tc>
                                <w:tcPr>
                                  <w:tcW w:w="1832" w:type="dxa"/>
                                  <w:shd w:val="clear" w:color="auto" w:fill="auto"/>
                                </w:tcPr>
                                <w:p w14:paraId="7B834219" w14:textId="77777777" w:rsidR="00320874" w:rsidRPr="00614C8C" w:rsidRDefault="00320874" w:rsidP="00320874">
                                  <w:pPr>
                                    <w:rPr>
                                      <w:sz w:val="24"/>
                                      <w:szCs w:val="24"/>
                                    </w:rPr>
                                  </w:pPr>
                                </w:p>
                              </w:tc>
                              <w:tc>
                                <w:tcPr>
                                  <w:tcW w:w="1802" w:type="dxa"/>
                                  <w:shd w:val="clear" w:color="auto" w:fill="auto"/>
                                </w:tcPr>
                                <w:p w14:paraId="758BBA7B" w14:textId="77777777" w:rsidR="00320874" w:rsidRPr="00614C8C" w:rsidRDefault="00320874" w:rsidP="00320874">
                                  <w:pPr>
                                    <w:rPr>
                                      <w:sz w:val="24"/>
                                      <w:szCs w:val="24"/>
                                    </w:rPr>
                                  </w:pPr>
                                  <w:r w:rsidRPr="00614C8C">
                                    <w:rPr>
                                      <w:sz w:val="24"/>
                                      <w:szCs w:val="24"/>
                                    </w:rPr>
                                    <w:t>7.6</w:t>
                                  </w:r>
                                </w:p>
                              </w:tc>
                            </w:tr>
                            <w:tr w:rsidR="00320874" w:rsidRPr="00614C8C" w14:paraId="6689B939" w14:textId="77777777" w:rsidTr="00320874">
                              <w:tc>
                                <w:tcPr>
                                  <w:tcW w:w="3313" w:type="dxa"/>
                                  <w:shd w:val="clear" w:color="auto" w:fill="auto"/>
                                </w:tcPr>
                                <w:p w14:paraId="57346A63" w14:textId="77777777" w:rsidR="00320874" w:rsidRPr="00614C8C" w:rsidRDefault="00320874" w:rsidP="00320874">
                                  <w:pPr>
                                    <w:rPr>
                                      <w:sz w:val="24"/>
                                      <w:szCs w:val="24"/>
                                    </w:rPr>
                                  </w:pPr>
                                  <w:r w:rsidRPr="00614C8C">
                                    <w:rPr>
                                      <w:sz w:val="24"/>
                                      <w:szCs w:val="24"/>
                                    </w:rPr>
                                    <w:t>% Level 4 qualifications and above</w:t>
                                  </w:r>
                                </w:p>
                                <w:p w14:paraId="10E22F09" w14:textId="77777777" w:rsidR="00320874" w:rsidRPr="00614C8C" w:rsidRDefault="00320874" w:rsidP="00320874">
                                  <w:pPr>
                                    <w:rPr>
                                      <w:sz w:val="24"/>
                                      <w:szCs w:val="24"/>
                                    </w:rPr>
                                  </w:pPr>
                                </w:p>
                              </w:tc>
                              <w:tc>
                                <w:tcPr>
                                  <w:tcW w:w="2069" w:type="dxa"/>
                                  <w:shd w:val="clear" w:color="auto" w:fill="auto"/>
                                </w:tcPr>
                                <w:p w14:paraId="5033224B" w14:textId="77777777" w:rsidR="00320874" w:rsidRPr="00614C8C" w:rsidRDefault="00320874" w:rsidP="00320874">
                                  <w:pPr>
                                    <w:rPr>
                                      <w:sz w:val="24"/>
                                      <w:szCs w:val="24"/>
                                    </w:rPr>
                                  </w:pPr>
                                </w:p>
                              </w:tc>
                              <w:tc>
                                <w:tcPr>
                                  <w:tcW w:w="1832" w:type="dxa"/>
                                  <w:shd w:val="clear" w:color="auto" w:fill="auto"/>
                                </w:tcPr>
                                <w:p w14:paraId="54B76FA9" w14:textId="77777777" w:rsidR="00320874" w:rsidRPr="00614C8C" w:rsidRDefault="00320874" w:rsidP="00320874">
                                  <w:pPr>
                                    <w:rPr>
                                      <w:sz w:val="24"/>
                                      <w:szCs w:val="24"/>
                                    </w:rPr>
                                  </w:pPr>
                                </w:p>
                              </w:tc>
                              <w:tc>
                                <w:tcPr>
                                  <w:tcW w:w="1802" w:type="dxa"/>
                                  <w:shd w:val="clear" w:color="auto" w:fill="auto"/>
                                </w:tcPr>
                                <w:p w14:paraId="1C438D20" w14:textId="77777777" w:rsidR="00320874" w:rsidRPr="00614C8C" w:rsidRDefault="00320874" w:rsidP="00320874">
                                  <w:pPr>
                                    <w:rPr>
                                      <w:sz w:val="24"/>
                                      <w:szCs w:val="24"/>
                                    </w:rPr>
                                  </w:pPr>
                                  <w:r w:rsidRPr="00614C8C">
                                    <w:rPr>
                                      <w:sz w:val="24"/>
                                      <w:szCs w:val="24"/>
                                    </w:rPr>
                                    <w:t>29.7</w:t>
                                  </w:r>
                                </w:p>
                              </w:tc>
                            </w:tr>
                            <w:tr w:rsidR="00320874" w:rsidRPr="00614C8C" w14:paraId="2894651A" w14:textId="77777777" w:rsidTr="00320874">
                              <w:tc>
                                <w:tcPr>
                                  <w:tcW w:w="3313" w:type="dxa"/>
                                  <w:shd w:val="clear" w:color="auto" w:fill="auto"/>
                                </w:tcPr>
                                <w:p w14:paraId="4C93AD2D" w14:textId="77777777" w:rsidR="00320874" w:rsidRPr="00614C8C" w:rsidRDefault="00320874" w:rsidP="00320874">
                                  <w:pPr>
                                    <w:rPr>
                                      <w:sz w:val="24"/>
                                      <w:szCs w:val="24"/>
                                    </w:rPr>
                                  </w:pPr>
                                  <w:r w:rsidRPr="00614C8C">
                                    <w:rPr>
                                      <w:sz w:val="24"/>
                                      <w:szCs w:val="24"/>
                                    </w:rPr>
                                    <w:t>% Long term sick or disabled</w:t>
                                  </w:r>
                                </w:p>
                                <w:p w14:paraId="58677FA6" w14:textId="77777777" w:rsidR="00320874" w:rsidRPr="00614C8C" w:rsidRDefault="00320874" w:rsidP="00320874">
                                  <w:pPr>
                                    <w:rPr>
                                      <w:sz w:val="24"/>
                                      <w:szCs w:val="24"/>
                                    </w:rPr>
                                  </w:pPr>
                                </w:p>
                              </w:tc>
                              <w:tc>
                                <w:tcPr>
                                  <w:tcW w:w="2069" w:type="dxa"/>
                                  <w:shd w:val="clear" w:color="auto" w:fill="auto"/>
                                </w:tcPr>
                                <w:p w14:paraId="1598D727" w14:textId="77777777" w:rsidR="00320874" w:rsidRPr="00614C8C" w:rsidRDefault="00320874" w:rsidP="00320874">
                                  <w:pPr>
                                    <w:rPr>
                                      <w:sz w:val="24"/>
                                      <w:szCs w:val="24"/>
                                    </w:rPr>
                                  </w:pPr>
                                </w:p>
                              </w:tc>
                              <w:tc>
                                <w:tcPr>
                                  <w:tcW w:w="1832" w:type="dxa"/>
                                  <w:shd w:val="clear" w:color="auto" w:fill="auto"/>
                                </w:tcPr>
                                <w:p w14:paraId="2382B076" w14:textId="77777777" w:rsidR="00320874" w:rsidRPr="00614C8C" w:rsidRDefault="00320874" w:rsidP="00320874">
                                  <w:pPr>
                                    <w:rPr>
                                      <w:sz w:val="24"/>
                                      <w:szCs w:val="24"/>
                                    </w:rPr>
                                  </w:pPr>
                                </w:p>
                              </w:tc>
                              <w:tc>
                                <w:tcPr>
                                  <w:tcW w:w="1802" w:type="dxa"/>
                                  <w:shd w:val="clear" w:color="auto" w:fill="auto"/>
                                </w:tcPr>
                                <w:p w14:paraId="67B868AB" w14:textId="77777777" w:rsidR="00320874" w:rsidRPr="00614C8C" w:rsidRDefault="00320874" w:rsidP="00320874">
                                  <w:pPr>
                                    <w:rPr>
                                      <w:sz w:val="24"/>
                                      <w:szCs w:val="24"/>
                                    </w:rPr>
                                  </w:pPr>
                                  <w:r w:rsidRPr="00614C8C">
                                    <w:rPr>
                                      <w:sz w:val="24"/>
                                      <w:szCs w:val="24"/>
                                    </w:rPr>
                                    <w:t>4.6</w:t>
                                  </w:r>
                                </w:p>
                              </w:tc>
                            </w:tr>
                          </w:tbl>
                          <w:p w14:paraId="57701AF4" w14:textId="77777777" w:rsidR="00320874" w:rsidRPr="00614C8C" w:rsidRDefault="00320874" w:rsidP="00320874">
                            <w:pPr>
                              <w:rPr>
                                <w:sz w:val="24"/>
                                <w:szCs w:val="24"/>
                              </w:rPr>
                            </w:pPr>
                          </w:p>
                          <w:p w14:paraId="1AD06CC9" w14:textId="77777777" w:rsidR="00C020F5" w:rsidRPr="00C020F5" w:rsidRDefault="00320874" w:rsidP="00320874">
                            <w:pPr>
                              <w:pStyle w:val="ListParagraph"/>
                              <w:numPr>
                                <w:ilvl w:val="0"/>
                                <w:numId w:val="6"/>
                              </w:numPr>
                              <w:spacing w:before="96" w:after="0"/>
                              <w:rPr>
                                <w:rFonts w:eastAsiaTheme="minorEastAsia" w:hAnsi="Calibri"/>
                                <w:color w:val="000000" w:themeColor="text1"/>
                                <w:kern w:val="24"/>
                                <w:sz w:val="24"/>
                                <w:szCs w:val="24"/>
                              </w:rPr>
                            </w:pPr>
                            <w:r w:rsidRPr="00614C8C">
                              <w:rPr>
                                <w:sz w:val="24"/>
                                <w:szCs w:val="24"/>
                              </w:rPr>
                              <w:t xml:space="preserve">Access the </w:t>
                            </w:r>
                            <w:hyperlink r:id="rId11" w:history="1">
                              <w:r w:rsidRPr="00614C8C">
                                <w:rPr>
                                  <w:rStyle w:val="Hyperlink"/>
                                  <w:sz w:val="24"/>
                                  <w:szCs w:val="24"/>
                                </w:rPr>
                                <w:t>www.datashine.org.uk</w:t>
                              </w:r>
                            </w:hyperlink>
                            <w:r w:rsidRPr="00614C8C">
                              <w:rPr>
                                <w:sz w:val="24"/>
                                <w:szCs w:val="24"/>
                              </w:rPr>
                              <w:t xml:space="preserve">  website and type in GU7 into the postcode. Explore the different categories of information in the drop down menus. You may wish to focus on factors such as housing tenure, ethnic group, methods of transport to work. Identify the two wards that you completed data for in the previous task (you will need to </w:t>
                            </w:r>
                            <w:proofErr w:type="gramStart"/>
                            <w:r w:rsidRPr="00614C8C">
                              <w:rPr>
                                <w:sz w:val="24"/>
                                <w:szCs w:val="24"/>
                              </w:rPr>
                              <w:t>refer back</w:t>
                            </w:r>
                            <w:proofErr w:type="gramEnd"/>
                            <w:r w:rsidRPr="00614C8C">
                              <w:rPr>
                                <w:sz w:val="24"/>
                                <w:szCs w:val="24"/>
                              </w:rPr>
                              <w:t xml:space="preserve"> to the </w:t>
                            </w:r>
                            <w:proofErr w:type="spellStart"/>
                            <w:r w:rsidRPr="00614C8C">
                              <w:rPr>
                                <w:sz w:val="24"/>
                                <w:szCs w:val="24"/>
                              </w:rPr>
                              <w:t>nomis</w:t>
                            </w:r>
                            <w:proofErr w:type="spellEnd"/>
                            <w:r w:rsidRPr="00614C8C">
                              <w:rPr>
                                <w:sz w:val="24"/>
                                <w:szCs w:val="24"/>
                              </w:rPr>
                              <w:t xml:space="preserve"> website and visually match the areas). </w:t>
                            </w:r>
                          </w:p>
                          <w:p w14:paraId="56380FF0" w14:textId="77777777" w:rsidR="00C020F5" w:rsidRPr="00C020F5" w:rsidRDefault="00320874" w:rsidP="00320874">
                            <w:pPr>
                              <w:pStyle w:val="ListParagraph"/>
                              <w:numPr>
                                <w:ilvl w:val="0"/>
                                <w:numId w:val="6"/>
                              </w:numPr>
                              <w:spacing w:before="96" w:after="0"/>
                              <w:rPr>
                                <w:rFonts w:eastAsiaTheme="minorEastAsia" w:hAnsi="Calibri"/>
                                <w:color w:val="000000" w:themeColor="text1"/>
                                <w:kern w:val="24"/>
                                <w:sz w:val="24"/>
                                <w:szCs w:val="24"/>
                              </w:rPr>
                            </w:pPr>
                            <w:r w:rsidRPr="00614C8C">
                              <w:rPr>
                                <w:sz w:val="24"/>
                                <w:szCs w:val="24"/>
                              </w:rPr>
                              <w:t xml:space="preserve">Print screen 2 maps of your choice and copy them into a word document. </w:t>
                            </w:r>
                          </w:p>
                          <w:p w14:paraId="02C6F788" w14:textId="48EA0E6C" w:rsidR="00320874" w:rsidRPr="00614C8C" w:rsidRDefault="00320874" w:rsidP="00320874">
                            <w:pPr>
                              <w:pStyle w:val="ListParagraph"/>
                              <w:numPr>
                                <w:ilvl w:val="0"/>
                                <w:numId w:val="6"/>
                              </w:numPr>
                              <w:spacing w:before="96" w:after="0"/>
                              <w:rPr>
                                <w:rFonts w:eastAsiaTheme="minorEastAsia" w:hAnsi="Calibri"/>
                                <w:color w:val="000000" w:themeColor="text1"/>
                                <w:kern w:val="24"/>
                                <w:sz w:val="24"/>
                                <w:szCs w:val="24"/>
                              </w:rPr>
                            </w:pPr>
                            <w:r w:rsidRPr="00614C8C">
                              <w:rPr>
                                <w:sz w:val="24"/>
                                <w:szCs w:val="24"/>
                              </w:rPr>
                              <w:t xml:space="preserve">Annotate the maps to show differences you have discovered between Godalming Central and Central and </w:t>
                            </w:r>
                            <w:proofErr w:type="spellStart"/>
                            <w:r w:rsidRPr="00614C8C">
                              <w:rPr>
                                <w:sz w:val="24"/>
                                <w:szCs w:val="24"/>
                              </w:rPr>
                              <w:t>Ockford</w:t>
                            </w:r>
                            <w:proofErr w:type="spellEnd"/>
                            <w:r w:rsidRPr="00614C8C">
                              <w:rPr>
                                <w:sz w:val="24"/>
                                <w:szCs w:val="24"/>
                              </w:rPr>
                              <w:t>.</w:t>
                            </w:r>
                          </w:p>
                          <w:p w14:paraId="204C4EFD" w14:textId="0FCE40F3" w:rsidR="00320874" w:rsidRPr="00614C8C" w:rsidRDefault="00320874" w:rsidP="00320874">
                            <w:pPr>
                              <w:spacing w:before="96" w:after="0"/>
                              <w:rPr>
                                <w:rFonts w:eastAsiaTheme="minorEastAsia" w:hAnsi="Calibri"/>
                                <w:color w:val="000000" w:themeColor="text1"/>
                                <w:kern w:val="24"/>
                                <w:sz w:val="24"/>
                                <w:szCs w:val="24"/>
                              </w:rPr>
                            </w:pPr>
                          </w:p>
                          <w:p w14:paraId="343A89E4" w14:textId="77777777" w:rsidR="00320874" w:rsidRPr="00614C8C" w:rsidRDefault="00320874" w:rsidP="00320874">
                            <w:pPr>
                              <w:rPr>
                                <w:b/>
                                <w:sz w:val="24"/>
                                <w:szCs w:val="24"/>
                              </w:rPr>
                            </w:pPr>
                            <w:r w:rsidRPr="00614C8C">
                              <w:rPr>
                                <w:b/>
                                <w:sz w:val="24"/>
                                <w:szCs w:val="24"/>
                              </w:rPr>
                              <w:t>YOU CAN TYPE OR HAND-WRITE YOUR ANSWERS.  PLEASE BRING ALONG TO YOUR FIRST GEOGRAPHY LESSON.</w:t>
                            </w:r>
                          </w:p>
                          <w:p w14:paraId="769E5BF4" w14:textId="77777777" w:rsidR="00320874" w:rsidRPr="00320874" w:rsidRDefault="00320874" w:rsidP="00320874">
                            <w:pPr>
                              <w:spacing w:before="96" w:after="0"/>
                              <w:rPr>
                                <w:rFonts w:eastAsiaTheme="minorEastAsia" w:hAnsi="Calibri"/>
                                <w:color w:val="000000" w:themeColor="text1"/>
                                <w:kern w:val="24"/>
                                <w:sz w:val="28"/>
                                <w:szCs w:val="28"/>
                              </w:rPr>
                            </w:pPr>
                          </w:p>
                          <w:p w14:paraId="2612DDAC" w14:textId="77777777" w:rsidR="00320874" w:rsidRDefault="00320874" w:rsidP="00320874">
                            <w:pPr>
                              <w:pStyle w:val="NormalWeb"/>
                              <w:spacing w:before="96" w:beforeAutospacing="0" w:after="0" w:afterAutospacing="0"/>
                              <w:rPr>
                                <w:rFonts w:asciiTheme="minorHAnsi" w:eastAsiaTheme="minorEastAsia" w:hAnsi="Calibri" w:cstheme="minorBidi"/>
                                <w:color w:val="000000" w:themeColor="text1"/>
                                <w:kern w:val="24"/>
                                <w:sz w:val="28"/>
                                <w:szCs w:val="28"/>
                              </w:rPr>
                            </w:pPr>
                          </w:p>
                          <w:p w14:paraId="3CCECAFB" w14:textId="77777777" w:rsidR="00320874" w:rsidRDefault="00320874" w:rsidP="00320874">
                            <w:pPr>
                              <w:pStyle w:val="NormalWeb"/>
                              <w:spacing w:before="96" w:beforeAutospacing="0" w:after="0" w:afterAutospacing="0"/>
                              <w:rPr>
                                <w:rFonts w:asciiTheme="minorHAnsi" w:eastAsiaTheme="minorEastAsia" w:hAnsi="Calibri" w:cstheme="minorBidi"/>
                                <w:color w:val="000000" w:themeColor="text1"/>
                                <w:kern w:val="24"/>
                                <w:sz w:val="28"/>
                                <w:szCs w:val="28"/>
                              </w:rPr>
                            </w:pPr>
                          </w:p>
                          <w:p w14:paraId="644DD234" w14:textId="77777777" w:rsidR="00320874" w:rsidRDefault="00320874" w:rsidP="00320874">
                            <w:pPr>
                              <w:pStyle w:val="NormalWeb"/>
                              <w:spacing w:before="96" w:beforeAutospacing="0" w:after="0" w:afterAutospacing="0"/>
                              <w:rPr>
                                <w:rFonts w:asciiTheme="minorHAnsi" w:eastAsiaTheme="minorEastAsia" w:hAnsi="Calibri" w:cstheme="minorBidi"/>
                                <w:color w:val="000000" w:themeColor="text1"/>
                                <w:kern w:val="24"/>
                                <w:sz w:val="28"/>
                                <w:szCs w:val="28"/>
                              </w:rPr>
                            </w:pPr>
                          </w:p>
                          <w:p w14:paraId="1885F89F" w14:textId="77777777" w:rsidR="00320874" w:rsidRDefault="00320874" w:rsidP="00320874">
                            <w:pPr>
                              <w:pStyle w:val="NormalWeb"/>
                              <w:spacing w:before="96" w:beforeAutospacing="0" w:after="0" w:afterAutospacing="0"/>
                              <w:rPr>
                                <w:rFonts w:asciiTheme="minorHAnsi" w:eastAsiaTheme="minorEastAsia" w:hAnsi="Calibri" w:cstheme="minorBidi"/>
                                <w:color w:val="000000" w:themeColor="text1"/>
                                <w:kern w:val="24"/>
                                <w:sz w:val="28"/>
                                <w:szCs w:val="28"/>
                              </w:rPr>
                            </w:pPr>
                          </w:p>
                          <w:p w14:paraId="669FBC88" w14:textId="77777777" w:rsidR="00320874" w:rsidRPr="0021277D" w:rsidRDefault="00320874" w:rsidP="00320874">
                            <w:pPr>
                              <w:rPr>
                                <w:b/>
                                <w:sz w:val="24"/>
                                <w:szCs w:val="24"/>
                              </w:rPr>
                            </w:pPr>
                            <w:r w:rsidRPr="0021277D">
                              <w:rPr>
                                <w:b/>
                                <w:sz w:val="24"/>
                                <w:szCs w:val="24"/>
                              </w:rPr>
                              <w:t xml:space="preserve">PLEASE PRINT </w:t>
                            </w:r>
                            <w:r>
                              <w:rPr>
                                <w:b/>
                                <w:sz w:val="24"/>
                                <w:szCs w:val="24"/>
                              </w:rPr>
                              <w:t xml:space="preserve">ALL WORK </w:t>
                            </w:r>
                            <w:r w:rsidRPr="0021277D">
                              <w:rPr>
                                <w:b/>
                                <w:sz w:val="24"/>
                                <w:szCs w:val="24"/>
                              </w:rPr>
                              <w:t>OUT AND BRING ALONG TO YOUR FIRST GEOGRAPHY LESSON</w:t>
                            </w:r>
                          </w:p>
                          <w:p w14:paraId="7005A4F1" w14:textId="77777777" w:rsidR="00320874" w:rsidRDefault="00320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C4090" id="_x0000_t202" coordsize="21600,21600" o:spt="202" path="m,l,21600r21600,l21600,xe">
                <v:stroke joinstyle="miter"/>
                <v:path gradientshapeok="t" o:connecttype="rect"/>
              </v:shapetype>
              <v:shape id="Text Box 8" o:spid="_x0000_s1028" type="#_x0000_t202" style="position:absolute;margin-left:478.05pt;margin-top:-.75pt;width:529.25pt;height:72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" fillcolor="white [3201]" strokeweight=".5pt">
                <v:textbox>
                  <w:txbxContent>
                    <w:p w14:paraId="25A43561" w14:textId="76DA0CF0" w:rsidR="00320874" w:rsidRPr="00614C8C" w:rsidRDefault="00320874" w:rsidP="00320874">
                      <w:pPr>
                        <w:rPr>
                          <w:b/>
                          <w:bCs/>
                          <w:sz w:val="24"/>
                          <w:szCs w:val="24"/>
                          <w:u w:val="single"/>
                        </w:rPr>
                      </w:pPr>
                      <w:r w:rsidRPr="00614C8C">
                        <w:rPr>
                          <w:b/>
                          <w:bCs/>
                          <w:sz w:val="24"/>
                          <w:szCs w:val="24"/>
                          <w:u w:val="single"/>
                        </w:rPr>
                        <w:t>Human Geography Task</w:t>
                      </w:r>
                    </w:p>
                    <w:p w14:paraId="2F15A26E" w14:textId="77777777" w:rsidR="00320874" w:rsidRPr="00614C8C" w:rsidRDefault="00320874" w:rsidP="00320874">
                      <w:pPr>
                        <w:rPr>
                          <w:sz w:val="24"/>
                          <w:szCs w:val="24"/>
                        </w:rPr>
                      </w:pPr>
                      <w:r w:rsidRPr="00614C8C">
                        <w:rPr>
                          <w:sz w:val="24"/>
                          <w:szCs w:val="24"/>
                        </w:rPr>
                        <w:t>In Human Geography this term you will be studying the topic Changing Places.</w:t>
                      </w:r>
                    </w:p>
                    <w:p w14:paraId="01150463" w14:textId="0FA00D38" w:rsidR="00320874" w:rsidRPr="00614C8C" w:rsidRDefault="00320874" w:rsidP="00320874">
                      <w:pPr>
                        <w:rPr>
                          <w:sz w:val="24"/>
                          <w:szCs w:val="24"/>
                        </w:rPr>
                      </w:pPr>
                      <w:r w:rsidRPr="00614C8C">
                        <w:rPr>
                          <w:sz w:val="24"/>
                          <w:szCs w:val="24"/>
                        </w:rPr>
                        <w:t xml:space="preserve">It focuses on people’s engagement with places, their experience of them and the qualities they ascribe to them, all of which are of fundamental importance in their lives. The topic includes the study of two places, one of which is local and one is distant. Your local study has to be on Godalming. </w:t>
                      </w:r>
                    </w:p>
                    <w:p w14:paraId="0A27C6A2" w14:textId="77777777" w:rsidR="00320874" w:rsidRPr="00614C8C" w:rsidRDefault="00320874" w:rsidP="00320874">
                      <w:pPr>
                        <w:rPr>
                          <w:sz w:val="24"/>
                          <w:szCs w:val="24"/>
                        </w:rPr>
                      </w:pPr>
                    </w:p>
                    <w:p w14:paraId="64A9410F" w14:textId="3C9658C0" w:rsidR="00320874" w:rsidRPr="00614C8C" w:rsidRDefault="00320874" w:rsidP="00320874">
                      <w:pPr>
                        <w:pStyle w:val="ListParagraph"/>
                        <w:numPr>
                          <w:ilvl w:val="0"/>
                          <w:numId w:val="6"/>
                        </w:numPr>
                        <w:rPr>
                          <w:sz w:val="24"/>
                          <w:szCs w:val="24"/>
                        </w:rPr>
                      </w:pPr>
                      <w:r w:rsidRPr="00614C8C">
                        <w:rPr>
                          <w:sz w:val="24"/>
                          <w:szCs w:val="24"/>
                        </w:rPr>
                        <w:t>Look carefully at the case study on Woking, Surrey. Use this case study as a guide and complete a similar case study for Godalming. The Godalming Museum website is particularly useful for information but you may find other websites with other relevant information.</w:t>
                      </w:r>
                    </w:p>
                    <w:p w14:paraId="4C31B9C6" w14:textId="77777777" w:rsidR="00320874" w:rsidRPr="00614C8C" w:rsidRDefault="00320874" w:rsidP="00320874">
                      <w:pPr>
                        <w:ind w:firstLine="720"/>
                        <w:rPr>
                          <w:sz w:val="24"/>
                          <w:szCs w:val="24"/>
                        </w:rPr>
                      </w:pPr>
                    </w:p>
                    <w:p w14:paraId="36352292" w14:textId="77777777" w:rsidR="00C020F5" w:rsidRDefault="00320874" w:rsidP="00320874">
                      <w:pPr>
                        <w:pStyle w:val="ListParagraph"/>
                        <w:numPr>
                          <w:ilvl w:val="0"/>
                          <w:numId w:val="6"/>
                        </w:numPr>
                        <w:rPr>
                          <w:sz w:val="24"/>
                          <w:szCs w:val="24"/>
                        </w:rPr>
                      </w:pPr>
                      <w:r w:rsidRPr="00614C8C">
                        <w:rPr>
                          <w:sz w:val="24"/>
                          <w:szCs w:val="24"/>
                        </w:rPr>
                        <w:t xml:space="preserve">Access the following website </w:t>
                      </w:r>
                      <w:hyperlink r:id="rId12" w:history="1">
                        <w:r w:rsidRPr="00614C8C">
                          <w:rPr>
                            <w:rStyle w:val="Hyperlink"/>
                            <w:sz w:val="24"/>
                            <w:szCs w:val="24"/>
                          </w:rPr>
                          <w:t>www.nomisweb.co.uk</w:t>
                        </w:r>
                      </w:hyperlink>
                      <w:r w:rsidRPr="00614C8C">
                        <w:rPr>
                          <w:rStyle w:val="Hyperlink"/>
                          <w:sz w:val="24"/>
                          <w:szCs w:val="24"/>
                        </w:rPr>
                        <w:t xml:space="preserve"> </w:t>
                      </w:r>
                      <w:r w:rsidRPr="00614C8C">
                        <w:rPr>
                          <w:sz w:val="24"/>
                          <w:szCs w:val="24"/>
                        </w:rPr>
                        <w:t xml:space="preserve"> and click on 2011 ward</w:t>
                      </w:r>
                      <w:r w:rsidR="00C020F5">
                        <w:rPr>
                          <w:sz w:val="24"/>
                          <w:szCs w:val="24"/>
                        </w:rPr>
                        <w:t xml:space="preserve"> profile</w:t>
                      </w:r>
                      <w:r w:rsidRPr="00614C8C">
                        <w:rPr>
                          <w:sz w:val="24"/>
                          <w:szCs w:val="24"/>
                        </w:rPr>
                        <w:t xml:space="preserve">. Type Godalming Holloway into the search bar </w:t>
                      </w:r>
                      <w:r w:rsidR="00B04B4D" w:rsidRPr="00614C8C">
                        <w:rPr>
                          <w:sz w:val="24"/>
                          <w:szCs w:val="24"/>
                        </w:rPr>
                        <w:t xml:space="preserve">where it says postcode or place name </w:t>
                      </w:r>
                      <w:r w:rsidRPr="00614C8C">
                        <w:rPr>
                          <w:sz w:val="24"/>
                          <w:szCs w:val="24"/>
                        </w:rPr>
                        <w:t xml:space="preserve">and complete the relevant columns in the data table provided. </w:t>
                      </w:r>
                    </w:p>
                    <w:p w14:paraId="2F7C0D3D" w14:textId="77777777" w:rsidR="00C020F5" w:rsidRPr="00C020F5" w:rsidRDefault="00C020F5" w:rsidP="00C020F5">
                      <w:pPr>
                        <w:pStyle w:val="ListParagraph"/>
                        <w:rPr>
                          <w:sz w:val="24"/>
                          <w:szCs w:val="24"/>
                        </w:rPr>
                      </w:pPr>
                    </w:p>
                    <w:p w14:paraId="2AB0B081" w14:textId="47D7A080" w:rsidR="00320874" w:rsidRPr="00614C8C" w:rsidRDefault="00320874" w:rsidP="00C020F5">
                      <w:pPr>
                        <w:pStyle w:val="ListParagraph"/>
                        <w:rPr>
                          <w:sz w:val="24"/>
                          <w:szCs w:val="24"/>
                        </w:rPr>
                      </w:pPr>
                      <w:r w:rsidRPr="00614C8C">
                        <w:rPr>
                          <w:sz w:val="24"/>
                          <w:szCs w:val="24"/>
                        </w:rPr>
                        <w:t xml:space="preserve">Do the same for Godalming Central and </w:t>
                      </w:r>
                      <w:proofErr w:type="spellStart"/>
                      <w:r w:rsidRPr="00614C8C">
                        <w:rPr>
                          <w:sz w:val="24"/>
                          <w:szCs w:val="24"/>
                        </w:rPr>
                        <w:t>Ockford</w:t>
                      </w:r>
                      <w:proofErr w:type="spellEnd"/>
                      <w:r w:rsidRPr="00614C8C">
                        <w:rPr>
                          <w:sz w:val="24"/>
                          <w:szCs w:val="24"/>
                        </w:rPr>
                        <w:t xml:space="preserve"> and then write a brief report comparing the statistics that you have found out. </w:t>
                      </w:r>
                    </w:p>
                    <w:tbl>
                      <w:tblPr>
                        <w:tblStyle w:val="TableGrid"/>
                        <w:tblW w:w="9016" w:type="dxa"/>
                        <w:tblInd w:w="496" w:type="dxa"/>
                        <w:tblLook w:val="04A0" w:firstRow="1" w:lastRow="0" w:firstColumn="1" w:lastColumn="0" w:noHBand="0" w:noVBand="1"/>
                      </w:tblPr>
                      <w:tblGrid>
                        <w:gridCol w:w="3313"/>
                        <w:gridCol w:w="2069"/>
                        <w:gridCol w:w="1832"/>
                        <w:gridCol w:w="1802"/>
                      </w:tblGrid>
                      <w:tr w:rsidR="00320874" w:rsidRPr="00614C8C" w14:paraId="411AFB17" w14:textId="77777777" w:rsidTr="00320874">
                        <w:tc>
                          <w:tcPr>
                            <w:tcW w:w="3313" w:type="dxa"/>
                            <w:shd w:val="clear" w:color="auto" w:fill="auto"/>
                          </w:tcPr>
                          <w:p w14:paraId="0E54FDC7" w14:textId="77777777" w:rsidR="00320874" w:rsidRPr="00614C8C" w:rsidRDefault="00320874" w:rsidP="00320874">
                            <w:pPr>
                              <w:rPr>
                                <w:sz w:val="24"/>
                                <w:szCs w:val="24"/>
                              </w:rPr>
                            </w:pPr>
                          </w:p>
                          <w:p w14:paraId="6D986327" w14:textId="77777777" w:rsidR="00320874" w:rsidRPr="00614C8C" w:rsidRDefault="00320874" w:rsidP="00320874">
                            <w:pPr>
                              <w:rPr>
                                <w:sz w:val="24"/>
                                <w:szCs w:val="24"/>
                              </w:rPr>
                            </w:pPr>
                          </w:p>
                          <w:p w14:paraId="0A20C14A" w14:textId="77777777" w:rsidR="00320874" w:rsidRPr="00614C8C" w:rsidRDefault="00320874" w:rsidP="00320874">
                            <w:pPr>
                              <w:rPr>
                                <w:sz w:val="24"/>
                                <w:szCs w:val="24"/>
                              </w:rPr>
                            </w:pPr>
                          </w:p>
                        </w:tc>
                        <w:tc>
                          <w:tcPr>
                            <w:tcW w:w="2069" w:type="dxa"/>
                            <w:shd w:val="clear" w:color="auto" w:fill="auto"/>
                          </w:tcPr>
                          <w:p w14:paraId="25A3D993" w14:textId="77777777" w:rsidR="00320874" w:rsidRPr="00614C8C" w:rsidRDefault="00320874" w:rsidP="00320874">
                            <w:pPr>
                              <w:rPr>
                                <w:sz w:val="24"/>
                                <w:szCs w:val="24"/>
                              </w:rPr>
                            </w:pPr>
                            <w:r w:rsidRPr="00614C8C">
                              <w:rPr>
                                <w:sz w:val="24"/>
                                <w:szCs w:val="24"/>
                              </w:rPr>
                              <w:t>Godalming Holloway</w:t>
                            </w:r>
                          </w:p>
                        </w:tc>
                        <w:tc>
                          <w:tcPr>
                            <w:tcW w:w="1832" w:type="dxa"/>
                            <w:shd w:val="clear" w:color="auto" w:fill="auto"/>
                          </w:tcPr>
                          <w:p w14:paraId="19DE9DE4" w14:textId="77777777" w:rsidR="00320874" w:rsidRPr="00614C8C" w:rsidRDefault="00320874" w:rsidP="00320874">
                            <w:pPr>
                              <w:rPr>
                                <w:sz w:val="24"/>
                                <w:szCs w:val="24"/>
                              </w:rPr>
                            </w:pPr>
                            <w:r w:rsidRPr="00614C8C">
                              <w:rPr>
                                <w:sz w:val="24"/>
                                <w:szCs w:val="24"/>
                              </w:rPr>
                              <w:t xml:space="preserve">Godalming Central and </w:t>
                            </w:r>
                            <w:proofErr w:type="spellStart"/>
                            <w:r w:rsidRPr="00614C8C">
                              <w:rPr>
                                <w:sz w:val="24"/>
                                <w:szCs w:val="24"/>
                              </w:rPr>
                              <w:t>Ockford</w:t>
                            </w:r>
                            <w:proofErr w:type="spellEnd"/>
                          </w:p>
                        </w:tc>
                        <w:tc>
                          <w:tcPr>
                            <w:tcW w:w="1802" w:type="dxa"/>
                            <w:shd w:val="clear" w:color="auto" w:fill="auto"/>
                          </w:tcPr>
                          <w:p w14:paraId="0C5C043B" w14:textId="77777777" w:rsidR="00320874" w:rsidRPr="00614C8C" w:rsidRDefault="00320874" w:rsidP="00320874">
                            <w:pPr>
                              <w:rPr>
                                <w:sz w:val="24"/>
                                <w:szCs w:val="24"/>
                              </w:rPr>
                            </w:pPr>
                            <w:r w:rsidRPr="00614C8C">
                              <w:rPr>
                                <w:sz w:val="24"/>
                                <w:szCs w:val="24"/>
                              </w:rPr>
                              <w:t>England and Wales</w:t>
                            </w:r>
                          </w:p>
                        </w:tc>
                      </w:tr>
                      <w:tr w:rsidR="00320874" w:rsidRPr="00614C8C" w14:paraId="0C7DF533" w14:textId="77777777" w:rsidTr="00320874">
                        <w:tc>
                          <w:tcPr>
                            <w:tcW w:w="3313" w:type="dxa"/>
                            <w:shd w:val="clear" w:color="auto" w:fill="auto"/>
                          </w:tcPr>
                          <w:p w14:paraId="431F68EA" w14:textId="77777777" w:rsidR="00320874" w:rsidRPr="00614C8C" w:rsidRDefault="00320874" w:rsidP="00320874">
                            <w:pPr>
                              <w:rPr>
                                <w:sz w:val="24"/>
                                <w:szCs w:val="24"/>
                              </w:rPr>
                            </w:pPr>
                            <w:r w:rsidRPr="00614C8C">
                              <w:rPr>
                                <w:sz w:val="24"/>
                                <w:szCs w:val="24"/>
                              </w:rPr>
                              <w:t>% Unemployed</w:t>
                            </w:r>
                          </w:p>
                          <w:p w14:paraId="27089E65" w14:textId="77777777" w:rsidR="00320874" w:rsidRPr="00614C8C" w:rsidRDefault="00320874" w:rsidP="00320874">
                            <w:pPr>
                              <w:rPr>
                                <w:sz w:val="24"/>
                                <w:szCs w:val="24"/>
                              </w:rPr>
                            </w:pPr>
                          </w:p>
                        </w:tc>
                        <w:tc>
                          <w:tcPr>
                            <w:tcW w:w="2069" w:type="dxa"/>
                            <w:shd w:val="clear" w:color="auto" w:fill="auto"/>
                          </w:tcPr>
                          <w:p w14:paraId="10B143D0" w14:textId="77777777" w:rsidR="00320874" w:rsidRPr="00614C8C" w:rsidRDefault="00320874" w:rsidP="00320874">
                            <w:pPr>
                              <w:rPr>
                                <w:sz w:val="24"/>
                                <w:szCs w:val="24"/>
                              </w:rPr>
                            </w:pPr>
                          </w:p>
                        </w:tc>
                        <w:tc>
                          <w:tcPr>
                            <w:tcW w:w="1832" w:type="dxa"/>
                            <w:shd w:val="clear" w:color="auto" w:fill="auto"/>
                          </w:tcPr>
                          <w:p w14:paraId="7B834219" w14:textId="77777777" w:rsidR="00320874" w:rsidRPr="00614C8C" w:rsidRDefault="00320874" w:rsidP="00320874">
                            <w:pPr>
                              <w:rPr>
                                <w:sz w:val="24"/>
                                <w:szCs w:val="24"/>
                              </w:rPr>
                            </w:pPr>
                          </w:p>
                        </w:tc>
                        <w:tc>
                          <w:tcPr>
                            <w:tcW w:w="1802" w:type="dxa"/>
                            <w:shd w:val="clear" w:color="auto" w:fill="auto"/>
                          </w:tcPr>
                          <w:p w14:paraId="758BBA7B" w14:textId="77777777" w:rsidR="00320874" w:rsidRPr="00614C8C" w:rsidRDefault="00320874" w:rsidP="00320874">
                            <w:pPr>
                              <w:rPr>
                                <w:sz w:val="24"/>
                                <w:szCs w:val="24"/>
                              </w:rPr>
                            </w:pPr>
                            <w:r w:rsidRPr="00614C8C">
                              <w:rPr>
                                <w:sz w:val="24"/>
                                <w:szCs w:val="24"/>
                              </w:rPr>
                              <w:t>7.6</w:t>
                            </w:r>
                          </w:p>
                        </w:tc>
                      </w:tr>
                      <w:tr w:rsidR="00320874" w:rsidRPr="00614C8C" w14:paraId="6689B939" w14:textId="77777777" w:rsidTr="00320874">
                        <w:tc>
                          <w:tcPr>
                            <w:tcW w:w="3313" w:type="dxa"/>
                            <w:shd w:val="clear" w:color="auto" w:fill="auto"/>
                          </w:tcPr>
                          <w:p w14:paraId="57346A63" w14:textId="77777777" w:rsidR="00320874" w:rsidRPr="00614C8C" w:rsidRDefault="00320874" w:rsidP="00320874">
                            <w:pPr>
                              <w:rPr>
                                <w:sz w:val="24"/>
                                <w:szCs w:val="24"/>
                              </w:rPr>
                            </w:pPr>
                            <w:r w:rsidRPr="00614C8C">
                              <w:rPr>
                                <w:sz w:val="24"/>
                                <w:szCs w:val="24"/>
                              </w:rPr>
                              <w:t>% Level 4 qualifications and above</w:t>
                            </w:r>
                          </w:p>
                          <w:p w14:paraId="10E22F09" w14:textId="77777777" w:rsidR="00320874" w:rsidRPr="00614C8C" w:rsidRDefault="00320874" w:rsidP="00320874">
                            <w:pPr>
                              <w:rPr>
                                <w:sz w:val="24"/>
                                <w:szCs w:val="24"/>
                              </w:rPr>
                            </w:pPr>
                          </w:p>
                        </w:tc>
                        <w:tc>
                          <w:tcPr>
                            <w:tcW w:w="2069" w:type="dxa"/>
                            <w:shd w:val="clear" w:color="auto" w:fill="auto"/>
                          </w:tcPr>
                          <w:p w14:paraId="5033224B" w14:textId="77777777" w:rsidR="00320874" w:rsidRPr="00614C8C" w:rsidRDefault="00320874" w:rsidP="00320874">
                            <w:pPr>
                              <w:rPr>
                                <w:sz w:val="24"/>
                                <w:szCs w:val="24"/>
                              </w:rPr>
                            </w:pPr>
                          </w:p>
                        </w:tc>
                        <w:tc>
                          <w:tcPr>
                            <w:tcW w:w="1832" w:type="dxa"/>
                            <w:shd w:val="clear" w:color="auto" w:fill="auto"/>
                          </w:tcPr>
                          <w:p w14:paraId="54B76FA9" w14:textId="77777777" w:rsidR="00320874" w:rsidRPr="00614C8C" w:rsidRDefault="00320874" w:rsidP="00320874">
                            <w:pPr>
                              <w:rPr>
                                <w:sz w:val="24"/>
                                <w:szCs w:val="24"/>
                              </w:rPr>
                            </w:pPr>
                          </w:p>
                        </w:tc>
                        <w:tc>
                          <w:tcPr>
                            <w:tcW w:w="1802" w:type="dxa"/>
                            <w:shd w:val="clear" w:color="auto" w:fill="auto"/>
                          </w:tcPr>
                          <w:p w14:paraId="1C438D20" w14:textId="77777777" w:rsidR="00320874" w:rsidRPr="00614C8C" w:rsidRDefault="00320874" w:rsidP="00320874">
                            <w:pPr>
                              <w:rPr>
                                <w:sz w:val="24"/>
                                <w:szCs w:val="24"/>
                              </w:rPr>
                            </w:pPr>
                            <w:r w:rsidRPr="00614C8C">
                              <w:rPr>
                                <w:sz w:val="24"/>
                                <w:szCs w:val="24"/>
                              </w:rPr>
                              <w:t>29.7</w:t>
                            </w:r>
                          </w:p>
                        </w:tc>
                      </w:tr>
                      <w:tr w:rsidR="00320874" w:rsidRPr="00614C8C" w14:paraId="2894651A" w14:textId="77777777" w:rsidTr="00320874">
                        <w:tc>
                          <w:tcPr>
                            <w:tcW w:w="3313" w:type="dxa"/>
                            <w:shd w:val="clear" w:color="auto" w:fill="auto"/>
                          </w:tcPr>
                          <w:p w14:paraId="4C93AD2D" w14:textId="77777777" w:rsidR="00320874" w:rsidRPr="00614C8C" w:rsidRDefault="00320874" w:rsidP="00320874">
                            <w:pPr>
                              <w:rPr>
                                <w:sz w:val="24"/>
                                <w:szCs w:val="24"/>
                              </w:rPr>
                            </w:pPr>
                            <w:r w:rsidRPr="00614C8C">
                              <w:rPr>
                                <w:sz w:val="24"/>
                                <w:szCs w:val="24"/>
                              </w:rPr>
                              <w:t>% Long term sick or disabled</w:t>
                            </w:r>
                          </w:p>
                          <w:p w14:paraId="58677FA6" w14:textId="77777777" w:rsidR="00320874" w:rsidRPr="00614C8C" w:rsidRDefault="00320874" w:rsidP="00320874">
                            <w:pPr>
                              <w:rPr>
                                <w:sz w:val="24"/>
                                <w:szCs w:val="24"/>
                              </w:rPr>
                            </w:pPr>
                          </w:p>
                        </w:tc>
                        <w:tc>
                          <w:tcPr>
                            <w:tcW w:w="2069" w:type="dxa"/>
                            <w:shd w:val="clear" w:color="auto" w:fill="auto"/>
                          </w:tcPr>
                          <w:p w14:paraId="1598D727" w14:textId="77777777" w:rsidR="00320874" w:rsidRPr="00614C8C" w:rsidRDefault="00320874" w:rsidP="00320874">
                            <w:pPr>
                              <w:rPr>
                                <w:sz w:val="24"/>
                                <w:szCs w:val="24"/>
                              </w:rPr>
                            </w:pPr>
                          </w:p>
                        </w:tc>
                        <w:tc>
                          <w:tcPr>
                            <w:tcW w:w="1832" w:type="dxa"/>
                            <w:shd w:val="clear" w:color="auto" w:fill="auto"/>
                          </w:tcPr>
                          <w:p w14:paraId="2382B076" w14:textId="77777777" w:rsidR="00320874" w:rsidRPr="00614C8C" w:rsidRDefault="00320874" w:rsidP="00320874">
                            <w:pPr>
                              <w:rPr>
                                <w:sz w:val="24"/>
                                <w:szCs w:val="24"/>
                              </w:rPr>
                            </w:pPr>
                          </w:p>
                        </w:tc>
                        <w:tc>
                          <w:tcPr>
                            <w:tcW w:w="1802" w:type="dxa"/>
                            <w:shd w:val="clear" w:color="auto" w:fill="auto"/>
                          </w:tcPr>
                          <w:p w14:paraId="67B868AB" w14:textId="77777777" w:rsidR="00320874" w:rsidRPr="00614C8C" w:rsidRDefault="00320874" w:rsidP="00320874">
                            <w:pPr>
                              <w:rPr>
                                <w:sz w:val="24"/>
                                <w:szCs w:val="24"/>
                              </w:rPr>
                            </w:pPr>
                            <w:r w:rsidRPr="00614C8C">
                              <w:rPr>
                                <w:sz w:val="24"/>
                                <w:szCs w:val="24"/>
                              </w:rPr>
                              <w:t>4.6</w:t>
                            </w:r>
                          </w:p>
                        </w:tc>
                      </w:tr>
                    </w:tbl>
                    <w:p w14:paraId="57701AF4" w14:textId="77777777" w:rsidR="00320874" w:rsidRPr="00614C8C" w:rsidRDefault="00320874" w:rsidP="00320874">
                      <w:pPr>
                        <w:rPr>
                          <w:sz w:val="24"/>
                          <w:szCs w:val="24"/>
                        </w:rPr>
                      </w:pPr>
                    </w:p>
                    <w:p w14:paraId="1AD06CC9" w14:textId="77777777" w:rsidR="00C020F5" w:rsidRPr="00C020F5" w:rsidRDefault="00320874" w:rsidP="00320874">
                      <w:pPr>
                        <w:pStyle w:val="ListParagraph"/>
                        <w:numPr>
                          <w:ilvl w:val="0"/>
                          <w:numId w:val="6"/>
                        </w:numPr>
                        <w:spacing w:before="96" w:after="0"/>
                        <w:rPr>
                          <w:rFonts w:eastAsiaTheme="minorEastAsia" w:hAnsi="Calibri"/>
                          <w:color w:val="000000" w:themeColor="text1"/>
                          <w:kern w:val="24"/>
                          <w:sz w:val="24"/>
                          <w:szCs w:val="24"/>
                        </w:rPr>
                      </w:pPr>
                      <w:r w:rsidRPr="00614C8C">
                        <w:rPr>
                          <w:sz w:val="24"/>
                          <w:szCs w:val="24"/>
                        </w:rPr>
                        <w:t xml:space="preserve">Access the </w:t>
                      </w:r>
                      <w:hyperlink r:id="rId13" w:history="1">
                        <w:r w:rsidRPr="00614C8C">
                          <w:rPr>
                            <w:rStyle w:val="Hyperlink"/>
                            <w:sz w:val="24"/>
                            <w:szCs w:val="24"/>
                          </w:rPr>
                          <w:t>www.datashine.org.uk</w:t>
                        </w:r>
                      </w:hyperlink>
                      <w:r w:rsidRPr="00614C8C">
                        <w:rPr>
                          <w:sz w:val="24"/>
                          <w:szCs w:val="24"/>
                        </w:rPr>
                        <w:t xml:space="preserve">  website and type in GU7 into the postcode. Explore the different categories of information in the drop down menus. You may wish to focus on factors such as housing tenure, ethnic group, methods of transport to work. Identify the two wards that you completed data for in the previous task (you will need to </w:t>
                      </w:r>
                      <w:proofErr w:type="gramStart"/>
                      <w:r w:rsidRPr="00614C8C">
                        <w:rPr>
                          <w:sz w:val="24"/>
                          <w:szCs w:val="24"/>
                        </w:rPr>
                        <w:t>refer back</w:t>
                      </w:r>
                      <w:proofErr w:type="gramEnd"/>
                      <w:r w:rsidRPr="00614C8C">
                        <w:rPr>
                          <w:sz w:val="24"/>
                          <w:szCs w:val="24"/>
                        </w:rPr>
                        <w:t xml:space="preserve"> to the </w:t>
                      </w:r>
                      <w:proofErr w:type="spellStart"/>
                      <w:r w:rsidRPr="00614C8C">
                        <w:rPr>
                          <w:sz w:val="24"/>
                          <w:szCs w:val="24"/>
                        </w:rPr>
                        <w:t>nomis</w:t>
                      </w:r>
                      <w:proofErr w:type="spellEnd"/>
                      <w:r w:rsidRPr="00614C8C">
                        <w:rPr>
                          <w:sz w:val="24"/>
                          <w:szCs w:val="24"/>
                        </w:rPr>
                        <w:t xml:space="preserve"> website and visually match the areas). </w:t>
                      </w:r>
                    </w:p>
                    <w:p w14:paraId="56380FF0" w14:textId="77777777" w:rsidR="00C020F5" w:rsidRPr="00C020F5" w:rsidRDefault="00320874" w:rsidP="00320874">
                      <w:pPr>
                        <w:pStyle w:val="ListParagraph"/>
                        <w:numPr>
                          <w:ilvl w:val="0"/>
                          <w:numId w:val="6"/>
                        </w:numPr>
                        <w:spacing w:before="96" w:after="0"/>
                        <w:rPr>
                          <w:rFonts w:eastAsiaTheme="minorEastAsia" w:hAnsi="Calibri"/>
                          <w:color w:val="000000" w:themeColor="text1"/>
                          <w:kern w:val="24"/>
                          <w:sz w:val="24"/>
                          <w:szCs w:val="24"/>
                        </w:rPr>
                      </w:pPr>
                      <w:r w:rsidRPr="00614C8C">
                        <w:rPr>
                          <w:sz w:val="24"/>
                          <w:szCs w:val="24"/>
                        </w:rPr>
                        <w:t xml:space="preserve">Print screen 2 maps of your choice and copy them into a word document. </w:t>
                      </w:r>
                    </w:p>
                    <w:p w14:paraId="02C6F788" w14:textId="48EA0E6C" w:rsidR="00320874" w:rsidRPr="00614C8C" w:rsidRDefault="00320874" w:rsidP="00320874">
                      <w:pPr>
                        <w:pStyle w:val="ListParagraph"/>
                        <w:numPr>
                          <w:ilvl w:val="0"/>
                          <w:numId w:val="6"/>
                        </w:numPr>
                        <w:spacing w:before="96" w:after="0"/>
                        <w:rPr>
                          <w:rFonts w:eastAsiaTheme="minorEastAsia" w:hAnsi="Calibri"/>
                          <w:color w:val="000000" w:themeColor="text1"/>
                          <w:kern w:val="24"/>
                          <w:sz w:val="24"/>
                          <w:szCs w:val="24"/>
                        </w:rPr>
                      </w:pPr>
                      <w:r w:rsidRPr="00614C8C">
                        <w:rPr>
                          <w:sz w:val="24"/>
                          <w:szCs w:val="24"/>
                        </w:rPr>
                        <w:t xml:space="preserve">Annotate the maps to show differences you have discovered between Godalming Central and Central and </w:t>
                      </w:r>
                      <w:proofErr w:type="spellStart"/>
                      <w:r w:rsidRPr="00614C8C">
                        <w:rPr>
                          <w:sz w:val="24"/>
                          <w:szCs w:val="24"/>
                        </w:rPr>
                        <w:t>Ockford</w:t>
                      </w:r>
                      <w:proofErr w:type="spellEnd"/>
                      <w:r w:rsidRPr="00614C8C">
                        <w:rPr>
                          <w:sz w:val="24"/>
                          <w:szCs w:val="24"/>
                        </w:rPr>
                        <w:t>.</w:t>
                      </w:r>
                    </w:p>
                    <w:p w14:paraId="204C4EFD" w14:textId="0FCE40F3" w:rsidR="00320874" w:rsidRPr="00614C8C" w:rsidRDefault="00320874" w:rsidP="00320874">
                      <w:pPr>
                        <w:spacing w:before="96" w:after="0"/>
                        <w:rPr>
                          <w:rFonts w:eastAsiaTheme="minorEastAsia" w:hAnsi="Calibri"/>
                          <w:color w:val="000000" w:themeColor="text1"/>
                          <w:kern w:val="24"/>
                          <w:sz w:val="24"/>
                          <w:szCs w:val="24"/>
                        </w:rPr>
                      </w:pPr>
                    </w:p>
                    <w:p w14:paraId="343A89E4" w14:textId="77777777" w:rsidR="00320874" w:rsidRPr="00614C8C" w:rsidRDefault="00320874" w:rsidP="00320874">
                      <w:pPr>
                        <w:rPr>
                          <w:b/>
                          <w:sz w:val="24"/>
                          <w:szCs w:val="24"/>
                        </w:rPr>
                      </w:pPr>
                      <w:r w:rsidRPr="00614C8C">
                        <w:rPr>
                          <w:b/>
                          <w:sz w:val="24"/>
                          <w:szCs w:val="24"/>
                        </w:rPr>
                        <w:t>YOU CAN TYPE OR HAND-WRITE YOUR ANSWERS.  PLEASE BRING ALONG TO YOUR FIRST GEOGRAPHY LESSON.</w:t>
                      </w:r>
                    </w:p>
                    <w:p w14:paraId="769E5BF4" w14:textId="77777777" w:rsidR="00320874" w:rsidRPr="00320874" w:rsidRDefault="00320874" w:rsidP="00320874">
                      <w:pPr>
                        <w:spacing w:before="96" w:after="0"/>
                        <w:rPr>
                          <w:rFonts w:eastAsiaTheme="minorEastAsia" w:hAnsi="Calibri"/>
                          <w:color w:val="000000" w:themeColor="text1"/>
                          <w:kern w:val="24"/>
                          <w:sz w:val="28"/>
                          <w:szCs w:val="28"/>
                        </w:rPr>
                      </w:pPr>
                    </w:p>
                    <w:p w14:paraId="2612DDAC" w14:textId="77777777" w:rsidR="00320874" w:rsidRDefault="00320874" w:rsidP="00320874">
                      <w:pPr>
                        <w:pStyle w:val="NormalWeb"/>
                        <w:spacing w:before="96" w:beforeAutospacing="0" w:after="0" w:afterAutospacing="0"/>
                        <w:rPr>
                          <w:rFonts w:asciiTheme="minorHAnsi" w:eastAsiaTheme="minorEastAsia" w:hAnsi="Calibri" w:cstheme="minorBidi"/>
                          <w:color w:val="000000" w:themeColor="text1"/>
                          <w:kern w:val="24"/>
                          <w:sz w:val="28"/>
                          <w:szCs w:val="28"/>
                        </w:rPr>
                      </w:pPr>
                    </w:p>
                    <w:p w14:paraId="3CCECAFB" w14:textId="77777777" w:rsidR="00320874" w:rsidRDefault="00320874" w:rsidP="00320874">
                      <w:pPr>
                        <w:pStyle w:val="NormalWeb"/>
                        <w:spacing w:before="96" w:beforeAutospacing="0" w:after="0" w:afterAutospacing="0"/>
                        <w:rPr>
                          <w:rFonts w:asciiTheme="minorHAnsi" w:eastAsiaTheme="minorEastAsia" w:hAnsi="Calibri" w:cstheme="minorBidi"/>
                          <w:color w:val="000000" w:themeColor="text1"/>
                          <w:kern w:val="24"/>
                          <w:sz w:val="28"/>
                          <w:szCs w:val="28"/>
                        </w:rPr>
                      </w:pPr>
                    </w:p>
                    <w:p w14:paraId="644DD234" w14:textId="77777777" w:rsidR="00320874" w:rsidRDefault="00320874" w:rsidP="00320874">
                      <w:pPr>
                        <w:pStyle w:val="NormalWeb"/>
                        <w:spacing w:before="96" w:beforeAutospacing="0" w:after="0" w:afterAutospacing="0"/>
                        <w:rPr>
                          <w:rFonts w:asciiTheme="minorHAnsi" w:eastAsiaTheme="minorEastAsia" w:hAnsi="Calibri" w:cstheme="minorBidi"/>
                          <w:color w:val="000000" w:themeColor="text1"/>
                          <w:kern w:val="24"/>
                          <w:sz w:val="28"/>
                          <w:szCs w:val="28"/>
                        </w:rPr>
                      </w:pPr>
                    </w:p>
                    <w:p w14:paraId="1885F89F" w14:textId="77777777" w:rsidR="00320874" w:rsidRDefault="00320874" w:rsidP="00320874">
                      <w:pPr>
                        <w:pStyle w:val="NormalWeb"/>
                        <w:spacing w:before="96" w:beforeAutospacing="0" w:after="0" w:afterAutospacing="0"/>
                        <w:rPr>
                          <w:rFonts w:asciiTheme="minorHAnsi" w:eastAsiaTheme="minorEastAsia" w:hAnsi="Calibri" w:cstheme="minorBidi"/>
                          <w:color w:val="000000" w:themeColor="text1"/>
                          <w:kern w:val="24"/>
                          <w:sz w:val="28"/>
                          <w:szCs w:val="28"/>
                        </w:rPr>
                      </w:pPr>
                    </w:p>
                    <w:p w14:paraId="669FBC88" w14:textId="77777777" w:rsidR="00320874" w:rsidRPr="0021277D" w:rsidRDefault="00320874" w:rsidP="00320874">
                      <w:pPr>
                        <w:rPr>
                          <w:b/>
                          <w:sz w:val="24"/>
                          <w:szCs w:val="24"/>
                        </w:rPr>
                      </w:pPr>
                      <w:r w:rsidRPr="0021277D">
                        <w:rPr>
                          <w:b/>
                          <w:sz w:val="24"/>
                          <w:szCs w:val="24"/>
                        </w:rPr>
                        <w:t xml:space="preserve">PLEASE PRINT </w:t>
                      </w:r>
                      <w:r>
                        <w:rPr>
                          <w:b/>
                          <w:sz w:val="24"/>
                          <w:szCs w:val="24"/>
                        </w:rPr>
                        <w:t xml:space="preserve">ALL WORK </w:t>
                      </w:r>
                      <w:r w:rsidRPr="0021277D">
                        <w:rPr>
                          <w:b/>
                          <w:sz w:val="24"/>
                          <w:szCs w:val="24"/>
                        </w:rPr>
                        <w:t>OUT AND BRING ALONG TO YOUR FIRST GEOGRAPHY LESSON</w:t>
                      </w:r>
                    </w:p>
                    <w:p w14:paraId="7005A4F1" w14:textId="77777777" w:rsidR="00320874" w:rsidRDefault="00320874"/>
                  </w:txbxContent>
                </v:textbox>
                <w10:wrap anchorx="margin"/>
              </v:shape>
            </w:pict>
          </mc:Fallback>
        </mc:AlternateContent>
      </w:r>
    </w:p>
    <w:sectPr w:rsidR="004566A0" w:rsidSect="003F246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637B7"/>
    <w:multiLevelType w:val="hybridMultilevel"/>
    <w:tmpl w:val="A5B6D478"/>
    <w:lvl w:ilvl="0" w:tplc="AA9A4E4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64A67"/>
    <w:multiLevelType w:val="hybridMultilevel"/>
    <w:tmpl w:val="33081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05840"/>
    <w:multiLevelType w:val="hybridMultilevel"/>
    <w:tmpl w:val="159C8150"/>
    <w:lvl w:ilvl="0" w:tplc="784EECB8">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47057"/>
    <w:multiLevelType w:val="hybridMultilevel"/>
    <w:tmpl w:val="2966B168"/>
    <w:lvl w:ilvl="0" w:tplc="8D1E258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8A5D4C"/>
    <w:multiLevelType w:val="hybridMultilevel"/>
    <w:tmpl w:val="8D9E75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22422D"/>
    <w:multiLevelType w:val="hybridMultilevel"/>
    <w:tmpl w:val="26F01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4230846">
    <w:abstractNumId w:val="3"/>
  </w:num>
  <w:num w:numId="2" w16cid:durableId="1944529712">
    <w:abstractNumId w:val="2"/>
  </w:num>
  <w:num w:numId="3" w16cid:durableId="155152703">
    <w:abstractNumId w:val="0"/>
  </w:num>
  <w:num w:numId="4" w16cid:durableId="203760226">
    <w:abstractNumId w:val="4"/>
  </w:num>
  <w:num w:numId="5" w16cid:durableId="348027746">
    <w:abstractNumId w:val="5"/>
  </w:num>
  <w:num w:numId="6" w16cid:durableId="206644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5E"/>
    <w:rsid w:val="0006494B"/>
    <w:rsid w:val="00071588"/>
    <w:rsid w:val="000908E8"/>
    <w:rsid w:val="001C5347"/>
    <w:rsid w:val="0021277D"/>
    <w:rsid w:val="00241E7B"/>
    <w:rsid w:val="002C5338"/>
    <w:rsid w:val="002E2975"/>
    <w:rsid w:val="00320874"/>
    <w:rsid w:val="003F2464"/>
    <w:rsid w:val="004566A0"/>
    <w:rsid w:val="0045674E"/>
    <w:rsid w:val="00542F33"/>
    <w:rsid w:val="00565678"/>
    <w:rsid w:val="00580173"/>
    <w:rsid w:val="00614C8C"/>
    <w:rsid w:val="006A6C5B"/>
    <w:rsid w:val="007430B1"/>
    <w:rsid w:val="0075186A"/>
    <w:rsid w:val="007C2BC0"/>
    <w:rsid w:val="00834241"/>
    <w:rsid w:val="00924E4B"/>
    <w:rsid w:val="00935112"/>
    <w:rsid w:val="0098134F"/>
    <w:rsid w:val="009E3CE1"/>
    <w:rsid w:val="00B04B4D"/>
    <w:rsid w:val="00BA2592"/>
    <w:rsid w:val="00BB38C3"/>
    <w:rsid w:val="00C020F5"/>
    <w:rsid w:val="00C50780"/>
    <w:rsid w:val="00CC013C"/>
    <w:rsid w:val="00CD525A"/>
    <w:rsid w:val="00D0214F"/>
    <w:rsid w:val="00D67D5E"/>
    <w:rsid w:val="00E55244"/>
    <w:rsid w:val="00F30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73F0"/>
  <w15:chartTrackingRefBased/>
  <w15:docId w15:val="{A4712641-DA8D-422F-B4E2-574A77D6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3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5338"/>
    <w:rPr>
      <w:color w:val="0000FF"/>
      <w:u w:val="single"/>
    </w:rPr>
  </w:style>
  <w:style w:type="paragraph" w:styleId="BalloonText">
    <w:name w:val="Balloon Text"/>
    <w:basedOn w:val="Normal"/>
    <w:link w:val="BalloonTextChar"/>
    <w:uiPriority w:val="99"/>
    <w:semiHidden/>
    <w:unhideWhenUsed/>
    <w:rsid w:val="002C5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38"/>
    <w:rPr>
      <w:rFonts w:ascii="Segoe UI" w:hAnsi="Segoe UI" w:cs="Segoe UI"/>
      <w:sz w:val="18"/>
      <w:szCs w:val="18"/>
    </w:rPr>
  </w:style>
  <w:style w:type="table" w:styleId="TableGrid">
    <w:name w:val="Table Grid"/>
    <w:basedOn w:val="TableNormal"/>
    <w:uiPriority w:val="39"/>
    <w:rsid w:val="00CC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tashin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misweb.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tashin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misweb.co.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909999-77D7-42BE-AD59-01978D05BED2}">
  <ds:schemaRefs>
    <ds:schemaRef ds:uri="http://schemas.microsoft.com/sharepoint/v3/contenttype/forms"/>
  </ds:schemaRefs>
</ds:datastoreItem>
</file>

<file path=customXml/itemProps2.xml><?xml version="1.0" encoding="utf-8"?>
<ds:datastoreItem xmlns:ds="http://schemas.openxmlformats.org/officeDocument/2006/customXml" ds:itemID="{B41A3F69-A6EE-4D4A-A4D3-2D564AABB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27F58-5120-413E-98B9-1EFBEC26A8A6}">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Martin</dc:creator>
  <cp:keywords/>
  <dc:description/>
  <cp:lastModifiedBy>Alison Martin</cp:lastModifiedBy>
  <cp:revision>2</cp:revision>
  <cp:lastPrinted>2022-08-30T09:58:00Z</cp:lastPrinted>
  <dcterms:created xsi:type="dcterms:W3CDTF">2023-07-04T08:20:00Z</dcterms:created>
  <dcterms:modified xsi:type="dcterms:W3CDTF">2023-07-04T08:20:00Z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