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7C495" w14:textId="77777777" w:rsidR="00B84786" w:rsidRDefault="00B84786">
      <w:pPr>
        <w:rPr>
          <w:lang w:val="en-GB"/>
        </w:rPr>
      </w:pPr>
    </w:p>
    <w:p w14:paraId="4BBD5B86" w14:textId="77777777" w:rsidR="00284536" w:rsidRDefault="00284536" w:rsidP="00E8355E">
      <w:pPr>
        <w:jc w:val="center"/>
        <w:rPr>
          <w:lang w:val="en-GB"/>
        </w:rPr>
      </w:pPr>
      <w:r w:rsidRPr="00284536">
        <w:rPr>
          <w:noProof/>
        </w:rPr>
        <w:drawing>
          <wp:inline distT="0" distB="0" distL="0" distR="0" wp14:anchorId="43760FF3" wp14:editId="234EC86D">
            <wp:extent cx="5727700" cy="410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4105275"/>
                    </a:xfrm>
                    <a:prstGeom prst="rect">
                      <a:avLst/>
                    </a:prstGeom>
                  </pic:spPr>
                </pic:pic>
              </a:graphicData>
            </a:graphic>
          </wp:inline>
        </w:drawing>
      </w:r>
    </w:p>
    <w:p w14:paraId="3A6D03E3" w14:textId="77777777" w:rsidR="00284536" w:rsidRDefault="00284536">
      <w:pPr>
        <w:rPr>
          <w:lang w:val="en-GB"/>
        </w:rPr>
      </w:pPr>
    </w:p>
    <w:p w14:paraId="033AFE00" w14:textId="2F85D865" w:rsidR="00284536" w:rsidRPr="00284536" w:rsidRDefault="00E8355E">
      <w:pPr>
        <w:rPr>
          <w:b/>
          <w:sz w:val="36"/>
          <w:szCs w:val="36"/>
          <w:lang w:val="en-GB"/>
        </w:rPr>
      </w:pPr>
      <w:r>
        <w:rPr>
          <w:b/>
          <w:sz w:val="36"/>
          <w:szCs w:val="36"/>
          <w:lang w:val="en-GB"/>
        </w:rPr>
        <w:t xml:space="preserve">TASK A </w:t>
      </w:r>
      <w:r w:rsidR="00284536" w:rsidRPr="00284536">
        <w:rPr>
          <w:b/>
          <w:sz w:val="36"/>
          <w:szCs w:val="36"/>
          <w:lang w:val="en-GB"/>
        </w:rPr>
        <w:t>Definitions:</w:t>
      </w:r>
    </w:p>
    <w:p w14:paraId="092EF402" w14:textId="77777777" w:rsidR="00284536" w:rsidRDefault="00284536">
      <w:pPr>
        <w:rPr>
          <w:lang w:val="en-GB"/>
        </w:rPr>
      </w:pPr>
    </w:p>
    <w:p w14:paraId="6953B86F" w14:textId="77777777" w:rsidR="00284536" w:rsidRDefault="00284536">
      <w:pPr>
        <w:rPr>
          <w:lang w:val="en-GB"/>
        </w:rPr>
      </w:pPr>
      <w:r>
        <w:rPr>
          <w:lang w:val="en-GB"/>
        </w:rPr>
        <w:t>Littoral Cell</w:t>
      </w:r>
    </w:p>
    <w:p w14:paraId="4BD764A3" w14:textId="77777777" w:rsidR="00284536" w:rsidRDefault="00284536">
      <w:pPr>
        <w:rPr>
          <w:lang w:val="en-GB"/>
        </w:rPr>
      </w:pPr>
    </w:p>
    <w:p w14:paraId="213CA878" w14:textId="77777777" w:rsidR="00284536" w:rsidRDefault="00284536">
      <w:pPr>
        <w:rPr>
          <w:lang w:val="en-GB"/>
        </w:rPr>
      </w:pPr>
    </w:p>
    <w:p w14:paraId="2F17C29C" w14:textId="77777777" w:rsidR="00284536" w:rsidRDefault="00284536">
      <w:pPr>
        <w:rPr>
          <w:lang w:val="en-GB"/>
        </w:rPr>
      </w:pPr>
    </w:p>
    <w:p w14:paraId="3D91AB4C" w14:textId="77777777" w:rsidR="00284536" w:rsidRDefault="00284536">
      <w:pPr>
        <w:rPr>
          <w:lang w:val="en-GB"/>
        </w:rPr>
      </w:pPr>
    </w:p>
    <w:p w14:paraId="1865472C" w14:textId="77777777" w:rsidR="00284536" w:rsidRDefault="00284536">
      <w:pPr>
        <w:rPr>
          <w:lang w:val="en-GB"/>
        </w:rPr>
      </w:pPr>
      <w:r>
        <w:rPr>
          <w:lang w:val="en-GB"/>
        </w:rPr>
        <w:t>Sediment Budget</w:t>
      </w:r>
    </w:p>
    <w:p w14:paraId="00681E2F" w14:textId="77777777" w:rsidR="00284536" w:rsidRDefault="00284536">
      <w:pPr>
        <w:rPr>
          <w:lang w:val="en-GB"/>
        </w:rPr>
      </w:pPr>
    </w:p>
    <w:p w14:paraId="2F7F6DDA" w14:textId="77777777" w:rsidR="00E8355E" w:rsidRDefault="00E8355E">
      <w:pPr>
        <w:rPr>
          <w:lang w:val="en-GB"/>
        </w:rPr>
      </w:pPr>
    </w:p>
    <w:p w14:paraId="33BE884B" w14:textId="77777777" w:rsidR="00E8355E" w:rsidRDefault="00E8355E">
      <w:pPr>
        <w:rPr>
          <w:lang w:val="en-GB"/>
        </w:rPr>
      </w:pPr>
    </w:p>
    <w:p w14:paraId="355A9138" w14:textId="77777777" w:rsidR="00284536" w:rsidRDefault="00284536">
      <w:pPr>
        <w:rPr>
          <w:lang w:val="en-GB"/>
        </w:rPr>
      </w:pPr>
    </w:p>
    <w:p w14:paraId="6E81E842" w14:textId="77777777" w:rsidR="00284536" w:rsidRDefault="00284536">
      <w:pPr>
        <w:rPr>
          <w:lang w:val="en-GB"/>
        </w:rPr>
      </w:pPr>
    </w:p>
    <w:p w14:paraId="08B82F2E" w14:textId="77777777" w:rsidR="00284536" w:rsidRDefault="00284536">
      <w:pPr>
        <w:rPr>
          <w:lang w:val="en-GB"/>
        </w:rPr>
      </w:pPr>
      <w:r w:rsidRPr="00284536">
        <w:rPr>
          <w:noProof/>
        </w:rPr>
        <w:drawing>
          <wp:inline distT="0" distB="0" distL="0" distR="0" wp14:anchorId="206BCDB3" wp14:editId="62BF062B">
            <wp:extent cx="4533549" cy="21793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7013" cy="2185792"/>
                    </a:xfrm>
                    <a:prstGeom prst="rect">
                      <a:avLst/>
                    </a:prstGeom>
                  </pic:spPr>
                </pic:pic>
              </a:graphicData>
            </a:graphic>
          </wp:inline>
        </w:drawing>
      </w:r>
    </w:p>
    <w:p w14:paraId="69ADC63B" w14:textId="3FEBBB5A" w:rsidR="00F358CD" w:rsidRPr="00125196" w:rsidRDefault="00E8355E">
      <w:pPr>
        <w:rPr>
          <w:b/>
          <w:sz w:val="36"/>
          <w:szCs w:val="36"/>
          <w:lang w:val="en-GB"/>
        </w:rPr>
      </w:pPr>
      <w:r>
        <w:rPr>
          <w:b/>
          <w:sz w:val="36"/>
          <w:szCs w:val="36"/>
          <w:lang w:val="en-GB"/>
        </w:rPr>
        <w:lastRenderedPageBreak/>
        <w:t xml:space="preserve">TASK B </w:t>
      </w:r>
      <w:r w:rsidR="00F358CD" w:rsidRPr="00125196">
        <w:rPr>
          <w:b/>
          <w:sz w:val="36"/>
          <w:szCs w:val="36"/>
          <w:lang w:val="en-GB"/>
        </w:rPr>
        <w:t>Questions</w:t>
      </w:r>
      <w:r>
        <w:rPr>
          <w:b/>
          <w:sz w:val="36"/>
          <w:szCs w:val="36"/>
          <w:lang w:val="en-GB"/>
        </w:rPr>
        <w:t xml:space="preserve"> on Sediment Sources and Transfer</w:t>
      </w:r>
      <w:r w:rsidR="00F358CD" w:rsidRPr="00125196">
        <w:rPr>
          <w:b/>
          <w:sz w:val="36"/>
          <w:szCs w:val="36"/>
          <w:lang w:val="en-GB"/>
        </w:rPr>
        <w:t>:</w:t>
      </w:r>
    </w:p>
    <w:p w14:paraId="7A308DDA" w14:textId="77777777" w:rsidR="00F358CD" w:rsidRDefault="00F358CD">
      <w:pPr>
        <w:rPr>
          <w:lang w:val="en-GB"/>
        </w:rPr>
      </w:pPr>
    </w:p>
    <w:p w14:paraId="2875B1DD" w14:textId="77777777" w:rsidR="00125196" w:rsidRPr="00125196" w:rsidRDefault="00125196" w:rsidP="00125196">
      <w:r w:rsidRPr="00125196">
        <w:t>Short video on ‘</w:t>
      </w:r>
      <w:hyperlink r:id="rId9" w:history="1">
        <w:r w:rsidRPr="00125196">
          <w:rPr>
            <w:rStyle w:val="Hyperlink"/>
          </w:rPr>
          <w:t>where coastal sediment comes from</w:t>
        </w:r>
      </w:hyperlink>
      <w:r w:rsidRPr="00125196">
        <w:t xml:space="preserve">’ </w:t>
      </w:r>
    </w:p>
    <w:p w14:paraId="3D8C2BF5" w14:textId="77777777" w:rsidR="00F358CD" w:rsidRDefault="00F358CD">
      <w:pPr>
        <w:rPr>
          <w:lang w:val="en-GB"/>
        </w:rPr>
      </w:pPr>
    </w:p>
    <w:p w14:paraId="13B6A963" w14:textId="77777777" w:rsidR="00F358CD" w:rsidRPr="00F358CD" w:rsidRDefault="00F358CD" w:rsidP="00F358CD">
      <w:r w:rsidRPr="00F358CD">
        <w:rPr>
          <w:lang w:val="en-GB"/>
        </w:rPr>
        <w:t>The coastline must receive inputs of sediment, where does it come from?</w:t>
      </w:r>
    </w:p>
    <w:p w14:paraId="4A9AB18E" w14:textId="77777777" w:rsidR="00F358CD" w:rsidRDefault="00F358CD">
      <w:pPr>
        <w:rPr>
          <w:lang w:val="en-GB"/>
        </w:rPr>
      </w:pPr>
    </w:p>
    <w:p w14:paraId="002EC1E7" w14:textId="1A01CDA2" w:rsidR="00125196" w:rsidRPr="00DA7FA5" w:rsidRDefault="00DA7FA5" w:rsidP="00DA7FA5">
      <w:pPr>
        <w:pStyle w:val="ListParagraph"/>
        <w:numPr>
          <w:ilvl w:val="0"/>
          <w:numId w:val="5"/>
        </w:numPr>
        <w:rPr>
          <w:lang w:val="en-GB"/>
        </w:rPr>
      </w:pPr>
      <w:r>
        <w:rPr>
          <w:lang w:val="en-GB"/>
        </w:rPr>
        <w:t xml:space="preserve"> </w:t>
      </w:r>
    </w:p>
    <w:p w14:paraId="3FF1FFFB" w14:textId="35441BFB" w:rsidR="00125196" w:rsidRDefault="00DA7FA5" w:rsidP="00DA7FA5">
      <w:pPr>
        <w:pStyle w:val="ListParagraph"/>
        <w:numPr>
          <w:ilvl w:val="0"/>
          <w:numId w:val="5"/>
        </w:numPr>
        <w:rPr>
          <w:lang w:val="en-GB"/>
        </w:rPr>
      </w:pPr>
      <w:r>
        <w:rPr>
          <w:lang w:val="en-GB"/>
        </w:rPr>
        <w:t xml:space="preserve"> </w:t>
      </w:r>
    </w:p>
    <w:p w14:paraId="3EC561C2" w14:textId="365329EF" w:rsidR="00DA7FA5" w:rsidRDefault="00DA7FA5" w:rsidP="00DA7FA5">
      <w:pPr>
        <w:pStyle w:val="ListParagraph"/>
        <w:numPr>
          <w:ilvl w:val="0"/>
          <w:numId w:val="5"/>
        </w:numPr>
        <w:rPr>
          <w:lang w:val="en-GB"/>
        </w:rPr>
      </w:pPr>
      <w:r>
        <w:rPr>
          <w:lang w:val="en-GB"/>
        </w:rPr>
        <w:t xml:space="preserve"> </w:t>
      </w:r>
    </w:p>
    <w:p w14:paraId="2F7C8E17" w14:textId="042609F2" w:rsidR="00DA7FA5" w:rsidRDefault="00DA7FA5" w:rsidP="000E1B9D">
      <w:pPr>
        <w:pStyle w:val="ListParagraph"/>
        <w:numPr>
          <w:ilvl w:val="0"/>
          <w:numId w:val="5"/>
        </w:numPr>
        <w:rPr>
          <w:lang w:val="en-GB"/>
        </w:rPr>
      </w:pPr>
      <w:r>
        <w:rPr>
          <w:lang w:val="en-GB"/>
        </w:rPr>
        <w:t xml:space="preserve"> </w:t>
      </w:r>
    </w:p>
    <w:p w14:paraId="42584173" w14:textId="77777777" w:rsidR="000E1B9D" w:rsidRPr="000E1B9D" w:rsidRDefault="000E1B9D" w:rsidP="000E1B9D">
      <w:pPr>
        <w:pStyle w:val="ListParagraph"/>
        <w:numPr>
          <w:ilvl w:val="0"/>
          <w:numId w:val="5"/>
        </w:numPr>
        <w:rPr>
          <w:lang w:val="en-GB"/>
        </w:rPr>
      </w:pPr>
    </w:p>
    <w:p w14:paraId="0AC12BA6" w14:textId="2C56505B" w:rsidR="00DA7FA5" w:rsidRDefault="00DA7FA5" w:rsidP="00DA7FA5">
      <w:pPr>
        <w:pStyle w:val="ListParagraph"/>
        <w:numPr>
          <w:ilvl w:val="0"/>
          <w:numId w:val="5"/>
        </w:numPr>
        <w:rPr>
          <w:lang w:val="en-GB"/>
        </w:rPr>
      </w:pPr>
      <w:r>
        <w:rPr>
          <w:lang w:val="en-GB"/>
        </w:rPr>
        <w:t xml:space="preserve"> </w:t>
      </w:r>
    </w:p>
    <w:p w14:paraId="31E153BD" w14:textId="759855D8" w:rsidR="00DA7FA5" w:rsidRDefault="00DA7FA5" w:rsidP="00DA7FA5">
      <w:pPr>
        <w:pStyle w:val="ListParagraph"/>
        <w:numPr>
          <w:ilvl w:val="0"/>
          <w:numId w:val="5"/>
        </w:numPr>
        <w:rPr>
          <w:lang w:val="en-GB"/>
        </w:rPr>
      </w:pPr>
      <w:r>
        <w:rPr>
          <w:lang w:val="en-GB"/>
        </w:rPr>
        <w:t xml:space="preserve"> </w:t>
      </w:r>
    </w:p>
    <w:p w14:paraId="06556C9B" w14:textId="64014842" w:rsidR="00DA7FA5" w:rsidRDefault="00DA7FA5" w:rsidP="00DA7FA5">
      <w:pPr>
        <w:pStyle w:val="ListParagraph"/>
        <w:numPr>
          <w:ilvl w:val="0"/>
          <w:numId w:val="5"/>
        </w:numPr>
        <w:rPr>
          <w:lang w:val="en-GB"/>
        </w:rPr>
      </w:pPr>
      <w:r>
        <w:rPr>
          <w:lang w:val="en-GB"/>
        </w:rPr>
        <w:t xml:space="preserve"> </w:t>
      </w:r>
    </w:p>
    <w:p w14:paraId="6FD59B0F" w14:textId="77777777" w:rsidR="00125196" w:rsidRDefault="00125196">
      <w:pPr>
        <w:rPr>
          <w:lang w:val="en-GB"/>
        </w:rPr>
      </w:pPr>
    </w:p>
    <w:p w14:paraId="1CD168A0" w14:textId="49C9EB37" w:rsidR="00125196" w:rsidRDefault="00742EFF">
      <w:pPr>
        <w:rPr>
          <w:lang w:val="en-GB"/>
        </w:rPr>
      </w:pPr>
      <w:r>
        <w:rPr>
          <w:lang w:val="en-GB"/>
        </w:rPr>
        <w:t>Complete</w:t>
      </w:r>
      <w:r w:rsidR="00125196">
        <w:rPr>
          <w:lang w:val="en-GB"/>
        </w:rPr>
        <w:t xml:space="preserve"> the diagram below:</w:t>
      </w:r>
      <w:r w:rsidR="00DA7FA5">
        <w:rPr>
          <w:lang w:val="en-GB"/>
        </w:rPr>
        <w:t xml:space="preserve"> </w:t>
      </w:r>
    </w:p>
    <w:p w14:paraId="2A88217B" w14:textId="3B7B47F0" w:rsidR="002B3F57" w:rsidRDefault="00205DB5">
      <w:pPr>
        <w:rPr>
          <w:lang w:val="en-GB"/>
        </w:rPr>
      </w:pPr>
      <w:r>
        <w:rPr>
          <w:noProof/>
          <w:lang w:val="en-GB" w:eastAsia="en-GB"/>
        </w:rPr>
        <mc:AlternateContent>
          <mc:Choice Requires="wps">
            <w:drawing>
              <wp:anchor distT="0" distB="0" distL="114300" distR="114300" simplePos="0" relativeHeight="251664384" behindDoc="0" locked="0" layoutInCell="1" allowOverlap="1" wp14:anchorId="48721BDD" wp14:editId="015EE9E8">
                <wp:simplePos x="0" y="0"/>
                <wp:positionH relativeFrom="column">
                  <wp:posOffset>0</wp:posOffset>
                </wp:positionH>
                <wp:positionV relativeFrom="paragraph">
                  <wp:posOffset>57362</wp:posOffset>
                </wp:positionV>
                <wp:extent cx="6496050" cy="3073400"/>
                <wp:effectExtent l="0" t="0" r="19050" b="12700"/>
                <wp:wrapNone/>
                <wp:docPr id="52" name="Text Box 52"/>
                <wp:cNvGraphicFramePr/>
                <a:graphic xmlns:a="http://schemas.openxmlformats.org/drawingml/2006/main">
                  <a:graphicData uri="http://schemas.microsoft.com/office/word/2010/wordprocessingShape">
                    <wps:wsp>
                      <wps:cNvSpPr txBox="1"/>
                      <wps:spPr>
                        <a:xfrm>
                          <a:off x="0" y="0"/>
                          <a:ext cx="6496050" cy="3073400"/>
                        </a:xfrm>
                        <a:prstGeom prst="rect">
                          <a:avLst/>
                        </a:prstGeom>
                        <a:solidFill>
                          <a:schemeClr val="lt1"/>
                        </a:solidFill>
                        <a:ln w="6350">
                          <a:solidFill>
                            <a:prstClr val="black"/>
                          </a:solidFill>
                        </a:ln>
                      </wps:spPr>
                      <wps:txbx>
                        <w:txbxContent>
                          <w:p w14:paraId="03BA198C" w14:textId="77777777" w:rsidR="00205DB5" w:rsidRPr="004D384D" w:rsidRDefault="00205DB5" w:rsidP="00205DB5">
                            <w:pPr>
                              <w:rPr>
                                <w:b/>
                              </w:rPr>
                            </w:pPr>
                            <w:r w:rsidRPr="004D384D">
                              <w:rPr>
                                <w:b/>
                              </w:rPr>
                              <w:t>The sediment cells act as systems with sources (inputs), processes and sinks (outputs).</w:t>
                            </w:r>
                          </w:p>
                          <w:p w14:paraId="1572CD74" w14:textId="77777777" w:rsidR="00205DB5" w:rsidRDefault="00205DB5" w:rsidP="00205DB5">
                            <w:pPr>
                              <w:rPr>
                                <w:b/>
                              </w:rPr>
                            </w:pPr>
                            <w:r w:rsidRPr="004D384D">
                              <w:rPr>
                                <w:b/>
                              </w:rPr>
                              <w:t>Identify the inputs and outputs from this diagram.</w:t>
                            </w:r>
                          </w:p>
                          <w:p w14:paraId="70409A74" w14:textId="77777777" w:rsidR="00205DB5" w:rsidRDefault="00205DB5" w:rsidP="00205DB5">
                            <w:pPr>
                              <w:rPr>
                                <w:b/>
                              </w:rPr>
                            </w:pPr>
                          </w:p>
                          <w:p w14:paraId="797240A2" w14:textId="77777777" w:rsidR="00205DB5" w:rsidRPr="004D384D" w:rsidRDefault="00205DB5" w:rsidP="00205DB5">
                            <w:pPr>
                              <w:rPr>
                                <w:b/>
                              </w:rPr>
                            </w:pPr>
                            <w:r>
                              <w:rPr>
                                <w:b/>
                              </w:rPr>
                              <w:t>Inputs</w:t>
                            </w:r>
                            <w:r>
                              <w:rPr>
                                <w:b/>
                              </w:rPr>
                              <w:tab/>
                            </w:r>
                            <w:r>
                              <w:rPr>
                                <w:b/>
                              </w:rPr>
                              <w:tab/>
                            </w:r>
                            <w:r>
                              <w:rPr>
                                <w:b/>
                              </w:rPr>
                              <w:tab/>
                            </w:r>
                            <w:r>
                              <w:rPr>
                                <w:b/>
                              </w:rPr>
                              <w:tab/>
                            </w:r>
                            <w:r>
                              <w:rPr>
                                <w:b/>
                              </w:rPr>
                              <w:tab/>
                              <w:t>Processes</w:t>
                            </w:r>
                            <w:r>
                              <w:rPr>
                                <w:b/>
                              </w:rPr>
                              <w:tab/>
                            </w:r>
                            <w:r>
                              <w:rPr>
                                <w:b/>
                              </w:rPr>
                              <w:tab/>
                            </w:r>
                            <w:r>
                              <w:rPr>
                                <w:b/>
                              </w:rPr>
                              <w:tab/>
                            </w:r>
                            <w:r>
                              <w:rPr>
                                <w:b/>
                              </w:rPr>
                              <w:tab/>
                              <w:t>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721BDD" id="_x0000_t202" coordsize="21600,21600" o:spt="202" path="m,l,21600r21600,l21600,xe">
                <v:stroke joinstyle="miter"/>
                <v:path gradientshapeok="t" o:connecttype="rect"/>
              </v:shapetype>
              <v:shape id="Text Box 52" o:spid="_x0000_s1026" type="#_x0000_t202" style="position:absolute;margin-left:0;margin-top:4.5pt;width:511.5pt;height:24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OVSwIAAKQEAAAOAAAAZHJzL2Uyb0RvYy54bWysVMlu2zAQvRfoPxC815KXOIkROXATuCgQ&#13;&#10;JAGcImeaomyhFIclaUvu1/eRXrL1VPRCzcbHmTczurruGs22yvmaTMH7vZwzZSSVtVkV/MfT/MsF&#13;&#10;Zz4IUwpNRhV8pzy/nn7+dNXaiRrQmnSpHAOI8ZPWFnwdgp1kmZdr1QjfI6sMnBW5RgSobpWVTrRA&#13;&#10;b3Q2yPNx1pIrrSOpvIf1du/k04RfVUqGh6ryKjBdcOQW0unSuYxnNr0Sk5UTdl3LQxriH7JoRG3w&#13;&#10;6AnqVgTBNq7+ANXU0pGnKvQkNRlVVS1VqgHV9PN31SzWwqpUC8jx9kST/3+w8n776FhdFvxswJkR&#13;&#10;DXr0pLrAvlLHYAI/rfUThC0sAkMHO/p8tHsYY9ld5Zr4RUEMfjC9O7Eb0SSM49HlOD+DS8I3zM+H&#13;&#10;ozzxn71ct86Hb4oaFoWCO7QvsSq2dz4gFYQeQ+JrnnRdzmutkxJHRt1ox7YCzdYhJYkbb6K0YS1S&#13;&#10;GSKPDwgR+nR/qYX8Gct8iwBNGxgjKfvioxS6ZXdgaknlDkQ52o+at3JeA/dO+PAoHGYLBGBfwgOO&#13;&#10;ShOSoYPE2Zrc77/ZYzxaDi9nLWa14P7XRjjFmf5uMAyX/dEoDndSRmfnAyjutWf52mM2zQ2BoT42&#13;&#10;08okxvigj2LlqHnGWs3iq3AJI/F2wcNRvAn7DcJaSjWbpSCMsxXhziysjNCR3MjnU/csnD30M2AU&#13;&#10;7uk41WLyrq372HjT0GwTqKpTzyPBe1YPvGMVUlsOaxt37bWeol5+LtM/AAAA//8DAFBLAwQUAAYA&#13;&#10;CAAAACEAGtcXD9wAAAAMAQAADwAAAGRycy9kb3ducmV2LnhtbExPTU/DMAy9I/EfIiNxYykDobar&#13;&#10;O/ExuHBiIM5ZkyURjVM1WVf+Pd6JXexnPfl9NOs59GIyY/KREG4XBQhDXdSeLMLX5+tNCSJlRVr1&#13;&#10;kQzCr0mwbi8vGlXreKQPM22zFSxCqVYILuehljJ1zgSVFnEwxNw+jkFlPkcr9aiOLB56uSyKBxmU&#13;&#10;J3ZwajDPznQ/20NA2DzZynalGt2m1N5P8/f+3b4hXl/NLysejysQ2cz5/wNOHTg/tBxsFw+kk+gR&#13;&#10;uE1GqHidyGJ5x2iHcF8xkG0jz0u0fwAAAP//AwBQSwECLQAUAAYACAAAACEAtoM4kv4AAADhAQAA&#13;&#10;EwAAAAAAAAAAAAAAAAAAAAAAW0NvbnRlbnRfVHlwZXNdLnhtbFBLAQItABQABgAIAAAAIQA4/SH/&#13;&#10;1gAAAJQBAAALAAAAAAAAAAAAAAAAAC8BAABfcmVscy8ucmVsc1BLAQItABQABgAIAAAAIQA+5iOV&#13;&#10;SwIAAKQEAAAOAAAAAAAAAAAAAAAAAC4CAABkcnMvZTJvRG9jLnhtbFBLAQItABQABgAIAAAAIQAa&#13;&#10;1xcP3AAAAAwBAAAPAAAAAAAAAAAAAAAAAKUEAABkcnMvZG93bnJldi54bWxQSwUGAAAAAAQABADz&#13;&#10;AAAArgUAAAAA&#13;&#10;" fillcolor="white [3201]" strokeweight=".5pt">
                <v:textbox>
                  <w:txbxContent>
                    <w:p w14:paraId="03BA198C" w14:textId="77777777" w:rsidR="00205DB5" w:rsidRPr="004D384D" w:rsidRDefault="00205DB5" w:rsidP="00205DB5">
                      <w:pPr>
                        <w:rPr>
                          <w:b/>
                        </w:rPr>
                      </w:pPr>
                      <w:r w:rsidRPr="004D384D">
                        <w:rPr>
                          <w:b/>
                        </w:rPr>
                        <w:t>The sediment cells act as systems with sources (inputs), processes and sinks (outputs).</w:t>
                      </w:r>
                    </w:p>
                    <w:p w14:paraId="1572CD74" w14:textId="77777777" w:rsidR="00205DB5" w:rsidRDefault="00205DB5" w:rsidP="00205DB5">
                      <w:pPr>
                        <w:rPr>
                          <w:b/>
                        </w:rPr>
                      </w:pPr>
                      <w:r w:rsidRPr="004D384D">
                        <w:rPr>
                          <w:b/>
                        </w:rPr>
                        <w:t>Identify the inputs and outputs from this diagram.</w:t>
                      </w:r>
                    </w:p>
                    <w:p w14:paraId="70409A74" w14:textId="77777777" w:rsidR="00205DB5" w:rsidRDefault="00205DB5" w:rsidP="00205DB5">
                      <w:pPr>
                        <w:rPr>
                          <w:b/>
                        </w:rPr>
                      </w:pPr>
                    </w:p>
                    <w:p w14:paraId="797240A2" w14:textId="77777777" w:rsidR="00205DB5" w:rsidRPr="004D384D" w:rsidRDefault="00205DB5" w:rsidP="00205DB5">
                      <w:pPr>
                        <w:rPr>
                          <w:b/>
                        </w:rPr>
                      </w:pPr>
                      <w:r>
                        <w:rPr>
                          <w:b/>
                        </w:rPr>
                        <w:t>Inputs</w:t>
                      </w:r>
                      <w:r>
                        <w:rPr>
                          <w:b/>
                        </w:rPr>
                        <w:tab/>
                      </w:r>
                      <w:r>
                        <w:rPr>
                          <w:b/>
                        </w:rPr>
                        <w:tab/>
                      </w:r>
                      <w:r>
                        <w:rPr>
                          <w:b/>
                        </w:rPr>
                        <w:tab/>
                      </w:r>
                      <w:r>
                        <w:rPr>
                          <w:b/>
                        </w:rPr>
                        <w:tab/>
                      </w:r>
                      <w:r>
                        <w:rPr>
                          <w:b/>
                        </w:rPr>
                        <w:tab/>
                        <w:t>Processes</w:t>
                      </w:r>
                      <w:r>
                        <w:rPr>
                          <w:b/>
                        </w:rPr>
                        <w:tab/>
                      </w:r>
                      <w:r>
                        <w:rPr>
                          <w:b/>
                        </w:rPr>
                        <w:tab/>
                      </w:r>
                      <w:r>
                        <w:rPr>
                          <w:b/>
                        </w:rPr>
                        <w:tab/>
                      </w:r>
                      <w:r>
                        <w:rPr>
                          <w:b/>
                        </w:rPr>
                        <w:tab/>
                        <w:t>Outputs</w:t>
                      </w:r>
                    </w:p>
                  </w:txbxContent>
                </v:textbox>
              </v:shape>
            </w:pict>
          </mc:Fallback>
        </mc:AlternateContent>
      </w:r>
    </w:p>
    <w:p w14:paraId="43793377" w14:textId="60C688CF" w:rsidR="002B3F57" w:rsidRDefault="002B3F57">
      <w:pPr>
        <w:rPr>
          <w:lang w:val="en-GB"/>
        </w:rPr>
      </w:pPr>
    </w:p>
    <w:p w14:paraId="1BB83686" w14:textId="1CF52927" w:rsidR="00DA7FA5" w:rsidRDefault="00DA7FA5">
      <w:pPr>
        <w:rPr>
          <w:lang w:val="en-GB"/>
        </w:rPr>
      </w:pPr>
    </w:p>
    <w:p w14:paraId="51705BC9" w14:textId="77777777" w:rsidR="00E8355E" w:rsidRDefault="00E8355E">
      <w:pPr>
        <w:rPr>
          <w:lang w:val="en-GB"/>
        </w:rPr>
      </w:pPr>
    </w:p>
    <w:p w14:paraId="5E7E15B9" w14:textId="77777777" w:rsidR="00E8355E" w:rsidRDefault="00E8355E">
      <w:pPr>
        <w:rPr>
          <w:lang w:val="en-GB"/>
        </w:rPr>
      </w:pPr>
    </w:p>
    <w:p w14:paraId="261433AC" w14:textId="77777777" w:rsidR="00E8355E" w:rsidRDefault="00E8355E">
      <w:pPr>
        <w:rPr>
          <w:lang w:val="en-GB"/>
        </w:rPr>
      </w:pPr>
    </w:p>
    <w:p w14:paraId="700F22AD" w14:textId="77777777" w:rsidR="00E8355E" w:rsidRDefault="00E8355E">
      <w:pPr>
        <w:rPr>
          <w:lang w:val="en-GB"/>
        </w:rPr>
      </w:pPr>
    </w:p>
    <w:p w14:paraId="0FB234D8" w14:textId="443ADDAF" w:rsidR="00E8355E" w:rsidRDefault="00E8355E">
      <w:pPr>
        <w:rPr>
          <w:lang w:val="en-GB"/>
        </w:rPr>
      </w:pPr>
    </w:p>
    <w:p w14:paraId="42A20ED2" w14:textId="77777777" w:rsidR="00E8355E" w:rsidRDefault="00E8355E">
      <w:pPr>
        <w:rPr>
          <w:lang w:val="en-GB"/>
        </w:rPr>
      </w:pPr>
    </w:p>
    <w:p w14:paraId="5E1F6BA6" w14:textId="77777777" w:rsidR="00E8355E" w:rsidRDefault="00E8355E">
      <w:pPr>
        <w:rPr>
          <w:lang w:val="en-GB"/>
        </w:rPr>
      </w:pPr>
    </w:p>
    <w:p w14:paraId="031BEBAA" w14:textId="1202383F" w:rsidR="00E8355E" w:rsidRDefault="00E8355E">
      <w:pPr>
        <w:rPr>
          <w:lang w:val="en-GB"/>
        </w:rPr>
      </w:pPr>
    </w:p>
    <w:p w14:paraId="612C86FD" w14:textId="4A5E767F" w:rsidR="00E8355E" w:rsidRDefault="00E8355E">
      <w:pPr>
        <w:rPr>
          <w:lang w:val="en-GB"/>
        </w:rPr>
      </w:pPr>
    </w:p>
    <w:p w14:paraId="04437487" w14:textId="25E6732E" w:rsidR="00E8355E" w:rsidRDefault="00E8355E">
      <w:pPr>
        <w:rPr>
          <w:lang w:val="en-GB"/>
        </w:rPr>
      </w:pPr>
    </w:p>
    <w:p w14:paraId="1F703AA7" w14:textId="61CD5228" w:rsidR="005A4CA7" w:rsidRDefault="005A4CA7">
      <w:pPr>
        <w:rPr>
          <w:lang w:val="en-GB"/>
        </w:rPr>
      </w:pPr>
    </w:p>
    <w:p w14:paraId="4602BB15" w14:textId="71CFFD60" w:rsidR="00F148BD" w:rsidRDefault="00F148BD">
      <w:pPr>
        <w:rPr>
          <w:lang w:val="en-GB"/>
        </w:rPr>
      </w:pPr>
    </w:p>
    <w:p w14:paraId="53384987" w14:textId="3169B169" w:rsidR="00F148BD" w:rsidRDefault="00F148BD">
      <w:pPr>
        <w:rPr>
          <w:lang w:val="en-GB"/>
        </w:rPr>
      </w:pPr>
    </w:p>
    <w:p w14:paraId="13E6A01D" w14:textId="5C408B74" w:rsidR="00F148BD" w:rsidRDefault="00F148BD">
      <w:pPr>
        <w:rPr>
          <w:rFonts w:ascii="Comic Sans MS" w:hAnsi="Comic Sans MS"/>
          <w:bCs/>
        </w:rPr>
      </w:pPr>
    </w:p>
    <w:p w14:paraId="402573A1" w14:textId="4D16B07C" w:rsidR="00F148BD" w:rsidRDefault="00A53CF1">
      <w:pPr>
        <w:rPr>
          <w:rFonts w:ascii="Comic Sans MS" w:hAnsi="Comic Sans MS"/>
          <w:bCs/>
        </w:rPr>
      </w:pPr>
      <w:r w:rsidRPr="00224AA8">
        <w:rPr>
          <w:noProof/>
          <w:lang w:val="en-GB" w:eastAsia="en-GB"/>
        </w:rPr>
        <mc:AlternateContent>
          <mc:Choice Requires="wps">
            <w:drawing>
              <wp:anchor distT="45720" distB="45720" distL="114300" distR="114300" simplePos="0" relativeHeight="251662336" behindDoc="0" locked="0" layoutInCell="1" allowOverlap="1" wp14:anchorId="0638D061" wp14:editId="30396AD2">
                <wp:simplePos x="0" y="0"/>
                <wp:positionH relativeFrom="margin">
                  <wp:posOffset>3343910</wp:posOffset>
                </wp:positionH>
                <wp:positionV relativeFrom="paragraph">
                  <wp:posOffset>162984</wp:posOffset>
                </wp:positionV>
                <wp:extent cx="2861310" cy="1727200"/>
                <wp:effectExtent l="0" t="0" r="889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1727200"/>
                        </a:xfrm>
                        <a:prstGeom prst="rect">
                          <a:avLst/>
                        </a:prstGeom>
                        <a:solidFill>
                          <a:srgbClr val="FFFFFF"/>
                        </a:solidFill>
                        <a:ln w="9525">
                          <a:solidFill>
                            <a:srgbClr val="000000"/>
                          </a:solidFill>
                          <a:miter lim="800000"/>
                          <a:headEnd/>
                          <a:tailEnd/>
                        </a:ln>
                      </wps:spPr>
                      <wps:txbx>
                        <w:txbxContent>
                          <w:p w14:paraId="39373AB5" w14:textId="77777777" w:rsidR="007F6865" w:rsidRDefault="007F6865" w:rsidP="007F6865">
                            <w:pPr>
                              <w:rPr>
                                <w:lang w:val="en-GB"/>
                              </w:rPr>
                            </w:pPr>
                            <w:r w:rsidRPr="00224AA8">
                              <w:rPr>
                                <w:lang w:val="en-GB"/>
                              </w:rPr>
                              <w:t xml:space="preserve">Research has suggested that sediment movements occur in distinct areas or sediment cells within which inputs and outputs are balanced. </w:t>
                            </w:r>
                          </w:p>
                          <w:p w14:paraId="16D4157C" w14:textId="77777777" w:rsidR="007F6865" w:rsidRPr="00224AA8" w:rsidRDefault="007F6865" w:rsidP="007F6865">
                            <w:pPr>
                              <w:rPr>
                                <w:lang w:val="en-GB"/>
                              </w:rPr>
                            </w:pPr>
                          </w:p>
                          <w:p w14:paraId="614906D1" w14:textId="77777777" w:rsidR="007F6865" w:rsidRPr="00224AA8" w:rsidRDefault="007F6865" w:rsidP="007F6865">
                            <w:pPr>
                              <w:rPr>
                                <w:lang w:val="en-GB"/>
                              </w:rPr>
                            </w:pPr>
                            <w:r w:rsidRPr="00224AA8">
                              <w:rPr>
                                <w:lang w:val="en-GB"/>
                              </w:rPr>
                              <w:t>Along the coastline of England and Wales, 11 of these sediment (or littoral) cells have been identified.</w:t>
                            </w:r>
                          </w:p>
                          <w:p w14:paraId="499778C9" w14:textId="77777777" w:rsidR="007F6865" w:rsidRDefault="007F6865" w:rsidP="007F68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8D061" id="Text Box 2" o:spid="_x0000_s1027" type="#_x0000_t202" style="position:absolute;margin-left:263.3pt;margin-top:12.85pt;width:225.3pt;height:13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D0YJwIAAE4EAAAOAAAAZHJzL2Uyb0RvYy54bWysVNuO2yAQfa/Uf0C8N47dZJO14qy22aaq&#13;&#10;tL1Iu/0AjHGMCgwFEjv9+g44m01vL1X9gIAZzpw5M+PVzaAVOQjnJZiK5pMpJcJwaKTZVfTL4/bV&#13;&#10;khIfmGmYAiMqehSe3qxfvlj1thQFdKAa4QiCGF/2tqJdCLbMMs87oZmfgBUGjS04zQIe3S5rHOsR&#13;&#10;XausmE6vsh5cYx1w4T3e3o1Guk74bSt4+NS2XgSiKorcQlpdWuu4ZusVK3eO2U7yEw32Dyw0kwaD&#13;&#10;nqHuWGBk7+RvUFpyBx7aMOGgM2hbyUXKAbPJp79k89AxK1IuKI63Z5n8/4PlHw+fHZFNRYt8QYlh&#13;&#10;Gov0KIZA3sBAiqhPb32Jbg8WHcOA11jnlKu398C/emJg0zGzE7fOQd8J1iC/PL7MLp6OOD6C1P0H&#13;&#10;aDAM2wdIQEPrdBQP5SCIjnU6nmsTqXC8LJZX+escTRxt+aJYYPVTDFY+PbfOh3cCNImbijosfoJn&#13;&#10;h3sfIh1WPrnEaB6UbLZSqXRwu3qjHDkwbJRt+k7oP7kpQ/qKXs+L+ajAXyGm6fsThJYBO15JXdHl&#13;&#10;2YmVUbe3pkn9GJhU4x4pK3MSMmo3qhiGekg1SypHkWtojqisg7HBcSBx04H7TkmPzV1R/23PnKBE&#13;&#10;vTdYnet8NovTkA6zOWpJibu01JcWZjhCVTRQMm43IU1Q1M3ALVaxlUnfZyYnyti0SfbTgMWpuDwn&#13;&#10;r+ffwPoHAAAA//8DAFBLAwQUAAYACAAAACEAi6E7nOIAAAAPAQAADwAAAGRycy9kb3ducmV2Lnht&#13;&#10;bExPS0/DMAy+I/EfIiNxQSylsHbrmk4IBBo3GAiuWeu1FYlTkqwr/x5zgovlx+fvUa4na8SIPvSO&#13;&#10;FFzNEhBItWt6ahW8vT5cLkCEqKnRxhEq+MYA6+r0pNRF4470guM2toJJKBRaQRfjUEgZ6g6tDjM3&#13;&#10;IPFt77zVkUffysbrI5NbI9MkyaTVPbFCpwe867D+3B6sgsXNZvwIT9fP73W2N8t4kY+PX16p87Pp&#13;&#10;fsXldgUi4hT/PuA3A/uHio3t3IGaIIyCeZplDFWQznMQDFjmeQpixwvuQFal/J+j+gEAAP//AwBQ&#13;&#10;SwECLQAUAAYACAAAACEAtoM4kv4AAADhAQAAEwAAAAAAAAAAAAAAAAAAAAAAW0NvbnRlbnRfVHlw&#13;&#10;ZXNdLnhtbFBLAQItABQABgAIAAAAIQA4/SH/1gAAAJQBAAALAAAAAAAAAAAAAAAAAC8BAABfcmVs&#13;&#10;cy8ucmVsc1BLAQItABQABgAIAAAAIQBw9D0YJwIAAE4EAAAOAAAAAAAAAAAAAAAAAC4CAABkcnMv&#13;&#10;ZTJvRG9jLnhtbFBLAQItABQABgAIAAAAIQCLoTuc4gAAAA8BAAAPAAAAAAAAAAAAAAAAAIEEAABk&#13;&#10;cnMvZG93bnJldi54bWxQSwUGAAAAAAQABADzAAAAkAUAAAAA&#13;&#10;">
                <v:textbox>
                  <w:txbxContent>
                    <w:p w14:paraId="39373AB5" w14:textId="77777777" w:rsidR="007F6865" w:rsidRDefault="007F6865" w:rsidP="007F6865">
                      <w:pPr>
                        <w:rPr>
                          <w:lang w:val="en-GB"/>
                        </w:rPr>
                      </w:pPr>
                      <w:r w:rsidRPr="00224AA8">
                        <w:rPr>
                          <w:lang w:val="en-GB"/>
                        </w:rPr>
                        <w:t xml:space="preserve">Research has suggested that sediment movements occur in distinct areas or sediment cells within which inputs and outputs are balanced. </w:t>
                      </w:r>
                    </w:p>
                    <w:p w14:paraId="16D4157C" w14:textId="77777777" w:rsidR="007F6865" w:rsidRPr="00224AA8" w:rsidRDefault="007F6865" w:rsidP="007F6865">
                      <w:pPr>
                        <w:rPr>
                          <w:lang w:val="en-GB"/>
                        </w:rPr>
                      </w:pPr>
                    </w:p>
                    <w:p w14:paraId="614906D1" w14:textId="77777777" w:rsidR="007F6865" w:rsidRPr="00224AA8" w:rsidRDefault="007F6865" w:rsidP="007F6865">
                      <w:pPr>
                        <w:rPr>
                          <w:lang w:val="en-GB"/>
                        </w:rPr>
                      </w:pPr>
                      <w:r w:rsidRPr="00224AA8">
                        <w:rPr>
                          <w:lang w:val="en-GB"/>
                        </w:rPr>
                        <w:t>Along the coastline of England and Wales, 11 of these sediment (or littoral) cells have been identified.</w:t>
                      </w:r>
                    </w:p>
                    <w:p w14:paraId="499778C9" w14:textId="77777777" w:rsidR="007F6865" w:rsidRDefault="007F6865" w:rsidP="007F6865"/>
                  </w:txbxContent>
                </v:textbox>
                <w10:wrap type="square" anchorx="margin"/>
              </v:shape>
            </w:pict>
          </mc:Fallback>
        </mc:AlternateContent>
      </w:r>
      <w:r w:rsidRPr="00A53CF1">
        <w:rPr>
          <w:rFonts w:ascii="Comic Sans MS" w:hAnsi="Comic Sans MS"/>
          <w:bCs/>
          <w:noProof/>
        </w:rPr>
        <w:drawing>
          <wp:inline distT="0" distB="0" distL="0" distR="0" wp14:anchorId="5EC1EBC3" wp14:editId="305F5331">
            <wp:extent cx="2387600" cy="2399358"/>
            <wp:effectExtent l="0" t="0" r="0" b="1270"/>
            <wp:docPr id="16" name="Picture 2" descr="http://thebritishgeographer.weebly.com/uploads/1/1/8/1/11812015/7595653_orig.gif">
              <a:extLst xmlns:a="http://schemas.openxmlformats.org/drawingml/2006/main">
                <a:ext uri="{FF2B5EF4-FFF2-40B4-BE49-F238E27FC236}">
                  <a16:creationId xmlns:a16="http://schemas.microsoft.com/office/drawing/2014/main" id="{4FFF3767-7E3B-4A43-8938-53E67DDEF3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http://thebritishgeographer.weebly.com/uploads/1/1/8/1/11812015/7595653_orig.gif">
                      <a:extLst>
                        <a:ext uri="{FF2B5EF4-FFF2-40B4-BE49-F238E27FC236}">
                          <a16:creationId xmlns:a16="http://schemas.microsoft.com/office/drawing/2014/main" id="{4FFF3767-7E3B-4A43-8938-53E67DDEF339}"/>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2923" cy="2404707"/>
                    </a:xfrm>
                    <a:prstGeom prst="rect">
                      <a:avLst/>
                    </a:prstGeom>
                    <a:noFill/>
                    <a:ln>
                      <a:noFill/>
                    </a:ln>
                  </pic:spPr>
                </pic:pic>
              </a:graphicData>
            </a:graphic>
          </wp:inline>
        </w:drawing>
      </w:r>
    </w:p>
    <w:p w14:paraId="67FFD5F1" w14:textId="540747B5" w:rsidR="005A4CA7" w:rsidRDefault="005A4CA7">
      <w:pPr>
        <w:rPr>
          <w:rFonts w:ascii="Comic Sans MS" w:hAnsi="Comic Sans MS"/>
          <w:bCs/>
        </w:rPr>
      </w:pPr>
      <w:r>
        <w:rPr>
          <w:rFonts w:ascii="Comic Sans MS" w:hAnsi="Comic Sans MS"/>
          <w:bCs/>
        </w:rPr>
        <w:t>The sediment cells are separated from other areas by well-defined boundaries, such as headlands and stretches of deep water.</w:t>
      </w:r>
      <w:r w:rsidR="00F148BD" w:rsidRPr="00F148BD">
        <w:rPr>
          <w:noProof/>
        </w:rPr>
        <w:t xml:space="preserve"> </w:t>
      </w:r>
      <w:r>
        <w:rPr>
          <w:rFonts w:ascii="Comic Sans MS" w:hAnsi="Comic Sans MS"/>
          <w:bCs/>
        </w:rPr>
        <w:br w:type="page"/>
      </w:r>
    </w:p>
    <w:p w14:paraId="67E68863" w14:textId="52BDACBA" w:rsidR="005A4CA7" w:rsidRPr="009042E0" w:rsidRDefault="005A4CA7" w:rsidP="005A4CA7">
      <w:pPr>
        <w:rPr>
          <w:rFonts w:ascii="Comic Sans MS" w:hAnsi="Comic Sans MS"/>
          <w:bCs/>
          <w:sz w:val="22"/>
          <w:szCs w:val="22"/>
        </w:rPr>
      </w:pPr>
      <w:r w:rsidRPr="009042E0">
        <w:rPr>
          <w:rFonts w:ascii="Comic Sans MS" w:hAnsi="Comic Sans MS"/>
          <w:bCs/>
          <w:sz w:val="22"/>
          <w:szCs w:val="22"/>
        </w:rPr>
        <w:lastRenderedPageBreak/>
        <w:t>Within sediment cells, longshore transport of material redistributes sediment within the coastal system so that sediment is gained from eroding sections of the coastline, called ‘</w:t>
      </w:r>
      <w:r w:rsidRPr="009042E0">
        <w:rPr>
          <w:rFonts w:ascii="Comic Sans MS" w:hAnsi="Comic Sans MS"/>
          <w:b/>
          <w:bCs/>
          <w:sz w:val="22"/>
          <w:szCs w:val="22"/>
        </w:rPr>
        <w:t>sources</w:t>
      </w:r>
      <w:r w:rsidRPr="009042E0">
        <w:rPr>
          <w:rFonts w:ascii="Comic Sans MS" w:hAnsi="Comic Sans MS"/>
          <w:bCs/>
          <w:sz w:val="22"/>
          <w:szCs w:val="22"/>
        </w:rPr>
        <w:t xml:space="preserve">,’ and lost to sections experiencing deposition, called </w:t>
      </w:r>
      <w:r w:rsidRPr="009042E0">
        <w:rPr>
          <w:rFonts w:ascii="Comic Sans MS" w:hAnsi="Comic Sans MS"/>
          <w:b/>
          <w:bCs/>
          <w:sz w:val="22"/>
          <w:szCs w:val="22"/>
        </w:rPr>
        <w:t>‘sinks</w:t>
      </w:r>
      <w:r w:rsidRPr="009042E0">
        <w:rPr>
          <w:rFonts w:ascii="Comic Sans MS" w:hAnsi="Comic Sans MS"/>
          <w:bCs/>
          <w:sz w:val="22"/>
          <w:szCs w:val="22"/>
        </w:rPr>
        <w:t xml:space="preserve">.’ </w:t>
      </w:r>
      <w:r w:rsidRPr="009042E0">
        <w:rPr>
          <w:rFonts w:ascii="Comic Sans MS" w:hAnsi="Comic Sans MS"/>
          <w:b/>
          <w:bCs/>
          <w:sz w:val="22"/>
          <w:szCs w:val="22"/>
        </w:rPr>
        <w:t>Sources of sediment</w:t>
      </w:r>
      <w:r w:rsidRPr="009042E0">
        <w:rPr>
          <w:rFonts w:ascii="Comic Sans MS" w:hAnsi="Comic Sans MS"/>
          <w:bCs/>
          <w:sz w:val="22"/>
          <w:szCs w:val="22"/>
        </w:rPr>
        <w:t xml:space="preserve"> include coastal cliff erosion, river erosion and deposition at the mouths of rivers and shoreward movement of offshore sediments by tides and waves. </w:t>
      </w:r>
      <w:r w:rsidRPr="009042E0">
        <w:rPr>
          <w:rFonts w:ascii="Comic Sans MS" w:hAnsi="Comic Sans MS"/>
          <w:b/>
          <w:bCs/>
          <w:sz w:val="22"/>
          <w:szCs w:val="22"/>
        </w:rPr>
        <w:t>Sediment sinks</w:t>
      </w:r>
      <w:r w:rsidRPr="009042E0">
        <w:rPr>
          <w:rFonts w:ascii="Comic Sans MS" w:hAnsi="Comic Sans MS"/>
          <w:bCs/>
          <w:sz w:val="22"/>
          <w:szCs w:val="22"/>
        </w:rPr>
        <w:t xml:space="preserve"> include the accumulation of material at the back of beaches such as sand dunes; loss of sediment to the offshore zone during storm conditions and sediment sinks also occur where transport paths meet causing deposition, for example estuaries (river meets the sea).</w:t>
      </w:r>
    </w:p>
    <w:p w14:paraId="120B3EB2" w14:textId="51982D64" w:rsidR="005A4CA7" w:rsidRPr="009042E0" w:rsidRDefault="005A4CA7" w:rsidP="005A4CA7">
      <w:pPr>
        <w:rPr>
          <w:rFonts w:ascii="Comic Sans MS" w:hAnsi="Comic Sans MS"/>
          <w:bCs/>
          <w:sz w:val="22"/>
          <w:szCs w:val="22"/>
        </w:rPr>
      </w:pPr>
      <w:r w:rsidRPr="009042E0">
        <w:rPr>
          <w:rFonts w:ascii="Comic Sans MS" w:hAnsi="Comic Sans MS"/>
          <w:bCs/>
          <w:noProof/>
          <w:sz w:val="22"/>
          <w:szCs w:val="22"/>
        </w:rPr>
        <w:drawing>
          <wp:anchor distT="0" distB="0" distL="114300" distR="114300" simplePos="0" relativeHeight="251660288" behindDoc="0" locked="0" layoutInCell="1" allowOverlap="1" wp14:anchorId="63131749" wp14:editId="54985823">
            <wp:simplePos x="0" y="0"/>
            <wp:positionH relativeFrom="column">
              <wp:posOffset>2759710</wp:posOffset>
            </wp:positionH>
            <wp:positionV relativeFrom="paragraph">
              <wp:posOffset>59690</wp:posOffset>
            </wp:positionV>
            <wp:extent cx="4114800" cy="5502910"/>
            <wp:effectExtent l="12700" t="12700" r="12700" b="8890"/>
            <wp:wrapTight wrapText="bothSides">
              <wp:wrapPolygon edited="0">
                <wp:start x="-67" y="-50"/>
                <wp:lineTo x="-67" y="21585"/>
                <wp:lineTo x="21600" y="21585"/>
                <wp:lineTo x="21600" y="-50"/>
                <wp:lineTo x="-67" y="-5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5502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470E863" w14:textId="77777777" w:rsidR="005A4CA7" w:rsidRPr="009042E0" w:rsidRDefault="005A4CA7" w:rsidP="005A4CA7">
      <w:pPr>
        <w:rPr>
          <w:rFonts w:ascii="Comic Sans MS" w:hAnsi="Comic Sans MS"/>
          <w:b/>
          <w:bCs/>
          <w:i/>
          <w:sz w:val="22"/>
          <w:szCs w:val="22"/>
        </w:rPr>
      </w:pPr>
      <w:r w:rsidRPr="009042E0">
        <w:rPr>
          <w:rFonts w:ascii="Comic Sans MS" w:hAnsi="Comic Sans MS"/>
          <w:b/>
          <w:bCs/>
          <w:i/>
          <w:sz w:val="22"/>
          <w:szCs w:val="22"/>
        </w:rPr>
        <w:t>Sediment cell example:</w:t>
      </w:r>
    </w:p>
    <w:p w14:paraId="0A9000E0" w14:textId="77777777" w:rsidR="005A4CA7" w:rsidRPr="009042E0" w:rsidRDefault="005A4CA7" w:rsidP="005A4CA7">
      <w:pPr>
        <w:rPr>
          <w:rFonts w:ascii="Comic Sans MS" w:hAnsi="Comic Sans MS"/>
          <w:bCs/>
          <w:sz w:val="22"/>
          <w:szCs w:val="22"/>
        </w:rPr>
      </w:pPr>
      <w:r w:rsidRPr="009042E0">
        <w:rPr>
          <w:rFonts w:ascii="Comic Sans MS" w:hAnsi="Comic Sans MS"/>
          <w:bCs/>
          <w:sz w:val="22"/>
          <w:szCs w:val="22"/>
        </w:rPr>
        <w:t xml:space="preserve">One such sediment cell stretches from </w:t>
      </w:r>
      <w:proofErr w:type="spellStart"/>
      <w:r w:rsidRPr="009042E0">
        <w:rPr>
          <w:rFonts w:ascii="Comic Sans MS" w:hAnsi="Comic Sans MS"/>
          <w:bCs/>
          <w:sz w:val="22"/>
          <w:szCs w:val="22"/>
        </w:rPr>
        <w:t>Flamborough</w:t>
      </w:r>
      <w:proofErr w:type="spellEnd"/>
      <w:r w:rsidRPr="009042E0">
        <w:rPr>
          <w:rFonts w:ascii="Comic Sans MS" w:hAnsi="Comic Sans MS"/>
          <w:bCs/>
          <w:sz w:val="22"/>
          <w:szCs w:val="22"/>
        </w:rPr>
        <w:t xml:space="preserve"> Head to the Wash on England’s eastern coastline. This cell can be further sub-divided into two parts, one north of the Humber estuary and one south. </w:t>
      </w:r>
    </w:p>
    <w:p w14:paraId="517E3BDC" w14:textId="77777777" w:rsidR="005A4CA7" w:rsidRPr="009042E0" w:rsidRDefault="005A4CA7" w:rsidP="005A4CA7">
      <w:pPr>
        <w:rPr>
          <w:rFonts w:ascii="Comic Sans MS" w:hAnsi="Comic Sans MS"/>
          <w:bCs/>
          <w:sz w:val="22"/>
          <w:szCs w:val="22"/>
        </w:rPr>
      </w:pPr>
    </w:p>
    <w:p w14:paraId="72CB4062" w14:textId="77777777" w:rsidR="005A4CA7" w:rsidRPr="009042E0" w:rsidRDefault="005A4CA7" w:rsidP="005A4CA7">
      <w:pPr>
        <w:rPr>
          <w:rFonts w:ascii="Comic Sans MS" w:hAnsi="Comic Sans MS"/>
          <w:b/>
          <w:bCs/>
          <w:i/>
          <w:sz w:val="22"/>
          <w:szCs w:val="22"/>
        </w:rPr>
      </w:pPr>
      <w:r w:rsidRPr="009042E0">
        <w:rPr>
          <w:rFonts w:ascii="Comic Sans MS" w:hAnsi="Comic Sans MS"/>
          <w:b/>
          <w:bCs/>
          <w:i/>
          <w:sz w:val="22"/>
          <w:szCs w:val="22"/>
        </w:rPr>
        <w:t>Implications of sediment cells:</w:t>
      </w:r>
    </w:p>
    <w:p w14:paraId="7A71EB28" w14:textId="5B7F8244" w:rsidR="005A4CA7" w:rsidRPr="009042E0" w:rsidRDefault="005A4CA7" w:rsidP="005A4CA7">
      <w:pPr>
        <w:rPr>
          <w:rFonts w:ascii="Comic Sans MS" w:hAnsi="Comic Sans MS"/>
          <w:bCs/>
          <w:sz w:val="22"/>
          <w:szCs w:val="22"/>
        </w:rPr>
      </w:pPr>
      <w:r w:rsidRPr="009042E0">
        <w:rPr>
          <w:rFonts w:ascii="Comic Sans MS" w:hAnsi="Comic Sans MS"/>
          <w:bCs/>
          <w:sz w:val="22"/>
          <w:szCs w:val="22"/>
        </w:rPr>
        <w:t xml:space="preserve">Sediment cells have important implications for geomorphological processes and coastal landforms. The amount of sediment gained from the sources and lost to the sinks can be quantified, and a sediment budget can be made to highlight variations in the amount of source and sink sediments. This is an invaluable tool for assessing the causes of coastal change, such as the effect of artificial structures on beach erosion. </w:t>
      </w:r>
      <w:proofErr w:type="gramStart"/>
      <w:r w:rsidRPr="009042E0">
        <w:rPr>
          <w:rFonts w:ascii="Comic Sans MS" w:hAnsi="Comic Sans MS"/>
          <w:bCs/>
          <w:sz w:val="22"/>
          <w:szCs w:val="22"/>
        </w:rPr>
        <w:t>Thus</w:t>
      </w:r>
      <w:proofErr w:type="gramEnd"/>
      <w:r w:rsidRPr="009042E0">
        <w:rPr>
          <w:rFonts w:ascii="Comic Sans MS" w:hAnsi="Comic Sans MS"/>
          <w:bCs/>
          <w:sz w:val="22"/>
          <w:szCs w:val="22"/>
        </w:rPr>
        <w:t xml:space="preserve"> the concept of sediment cells is the basic unit of shoreline management in England and Wales. </w:t>
      </w:r>
      <w:r w:rsidR="00DA7FA5" w:rsidRPr="009042E0">
        <w:rPr>
          <w:rFonts w:ascii="Comic Sans MS" w:hAnsi="Comic Sans MS"/>
          <w:b/>
          <w:bCs/>
          <w:sz w:val="22"/>
          <w:szCs w:val="22"/>
          <w:highlight w:val="yellow"/>
        </w:rPr>
        <w:t>Read pages 112-113</w:t>
      </w:r>
    </w:p>
    <w:p w14:paraId="7F574B99" w14:textId="78F7D789" w:rsidR="005A4CA7" w:rsidRPr="009042E0" w:rsidRDefault="005A4CA7" w:rsidP="005A4CA7">
      <w:pPr>
        <w:rPr>
          <w:rFonts w:ascii="Comic Sans MS" w:hAnsi="Comic Sans MS"/>
          <w:bCs/>
          <w:sz w:val="22"/>
          <w:szCs w:val="22"/>
        </w:rPr>
      </w:pPr>
      <w:r w:rsidRPr="009042E0">
        <w:rPr>
          <w:rFonts w:ascii="Comic Sans MS" w:hAnsi="Comic Sans MS"/>
          <w:bCs/>
          <w:noProof/>
          <w:sz w:val="22"/>
          <w:szCs w:val="22"/>
        </w:rPr>
        <mc:AlternateContent>
          <mc:Choice Requires="wps">
            <w:drawing>
              <wp:anchor distT="0" distB="0" distL="114300" distR="114300" simplePos="0" relativeHeight="251659264" behindDoc="0" locked="0" layoutInCell="1" allowOverlap="1" wp14:anchorId="6E713457" wp14:editId="0F9C4460">
                <wp:simplePos x="0" y="0"/>
                <wp:positionH relativeFrom="column">
                  <wp:posOffset>2857500</wp:posOffset>
                </wp:positionH>
                <wp:positionV relativeFrom="paragraph">
                  <wp:posOffset>192405</wp:posOffset>
                </wp:positionV>
                <wp:extent cx="4457700" cy="571500"/>
                <wp:effectExtent l="0" t="1905" r="0" b="0"/>
                <wp:wrapTight wrapText="bothSides">
                  <wp:wrapPolygon edited="0">
                    <wp:start x="-46" y="0"/>
                    <wp:lineTo x="-46" y="21336"/>
                    <wp:lineTo x="21600" y="21336"/>
                    <wp:lineTo x="21600" y="0"/>
                    <wp:lineTo x="-46"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solidFill>
                          <a:srgbClr val="FFFFFF"/>
                        </a:solidFill>
                        <a:ln>
                          <a:noFill/>
                        </a:ln>
                        <a:effectLst/>
                        <a:extLst>
                          <a:ext uri="{91240B29-F687-4F45-9708-019B960494DF}">
                            <a14:hiddenLine xmlns:a14="http://schemas.microsoft.com/office/drawing/2010/main" w="222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7F1F23B" w14:textId="77777777" w:rsidR="005A4CA7" w:rsidRPr="00084DE4" w:rsidRDefault="005A4CA7" w:rsidP="005A4CA7">
                            <w:pPr>
                              <w:rPr>
                                <w:rFonts w:ascii="Comic Sans MS" w:hAnsi="Comic Sans MS"/>
                                <w:b/>
                                <w:u w:val="single"/>
                              </w:rPr>
                            </w:pPr>
                            <w:r w:rsidRPr="00084DE4">
                              <w:rPr>
                                <w:rFonts w:ascii="Comic Sans MS" w:hAnsi="Comic Sans MS"/>
                                <w:b/>
                                <w:u w:val="single"/>
                              </w:rPr>
                              <w:t xml:space="preserve">Diagram to show the processes occurring in the sediment cell between </w:t>
                            </w:r>
                            <w:proofErr w:type="spellStart"/>
                            <w:r w:rsidRPr="00084DE4">
                              <w:rPr>
                                <w:rFonts w:ascii="Comic Sans MS" w:hAnsi="Comic Sans MS"/>
                                <w:b/>
                                <w:u w:val="single"/>
                              </w:rPr>
                              <w:t>Flamborough</w:t>
                            </w:r>
                            <w:proofErr w:type="spellEnd"/>
                            <w:r w:rsidRPr="00084DE4">
                              <w:rPr>
                                <w:rFonts w:ascii="Comic Sans MS" w:hAnsi="Comic Sans MS"/>
                                <w:b/>
                                <w:u w:val="single"/>
                              </w:rPr>
                              <w:t xml:space="preserve"> Head and the wash.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13457" id="Text Box 21" o:spid="_x0000_s1028" type="#_x0000_t202" style="position:absolute;margin-left:225pt;margin-top:15.15pt;width:35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R/2CwIAAAYEAAAOAAAAZHJzL2Uyb0RvYy54bWysU9uO0zAQfUfiHyy/0zRVSyFqulq6KkJa&#13;&#10;LtIuH+A4TmKReMzYbVK+nrHdlgJvCD9YntuZmTPjzd009Oyo0GkwJc9nc86UkVBr05b86/P+1RvO&#13;&#10;nBemFj0YVfKTcvxu+/LFZrSFWkAHfa2QEYhxxWhL3nlviyxzslODcDOwypCxARyEJxHbrEYxEvrQ&#13;&#10;Z4v5/HU2AtYWQSrnSPuQjHwb8ZtGSf+5aZzyrC851ebjjfGuwp1tN6JoUdhOy3MZ4h+qGIQ2lPQK&#13;&#10;9SC8YAfUf0ENWiI4aPxMwpBB02ipYg/UTT7/o5unTlgVeyFynL3S5P4frPx0/IJM1yVf5JwZMdCM&#13;&#10;ntXk2TuYGKmIn9G6gtyeLDn6ifQ059irs48gvzlmYNcJ06p7RBg7JWqqL0ZmN6EJxwWQavwINeUR&#13;&#10;Bw8RaGpwCOQRHYzQaU6n62xCLZKUy+VqvZ6TSZJttc5X9KbiMlFcoi06/17BwMKj5Eizj+ji+Oh8&#13;&#10;cr24hGQOel3vdd9HAdtq1yM7CtqTfTxn9N/cehOcDYSwhJg0Km7aOU1oOvSZOvZTNSV+L1xWUJ+I&#13;&#10;BYS0jPR56NEB/uBspEUsuft+EKg46z8YYvJtvlyGzY0CkbAgAW8t1a1FGElQJfecpefOp20/WNRt&#13;&#10;R5nS7AzcE/uNjsSEilNVRGgQaNkiteePEbb5Vo5ev77v9icAAAD//wMAUEsDBBQABgAIAAAAIQAv&#13;&#10;slFJ5AAAABABAAAPAAAAZHJzL2Rvd25yZXYueG1sTE9NT8MwDL0j8R8iI3FjyTqGUNd0mkAIJAQS&#13;&#10;2xA7Zo1pqyVOabKt+/d4J7hY9rP9Por54J04YB/bQBrGIwUCqQq2pVrDevV0cw8iJkPWuECo4YQR&#13;&#10;5uXlRWFyG470gYdlqgWTUMyNhialLpcyVg16E0ehQ+Ldd+i9STz2tbS9OTK5dzJT6k560xIrNKbD&#13;&#10;hwar3XLvNbQ/q5fT1+ezXURHza5ab17f3jdaX18NjzMuixmIhEP6+4BzBvYPJRvbhj3ZKJyG26ni&#13;&#10;QEnDRE1AnA/G04yRLXcZQ7Is5P8g5S8AAAD//wMAUEsBAi0AFAAGAAgAAAAhALaDOJL+AAAA4QEA&#13;&#10;ABMAAAAAAAAAAAAAAAAAAAAAAFtDb250ZW50X1R5cGVzXS54bWxQSwECLQAUAAYACAAAACEAOP0h&#13;&#10;/9YAAACUAQAACwAAAAAAAAAAAAAAAAAvAQAAX3JlbHMvLnJlbHNQSwECLQAUAAYACAAAACEAaYEf&#13;&#10;9gsCAAAGBAAADgAAAAAAAAAAAAAAAAAuAgAAZHJzL2Uyb0RvYy54bWxQSwECLQAUAAYACAAAACEA&#13;&#10;L7JRSeQAAAAQAQAADwAAAAAAAAAAAAAAAABlBAAAZHJzL2Rvd25yZXYueG1sUEsFBgAAAAAEAAQA&#13;&#10;8wAAAHYFAAAAAA==&#13;&#10;" stroked="f" strokeweight="1.75pt">
                <v:shadow color="black" opacity="49150f" offset=".74833mm,.74833mm"/>
                <v:textbox>
                  <w:txbxContent>
                    <w:p w14:paraId="07F1F23B" w14:textId="77777777" w:rsidR="005A4CA7" w:rsidRPr="00084DE4" w:rsidRDefault="005A4CA7" w:rsidP="005A4CA7">
                      <w:pPr>
                        <w:rPr>
                          <w:rFonts w:ascii="Comic Sans MS" w:hAnsi="Comic Sans MS"/>
                          <w:b/>
                          <w:u w:val="single"/>
                        </w:rPr>
                      </w:pPr>
                      <w:r w:rsidRPr="00084DE4">
                        <w:rPr>
                          <w:rFonts w:ascii="Comic Sans MS" w:hAnsi="Comic Sans MS"/>
                          <w:b/>
                          <w:u w:val="single"/>
                        </w:rPr>
                        <w:t xml:space="preserve">Diagram to show the processes occurring in the sediment cell between </w:t>
                      </w:r>
                      <w:proofErr w:type="spellStart"/>
                      <w:r w:rsidRPr="00084DE4">
                        <w:rPr>
                          <w:rFonts w:ascii="Comic Sans MS" w:hAnsi="Comic Sans MS"/>
                          <w:b/>
                          <w:u w:val="single"/>
                        </w:rPr>
                        <w:t>Flamborough</w:t>
                      </w:r>
                      <w:proofErr w:type="spellEnd"/>
                      <w:r w:rsidRPr="00084DE4">
                        <w:rPr>
                          <w:rFonts w:ascii="Comic Sans MS" w:hAnsi="Comic Sans MS"/>
                          <w:b/>
                          <w:u w:val="single"/>
                        </w:rPr>
                        <w:t xml:space="preserve"> Head and the wash.</w:t>
                      </w:r>
                    </w:p>
                  </w:txbxContent>
                </v:textbox>
                <w10:wrap type="tight"/>
              </v:shape>
            </w:pict>
          </mc:Fallback>
        </mc:AlternateContent>
      </w:r>
    </w:p>
    <w:p w14:paraId="52FC2657" w14:textId="77777777" w:rsidR="005A4CA7" w:rsidRPr="009042E0" w:rsidRDefault="005A4CA7" w:rsidP="005A4CA7">
      <w:pPr>
        <w:rPr>
          <w:rFonts w:ascii="Comic Sans MS" w:hAnsi="Comic Sans MS"/>
          <w:b/>
          <w:bCs/>
          <w:i/>
          <w:sz w:val="22"/>
          <w:szCs w:val="22"/>
        </w:rPr>
      </w:pPr>
      <w:r w:rsidRPr="009042E0">
        <w:rPr>
          <w:rFonts w:ascii="Comic Sans MS" w:hAnsi="Comic Sans MS"/>
          <w:b/>
          <w:bCs/>
          <w:i/>
          <w:sz w:val="22"/>
          <w:szCs w:val="22"/>
        </w:rPr>
        <w:t>Problems with sediment cell concept:</w:t>
      </w:r>
    </w:p>
    <w:p w14:paraId="2E57B7E4" w14:textId="66640DCE" w:rsidR="005A4CA7" w:rsidRDefault="005A4CA7" w:rsidP="005A4CA7">
      <w:pPr>
        <w:rPr>
          <w:rFonts w:ascii="Comic Sans MS" w:hAnsi="Comic Sans MS"/>
          <w:bCs/>
        </w:rPr>
      </w:pPr>
      <w:proofErr w:type="gramStart"/>
      <w:r w:rsidRPr="009042E0">
        <w:rPr>
          <w:rFonts w:ascii="Comic Sans MS" w:hAnsi="Comic Sans MS"/>
          <w:bCs/>
          <w:sz w:val="22"/>
          <w:szCs w:val="22"/>
        </w:rPr>
        <w:t>However</w:t>
      </w:r>
      <w:proofErr w:type="gramEnd"/>
      <w:r w:rsidRPr="009042E0">
        <w:rPr>
          <w:rFonts w:ascii="Comic Sans MS" w:hAnsi="Comic Sans MS"/>
          <w:bCs/>
          <w:sz w:val="22"/>
          <w:szCs w:val="22"/>
        </w:rPr>
        <w:t xml:space="preserve"> there are problems with the sediment cell approach. The cells are based upon the movement of coarser particles, rather than the movement of suspended fine material. It is easy for fine sediments to find their way around headlands into </w:t>
      </w:r>
      <w:proofErr w:type="spellStart"/>
      <w:r w:rsidRPr="009042E0">
        <w:rPr>
          <w:rFonts w:ascii="Comic Sans MS" w:hAnsi="Comic Sans MS"/>
          <w:bCs/>
          <w:sz w:val="22"/>
          <w:szCs w:val="22"/>
        </w:rPr>
        <w:t>neighbouring</w:t>
      </w:r>
      <w:proofErr w:type="spellEnd"/>
      <w:r w:rsidRPr="009042E0">
        <w:rPr>
          <w:rFonts w:ascii="Comic Sans MS" w:hAnsi="Comic Sans MS"/>
          <w:bCs/>
          <w:sz w:val="22"/>
          <w:szCs w:val="22"/>
        </w:rPr>
        <w:t xml:space="preserve"> cells. </w:t>
      </w:r>
      <w:proofErr w:type="gramStart"/>
      <w:r w:rsidRPr="009042E0">
        <w:rPr>
          <w:rFonts w:ascii="Comic Sans MS" w:hAnsi="Comic Sans MS"/>
          <w:bCs/>
          <w:sz w:val="22"/>
          <w:szCs w:val="22"/>
        </w:rPr>
        <w:t>Therefore</w:t>
      </w:r>
      <w:proofErr w:type="gramEnd"/>
      <w:r w:rsidRPr="009042E0">
        <w:rPr>
          <w:rFonts w:ascii="Comic Sans MS" w:hAnsi="Comic Sans MS"/>
          <w:bCs/>
          <w:sz w:val="22"/>
          <w:szCs w:val="22"/>
        </w:rPr>
        <w:t xml:space="preserve"> cell boundaries in such a dynamic system cannot be fixed and static (closed system) as the sediment cell concept suggests.</w:t>
      </w:r>
    </w:p>
    <w:p w14:paraId="27727F8A" w14:textId="6E939397" w:rsidR="009042E0" w:rsidRDefault="009042E0" w:rsidP="005A4CA7"/>
    <w:p w14:paraId="2E920C7B" w14:textId="237E1098" w:rsidR="009042E0" w:rsidRDefault="00F148BD" w:rsidP="005A4CA7">
      <w:r>
        <w:rPr>
          <w:b/>
          <w:sz w:val="36"/>
          <w:szCs w:val="36"/>
          <w:highlight w:val="yellow"/>
        </w:rPr>
        <w:t xml:space="preserve">READ and </w:t>
      </w:r>
      <w:r w:rsidR="009042E0" w:rsidRPr="000262D4">
        <w:rPr>
          <w:b/>
          <w:sz w:val="36"/>
          <w:szCs w:val="36"/>
          <w:highlight w:val="yellow"/>
        </w:rPr>
        <w:t>Highlight</w:t>
      </w:r>
      <w:r w:rsidR="009042E0">
        <w:t>: Sediment sinks, why sediment budgets are a useful tool, and the problem with the sediment cell concept</w:t>
      </w:r>
    </w:p>
    <w:p w14:paraId="738226B0" w14:textId="7CF34937" w:rsidR="005E61B1" w:rsidRDefault="005E61B1">
      <w:pPr>
        <w:rPr>
          <w:lang w:val="en-GB"/>
        </w:rPr>
      </w:pPr>
      <w:r>
        <w:rPr>
          <w:lang w:val="en-GB"/>
        </w:rPr>
        <w:br w:type="page"/>
      </w:r>
    </w:p>
    <w:p w14:paraId="1C4CC5E2" w14:textId="147F7218" w:rsidR="005A4CA7" w:rsidRPr="00E8355E" w:rsidRDefault="00E8355E">
      <w:pPr>
        <w:rPr>
          <w:b/>
          <w:sz w:val="36"/>
          <w:szCs w:val="36"/>
          <w:lang w:val="en-GB"/>
        </w:rPr>
      </w:pPr>
      <w:r>
        <w:rPr>
          <w:b/>
          <w:sz w:val="36"/>
          <w:szCs w:val="36"/>
          <w:lang w:val="en-GB"/>
        </w:rPr>
        <w:lastRenderedPageBreak/>
        <w:t xml:space="preserve">TASK C: </w:t>
      </w:r>
      <w:r w:rsidR="00A40443" w:rsidRPr="00E8355E">
        <w:rPr>
          <w:b/>
          <w:sz w:val="36"/>
          <w:szCs w:val="36"/>
          <w:lang w:val="en-GB"/>
        </w:rPr>
        <w:t>Questions</w:t>
      </w:r>
      <w:r>
        <w:rPr>
          <w:b/>
          <w:sz w:val="36"/>
          <w:szCs w:val="36"/>
          <w:lang w:val="en-GB"/>
        </w:rPr>
        <w:t xml:space="preserve"> on Factors Affecting the Sediment Cell</w:t>
      </w:r>
      <w:r w:rsidR="00C6399E">
        <w:rPr>
          <w:b/>
          <w:sz w:val="36"/>
          <w:szCs w:val="36"/>
          <w:lang w:val="en-GB"/>
        </w:rPr>
        <w:t xml:space="preserve"> Budget</w:t>
      </w:r>
    </w:p>
    <w:p w14:paraId="65BF202C" w14:textId="4317AFF8" w:rsidR="00B43385" w:rsidRPr="005B610B" w:rsidRDefault="00B43385" w:rsidP="00B43385">
      <w:pPr>
        <w:pStyle w:val="NormalWeb"/>
        <w:rPr>
          <w:sz w:val="28"/>
          <w:szCs w:val="28"/>
        </w:rPr>
      </w:pPr>
      <w:r w:rsidRPr="005B610B">
        <w:rPr>
          <w:rFonts w:ascii="Calibri" w:hAnsi="Calibri"/>
          <w:b/>
          <w:bCs/>
          <w:sz w:val="28"/>
          <w:szCs w:val="28"/>
        </w:rPr>
        <w:t xml:space="preserve">Case Study 1: Cape Naturaliste to Moore River – Western Australia. </w:t>
      </w:r>
    </w:p>
    <w:p w14:paraId="704234D0" w14:textId="77777777" w:rsidR="00B43385" w:rsidRDefault="00B43385" w:rsidP="00B43385">
      <w:pPr>
        <w:pStyle w:val="NormalWeb"/>
      </w:pPr>
      <w:r>
        <w:rPr>
          <w:rFonts w:ascii="Calibri" w:hAnsi="Calibri"/>
          <w:sz w:val="22"/>
          <w:szCs w:val="22"/>
        </w:rPr>
        <w:t xml:space="preserve">The main processes occurring within this sediment cell are as follows: </w:t>
      </w:r>
    </w:p>
    <w:p w14:paraId="36F100EE" w14:textId="77777777" w:rsidR="00B43385" w:rsidRDefault="00B43385" w:rsidP="00B43385">
      <w:pPr>
        <w:pStyle w:val="NormalWeb"/>
        <w:numPr>
          <w:ilvl w:val="0"/>
          <w:numId w:val="6"/>
        </w:numPr>
        <w:rPr>
          <w:rFonts w:ascii="SymbolMT" w:hAnsi="SymbolMT"/>
          <w:sz w:val="22"/>
          <w:szCs w:val="22"/>
        </w:rPr>
      </w:pPr>
      <w:r>
        <w:rPr>
          <w:rFonts w:ascii="Calibri" w:hAnsi="Calibri"/>
          <w:sz w:val="22"/>
          <w:szCs w:val="22"/>
        </w:rPr>
        <w:t xml:space="preserve">Starting in the south at Cape Naturaliste, longshore drift moves material from the Cape, northwards towards the Moore River. </w:t>
      </w:r>
    </w:p>
    <w:p w14:paraId="56BD7D8E" w14:textId="77777777" w:rsidR="00B43385" w:rsidRDefault="00B43385" w:rsidP="00B43385">
      <w:pPr>
        <w:pStyle w:val="NormalWeb"/>
        <w:numPr>
          <w:ilvl w:val="0"/>
          <w:numId w:val="6"/>
        </w:numPr>
        <w:rPr>
          <w:rFonts w:ascii="SymbolMT" w:hAnsi="SymbolMT"/>
          <w:sz w:val="22"/>
          <w:szCs w:val="22"/>
        </w:rPr>
      </w:pPr>
      <w:r>
        <w:rPr>
          <w:rFonts w:ascii="Calibri" w:hAnsi="Calibri"/>
          <w:sz w:val="22"/>
          <w:szCs w:val="22"/>
        </w:rPr>
        <w:t xml:space="preserve">Material is deposited at certain locations along the stretch of coastline as spits, </w:t>
      </w:r>
      <w:proofErr w:type="spellStart"/>
      <w:r>
        <w:rPr>
          <w:rFonts w:ascii="Calibri" w:hAnsi="Calibri"/>
          <w:sz w:val="22"/>
          <w:szCs w:val="22"/>
        </w:rPr>
        <w:t>tombolos</w:t>
      </w:r>
      <w:proofErr w:type="spellEnd"/>
      <w:r>
        <w:rPr>
          <w:rFonts w:ascii="Calibri" w:hAnsi="Calibri"/>
          <w:sz w:val="22"/>
          <w:szCs w:val="22"/>
        </w:rPr>
        <w:t xml:space="preserve"> and bars. </w:t>
      </w:r>
    </w:p>
    <w:p w14:paraId="3E869B49" w14:textId="77777777" w:rsidR="00B43385" w:rsidRDefault="00B43385" w:rsidP="00B43385">
      <w:pPr>
        <w:pStyle w:val="NormalWeb"/>
        <w:numPr>
          <w:ilvl w:val="0"/>
          <w:numId w:val="6"/>
        </w:numPr>
        <w:rPr>
          <w:rFonts w:ascii="SymbolMT" w:hAnsi="SymbolMT"/>
          <w:sz w:val="22"/>
          <w:szCs w:val="22"/>
        </w:rPr>
      </w:pPr>
      <w:r>
        <w:rPr>
          <w:rFonts w:ascii="Calibri" w:hAnsi="Calibri"/>
          <w:sz w:val="22"/>
          <w:szCs w:val="22"/>
        </w:rPr>
        <w:t xml:space="preserve">Material is picked up by waves and currents travelling seaward and is carried out from the shore, but a large amount of this sediment is intercepted by incoming waves and carried back towards the shore. Some sediment is lost from the cell in offshore deposition. </w:t>
      </w:r>
    </w:p>
    <w:p w14:paraId="4D000C2C" w14:textId="7C31A50B" w:rsidR="00B43385" w:rsidRPr="00996FB5" w:rsidRDefault="00B43385" w:rsidP="00B43385">
      <w:pPr>
        <w:pStyle w:val="NormalWeb"/>
        <w:numPr>
          <w:ilvl w:val="0"/>
          <w:numId w:val="6"/>
        </w:numPr>
        <w:rPr>
          <w:rFonts w:ascii="SymbolMT" w:hAnsi="SymbolMT"/>
          <w:sz w:val="22"/>
          <w:szCs w:val="22"/>
        </w:rPr>
      </w:pPr>
      <w:r>
        <w:rPr>
          <w:rFonts w:ascii="Calibri" w:hAnsi="Calibri"/>
          <w:sz w:val="22"/>
          <w:szCs w:val="22"/>
        </w:rPr>
        <w:t xml:space="preserve">Loss of sediment is replenished by clastic sediments deposited by rivers where they enter the ocean in the shallow bay areas. This is added to by shoreline weathering and mass movement of cliffs. Deposited sediments will then be carried along the coast by longshore drift. </w:t>
      </w:r>
    </w:p>
    <w:p w14:paraId="1E5AC7A6" w14:textId="545480E6" w:rsidR="00A40443" w:rsidRPr="00386FC5" w:rsidRDefault="00B767BD" w:rsidP="00A40443">
      <w:pPr>
        <w:rPr>
          <w:b/>
          <w:bCs/>
          <w:lang w:val="en-GB"/>
        </w:rPr>
      </w:pPr>
      <w:r>
        <w:rPr>
          <w:b/>
          <w:bCs/>
          <w:lang w:val="en-GB"/>
        </w:rPr>
        <w:t xml:space="preserve">Describe the </w:t>
      </w:r>
      <w:r w:rsidR="00A40443" w:rsidRPr="00386FC5">
        <w:rPr>
          <w:b/>
          <w:bCs/>
          <w:lang w:val="en-GB"/>
        </w:rPr>
        <w:t>sediment cell</w:t>
      </w:r>
      <w:r w:rsidR="00386FC5" w:rsidRPr="00386FC5">
        <w:rPr>
          <w:b/>
          <w:bCs/>
          <w:lang w:val="en-GB"/>
        </w:rPr>
        <w:t xml:space="preserve"> concept.</w:t>
      </w:r>
      <w:r>
        <w:rPr>
          <w:b/>
          <w:bCs/>
          <w:lang w:val="en-GB"/>
        </w:rPr>
        <w:t xml:space="preserve"> Use evidence from page 3.</w:t>
      </w:r>
    </w:p>
    <w:p w14:paraId="446EA3CA" w14:textId="3EDF6640" w:rsidR="00E8355E" w:rsidRDefault="00E8355E" w:rsidP="00A40443">
      <w:pPr>
        <w:rPr>
          <w:lang w:val="en-GB"/>
        </w:rPr>
      </w:pPr>
    </w:p>
    <w:p w14:paraId="1B626C96" w14:textId="29EC66F9" w:rsidR="007E0A64" w:rsidRDefault="007E0A64" w:rsidP="00A40443">
      <w:pPr>
        <w:rPr>
          <w:lang w:val="en-GB"/>
        </w:rPr>
      </w:pPr>
    </w:p>
    <w:p w14:paraId="6D3725F0" w14:textId="77777777" w:rsidR="007E0A64" w:rsidRDefault="007E0A64" w:rsidP="00A40443">
      <w:pPr>
        <w:rPr>
          <w:lang w:val="en-GB"/>
        </w:rPr>
      </w:pPr>
    </w:p>
    <w:p w14:paraId="638E5865" w14:textId="50BDEDAB" w:rsidR="00E8355E" w:rsidRDefault="00E8355E" w:rsidP="00A40443"/>
    <w:p w14:paraId="2153967C" w14:textId="1EC0D2F7" w:rsidR="00386FC5" w:rsidRDefault="00386FC5" w:rsidP="00A40443"/>
    <w:p w14:paraId="6669FEE2" w14:textId="77777777" w:rsidR="00386FC5" w:rsidRDefault="00386FC5" w:rsidP="00A40443"/>
    <w:p w14:paraId="2335EDC0" w14:textId="66EEA6E7" w:rsidR="00996FB5" w:rsidRDefault="00996FB5" w:rsidP="00A40443"/>
    <w:p w14:paraId="6C85E90C" w14:textId="684A583C" w:rsidR="00996FB5" w:rsidRDefault="00996FB5" w:rsidP="00A40443"/>
    <w:p w14:paraId="0727DEC6" w14:textId="77777777" w:rsidR="00996FB5" w:rsidRDefault="00996FB5" w:rsidP="00A40443"/>
    <w:p w14:paraId="2A3D1527" w14:textId="77777777" w:rsidR="009B090B" w:rsidRPr="00A40443" w:rsidRDefault="009B090B" w:rsidP="00A40443"/>
    <w:p w14:paraId="1BA9EE11" w14:textId="6029C29F" w:rsidR="00A40443" w:rsidRPr="00386FC5" w:rsidRDefault="00173AA8" w:rsidP="00A40443">
      <w:pPr>
        <w:rPr>
          <w:b/>
          <w:bCs/>
          <w:lang w:val="en-GB"/>
        </w:rPr>
      </w:pPr>
      <w:r>
        <w:rPr>
          <w:b/>
          <w:bCs/>
          <w:lang w:val="en-GB"/>
        </w:rPr>
        <w:t>With reference to Fig. 2, h</w:t>
      </w:r>
      <w:r w:rsidR="00A40443" w:rsidRPr="00386FC5">
        <w:rPr>
          <w:b/>
          <w:bCs/>
          <w:lang w:val="en-GB"/>
        </w:rPr>
        <w:t>ow can people affect the equilibrium of a sediment cell?</w:t>
      </w:r>
    </w:p>
    <w:p w14:paraId="66E1F6A0" w14:textId="77777777" w:rsidR="00E8355E" w:rsidRDefault="00E8355E" w:rsidP="00A40443">
      <w:pPr>
        <w:rPr>
          <w:lang w:val="en-GB"/>
        </w:rPr>
      </w:pPr>
    </w:p>
    <w:p w14:paraId="0F901A27" w14:textId="75666168" w:rsidR="00996FB5" w:rsidRDefault="00386FC5">
      <w:pPr>
        <w:rPr>
          <w:lang w:val="en-GB"/>
        </w:rPr>
      </w:pPr>
      <w:r w:rsidRPr="00386FC5">
        <w:rPr>
          <w:noProof/>
        </w:rPr>
        <w:drawing>
          <wp:inline distT="0" distB="0" distL="0" distR="0" wp14:anchorId="0B01A0D2" wp14:editId="598504ED">
            <wp:extent cx="2721823" cy="3845605"/>
            <wp:effectExtent l="0" t="0" r="0" b="2540"/>
            <wp:docPr id="28673" name="Content Placeholder 4" descr="Diagram, schematic&#10;&#10;Description automatically generated">
              <a:extLst xmlns:a="http://schemas.openxmlformats.org/drawingml/2006/main">
                <a:ext uri="{FF2B5EF4-FFF2-40B4-BE49-F238E27FC236}">
                  <a16:creationId xmlns:a16="http://schemas.microsoft.com/office/drawing/2014/main" id="{33C30198-CC30-333D-FA03-D345D5AC1FB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3" name="Content Placeholder 4" descr="Diagram, schematic&#10;&#10;Description automatically generated">
                      <a:extLst>
                        <a:ext uri="{FF2B5EF4-FFF2-40B4-BE49-F238E27FC236}">
                          <a16:creationId xmlns:a16="http://schemas.microsoft.com/office/drawing/2014/main" id="{33C30198-CC30-333D-FA03-D345D5AC1FB6}"/>
                        </a:ext>
                      </a:extLst>
                    </pic:cNvPr>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4460" cy="3863460"/>
                    </a:xfrm>
                    <a:prstGeom prst="rect">
                      <a:avLst/>
                    </a:prstGeom>
                    <a:noFill/>
                    <a:ln>
                      <a:noFill/>
                    </a:ln>
                  </pic:spPr>
                </pic:pic>
              </a:graphicData>
            </a:graphic>
          </wp:inline>
        </w:drawing>
      </w:r>
      <w:r w:rsidR="00996FB5">
        <w:rPr>
          <w:lang w:val="en-GB"/>
        </w:rPr>
        <w:br w:type="page"/>
      </w:r>
    </w:p>
    <w:p w14:paraId="3D67BEF7" w14:textId="26213BC3" w:rsidR="00DD471C" w:rsidRDefault="00B43385">
      <w:pPr>
        <w:rPr>
          <w:b/>
          <w:bCs/>
          <w:sz w:val="28"/>
          <w:szCs w:val="28"/>
          <w:lang w:val="en-GB"/>
        </w:rPr>
      </w:pPr>
      <w:r w:rsidRPr="005B610B">
        <w:rPr>
          <w:b/>
          <w:bCs/>
          <w:sz w:val="28"/>
          <w:szCs w:val="28"/>
          <w:lang w:val="en-GB"/>
        </w:rPr>
        <w:lastRenderedPageBreak/>
        <w:t>Case Study 2: South Downs</w:t>
      </w:r>
    </w:p>
    <w:p w14:paraId="63FE740A" w14:textId="77777777" w:rsidR="005B610B" w:rsidRPr="005B610B" w:rsidRDefault="005B610B">
      <w:pPr>
        <w:rPr>
          <w:b/>
          <w:bCs/>
          <w:sz w:val="28"/>
          <w:szCs w:val="28"/>
          <w:lang w:val="en-GB"/>
        </w:rPr>
      </w:pPr>
    </w:p>
    <w:p w14:paraId="2BCF90C1" w14:textId="75ACA298" w:rsidR="00667E53" w:rsidRPr="009B090B" w:rsidRDefault="005B610B" w:rsidP="009B090B">
      <w:pPr>
        <w:jc w:val="center"/>
        <w:rPr>
          <w:lang w:val="en-GB"/>
        </w:rPr>
      </w:pPr>
      <w:r w:rsidRPr="005B610B">
        <w:rPr>
          <w:noProof/>
        </w:rPr>
        <w:drawing>
          <wp:inline distT="0" distB="0" distL="0" distR="0" wp14:anchorId="7AE6A204" wp14:editId="3075A6DE">
            <wp:extent cx="4197985" cy="5027529"/>
            <wp:effectExtent l="0" t="0" r="5715" b="1905"/>
            <wp:docPr id="3" name="Picture 1">
              <a:extLst xmlns:a="http://schemas.openxmlformats.org/drawingml/2006/main">
                <a:ext uri="{FF2B5EF4-FFF2-40B4-BE49-F238E27FC236}">
                  <a16:creationId xmlns:a16="http://schemas.microsoft.com/office/drawing/2014/main" id="{E81FBF7F-1A92-423B-0397-35177C546D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81FBF7F-1A92-423B-0397-35177C546D94}"/>
                        </a:ext>
                      </a:extLst>
                    </pic:cNvPr>
                    <pic:cNvPicPr>
                      <a:picLocks noChangeAspect="1"/>
                    </pic:cNvPicPr>
                  </pic:nvPicPr>
                  <pic:blipFill>
                    <a:blip r:embed="rId13"/>
                    <a:stretch>
                      <a:fillRect/>
                    </a:stretch>
                  </pic:blipFill>
                  <pic:spPr>
                    <a:xfrm>
                      <a:off x="0" y="0"/>
                      <a:ext cx="4209420" cy="5041224"/>
                    </a:xfrm>
                    <a:prstGeom prst="rect">
                      <a:avLst/>
                    </a:prstGeom>
                  </pic:spPr>
                </pic:pic>
              </a:graphicData>
            </a:graphic>
          </wp:inline>
        </w:drawing>
      </w:r>
    </w:p>
    <w:p w14:paraId="43E61E00" w14:textId="0B4ABE3C" w:rsidR="005B610B" w:rsidRPr="005B610B" w:rsidRDefault="005B610B" w:rsidP="005B610B">
      <w:pPr>
        <w:spacing w:line="360" w:lineRule="auto"/>
        <w:rPr>
          <w:rFonts w:ascii="Calibri" w:hAnsi="Calibri" w:cs="Calibri"/>
          <w:b/>
          <w:bCs/>
          <w:lang w:val="en-GB"/>
        </w:rPr>
      </w:pPr>
      <w:r w:rsidRPr="005B610B">
        <w:rPr>
          <w:rFonts w:ascii="Calibri" w:hAnsi="Calibri" w:cs="Calibri"/>
          <w:b/>
          <w:bCs/>
          <w:lang w:val="en-GB"/>
        </w:rPr>
        <w:t xml:space="preserve">Identify the sources, </w:t>
      </w:r>
      <w:proofErr w:type="gramStart"/>
      <w:r w:rsidRPr="005B610B">
        <w:rPr>
          <w:rFonts w:ascii="Calibri" w:hAnsi="Calibri" w:cs="Calibri"/>
          <w:b/>
          <w:bCs/>
          <w:lang w:val="en-GB"/>
        </w:rPr>
        <w:t>transfers</w:t>
      </w:r>
      <w:proofErr w:type="gramEnd"/>
      <w:r w:rsidRPr="005B610B">
        <w:rPr>
          <w:rFonts w:ascii="Calibri" w:hAnsi="Calibri" w:cs="Calibri"/>
          <w:b/>
          <w:bCs/>
          <w:lang w:val="en-GB"/>
        </w:rPr>
        <w:t xml:space="preserve"> and sinks within the South Downs sediment cell.  How might human activity have affected this cell?</w:t>
      </w:r>
    </w:p>
    <w:p w14:paraId="54F105D7" w14:textId="322C18FD" w:rsidR="00667E53" w:rsidRPr="00776275" w:rsidRDefault="00667E53" w:rsidP="00667E53">
      <w:pPr>
        <w:spacing w:line="360" w:lineRule="auto"/>
        <w:rPr>
          <w:rFonts w:ascii="Comic Sans MS" w:hAnsi="Comic Sans MS"/>
          <w:b/>
          <w:bCs/>
          <w:sz w:val="28"/>
          <w:szCs w:val="28"/>
        </w:rPr>
      </w:pPr>
      <w:r>
        <w:rPr>
          <w:rFonts w:ascii="Comic Sans MS" w:hAnsi="Comic Sans MS"/>
          <w:b/>
          <w:bCs/>
          <w:sz w:val="28"/>
          <w:szCs w:val="28"/>
        </w:rPr>
        <w:t>....................................................................................................................................................................................................................................................................................................................................................................................................................................................................................................................................................................................................................</w:t>
      </w:r>
    </w:p>
    <w:p w14:paraId="0BA1EFF6" w14:textId="3321EA4D" w:rsidR="00E22CB0" w:rsidRPr="007E0A64" w:rsidRDefault="007E0A64" w:rsidP="007E0A64">
      <w:pPr>
        <w:spacing w:line="360" w:lineRule="auto"/>
        <w:rPr>
          <w:rFonts w:ascii="Comic Sans MS" w:hAnsi="Comic Sans MS"/>
          <w:b/>
          <w:bCs/>
          <w:sz w:val="28"/>
          <w:szCs w:val="28"/>
        </w:rPr>
      </w:pPr>
      <w:r>
        <w:rPr>
          <w:rFonts w:ascii="Comic Sans MS" w:hAnsi="Comic Sans MS"/>
          <w:b/>
          <w:bCs/>
          <w:sz w:val="28"/>
          <w:szCs w:val="28"/>
        </w:rPr>
        <w:t>....................................................................................................................................................................................................................................................................................................................................................................................................................................................................................................................................................................................................................</w:t>
      </w:r>
    </w:p>
    <w:p w14:paraId="19D5E3B3" w14:textId="500E7110" w:rsidR="00E22CB0" w:rsidRDefault="00E22CB0" w:rsidP="00996FB5">
      <w:pPr>
        <w:rPr>
          <w:lang w:val="en-GB"/>
        </w:rPr>
      </w:pPr>
      <w:r w:rsidRPr="00E22CB0">
        <w:rPr>
          <w:noProof/>
        </w:rPr>
        <w:lastRenderedPageBreak/>
        <w:drawing>
          <wp:inline distT="0" distB="0" distL="0" distR="0" wp14:anchorId="55145E2F" wp14:editId="7E8ADDAB">
            <wp:extent cx="6172200" cy="46101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8286" cy="4629584"/>
                    </a:xfrm>
                    <a:prstGeom prst="rect">
                      <a:avLst/>
                    </a:prstGeom>
                    <a:noFill/>
                    <a:ln>
                      <a:noFill/>
                    </a:ln>
                  </pic:spPr>
                </pic:pic>
              </a:graphicData>
            </a:graphic>
          </wp:inline>
        </w:drawing>
      </w:r>
    </w:p>
    <w:p w14:paraId="376CB7B8" w14:textId="77777777" w:rsidR="00E22CB0" w:rsidRDefault="00E22CB0">
      <w:pPr>
        <w:rPr>
          <w:lang w:val="en-GB"/>
        </w:rPr>
      </w:pPr>
    </w:p>
    <w:p w14:paraId="3FD09BC5" w14:textId="2606D4C2" w:rsidR="00E22CB0" w:rsidRDefault="00E22CB0">
      <w:pPr>
        <w:rPr>
          <w:lang w:val="en-GB"/>
        </w:rPr>
      </w:pPr>
      <w:r w:rsidRPr="00E22CB0">
        <w:rPr>
          <w:noProof/>
        </w:rPr>
        <w:drawing>
          <wp:inline distT="0" distB="0" distL="0" distR="0" wp14:anchorId="6F1CDEEE" wp14:editId="315A2C47">
            <wp:extent cx="6375400" cy="3670426"/>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3149" cy="3674887"/>
                    </a:xfrm>
                    <a:prstGeom prst="rect">
                      <a:avLst/>
                    </a:prstGeom>
                    <a:noFill/>
                    <a:ln>
                      <a:noFill/>
                    </a:ln>
                  </pic:spPr>
                </pic:pic>
              </a:graphicData>
            </a:graphic>
          </wp:inline>
        </w:drawing>
      </w:r>
    </w:p>
    <w:p w14:paraId="2329DBF6" w14:textId="18E14992" w:rsidR="00DF13E1" w:rsidRPr="00E8355E" w:rsidRDefault="00C6399E">
      <w:pPr>
        <w:rPr>
          <w:b/>
          <w:sz w:val="36"/>
          <w:szCs w:val="36"/>
          <w:lang w:val="en-GB"/>
        </w:rPr>
      </w:pPr>
      <w:r>
        <w:rPr>
          <w:b/>
          <w:sz w:val="36"/>
          <w:szCs w:val="36"/>
          <w:lang w:val="en-GB"/>
        </w:rPr>
        <w:t xml:space="preserve">TASK D - </w:t>
      </w:r>
      <w:r w:rsidR="00DF13E1" w:rsidRPr="00E8355E">
        <w:rPr>
          <w:b/>
          <w:sz w:val="36"/>
          <w:szCs w:val="36"/>
          <w:lang w:val="en-GB"/>
        </w:rPr>
        <w:t>Further research</w:t>
      </w:r>
      <w:r>
        <w:rPr>
          <w:b/>
          <w:sz w:val="36"/>
          <w:szCs w:val="36"/>
          <w:lang w:val="en-GB"/>
        </w:rPr>
        <w:t xml:space="preserve"> / Independent Learning</w:t>
      </w:r>
    </w:p>
    <w:p w14:paraId="42F50548" w14:textId="5F2D9A7E" w:rsidR="00DA7FA5" w:rsidRPr="00D27AAF" w:rsidRDefault="00DF13E1">
      <w:pPr>
        <w:rPr>
          <w:lang w:val="en-GB"/>
        </w:rPr>
      </w:pPr>
      <w:r w:rsidRPr="00D27AAF">
        <w:rPr>
          <w:lang w:val="en-GB"/>
        </w:rPr>
        <w:t>Read the textbook pages</w:t>
      </w:r>
      <w:r w:rsidR="00DA7FA5" w:rsidRPr="00D27AAF">
        <w:rPr>
          <w:lang w:val="en-GB"/>
        </w:rPr>
        <w:t xml:space="preserve"> 110 to 113</w:t>
      </w:r>
      <w:r w:rsidR="00C15295" w:rsidRPr="00D27AAF">
        <w:rPr>
          <w:lang w:val="en-GB"/>
        </w:rPr>
        <w:t xml:space="preserve"> and add to your notes on sediment sources, </w:t>
      </w:r>
      <w:proofErr w:type="gramStart"/>
      <w:r w:rsidR="00C15295" w:rsidRPr="00D27AAF">
        <w:rPr>
          <w:lang w:val="en-GB"/>
        </w:rPr>
        <w:t>cells</w:t>
      </w:r>
      <w:proofErr w:type="gramEnd"/>
      <w:r w:rsidR="00C15295" w:rsidRPr="00D27AAF">
        <w:rPr>
          <w:lang w:val="en-GB"/>
        </w:rPr>
        <w:t xml:space="preserve"> and budgets</w:t>
      </w:r>
      <w:r w:rsidR="00DA7FA5" w:rsidRPr="00D27AAF">
        <w:rPr>
          <w:lang w:val="en-GB"/>
        </w:rPr>
        <w:t>.</w:t>
      </w:r>
      <w:r w:rsidR="00C15295" w:rsidRPr="00D27AAF">
        <w:rPr>
          <w:lang w:val="en-GB"/>
        </w:rPr>
        <w:t xml:space="preserve"> </w:t>
      </w:r>
      <w:r w:rsidR="00EB4785" w:rsidRPr="00D27AAF">
        <w:rPr>
          <w:lang w:val="en-GB"/>
        </w:rPr>
        <w:t>Complete Activit</w:t>
      </w:r>
      <w:r w:rsidR="00C15295" w:rsidRPr="00D27AAF">
        <w:rPr>
          <w:lang w:val="en-GB"/>
        </w:rPr>
        <w:t>y</w:t>
      </w:r>
      <w:r w:rsidR="00EB4785" w:rsidRPr="00D27AAF">
        <w:rPr>
          <w:lang w:val="en-GB"/>
        </w:rPr>
        <w:t xml:space="preserve"> </w:t>
      </w:r>
      <w:r w:rsidR="00D27AAF" w:rsidRPr="00D27AAF">
        <w:rPr>
          <w:lang w:val="en-GB"/>
        </w:rPr>
        <w:t>2 as a revision of the sediment cell concept.</w:t>
      </w:r>
    </w:p>
    <w:sectPr w:rsidR="00DA7FA5" w:rsidRPr="00D27AAF" w:rsidSect="005A4CA7">
      <w:headerReference w:type="default" r:id="rId16"/>
      <w:footerReference w:type="even" r:id="rId17"/>
      <w:footerReference w:type="default" r:id="rId18"/>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C551E" w14:textId="77777777" w:rsidR="0045074A" w:rsidRDefault="0045074A" w:rsidP="008A3B52">
      <w:r>
        <w:separator/>
      </w:r>
    </w:p>
  </w:endnote>
  <w:endnote w:type="continuationSeparator" w:id="0">
    <w:p w14:paraId="5008D87C" w14:textId="77777777" w:rsidR="0045074A" w:rsidRDefault="0045074A" w:rsidP="008A3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MT">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252E5" w14:textId="77777777" w:rsidR="008A3B52" w:rsidRDefault="008A3B52" w:rsidP="0015145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71C8D9" w14:textId="77777777" w:rsidR="008A3B52" w:rsidRDefault="008A3B52" w:rsidP="008A3B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E752" w14:textId="77777777" w:rsidR="008A3B52" w:rsidRDefault="008A3B52" w:rsidP="0015145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19E5">
      <w:rPr>
        <w:rStyle w:val="PageNumber"/>
        <w:noProof/>
      </w:rPr>
      <w:t>1</w:t>
    </w:r>
    <w:r>
      <w:rPr>
        <w:rStyle w:val="PageNumber"/>
      </w:rPr>
      <w:fldChar w:fldCharType="end"/>
    </w:r>
  </w:p>
  <w:p w14:paraId="0901AF49" w14:textId="77777777" w:rsidR="008A3B52" w:rsidRDefault="008A3B52" w:rsidP="008A3B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E08EC" w14:textId="77777777" w:rsidR="0045074A" w:rsidRDefault="0045074A" w:rsidP="008A3B52">
      <w:r>
        <w:separator/>
      </w:r>
    </w:p>
  </w:footnote>
  <w:footnote w:type="continuationSeparator" w:id="0">
    <w:p w14:paraId="0D30D9C0" w14:textId="77777777" w:rsidR="0045074A" w:rsidRDefault="0045074A" w:rsidP="008A3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C3B79" w14:textId="56D95A00" w:rsidR="000E1B9D" w:rsidRPr="000E1B9D" w:rsidRDefault="000E1B9D">
    <w:pPr>
      <w:pStyle w:val="Header"/>
      <w:rPr>
        <w:lang w:val="en-GB"/>
      </w:rPr>
    </w:pPr>
    <w:r>
      <w:rPr>
        <w:lang w:val="en-GB"/>
      </w:rPr>
      <w:t>Coastal Systems and Landscapes: Booklet 4</w:t>
    </w:r>
    <w:r w:rsidR="00386FC5">
      <w:rPr>
        <w:lang w:val="en-GB"/>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226E"/>
    <w:multiLevelType w:val="hybridMultilevel"/>
    <w:tmpl w:val="F6D29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2414F"/>
    <w:multiLevelType w:val="hybridMultilevel"/>
    <w:tmpl w:val="89E6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4C0917"/>
    <w:multiLevelType w:val="multilevel"/>
    <w:tmpl w:val="B986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BD5620"/>
    <w:multiLevelType w:val="hybridMultilevel"/>
    <w:tmpl w:val="A472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93164F"/>
    <w:multiLevelType w:val="hybridMultilevel"/>
    <w:tmpl w:val="16227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A95AA1"/>
    <w:multiLevelType w:val="hybridMultilevel"/>
    <w:tmpl w:val="4756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0904009">
    <w:abstractNumId w:val="5"/>
  </w:num>
  <w:num w:numId="2" w16cid:durableId="1326784491">
    <w:abstractNumId w:val="0"/>
  </w:num>
  <w:num w:numId="3" w16cid:durableId="1617788348">
    <w:abstractNumId w:val="1"/>
  </w:num>
  <w:num w:numId="4" w16cid:durableId="1405641063">
    <w:abstractNumId w:val="4"/>
  </w:num>
  <w:num w:numId="5" w16cid:durableId="992563624">
    <w:abstractNumId w:val="3"/>
  </w:num>
  <w:num w:numId="6" w16cid:durableId="9027175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536"/>
    <w:rsid w:val="000262D4"/>
    <w:rsid w:val="000E1B9D"/>
    <w:rsid w:val="00125196"/>
    <w:rsid w:val="0016580B"/>
    <w:rsid w:val="00173AA8"/>
    <w:rsid w:val="001E35F4"/>
    <w:rsid w:val="00205DB5"/>
    <w:rsid w:val="00284536"/>
    <w:rsid w:val="002B3F57"/>
    <w:rsid w:val="00361C7C"/>
    <w:rsid w:val="00386FC5"/>
    <w:rsid w:val="003E49C2"/>
    <w:rsid w:val="003F19E5"/>
    <w:rsid w:val="0045074A"/>
    <w:rsid w:val="004A569A"/>
    <w:rsid w:val="005A4CA7"/>
    <w:rsid w:val="005B610B"/>
    <w:rsid w:val="005E61B1"/>
    <w:rsid w:val="00667E53"/>
    <w:rsid w:val="00742EFF"/>
    <w:rsid w:val="00774826"/>
    <w:rsid w:val="00781C41"/>
    <w:rsid w:val="007E0A64"/>
    <w:rsid w:val="007F6865"/>
    <w:rsid w:val="00886B58"/>
    <w:rsid w:val="008A1F77"/>
    <w:rsid w:val="008A3B52"/>
    <w:rsid w:val="009042E0"/>
    <w:rsid w:val="00996FB5"/>
    <w:rsid w:val="009B090B"/>
    <w:rsid w:val="009D5029"/>
    <w:rsid w:val="009F4FA6"/>
    <w:rsid w:val="00A06382"/>
    <w:rsid w:val="00A40443"/>
    <w:rsid w:val="00A53CF1"/>
    <w:rsid w:val="00A7639E"/>
    <w:rsid w:val="00AB5E06"/>
    <w:rsid w:val="00AD581D"/>
    <w:rsid w:val="00B43385"/>
    <w:rsid w:val="00B767BD"/>
    <w:rsid w:val="00B84786"/>
    <w:rsid w:val="00C15295"/>
    <w:rsid w:val="00C6399E"/>
    <w:rsid w:val="00D27AAF"/>
    <w:rsid w:val="00DA7FA5"/>
    <w:rsid w:val="00DD471C"/>
    <w:rsid w:val="00DF13E1"/>
    <w:rsid w:val="00E22CB0"/>
    <w:rsid w:val="00E8355E"/>
    <w:rsid w:val="00EB4785"/>
    <w:rsid w:val="00EB72CF"/>
    <w:rsid w:val="00F140CD"/>
    <w:rsid w:val="00F148BD"/>
    <w:rsid w:val="00F35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710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5196"/>
    <w:rPr>
      <w:color w:val="0563C1" w:themeColor="hyperlink"/>
      <w:u w:val="single"/>
    </w:rPr>
  </w:style>
  <w:style w:type="paragraph" w:styleId="ListParagraph">
    <w:name w:val="List Paragraph"/>
    <w:basedOn w:val="Normal"/>
    <w:uiPriority w:val="34"/>
    <w:qFormat/>
    <w:rsid w:val="00DA7FA5"/>
    <w:pPr>
      <w:ind w:left="720"/>
      <w:contextualSpacing/>
    </w:pPr>
  </w:style>
  <w:style w:type="paragraph" w:styleId="Header">
    <w:name w:val="header"/>
    <w:basedOn w:val="Normal"/>
    <w:link w:val="HeaderChar"/>
    <w:uiPriority w:val="99"/>
    <w:unhideWhenUsed/>
    <w:rsid w:val="008A3B52"/>
    <w:pPr>
      <w:tabs>
        <w:tab w:val="center" w:pos="4513"/>
        <w:tab w:val="right" w:pos="9026"/>
      </w:tabs>
    </w:pPr>
  </w:style>
  <w:style w:type="character" w:customStyle="1" w:styleId="HeaderChar">
    <w:name w:val="Header Char"/>
    <w:basedOn w:val="DefaultParagraphFont"/>
    <w:link w:val="Header"/>
    <w:uiPriority w:val="99"/>
    <w:rsid w:val="008A3B52"/>
  </w:style>
  <w:style w:type="paragraph" w:styleId="Footer">
    <w:name w:val="footer"/>
    <w:basedOn w:val="Normal"/>
    <w:link w:val="FooterChar"/>
    <w:uiPriority w:val="99"/>
    <w:unhideWhenUsed/>
    <w:rsid w:val="008A3B52"/>
    <w:pPr>
      <w:tabs>
        <w:tab w:val="center" w:pos="4513"/>
        <w:tab w:val="right" w:pos="9026"/>
      </w:tabs>
    </w:pPr>
  </w:style>
  <w:style w:type="character" w:customStyle="1" w:styleId="FooterChar">
    <w:name w:val="Footer Char"/>
    <w:basedOn w:val="DefaultParagraphFont"/>
    <w:link w:val="Footer"/>
    <w:uiPriority w:val="99"/>
    <w:rsid w:val="008A3B52"/>
  </w:style>
  <w:style w:type="character" w:styleId="PageNumber">
    <w:name w:val="page number"/>
    <w:basedOn w:val="DefaultParagraphFont"/>
    <w:uiPriority w:val="99"/>
    <w:semiHidden/>
    <w:unhideWhenUsed/>
    <w:rsid w:val="008A3B52"/>
  </w:style>
  <w:style w:type="paragraph" w:styleId="NormalWeb">
    <w:name w:val="Normal (Web)"/>
    <w:basedOn w:val="Normal"/>
    <w:uiPriority w:val="99"/>
    <w:semiHidden/>
    <w:unhideWhenUsed/>
    <w:rsid w:val="007E0A64"/>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7017">
      <w:bodyDiv w:val="1"/>
      <w:marLeft w:val="0"/>
      <w:marRight w:val="0"/>
      <w:marTop w:val="0"/>
      <w:marBottom w:val="0"/>
      <w:divBdr>
        <w:top w:val="none" w:sz="0" w:space="0" w:color="auto"/>
        <w:left w:val="none" w:sz="0" w:space="0" w:color="auto"/>
        <w:bottom w:val="none" w:sz="0" w:space="0" w:color="auto"/>
        <w:right w:val="none" w:sz="0" w:space="0" w:color="auto"/>
      </w:divBdr>
      <w:divsChild>
        <w:div w:id="134225789">
          <w:marLeft w:val="0"/>
          <w:marRight w:val="0"/>
          <w:marTop w:val="0"/>
          <w:marBottom w:val="0"/>
          <w:divBdr>
            <w:top w:val="none" w:sz="0" w:space="0" w:color="auto"/>
            <w:left w:val="none" w:sz="0" w:space="0" w:color="auto"/>
            <w:bottom w:val="none" w:sz="0" w:space="0" w:color="auto"/>
            <w:right w:val="none" w:sz="0" w:space="0" w:color="auto"/>
          </w:divBdr>
          <w:divsChild>
            <w:div w:id="787890988">
              <w:marLeft w:val="0"/>
              <w:marRight w:val="0"/>
              <w:marTop w:val="0"/>
              <w:marBottom w:val="0"/>
              <w:divBdr>
                <w:top w:val="none" w:sz="0" w:space="0" w:color="auto"/>
                <w:left w:val="none" w:sz="0" w:space="0" w:color="auto"/>
                <w:bottom w:val="none" w:sz="0" w:space="0" w:color="auto"/>
                <w:right w:val="none" w:sz="0" w:space="0" w:color="auto"/>
              </w:divBdr>
              <w:divsChild>
                <w:div w:id="126329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40963">
      <w:bodyDiv w:val="1"/>
      <w:marLeft w:val="0"/>
      <w:marRight w:val="0"/>
      <w:marTop w:val="0"/>
      <w:marBottom w:val="0"/>
      <w:divBdr>
        <w:top w:val="none" w:sz="0" w:space="0" w:color="auto"/>
        <w:left w:val="none" w:sz="0" w:space="0" w:color="auto"/>
        <w:bottom w:val="none" w:sz="0" w:space="0" w:color="auto"/>
        <w:right w:val="none" w:sz="0" w:space="0" w:color="auto"/>
      </w:divBdr>
    </w:div>
    <w:div w:id="540440706">
      <w:bodyDiv w:val="1"/>
      <w:marLeft w:val="0"/>
      <w:marRight w:val="0"/>
      <w:marTop w:val="0"/>
      <w:marBottom w:val="0"/>
      <w:divBdr>
        <w:top w:val="none" w:sz="0" w:space="0" w:color="auto"/>
        <w:left w:val="none" w:sz="0" w:space="0" w:color="auto"/>
        <w:bottom w:val="none" w:sz="0" w:space="0" w:color="auto"/>
        <w:right w:val="none" w:sz="0" w:space="0" w:color="auto"/>
      </w:divBdr>
    </w:div>
    <w:div w:id="1259219891">
      <w:bodyDiv w:val="1"/>
      <w:marLeft w:val="0"/>
      <w:marRight w:val="0"/>
      <w:marTop w:val="0"/>
      <w:marBottom w:val="0"/>
      <w:divBdr>
        <w:top w:val="none" w:sz="0" w:space="0" w:color="auto"/>
        <w:left w:val="none" w:sz="0" w:space="0" w:color="auto"/>
        <w:bottom w:val="none" w:sz="0" w:space="0" w:color="auto"/>
        <w:right w:val="none" w:sz="0" w:space="0" w:color="auto"/>
      </w:divBdr>
    </w:div>
    <w:div w:id="13693295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HHcFiI8rx_g"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784</Words>
  <Characters>4470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Cansfield</dc:creator>
  <cp:keywords/>
  <dc:description/>
  <cp:lastModifiedBy>Lorna Cansfield</cp:lastModifiedBy>
  <cp:revision>8</cp:revision>
  <dcterms:created xsi:type="dcterms:W3CDTF">2021-10-05T17:33:00Z</dcterms:created>
  <dcterms:modified xsi:type="dcterms:W3CDTF">2022-10-11T13:01:00Z</dcterms:modified>
</cp:coreProperties>
</file>