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80904" w14:textId="77777777" w:rsidR="001D1DE5" w:rsidRPr="0008672F" w:rsidRDefault="00D668C6">
      <w:pPr>
        <w:rPr>
          <w:b/>
        </w:rPr>
      </w:pPr>
      <w:r w:rsidRPr="0008672F">
        <w:rPr>
          <w:b/>
        </w:rPr>
        <w:t>Name:</w:t>
      </w:r>
    </w:p>
    <w:p w14:paraId="216EC09D" w14:textId="77777777" w:rsidR="00D668C6" w:rsidRPr="0008672F" w:rsidRDefault="0057418B" w:rsidP="0057418B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Urban Policy and Regeneration in Britain since 1979</w:t>
      </w:r>
    </w:p>
    <w:p w14:paraId="30DFF890" w14:textId="77777777" w:rsidR="0008672F" w:rsidRPr="0008672F" w:rsidRDefault="0008672F" w:rsidP="0008672F">
      <w:pPr>
        <w:spacing w:after="0"/>
        <w:jc w:val="center"/>
        <w:rPr>
          <w:b/>
        </w:rPr>
      </w:pPr>
    </w:p>
    <w:p w14:paraId="1B4F88A0" w14:textId="5B68481F" w:rsidR="00D668C6" w:rsidRDefault="00B03CB3" w:rsidP="00D668C6">
      <w:pPr>
        <w:jc w:val="center"/>
      </w:pPr>
      <w:r>
        <w:rPr>
          <w:noProof/>
          <w:lang w:eastAsia="en-GB"/>
        </w:rPr>
        <w:drawing>
          <wp:inline distT="0" distB="0" distL="0" distR="0" wp14:anchorId="0121C4A6" wp14:editId="5B6FDFE2">
            <wp:extent cx="4260850" cy="2893425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5"/>
                    <a:stretch/>
                  </pic:blipFill>
                  <pic:spPr bwMode="auto">
                    <a:xfrm>
                      <a:off x="0" y="0"/>
                      <a:ext cx="4267105" cy="28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78FA" w14:textId="77777777" w:rsidR="00B03CB3" w:rsidRDefault="00B03CB3" w:rsidP="00B82FC4">
      <w:pPr>
        <w:rPr>
          <w:b/>
          <w:sz w:val="24"/>
          <w:szCs w:val="24"/>
        </w:rPr>
      </w:pPr>
    </w:p>
    <w:p w14:paraId="6159D4F0" w14:textId="77777777" w:rsidR="00B03CB3" w:rsidRDefault="00B03CB3" w:rsidP="00B82FC4">
      <w:pPr>
        <w:rPr>
          <w:b/>
          <w:sz w:val="24"/>
          <w:szCs w:val="24"/>
        </w:rPr>
      </w:pPr>
    </w:p>
    <w:p w14:paraId="6B78026D" w14:textId="60741BC2" w:rsidR="00B03CB3" w:rsidRPr="00B03CB3" w:rsidRDefault="00B03CB3" w:rsidP="00B82FC4">
      <w:pPr>
        <w:rPr>
          <w:b/>
          <w:sz w:val="24"/>
          <w:szCs w:val="24"/>
        </w:rPr>
      </w:pPr>
      <w:r w:rsidRPr="00B03CB3">
        <w:rPr>
          <w:b/>
          <w:sz w:val="24"/>
          <w:szCs w:val="24"/>
        </w:rPr>
        <w:t>TASK:  Match the correct key term to the definition.</w:t>
      </w:r>
    </w:p>
    <w:p w14:paraId="39376A8E" w14:textId="28463B5C" w:rsidR="00B03CB3" w:rsidRDefault="00B03CB3" w:rsidP="00B82FC4">
      <w:pPr>
        <w:rPr>
          <w:b/>
          <w:sz w:val="24"/>
          <w:szCs w:val="24"/>
        </w:rPr>
      </w:pPr>
      <w:r w:rsidRPr="00B03CB3">
        <w:rPr>
          <w:b/>
          <w:sz w:val="24"/>
          <w:szCs w:val="24"/>
        </w:rPr>
        <w:t>Top down</w:t>
      </w:r>
      <w:r w:rsidRPr="00B03CB3">
        <w:rPr>
          <w:b/>
          <w:sz w:val="24"/>
          <w:szCs w:val="24"/>
        </w:rPr>
        <w:tab/>
        <w:t>Urban Resurgence</w:t>
      </w:r>
      <w:r w:rsidRPr="00B03CB3">
        <w:rPr>
          <w:b/>
          <w:sz w:val="24"/>
          <w:szCs w:val="24"/>
        </w:rPr>
        <w:tab/>
      </w:r>
      <w:r w:rsidRPr="00B03CB3">
        <w:rPr>
          <w:b/>
          <w:sz w:val="24"/>
          <w:szCs w:val="24"/>
        </w:rPr>
        <w:tab/>
        <w:t>Gentrification</w:t>
      </w:r>
      <w:r w:rsidRPr="00B03CB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03CB3">
        <w:rPr>
          <w:b/>
          <w:sz w:val="24"/>
          <w:szCs w:val="24"/>
        </w:rPr>
        <w:t>Bottom up</w:t>
      </w:r>
    </w:p>
    <w:p w14:paraId="295FF5F1" w14:textId="77777777" w:rsidR="00B03CB3" w:rsidRPr="00B03CB3" w:rsidRDefault="00B03CB3" w:rsidP="00B82FC4">
      <w:pPr>
        <w:rPr>
          <w:b/>
          <w:sz w:val="24"/>
          <w:szCs w:val="24"/>
        </w:rPr>
      </w:pPr>
    </w:p>
    <w:p w14:paraId="78D372F2" w14:textId="30C4EB22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the development of an area after a period of decline.</w:t>
      </w:r>
    </w:p>
    <w:p w14:paraId="62EDB2AF" w14:textId="1AEEE339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sz w:val="24"/>
          <w:szCs w:val="24"/>
        </w:rPr>
        <w:t xml:space="preserve"> – the renewal of an area leading to an influx of affluent people.</w:t>
      </w:r>
    </w:p>
    <w:p w14:paraId="53ECDEAE" w14:textId="3860B03A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when the decision to undertake projects or developments is made by a central authority such as government with little or no consultation with the local people whom it will affect.</w:t>
      </w:r>
    </w:p>
    <w:p w14:paraId="4127A3C2" w14:textId="2C0CFCF0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when local people are consulted and supported in making decisions to undertake projects or developments that meet one or more of their specific needs.</w:t>
      </w:r>
    </w:p>
    <w:p w14:paraId="465648B7" w14:textId="77777777" w:rsidR="00EC4DE9" w:rsidRDefault="00EC4DE9" w:rsidP="007E305A">
      <w:pPr>
        <w:rPr>
          <w:sz w:val="24"/>
          <w:szCs w:val="24"/>
        </w:rPr>
      </w:pPr>
    </w:p>
    <w:p w14:paraId="77306B05" w14:textId="616AD6E5" w:rsidR="008909EF" w:rsidRDefault="008909EF" w:rsidP="00EC4DE9">
      <w:pPr>
        <w:jc w:val="center"/>
        <w:rPr>
          <w:sz w:val="28"/>
          <w:szCs w:val="28"/>
        </w:rPr>
      </w:pPr>
    </w:p>
    <w:p w14:paraId="17869727" w14:textId="61DEFF3F" w:rsidR="004A23F0" w:rsidRDefault="004A23F0" w:rsidP="00EC4DE9">
      <w:pPr>
        <w:jc w:val="center"/>
        <w:rPr>
          <w:sz w:val="28"/>
          <w:szCs w:val="28"/>
        </w:rPr>
      </w:pPr>
    </w:p>
    <w:p w14:paraId="42F2FCDD" w14:textId="7EDB871E" w:rsidR="00EE1F98" w:rsidRDefault="00EE1F98" w:rsidP="00EC4DE9">
      <w:pPr>
        <w:jc w:val="center"/>
        <w:rPr>
          <w:sz w:val="28"/>
          <w:szCs w:val="28"/>
        </w:rPr>
      </w:pPr>
    </w:p>
    <w:p w14:paraId="46DB8C20" w14:textId="77777777" w:rsidR="00EE1F98" w:rsidRDefault="00EE1F98" w:rsidP="00EC4DE9">
      <w:pPr>
        <w:jc w:val="center"/>
        <w:rPr>
          <w:sz w:val="28"/>
          <w:szCs w:val="28"/>
        </w:rPr>
      </w:pPr>
    </w:p>
    <w:p w14:paraId="2D13E314" w14:textId="7DA93D11" w:rsidR="00B03CB3" w:rsidRDefault="00B03CB3" w:rsidP="00EC4DE9">
      <w:pPr>
        <w:jc w:val="center"/>
        <w:rPr>
          <w:sz w:val="28"/>
          <w:szCs w:val="28"/>
        </w:rPr>
      </w:pPr>
    </w:p>
    <w:p w14:paraId="3AEFCC03" w14:textId="77777777" w:rsidR="00B03CB3" w:rsidRPr="00B03CB3" w:rsidRDefault="00B03CB3" w:rsidP="00B03CB3">
      <w:pPr>
        <w:jc w:val="center"/>
        <w:rPr>
          <w:b/>
        </w:rPr>
      </w:pPr>
      <w:r w:rsidRPr="00B03CB3">
        <w:rPr>
          <w:b/>
        </w:rPr>
        <w:lastRenderedPageBreak/>
        <w:t>Urban Policy in the UK since 1979</w:t>
      </w:r>
    </w:p>
    <w:p w14:paraId="49BE8620" w14:textId="3CCE085C" w:rsidR="00B03CB3" w:rsidRPr="00B03CB3" w:rsidRDefault="00B03CB3" w:rsidP="00B03CB3">
      <w:r w:rsidRPr="00B03CB3">
        <w:t xml:space="preserve">From the 1950s to the 1970s the UK’s cities were in decline demographically and economically. </w:t>
      </w:r>
    </w:p>
    <w:p w14:paraId="15216050" w14:textId="77777777" w:rsidR="00B03CB3" w:rsidRPr="00B03CB3" w:rsidRDefault="00B03CB3" w:rsidP="00B03CB3">
      <w:pPr>
        <w:numPr>
          <w:ilvl w:val="0"/>
          <w:numId w:val="7"/>
        </w:numPr>
      </w:pPr>
      <w:r w:rsidRPr="00B03CB3">
        <w:t>Urban policy relates to the strategies chosen by local or central government to manage the development of urban areas and reduce urban problems.</w:t>
      </w:r>
    </w:p>
    <w:p w14:paraId="3C788EAA" w14:textId="77777777" w:rsidR="00B03CB3" w:rsidRPr="00B03CB3" w:rsidRDefault="00B03CB3" w:rsidP="00B03CB3">
      <w:pPr>
        <w:numPr>
          <w:ilvl w:val="0"/>
          <w:numId w:val="7"/>
        </w:numPr>
      </w:pPr>
      <w:r w:rsidRPr="00B03CB3">
        <w:t>Regeneration has been a key element of urban policy since the 1980’s.</w:t>
      </w:r>
    </w:p>
    <w:p w14:paraId="21618238" w14:textId="69BC6DC5" w:rsidR="00EC4DE9" w:rsidRDefault="00B03CB3" w:rsidP="00B03CB3">
      <w:pPr>
        <w:numPr>
          <w:ilvl w:val="0"/>
          <w:numId w:val="7"/>
        </w:numPr>
      </w:pPr>
      <w:r w:rsidRPr="00B03CB3">
        <w:t xml:space="preserve">Early strategies focussed on </w:t>
      </w:r>
      <w:r w:rsidRPr="00B03CB3">
        <w:rPr>
          <w:b/>
          <w:bCs/>
        </w:rPr>
        <w:t>‘top-down’</w:t>
      </w:r>
      <w:r w:rsidRPr="00B03CB3">
        <w:t xml:space="preserve"> economic regeneration subsequent policies recognised a more holistic approach tackling economic, social and environmental problems from the </w:t>
      </w:r>
      <w:r w:rsidRPr="00B03CB3">
        <w:rPr>
          <w:b/>
          <w:bCs/>
        </w:rPr>
        <w:t xml:space="preserve">‘bottom-up’ </w:t>
      </w:r>
      <w:r w:rsidRPr="00B03CB3">
        <w:t>was needed.</w:t>
      </w:r>
    </w:p>
    <w:p w14:paraId="34CD6A06" w14:textId="35DBB3DA" w:rsidR="004A23F0" w:rsidRDefault="004A23F0" w:rsidP="004A23F0">
      <w:pPr>
        <w:jc w:val="center"/>
      </w:pPr>
    </w:p>
    <w:p w14:paraId="3A021814" w14:textId="77777777" w:rsidR="00EE1F98" w:rsidRDefault="00EE1F98" w:rsidP="00415990">
      <w:pPr>
        <w:rPr>
          <w:b/>
          <w:bCs/>
        </w:rPr>
      </w:pPr>
    </w:p>
    <w:p w14:paraId="488F8A29" w14:textId="5C228BD5" w:rsidR="00415990" w:rsidRPr="00415990" w:rsidRDefault="00415990" w:rsidP="00415990">
      <w:pPr>
        <w:rPr>
          <w:b/>
          <w:bCs/>
        </w:rPr>
      </w:pPr>
      <w:r w:rsidRPr="00415990">
        <w:rPr>
          <w:b/>
          <w:bCs/>
        </w:rPr>
        <w:t xml:space="preserve">TASK:  Read the details of urban policies below.  Identify </w:t>
      </w:r>
      <w:r w:rsidR="00AA008A">
        <w:rPr>
          <w:b/>
          <w:bCs/>
        </w:rPr>
        <w:t>if they</w:t>
      </w:r>
      <w:r w:rsidRPr="00415990">
        <w:rPr>
          <w:b/>
          <w:bCs/>
        </w:rPr>
        <w:t xml:space="preserve"> are</w:t>
      </w:r>
      <w:r w:rsidR="00D03C36">
        <w:rPr>
          <w:b/>
          <w:bCs/>
        </w:rPr>
        <w:t xml:space="preserve"> more</w:t>
      </w:r>
      <w:r w:rsidRPr="00415990">
        <w:rPr>
          <w:b/>
          <w:bCs/>
        </w:rPr>
        <w:t xml:space="preserve"> ‘top down’ </w:t>
      </w:r>
      <w:r w:rsidR="00AA008A">
        <w:rPr>
          <w:b/>
          <w:bCs/>
        </w:rPr>
        <w:t>or</w:t>
      </w:r>
      <w:r w:rsidRPr="00415990">
        <w:rPr>
          <w:b/>
          <w:bCs/>
        </w:rPr>
        <w:t xml:space="preserve"> ‘bottom-up’.</w:t>
      </w:r>
    </w:p>
    <w:p w14:paraId="28F76F71" w14:textId="77777777" w:rsidR="00EC4DE9" w:rsidRDefault="001C4938" w:rsidP="004A23F0">
      <w:pPr>
        <w:jc w:val="center"/>
      </w:pPr>
      <w:r>
        <w:rPr>
          <w:noProof/>
          <w:lang w:eastAsia="en-GB"/>
        </w:rPr>
        <w:drawing>
          <wp:inline distT="0" distB="0" distL="0" distR="0" wp14:anchorId="2BE9D8B5" wp14:editId="452B61A2">
            <wp:extent cx="5926797" cy="304092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45" cy="30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19D45" w14:textId="3174DFEA" w:rsidR="00415990" w:rsidRDefault="00415990" w:rsidP="00EC4DE9">
      <w:pPr>
        <w:jc w:val="center"/>
        <w:rPr>
          <w:b/>
        </w:rPr>
      </w:pPr>
    </w:p>
    <w:p w14:paraId="60782CD6" w14:textId="77777777" w:rsidR="00415990" w:rsidRDefault="00415990" w:rsidP="00EC4DE9">
      <w:pPr>
        <w:jc w:val="center"/>
        <w:rPr>
          <w:b/>
        </w:rPr>
      </w:pPr>
    </w:p>
    <w:p w14:paraId="70F08801" w14:textId="77777777" w:rsidR="00415990" w:rsidRDefault="00415990" w:rsidP="00EC4DE9">
      <w:pPr>
        <w:jc w:val="center"/>
        <w:rPr>
          <w:b/>
        </w:rPr>
      </w:pPr>
    </w:p>
    <w:p w14:paraId="377B1632" w14:textId="01C446DB" w:rsidR="00EC4DE9" w:rsidRDefault="00EC4DE9" w:rsidP="00EC4DE9">
      <w:pPr>
        <w:jc w:val="center"/>
        <w:rPr>
          <w:b/>
        </w:rPr>
      </w:pPr>
      <w:r w:rsidRPr="00EC4DE9">
        <w:rPr>
          <w:b/>
        </w:rPr>
        <w:t>Regeneration policy: Urban Development Corporations (1980s)</w:t>
      </w:r>
    </w:p>
    <w:p w14:paraId="080F5555" w14:textId="7777777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Urban development Corporations (UDC’s) set up in 1980’s &amp; 1990’s.</w:t>
      </w:r>
    </w:p>
    <w:p w14:paraId="4F495733" w14:textId="7777777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Responsible for physical, economic and social regeneration of selected inner city areas with large amounts of derelict and vacant land.</w:t>
      </w:r>
    </w:p>
    <w:p w14:paraId="4BA317A5" w14:textId="7E44403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Given planning approval powers over &amp; above local authority</w:t>
      </w:r>
      <w:r w:rsidR="001E66BC">
        <w:t>.</w:t>
      </w:r>
    </w:p>
    <w:p w14:paraId="4ACEDFCB" w14:textId="77777777" w:rsidR="00EC4DE9" w:rsidRDefault="00EC4DE9" w:rsidP="00EC4DE9">
      <w:pPr>
        <w:pStyle w:val="ListParagraph"/>
        <w:numPr>
          <w:ilvl w:val="0"/>
          <w:numId w:val="2"/>
        </w:numPr>
      </w:pPr>
      <w:r w:rsidRPr="00EC4DE9">
        <w:t>To spend public money to buy land, build infrastructure and marketing to attract private investment.  Intention for private investment to be 4/5 times greater than public investment.</w:t>
      </w:r>
    </w:p>
    <w:p w14:paraId="2D6A49F6" w14:textId="77777777" w:rsidR="00EE1F98" w:rsidRDefault="00EE1F98" w:rsidP="00EC4DE9">
      <w:pPr>
        <w:rPr>
          <w:b/>
        </w:rPr>
      </w:pPr>
    </w:p>
    <w:p w14:paraId="19A35902" w14:textId="77777777" w:rsidR="00EE1F98" w:rsidRDefault="00EE1F98" w:rsidP="00EC4DE9">
      <w:pPr>
        <w:rPr>
          <w:b/>
        </w:rPr>
      </w:pPr>
    </w:p>
    <w:p w14:paraId="00727EA8" w14:textId="77777777" w:rsidR="00EE1F98" w:rsidRDefault="00EE1F98" w:rsidP="00EC4DE9">
      <w:pPr>
        <w:rPr>
          <w:b/>
        </w:rPr>
      </w:pPr>
    </w:p>
    <w:p w14:paraId="7BDC6613" w14:textId="03D35443" w:rsidR="00EE1F98" w:rsidRDefault="00EE1F98" w:rsidP="00EE1F98">
      <w:pPr>
        <w:jc w:val="center"/>
        <w:rPr>
          <w:b/>
        </w:rPr>
      </w:pPr>
      <w:r>
        <w:rPr>
          <w:b/>
        </w:rPr>
        <w:lastRenderedPageBreak/>
        <w:t>Case Study – London Docklands</w:t>
      </w:r>
    </w:p>
    <w:p w14:paraId="7D6C5A31" w14:textId="76B169E8" w:rsidR="000C27B3" w:rsidRDefault="000C27B3" w:rsidP="00EC4DE9">
      <w:r w:rsidRPr="000C27B3">
        <w:rPr>
          <w:b/>
        </w:rPr>
        <w:t xml:space="preserve">TASK:  Watch the video clip and make detailed notes on </w:t>
      </w:r>
      <w:r w:rsidRPr="000C27B3">
        <w:rPr>
          <w:b/>
          <w:i/>
        </w:rPr>
        <w:t>reasons</w:t>
      </w:r>
      <w:r w:rsidRPr="000C27B3">
        <w:rPr>
          <w:b/>
        </w:rPr>
        <w:t xml:space="preserve"> for the decline in the </w:t>
      </w:r>
      <w:r w:rsidR="001609FE">
        <w:rPr>
          <w:b/>
        </w:rPr>
        <w:t xml:space="preserve">London </w:t>
      </w:r>
      <w:r w:rsidRPr="000C27B3">
        <w:rPr>
          <w:b/>
        </w:rPr>
        <w:t xml:space="preserve">docklands and </w:t>
      </w:r>
      <w:r w:rsidRPr="000C27B3">
        <w:rPr>
          <w:b/>
          <w:i/>
        </w:rPr>
        <w:t xml:space="preserve">how </w:t>
      </w:r>
      <w:r w:rsidRPr="000C27B3">
        <w:rPr>
          <w:b/>
        </w:rPr>
        <w:t xml:space="preserve">the area has been re-generated through re-development.  </w:t>
      </w:r>
      <w:hyperlink r:id="rId9" w:history="1">
        <w:r w:rsidRPr="00E57331">
          <w:rPr>
            <w:rStyle w:val="Hyperlink"/>
          </w:rPr>
          <w:t>http://www.youtube.com/watch?v=eWkmDyEN70U&amp;feature=related</w:t>
        </w:r>
      </w:hyperlink>
    </w:p>
    <w:p w14:paraId="44B2560D" w14:textId="4F3564E5" w:rsidR="000C27B3" w:rsidRDefault="000C27B3" w:rsidP="00EC4DE9"/>
    <w:p w14:paraId="4E6C7DAE" w14:textId="331E69E8" w:rsidR="00476B96" w:rsidRDefault="00476B96" w:rsidP="00EC4DE9"/>
    <w:p w14:paraId="30D1C020" w14:textId="77777777" w:rsidR="00476B96" w:rsidRDefault="00476B96" w:rsidP="00EC4DE9"/>
    <w:p w14:paraId="089C08C4" w14:textId="77777777" w:rsidR="000C27B3" w:rsidRDefault="000C27B3" w:rsidP="00EC4DE9"/>
    <w:p w14:paraId="65090B16" w14:textId="77777777" w:rsidR="000C27B3" w:rsidRDefault="000C27B3" w:rsidP="00EC4DE9"/>
    <w:p w14:paraId="26FB3A90" w14:textId="77777777" w:rsidR="000C27B3" w:rsidRDefault="000C27B3" w:rsidP="00EC4DE9"/>
    <w:p w14:paraId="0F026B8D" w14:textId="77777777" w:rsidR="000C27B3" w:rsidRDefault="000C27B3" w:rsidP="00EC4DE9"/>
    <w:p w14:paraId="6AE4AD67" w14:textId="77777777" w:rsidR="000C27B3" w:rsidRDefault="000C27B3" w:rsidP="00EC4DE9"/>
    <w:p w14:paraId="61DD3690" w14:textId="77777777" w:rsidR="000C27B3" w:rsidRDefault="000C27B3" w:rsidP="00EC4DE9"/>
    <w:p w14:paraId="7E830CBF" w14:textId="77777777" w:rsidR="000C27B3" w:rsidRDefault="000C27B3" w:rsidP="00EC4DE9"/>
    <w:p w14:paraId="048D04CF" w14:textId="77777777" w:rsidR="000C27B3" w:rsidRDefault="000C27B3" w:rsidP="00EC4DE9"/>
    <w:p w14:paraId="30FE31C5" w14:textId="77777777" w:rsidR="000C27B3" w:rsidRDefault="000C27B3" w:rsidP="00EC4DE9"/>
    <w:p w14:paraId="22C831BA" w14:textId="77777777" w:rsidR="000C27B3" w:rsidRDefault="000C27B3" w:rsidP="00EC4DE9"/>
    <w:p w14:paraId="75287A45" w14:textId="77777777" w:rsidR="000C27B3" w:rsidRDefault="000C27B3" w:rsidP="00EC4DE9"/>
    <w:p w14:paraId="2CE790C5" w14:textId="77777777" w:rsidR="000C27B3" w:rsidRDefault="000C27B3" w:rsidP="00EC4DE9"/>
    <w:p w14:paraId="4AA99807" w14:textId="77777777" w:rsidR="000C27B3" w:rsidRDefault="000C27B3" w:rsidP="00EC4DE9"/>
    <w:p w14:paraId="673A22CD" w14:textId="77777777" w:rsidR="000C27B3" w:rsidRDefault="000C27B3" w:rsidP="00EC4DE9"/>
    <w:p w14:paraId="3C55FFA5" w14:textId="77777777" w:rsidR="000C27B3" w:rsidRDefault="000C27B3" w:rsidP="00EC4DE9"/>
    <w:p w14:paraId="4A3D295E" w14:textId="2AE77690" w:rsidR="000C27B3" w:rsidRDefault="000C27B3" w:rsidP="00EC4DE9"/>
    <w:p w14:paraId="2768DF7B" w14:textId="77777777" w:rsidR="000C27B3" w:rsidRDefault="000C27B3" w:rsidP="00EC4DE9"/>
    <w:p w14:paraId="7D522D79" w14:textId="77777777" w:rsidR="000C27B3" w:rsidRDefault="000C27B3" w:rsidP="00EC4DE9"/>
    <w:p w14:paraId="54A77936" w14:textId="77777777" w:rsidR="000C27B3" w:rsidRDefault="000C27B3" w:rsidP="00EC4DE9"/>
    <w:p w14:paraId="37E1E901" w14:textId="77777777" w:rsidR="000C27B3" w:rsidRPr="000C27B3" w:rsidRDefault="000C27B3" w:rsidP="00EC4DE9"/>
    <w:p w14:paraId="672CFDFC" w14:textId="77777777" w:rsidR="00415990" w:rsidRDefault="00415990" w:rsidP="000C27B3">
      <w:pPr>
        <w:jc w:val="center"/>
        <w:rPr>
          <w:b/>
        </w:rPr>
      </w:pPr>
    </w:p>
    <w:p w14:paraId="403B85A7" w14:textId="77777777" w:rsidR="00415990" w:rsidRDefault="00415990" w:rsidP="000C27B3">
      <w:pPr>
        <w:jc w:val="center"/>
        <w:rPr>
          <w:b/>
        </w:rPr>
      </w:pPr>
    </w:p>
    <w:p w14:paraId="305D0D6E" w14:textId="77777777" w:rsidR="00415990" w:rsidRDefault="00415990" w:rsidP="000C27B3">
      <w:pPr>
        <w:jc w:val="center"/>
        <w:rPr>
          <w:b/>
        </w:rPr>
      </w:pPr>
    </w:p>
    <w:p w14:paraId="298D7486" w14:textId="77777777" w:rsidR="00415990" w:rsidRDefault="00415990" w:rsidP="000C27B3">
      <w:pPr>
        <w:jc w:val="center"/>
        <w:rPr>
          <w:b/>
        </w:rPr>
      </w:pPr>
    </w:p>
    <w:p w14:paraId="4AD38F55" w14:textId="77777777" w:rsidR="00EE1F98" w:rsidRDefault="00EE1F98" w:rsidP="000C27B3">
      <w:pPr>
        <w:jc w:val="center"/>
        <w:rPr>
          <w:b/>
        </w:rPr>
      </w:pPr>
    </w:p>
    <w:p w14:paraId="645187E4" w14:textId="77777777" w:rsidR="00EE1F98" w:rsidRDefault="00EE1F98" w:rsidP="000C27B3">
      <w:pPr>
        <w:jc w:val="center"/>
        <w:rPr>
          <w:b/>
        </w:rPr>
      </w:pPr>
    </w:p>
    <w:p w14:paraId="70B4A3C7" w14:textId="56D4FC19" w:rsidR="00EC4DE9" w:rsidRPr="00B14330" w:rsidRDefault="00EC4DE9" w:rsidP="000C27B3">
      <w:pPr>
        <w:jc w:val="center"/>
        <w:rPr>
          <w:b/>
        </w:rPr>
      </w:pPr>
      <w:r w:rsidRPr="00B14330">
        <w:rPr>
          <w:b/>
        </w:rPr>
        <w:lastRenderedPageBreak/>
        <w:t>Map showing London Docklands Development Corporation (LDDC)</w:t>
      </w:r>
      <w:r w:rsidR="00B14330" w:rsidRPr="00B14330">
        <w:rPr>
          <w:b/>
        </w:rPr>
        <w:t xml:space="preserve"> </w:t>
      </w:r>
      <w:r w:rsidR="002A360C">
        <w:rPr>
          <w:b/>
        </w:rPr>
        <w:t xml:space="preserve">area </w:t>
      </w:r>
      <w:r w:rsidR="00B14330" w:rsidRPr="00B14330">
        <w:rPr>
          <w:b/>
        </w:rPr>
        <w:t>and Transport in 2000</w:t>
      </w:r>
    </w:p>
    <w:p w14:paraId="5CFBF005" w14:textId="27FE4AFE" w:rsidR="00D668C6" w:rsidRDefault="00EC4DE9" w:rsidP="00CE7464">
      <w:pPr>
        <w:jc w:val="center"/>
      </w:pPr>
      <w:r>
        <w:rPr>
          <w:noProof/>
          <w:lang w:eastAsia="en-GB"/>
        </w:rPr>
        <w:drawing>
          <wp:inline distT="0" distB="0" distL="0" distR="0" wp14:anchorId="2C4D6170" wp14:editId="2F9FDA82">
            <wp:extent cx="5126710" cy="3236370"/>
            <wp:effectExtent l="0" t="0" r="635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10" cy="32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FCCC9" w14:textId="77777777" w:rsidR="0066035A" w:rsidRDefault="0066035A" w:rsidP="00CE7464">
      <w:pPr>
        <w:jc w:val="center"/>
      </w:pPr>
    </w:p>
    <w:p w14:paraId="104DAC52" w14:textId="38FDAE8A" w:rsidR="00415990" w:rsidRDefault="00415990" w:rsidP="0041599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1DADC9" wp14:editId="52BEED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57971" cy="264795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CBB92B0-339A-49AC-A5AB-74692BA72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CBB92B0-339A-49AC-A5AB-74692BA72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2378" r="1954" b="2378"/>
                    <a:stretch/>
                  </pic:blipFill>
                  <pic:spPr>
                    <a:xfrm>
                      <a:off x="0" y="0"/>
                      <a:ext cx="335797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37C50" w14:textId="0F65F972" w:rsidR="00415990" w:rsidRPr="00415990" w:rsidRDefault="00415990" w:rsidP="00415990">
      <w:pPr>
        <w:rPr>
          <w:b/>
          <w:sz w:val="24"/>
          <w:szCs w:val="24"/>
        </w:rPr>
      </w:pPr>
      <w:r w:rsidRPr="00415990">
        <w:rPr>
          <w:b/>
          <w:bCs/>
          <w:sz w:val="24"/>
          <w:szCs w:val="24"/>
          <w:lang w:val="en-US"/>
        </w:rPr>
        <w:t xml:space="preserve">TASK:  </w:t>
      </w:r>
      <w:proofErr w:type="spellStart"/>
      <w:r w:rsidRPr="00415990">
        <w:rPr>
          <w:b/>
          <w:bCs/>
          <w:sz w:val="24"/>
          <w:szCs w:val="24"/>
          <w:lang w:val="en-US"/>
        </w:rPr>
        <w:t>Analyse</w:t>
      </w:r>
      <w:proofErr w:type="spellEnd"/>
      <w:r w:rsidRPr="00415990">
        <w:rPr>
          <w:b/>
          <w:bCs/>
          <w:sz w:val="24"/>
          <w:szCs w:val="24"/>
          <w:lang w:val="en-US"/>
        </w:rPr>
        <w:t xml:space="preserve"> the graph to show population change within different areas of London Docklands.</w:t>
      </w:r>
      <w:r w:rsidR="0066035A">
        <w:rPr>
          <w:b/>
          <w:bCs/>
          <w:sz w:val="24"/>
          <w:szCs w:val="24"/>
          <w:lang w:val="en-US"/>
        </w:rPr>
        <w:t xml:space="preserve">  (PADL)</w:t>
      </w:r>
    </w:p>
    <w:p w14:paraId="45AFC250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59F6224E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503BCADB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D05FE4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B9D3041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441CA6E7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3C7E20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ADC0667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2E72FC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4AEE3CF0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38A14AC4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7A6BB158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2B5F7FB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A3F315A" w14:textId="37C8ACC8" w:rsidR="00415990" w:rsidRDefault="00415990" w:rsidP="007F3617">
      <w:pPr>
        <w:rPr>
          <w:b/>
          <w:sz w:val="24"/>
          <w:szCs w:val="24"/>
        </w:rPr>
      </w:pPr>
    </w:p>
    <w:p w14:paraId="0753749B" w14:textId="77777777" w:rsidR="00CE7464" w:rsidRPr="00CE7464" w:rsidRDefault="00CE7464" w:rsidP="00EE1F98">
      <w:pPr>
        <w:jc w:val="center"/>
        <w:rPr>
          <w:b/>
        </w:rPr>
      </w:pPr>
      <w:r w:rsidRPr="00CE7464">
        <w:rPr>
          <w:b/>
        </w:rPr>
        <w:lastRenderedPageBreak/>
        <w:t>Regeneration policy:  City Challenge (1990s)</w:t>
      </w:r>
    </w:p>
    <w:p w14:paraId="27AD0905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City Challenge Partnerships – shift of funding mechanisms to competitive bidding.</w:t>
      </w:r>
    </w:p>
    <w:p w14:paraId="343FCCD3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Local authority propose imaginative project, form a partnership in local inner-city area with the private sector and the local communities.</w:t>
      </w:r>
    </w:p>
    <w:p w14:paraId="0EA1837C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Partnership submits a 5-year plan to central government in competition with other inner-city areas.</w:t>
      </w:r>
    </w:p>
    <w:p w14:paraId="653DF4CD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Local authorities had to bid competitively to be awarded funding for projects.</w:t>
      </w:r>
    </w:p>
    <w:p w14:paraId="14E544A0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The most successful schemes combined social aims with economic and environmental outcomes.</w:t>
      </w:r>
    </w:p>
    <w:p w14:paraId="3A867409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By 1993 over 30 City Challenge Partnerships had been established and accounted for over 20% of expenditure on inner-city regeneration.</w:t>
      </w:r>
    </w:p>
    <w:p w14:paraId="531E42CD" w14:textId="6128A340" w:rsidR="00CE7464" w:rsidRDefault="00EE1F98" w:rsidP="00227B62">
      <w:pPr>
        <w:jc w:val="center"/>
        <w:rPr>
          <w:b/>
        </w:rPr>
      </w:pPr>
      <w:r>
        <w:rPr>
          <w:b/>
        </w:rPr>
        <w:t>Case Study</w:t>
      </w:r>
      <w:r w:rsidR="00C117BF">
        <w:rPr>
          <w:b/>
        </w:rPr>
        <w:t xml:space="preserve"> -</w:t>
      </w:r>
      <w:r w:rsidR="00227B62">
        <w:rPr>
          <w:b/>
        </w:rPr>
        <w:t xml:space="preserve"> </w:t>
      </w:r>
      <w:r w:rsidR="00227B62" w:rsidRPr="00227B62">
        <w:rPr>
          <w:b/>
        </w:rPr>
        <w:t xml:space="preserve">Hulme, </w:t>
      </w:r>
      <w:r w:rsidR="001609FE" w:rsidRPr="00227B62">
        <w:rPr>
          <w:b/>
        </w:rPr>
        <w:t xml:space="preserve">Manchester </w:t>
      </w:r>
    </w:p>
    <w:p w14:paraId="4AF5A1E4" w14:textId="77777777" w:rsidR="00227B62" w:rsidRPr="00227B62" w:rsidRDefault="00227B62" w:rsidP="00227B62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E3A13A6" wp14:editId="7510BF30">
            <wp:extent cx="2797415" cy="22733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4" cy="228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0857D" w14:textId="5B607622" w:rsidR="000C27B3" w:rsidRPr="00967672" w:rsidRDefault="00967672" w:rsidP="00D668C6">
      <w:pPr>
        <w:rPr>
          <w:b/>
        </w:rPr>
      </w:pPr>
      <w:r w:rsidRPr="00967672">
        <w:rPr>
          <w:b/>
        </w:rPr>
        <w:t xml:space="preserve">TASK:  Watch the video clips and make notes on </w:t>
      </w:r>
      <w:r w:rsidR="001E7D9B">
        <w:rPr>
          <w:b/>
        </w:rPr>
        <w:t xml:space="preserve">why </w:t>
      </w:r>
      <w:r w:rsidRPr="00967672">
        <w:rPr>
          <w:b/>
        </w:rPr>
        <w:t>regeneration</w:t>
      </w:r>
      <w:r w:rsidR="001E7D9B">
        <w:rPr>
          <w:b/>
        </w:rPr>
        <w:t xml:space="preserve"> was needed and outcomes</w:t>
      </w:r>
      <w:r w:rsidRPr="00967672">
        <w:rPr>
          <w:b/>
        </w:rPr>
        <w:t xml:space="preserve"> in Hulme</w:t>
      </w:r>
      <w:r w:rsidR="001E7D9B">
        <w:rPr>
          <w:b/>
        </w:rPr>
        <w:t>, Manchester</w:t>
      </w:r>
      <w:r w:rsidRPr="00967672">
        <w:rPr>
          <w:b/>
        </w:rPr>
        <w:t>.</w:t>
      </w:r>
    </w:p>
    <w:p w14:paraId="481DE832" w14:textId="77777777" w:rsidR="00967672" w:rsidRDefault="00476B96" w:rsidP="00D668C6">
      <w:hyperlink r:id="rId13" w:history="1">
        <w:r w:rsidR="00967672" w:rsidRPr="00E57331">
          <w:rPr>
            <w:rStyle w:val="Hyperlink"/>
          </w:rPr>
          <w:t>https://www.youtube.com/watch?v=Iy_4ZPPD-cE</w:t>
        </w:r>
      </w:hyperlink>
    </w:p>
    <w:p w14:paraId="3E61B38F" w14:textId="77777777" w:rsidR="00967672" w:rsidRDefault="00967672" w:rsidP="00D668C6"/>
    <w:p w14:paraId="45325648" w14:textId="77777777" w:rsidR="00967672" w:rsidRDefault="00967672" w:rsidP="00D668C6"/>
    <w:p w14:paraId="3724E01F" w14:textId="77777777" w:rsidR="00967672" w:rsidRDefault="00967672" w:rsidP="00D668C6"/>
    <w:p w14:paraId="1CB6E88B" w14:textId="77777777" w:rsidR="00967672" w:rsidRDefault="00967672" w:rsidP="00D668C6"/>
    <w:p w14:paraId="3003E9D3" w14:textId="77777777" w:rsidR="00967672" w:rsidRDefault="00967672" w:rsidP="00D668C6"/>
    <w:p w14:paraId="212E0883" w14:textId="77777777" w:rsidR="00967672" w:rsidRDefault="00967672" w:rsidP="00D668C6"/>
    <w:p w14:paraId="7E0960A7" w14:textId="77777777" w:rsidR="00967672" w:rsidRDefault="00967672" w:rsidP="00D668C6"/>
    <w:p w14:paraId="48CDE96B" w14:textId="7D628783" w:rsidR="00967672" w:rsidRDefault="00967672" w:rsidP="00D668C6"/>
    <w:p w14:paraId="47F59B09" w14:textId="34497838" w:rsidR="00EE1F98" w:rsidRDefault="00EE1F98" w:rsidP="00D668C6"/>
    <w:p w14:paraId="0195CEEB" w14:textId="77777777" w:rsidR="00EE1F98" w:rsidRDefault="00EE1F98" w:rsidP="00D668C6"/>
    <w:p w14:paraId="1E80865D" w14:textId="77777777" w:rsidR="00967672" w:rsidRDefault="00967672" w:rsidP="00D668C6"/>
    <w:p w14:paraId="43AF651E" w14:textId="77777777" w:rsidR="00967672" w:rsidRDefault="00967672" w:rsidP="00D668C6"/>
    <w:p w14:paraId="005A6E82" w14:textId="77777777" w:rsidR="00967672" w:rsidRDefault="00967672" w:rsidP="00D668C6"/>
    <w:p w14:paraId="6A41CA63" w14:textId="694368D3" w:rsidR="00EE1F98" w:rsidRDefault="00F12264" w:rsidP="00F12264">
      <w:pPr>
        <w:jc w:val="center"/>
        <w:rPr>
          <w:b/>
        </w:rPr>
      </w:pPr>
      <w:r w:rsidRPr="00F12264">
        <w:rPr>
          <w:b/>
        </w:rPr>
        <w:lastRenderedPageBreak/>
        <w:t>Regeneration policy:  New Deal for Communities (2000s)</w:t>
      </w:r>
    </w:p>
    <w:p w14:paraId="0CD6969C" w14:textId="124DF98B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New Deal for Communities</w:t>
      </w:r>
      <w:r w:rsidR="004049CE">
        <w:rPr>
          <w:lang w:val="en-US"/>
        </w:rPr>
        <w:t xml:space="preserve"> (NDC)</w:t>
      </w:r>
      <w:r w:rsidRPr="00C81D58">
        <w:rPr>
          <w:lang w:val="en-US"/>
        </w:rPr>
        <w:t xml:space="preserve"> is a regeneration </w:t>
      </w:r>
      <w:proofErr w:type="spellStart"/>
      <w:r w:rsidRPr="00C81D58">
        <w:rPr>
          <w:lang w:val="en-US"/>
        </w:rPr>
        <w:t>programme</w:t>
      </w:r>
      <w:proofErr w:type="spellEnd"/>
      <w:r w:rsidRPr="00C81D58">
        <w:rPr>
          <w:lang w:val="en-US"/>
        </w:rPr>
        <w:t xml:space="preserve"> for some of England’s most deprived areas.</w:t>
      </w:r>
    </w:p>
    <w:p w14:paraId="1F5CA003" w14:textId="77777777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Local NDC partnerships were established for each regeneration area to ensure that change is community led.</w:t>
      </w:r>
    </w:p>
    <w:p w14:paraId="5A195193" w14:textId="5DE0FAE5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Initially in 1998, 17 local partnerships were announced, later increased in 1999 with the establishment of a second round of 22 partnerships, increasing the total number to 39.</w:t>
      </w:r>
    </w:p>
    <w:p w14:paraId="02FD84E1" w14:textId="77777777" w:rsidR="00C81D58" w:rsidRDefault="00C81D58" w:rsidP="00F12264">
      <w:pPr>
        <w:jc w:val="center"/>
        <w:rPr>
          <w:b/>
        </w:rPr>
      </w:pPr>
    </w:p>
    <w:p w14:paraId="284E2FA5" w14:textId="042F86A4" w:rsidR="00F12264" w:rsidRDefault="00EE1F98" w:rsidP="00F12264">
      <w:pPr>
        <w:jc w:val="center"/>
        <w:rPr>
          <w:b/>
        </w:rPr>
      </w:pPr>
      <w:r>
        <w:rPr>
          <w:b/>
        </w:rPr>
        <w:t xml:space="preserve">Case Study - </w:t>
      </w:r>
      <w:r w:rsidR="00C117BF" w:rsidRPr="00C117BF">
        <w:rPr>
          <w:b/>
        </w:rPr>
        <w:t>New East Manchester</w:t>
      </w:r>
    </w:p>
    <w:p w14:paraId="5A868C2E" w14:textId="77777777" w:rsidR="00C117BF" w:rsidRDefault="00C117BF" w:rsidP="00C117BF">
      <w:pPr>
        <w:pStyle w:val="ListParagraph"/>
        <w:numPr>
          <w:ilvl w:val="0"/>
          <w:numId w:val="4"/>
        </w:numPr>
      </w:pPr>
      <w:r w:rsidRPr="00C117BF">
        <w:t>One of the first established Urban Regeneration Companies, New East Manchester Ltd is a partnership initiative between Manchester City Council, the North West Development Agency and the communities of East Manchester.</w:t>
      </w:r>
    </w:p>
    <w:p w14:paraId="76BCB49F" w14:textId="77777777" w:rsidR="00C117BF" w:rsidRPr="00C117BF" w:rsidRDefault="00C117BF" w:rsidP="00C117BF">
      <w:pPr>
        <w:pStyle w:val="ListParagraph"/>
      </w:pPr>
    </w:p>
    <w:p w14:paraId="406A37E4" w14:textId="77777777" w:rsidR="00F12264" w:rsidRDefault="00C117BF" w:rsidP="00F12264">
      <w:pPr>
        <w:jc w:val="center"/>
        <w:rPr>
          <w:b/>
        </w:rPr>
      </w:pPr>
      <w:r>
        <w:rPr>
          <w:b/>
        </w:rPr>
        <w:t>Location maps of East Manchester</w:t>
      </w:r>
    </w:p>
    <w:p w14:paraId="45EEF0AE" w14:textId="77777777" w:rsidR="00C117BF" w:rsidRDefault="00C117BF" w:rsidP="00C117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E838642" wp14:editId="36C24228">
            <wp:extent cx="2222924" cy="24320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23" cy="244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 wp14:anchorId="5570CA80" wp14:editId="631585C3">
            <wp:extent cx="3020855" cy="22733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23" cy="228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42EA8" w14:textId="1D2CA6C8" w:rsidR="00C117BF" w:rsidRDefault="00C117BF" w:rsidP="00C117BF">
      <w:pPr>
        <w:rPr>
          <w:b/>
        </w:rPr>
      </w:pPr>
    </w:p>
    <w:p w14:paraId="37847644" w14:textId="345A9CFE" w:rsidR="00D11745" w:rsidRDefault="006E2198" w:rsidP="00C117BF">
      <w:pPr>
        <w:rPr>
          <w:b/>
        </w:rPr>
      </w:pPr>
      <w:r>
        <w:rPr>
          <w:b/>
        </w:rPr>
        <w:t xml:space="preserve">TASK:  Watch the clip and make notes on why regeneration was needed and outcomes in the New Islington area of East Manchester.  </w:t>
      </w:r>
    </w:p>
    <w:p w14:paraId="2D409E11" w14:textId="267A2F08" w:rsidR="006E2198" w:rsidRDefault="00476B96" w:rsidP="00C117BF">
      <w:pPr>
        <w:rPr>
          <w:b/>
        </w:rPr>
      </w:pPr>
      <w:hyperlink r:id="rId16" w:history="1">
        <w:r w:rsidR="006E2198" w:rsidRPr="001A1A67">
          <w:rPr>
            <w:rStyle w:val="Hyperlink"/>
            <w:b/>
          </w:rPr>
          <w:t>https://www.youtube.com/watch?v=rmbZ8pCWYnE</w:t>
        </w:r>
      </w:hyperlink>
    </w:p>
    <w:p w14:paraId="6D15E54E" w14:textId="77777777" w:rsidR="006E2198" w:rsidRDefault="006E2198" w:rsidP="00C117BF">
      <w:pPr>
        <w:rPr>
          <w:b/>
        </w:rPr>
      </w:pPr>
    </w:p>
    <w:p w14:paraId="6FB9ECA9" w14:textId="77777777" w:rsidR="00C33616" w:rsidRDefault="00C33616" w:rsidP="00C117BF">
      <w:pPr>
        <w:rPr>
          <w:b/>
        </w:rPr>
      </w:pPr>
    </w:p>
    <w:p w14:paraId="4AB9070E" w14:textId="1C401011" w:rsidR="00C33616" w:rsidRDefault="00C33616" w:rsidP="00C117BF">
      <w:pPr>
        <w:rPr>
          <w:b/>
        </w:rPr>
      </w:pPr>
    </w:p>
    <w:p w14:paraId="60B50BFA" w14:textId="1C9971AE" w:rsidR="00D93CBF" w:rsidRDefault="00D93CBF" w:rsidP="00C117BF">
      <w:pPr>
        <w:rPr>
          <w:b/>
        </w:rPr>
      </w:pPr>
    </w:p>
    <w:p w14:paraId="45AADD5A" w14:textId="77777777" w:rsidR="00D93CBF" w:rsidRDefault="00D93CBF" w:rsidP="00C117BF">
      <w:pPr>
        <w:rPr>
          <w:b/>
        </w:rPr>
      </w:pPr>
    </w:p>
    <w:p w14:paraId="37508113" w14:textId="77777777" w:rsidR="00C33616" w:rsidRDefault="00C33616" w:rsidP="00C117BF">
      <w:pPr>
        <w:rPr>
          <w:b/>
        </w:rPr>
      </w:pPr>
    </w:p>
    <w:p w14:paraId="26747957" w14:textId="77777777" w:rsidR="00C33616" w:rsidRDefault="00C33616" w:rsidP="00C117BF">
      <w:pPr>
        <w:rPr>
          <w:b/>
        </w:rPr>
      </w:pPr>
    </w:p>
    <w:p w14:paraId="5D5FC45D" w14:textId="73C5ED6D" w:rsidR="00A16EDE" w:rsidRDefault="00A16EDE" w:rsidP="00C117BF">
      <w:pPr>
        <w:rPr>
          <w:b/>
        </w:rPr>
      </w:pPr>
    </w:p>
    <w:p w14:paraId="0B326630" w14:textId="2786EF05" w:rsidR="001308C4" w:rsidRDefault="001308C4" w:rsidP="00C117BF">
      <w:pPr>
        <w:rPr>
          <w:b/>
        </w:rPr>
      </w:pPr>
    </w:p>
    <w:p w14:paraId="3E13FDA0" w14:textId="22D7653A" w:rsidR="001308C4" w:rsidRDefault="001308C4" w:rsidP="001308C4">
      <w:pPr>
        <w:rPr>
          <w:b/>
        </w:rPr>
      </w:pPr>
      <w:r>
        <w:rPr>
          <w:b/>
        </w:rPr>
        <w:lastRenderedPageBreak/>
        <w:t xml:space="preserve">CASE STUDY </w:t>
      </w:r>
      <w:r w:rsidRPr="001308C4">
        <w:rPr>
          <w:b/>
        </w:rPr>
        <w:t>TASK:  Produce a set of notes for each of the following regeneration schemes.  You need to ensure you have answered all the questions and tasks.  The PowerPoint</w:t>
      </w:r>
      <w:r w:rsidR="00667A64">
        <w:rPr>
          <w:b/>
        </w:rPr>
        <w:t xml:space="preserve">, </w:t>
      </w:r>
      <w:r w:rsidRPr="001308C4">
        <w:rPr>
          <w:b/>
        </w:rPr>
        <w:t xml:space="preserve">resources (GOL) </w:t>
      </w:r>
      <w:r w:rsidR="004D1500">
        <w:rPr>
          <w:b/>
        </w:rPr>
        <w:t xml:space="preserve">and content in this booklet </w:t>
      </w:r>
      <w:r w:rsidRPr="001308C4">
        <w:rPr>
          <w:b/>
        </w:rPr>
        <w:t>will help you with your task and the level of detail required.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539"/>
        <w:gridCol w:w="3402"/>
        <w:gridCol w:w="3544"/>
      </w:tblGrid>
      <w:tr w:rsidR="001308C4" w:rsidRPr="001308C4" w14:paraId="667C6F4A" w14:textId="77777777" w:rsidTr="0059284A">
        <w:tc>
          <w:tcPr>
            <w:tcW w:w="3539" w:type="dxa"/>
          </w:tcPr>
          <w:p w14:paraId="52BA6558" w14:textId="6F63A36E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Regeneration policy: Urban Development Corporations(1980s)</w:t>
            </w:r>
            <w:r w:rsidR="00767E46">
              <w:rPr>
                <w:rFonts w:ascii="Calibri" w:eastAsia="Calibri" w:hAnsi="Calibri" w:cs="Times New Roman"/>
                <w:b/>
              </w:rPr>
              <w:t xml:space="preserve"> London Docklands</w:t>
            </w:r>
          </w:p>
          <w:p w14:paraId="53CEB004" w14:textId="77777777" w:rsidR="001308C4" w:rsidRPr="001308C4" w:rsidRDefault="001308C4" w:rsidP="001308C4">
            <w:pPr>
              <w:rPr>
                <w:rFonts w:ascii="Calibri" w:eastAsia="Calibri" w:hAnsi="Calibri" w:cs="Times New Roman"/>
                <w:bCs/>
              </w:rPr>
            </w:pPr>
          </w:p>
          <w:p w14:paraId="3B437B7F" w14:textId="77777777" w:rsidR="001308C4" w:rsidRPr="001308C4" w:rsidRDefault="001308C4" w:rsidP="001308C4">
            <w:pPr>
              <w:rPr>
                <w:rFonts w:ascii="Calibri" w:eastAsia="Calibri" w:hAnsi="Calibri" w:cs="Times New Roman"/>
                <w:bCs/>
              </w:rPr>
            </w:pPr>
            <w:r w:rsidRPr="001308C4">
              <w:rPr>
                <w:rFonts w:ascii="Calibri" w:eastAsia="Calibri" w:hAnsi="Calibri" w:cs="Times New Roman"/>
                <w:bCs/>
              </w:rPr>
              <w:t>Resource ‘</w:t>
            </w:r>
            <w:hyperlink r:id="rId17" w:history="1">
              <w:r w:rsidRPr="001308C4">
                <w:rPr>
                  <w:rFonts w:ascii="Calibri" w:eastAsia="Calibri" w:hAnsi="Calibri" w:cs="Times New Roman"/>
                  <w:bCs/>
                </w:rPr>
                <w:t>Inner Cities: Case Study - Regeneration of the London Docklands</w:t>
              </w:r>
            </w:hyperlink>
            <w:r w:rsidRPr="001308C4">
              <w:rPr>
                <w:rFonts w:ascii="Calibri" w:eastAsia="Calibri" w:hAnsi="Calibri" w:cs="Times New Roman"/>
              </w:rPr>
              <w:t>’.</w:t>
            </w:r>
            <w:r w:rsidRPr="001308C4"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14:paraId="26E57C26" w14:textId="77777777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14:paraId="4F6369E7" w14:textId="77777777" w:rsidR="00767E46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Regeneration policy:  City Challenge (1990s)</w:t>
            </w:r>
            <w:r w:rsidR="00767E46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4CD87C72" w14:textId="5FA17070" w:rsidR="001308C4" w:rsidRPr="001308C4" w:rsidRDefault="00767E46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Hulme, Manchester</w:t>
            </w:r>
          </w:p>
          <w:p w14:paraId="282AF58F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31B481E" w14:textId="4E4C382F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Resource</w:t>
            </w:r>
            <w:r w:rsidR="00D957AF">
              <w:rPr>
                <w:rFonts w:ascii="Calibri" w:eastAsia="Calibri" w:hAnsi="Calibri" w:cs="Times New Roman"/>
              </w:rPr>
              <w:t>s</w:t>
            </w:r>
            <w:r w:rsidRPr="001308C4">
              <w:rPr>
                <w:rFonts w:ascii="Calibri" w:eastAsia="Calibri" w:hAnsi="Calibri" w:cs="Times New Roman"/>
              </w:rPr>
              <w:t xml:space="preserve">:  </w:t>
            </w:r>
            <w:proofErr w:type="spellStart"/>
            <w:r w:rsidRPr="001308C4">
              <w:rPr>
                <w:rFonts w:ascii="Calibri" w:eastAsia="Calibri" w:hAnsi="Calibri" w:cs="Times New Roman"/>
              </w:rPr>
              <w:t>GeoActive</w:t>
            </w:r>
            <w:proofErr w:type="spellEnd"/>
            <w:r w:rsidRPr="001308C4">
              <w:rPr>
                <w:rFonts w:ascii="Calibri" w:eastAsia="Calibri" w:hAnsi="Calibri" w:cs="Times New Roman"/>
              </w:rPr>
              <w:t xml:space="preserve"> ‘Inner City Re</w:t>
            </w:r>
            <w:r w:rsidR="00D957AF">
              <w:rPr>
                <w:rFonts w:ascii="Calibri" w:eastAsia="Calibri" w:hAnsi="Calibri" w:cs="Times New Roman"/>
              </w:rPr>
              <w:t>generation:  Hulme, Manchester’ and ‘Hulme Ten Years on’ Word document.</w:t>
            </w:r>
          </w:p>
        </w:tc>
        <w:tc>
          <w:tcPr>
            <w:tcW w:w="3544" w:type="dxa"/>
          </w:tcPr>
          <w:p w14:paraId="1A4811C2" w14:textId="77777777" w:rsidR="00767E46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 xml:space="preserve">Regeneration policy:  New Deal for Communities (2000s) </w:t>
            </w:r>
          </w:p>
          <w:p w14:paraId="18AA6039" w14:textId="33E2AE5E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New East Manchester</w:t>
            </w:r>
          </w:p>
          <w:p w14:paraId="5B3A1C7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F62A5B8" w14:textId="71A6B020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Resour</w:t>
            </w:r>
            <w:r w:rsidR="00D957AF">
              <w:rPr>
                <w:rFonts w:ascii="Calibri" w:eastAsia="Calibri" w:hAnsi="Calibri" w:cs="Times New Roman"/>
              </w:rPr>
              <w:t>ce:  ‘New East Manchester’ Word document.</w:t>
            </w:r>
          </w:p>
        </w:tc>
      </w:tr>
      <w:tr w:rsidR="001308C4" w:rsidRPr="001308C4" w14:paraId="4503C500" w14:textId="77777777" w:rsidTr="0059284A">
        <w:tc>
          <w:tcPr>
            <w:tcW w:w="3539" w:type="dxa"/>
          </w:tcPr>
          <w:p w14:paraId="251C9F2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London Docklands go into to decline?  Quote location details and facts to give characteristics of the deprivation in your answer. </w:t>
            </w:r>
          </w:p>
          <w:p w14:paraId="56138260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457D6E79" w14:textId="30BD95CE" w:rsidR="001308C4" w:rsidRPr="001308C4" w:rsidRDefault="00635BD3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What are UDC’s and how do they work?</w:t>
            </w:r>
            <w:r w:rsidR="00E92845">
              <w:rPr>
                <w:rFonts w:ascii="Calibri" w:eastAsia="Calibri" w:hAnsi="Calibri" w:cs="Times New Roman"/>
              </w:rPr>
              <w:t xml:space="preserve">  </w:t>
            </w:r>
            <w:r w:rsidR="001308C4" w:rsidRPr="001308C4">
              <w:rPr>
                <w:rFonts w:ascii="Calibri" w:eastAsia="Calibri" w:hAnsi="Calibri" w:cs="Times New Roman"/>
              </w:rPr>
              <w:t>What organisations were involved in the regeneration of the London Docklands?  Give details of all those involved.</w:t>
            </w:r>
          </w:p>
          <w:p w14:paraId="7803EA60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49435D96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What have been the changes to the area? Consider environmental, economic regeneration and social changes.</w:t>
            </w:r>
          </w:p>
          <w:p w14:paraId="386A0EF2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7CC3061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Identify the successes and criticisms of the London Docklands redevelopment.</w:t>
            </w:r>
          </w:p>
          <w:p w14:paraId="4F68EA9B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6FD0F5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London Docklands.</w:t>
            </w:r>
          </w:p>
          <w:p w14:paraId="3541ED3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3D375AA9" w14:textId="62DE83C9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In your opinion has this regeneration scheme been a success? Use case study detail </w:t>
            </w:r>
            <w:r w:rsidR="002F2C90">
              <w:rPr>
                <w:rFonts w:ascii="Calibri" w:eastAsia="Calibri" w:hAnsi="Calibri" w:cs="Times New Roman"/>
              </w:rPr>
              <w:t xml:space="preserve">and the table on </w:t>
            </w:r>
            <w:r w:rsidR="00F357EA">
              <w:rPr>
                <w:rFonts w:ascii="Calibri" w:eastAsia="Calibri" w:hAnsi="Calibri" w:cs="Times New Roman"/>
              </w:rPr>
              <w:t xml:space="preserve">the next page </w:t>
            </w:r>
            <w:r w:rsidRPr="001308C4">
              <w:rPr>
                <w:rFonts w:ascii="Calibri" w:eastAsia="Calibri" w:hAnsi="Calibri" w:cs="Times New Roman"/>
              </w:rPr>
              <w:t xml:space="preserve">to justify your view.  </w:t>
            </w:r>
          </w:p>
        </w:tc>
        <w:tc>
          <w:tcPr>
            <w:tcW w:w="3402" w:type="dxa"/>
          </w:tcPr>
          <w:p w14:paraId="0F9DD7E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Hulme go into to decline?  Give location details, facts, figures and statistics to give characteristics of the deprivation in your answer. </w:t>
            </w:r>
          </w:p>
          <w:p w14:paraId="35701F2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296795B3" w14:textId="4064C2C0" w:rsidR="001308C4" w:rsidRPr="001308C4" w:rsidRDefault="00E92845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What are City Challenge schemes and how do they work?  </w:t>
            </w:r>
            <w:r w:rsidR="001308C4" w:rsidRPr="001308C4">
              <w:rPr>
                <w:rFonts w:ascii="Calibri" w:eastAsia="Calibri" w:hAnsi="Calibri" w:cs="Times New Roman"/>
              </w:rPr>
              <w:t>Who were the partners involved in Hulme City Challenge?  Give details of all those involved.</w:t>
            </w:r>
          </w:p>
          <w:p w14:paraId="05E6C3E8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0F64086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Give details of impacts of the re-development of Hulme under the following headings – the buildings, landscaping, communications, population, community and services, un-employment, crime and a new image.</w:t>
            </w:r>
          </w:p>
          <w:p w14:paraId="021612B9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23D905F9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What have been the impacts of regeneration? </w:t>
            </w:r>
          </w:p>
          <w:p w14:paraId="57C6DA5D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2B3F61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Hulme.</w:t>
            </w:r>
          </w:p>
          <w:p w14:paraId="4CF5B444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911669B" w14:textId="7E664A5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In your opinion has this regeneration scheme been a success? Use case study detail</w:t>
            </w:r>
            <w:r w:rsidR="00F357EA">
              <w:rPr>
                <w:rFonts w:ascii="Calibri" w:eastAsia="Calibri" w:hAnsi="Calibri" w:cs="Times New Roman"/>
              </w:rPr>
              <w:t xml:space="preserve"> and the table on the next page</w:t>
            </w:r>
            <w:r w:rsidRPr="001308C4">
              <w:rPr>
                <w:rFonts w:ascii="Calibri" w:eastAsia="Calibri" w:hAnsi="Calibri" w:cs="Times New Roman"/>
              </w:rPr>
              <w:t xml:space="preserve"> to justify your view.  </w:t>
            </w:r>
          </w:p>
          <w:p w14:paraId="7B9A00E0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E2096E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East Manchester go into decline?  Give location details, facts and figure to give characteristics of the deprivation in your answer. </w:t>
            </w:r>
          </w:p>
          <w:p w14:paraId="2349C368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FDA3C0E" w14:textId="467CA265" w:rsidR="001308C4" w:rsidRPr="001308C4" w:rsidRDefault="00E92845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What are New Deals for Communities</w:t>
            </w:r>
            <w:r w:rsidR="00B552FD">
              <w:rPr>
                <w:rFonts w:ascii="Calibri" w:eastAsia="Calibri" w:hAnsi="Calibri" w:cs="Times New Roman"/>
              </w:rPr>
              <w:t xml:space="preserve"> Partnerships</w:t>
            </w:r>
            <w:r>
              <w:rPr>
                <w:rFonts w:ascii="Calibri" w:eastAsia="Calibri" w:hAnsi="Calibri" w:cs="Times New Roman"/>
              </w:rPr>
              <w:t xml:space="preserve"> and how do they work?  </w:t>
            </w:r>
            <w:r w:rsidR="001308C4" w:rsidRPr="001308C4">
              <w:rPr>
                <w:rFonts w:ascii="Calibri" w:eastAsia="Calibri" w:hAnsi="Calibri" w:cs="Times New Roman"/>
              </w:rPr>
              <w:t>Who were the partners involved in East Manchester regeneration?  Give details of all those involved.</w:t>
            </w:r>
          </w:p>
          <w:p w14:paraId="523EC5AB" w14:textId="77777777" w:rsidR="001308C4" w:rsidRPr="001308C4" w:rsidRDefault="001308C4" w:rsidP="001308C4">
            <w:pPr>
              <w:ind w:left="360"/>
              <w:rPr>
                <w:rFonts w:ascii="Calibri" w:eastAsia="Calibri" w:hAnsi="Calibri" w:cs="Times New Roman"/>
              </w:rPr>
            </w:pPr>
          </w:p>
          <w:p w14:paraId="4D321021" w14:textId="6F911CF8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Give details of the re-development of East Manchester regeneration.</w:t>
            </w:r>
            <w:r w:rsidR="004049CE">
              <w:rPr>
                <w:rFonts w:ascii="Calibri" w:eastAsia="Calibri" w:hAnsi="Calibri" w:cs="Times New Roman"/>
              </w:rPr>
              <w:t xml:space="preserve">   Consider environmental, economic and social regeneration.</w:t>
            </w:r>
          </w:p>
          <w:p w14:paraId="14A1A81E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18BB507B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East Manchester.</w:t>
            </w:r>
          </w:p>
          <w:p w14:paraId="650B406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7BB247FE" w14:textId="327F6F68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In your opinion has this regeneration scheme been a success? Use case study detail </w:t>
            </w:r>
            <w:r w:rsidR="00F357EA">
              <w:rPr>
                <w:rFonts w:ascii="Calibri" w:eastAsia="Calibri" w:hAnsi="Calibri" w:cs="Times New Roman"/>
              </w:rPr>
              <w:t xml:space="preserve">and the table on the next page </w:t>
            </w:r>
            <w:r w:rsidRPr="001308C4">
              <w:rPr>
                <w:rFonts w:ascii="Calibri" w:eastAsia="Calibri" w:hAnsi="Calibri" w:cs="Times New Roman"/>
              </w:rPr>
              <w:t>to justify your view</w:t>
            </w:r>
            <w:r w:rsidRPr="001308C4">
              <w:rPr>
                <w:rFonts w:ascii="Calibri" w:eastAsia="Calibri" w:hAnsi="Calibri" w:cs="Times New Roman"/>
                <w:sz w:val="24"/>
                <w:szCs w:val="24"/>
              </w:rPr>
              <w:t xml:space="preserve">. </w:t>
            </w:r>
          </w:p>
          <w:p w14:paraId="0180CB4C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745BA051" w14:textId="77777777" w:rsidR="001308C4" w:rsidRPr="001308C4" w:rsidRDefault="001308C4" w:rsidP="001308C4">
      <w:pPr>
        <w:rPr>
          <w:b/>
        </w:rPr>
      </w:pPr>
    </w:p>
    <w:p w14:paraId="27A1433D" w14:textId="3E062FEC" w:rsidR="001308C4" w:rsidRDefault="001308C4" w:rsidP="00C117BF">
      <w:pPr>
        <w:rPr>
          <w:b/>
        </w:rPr>
      </w:pPr>
    </w:p>
    <w:p w14:paraId="0E69457B" w14:textId="779B43DE" w:rsidR="00D1511B" w:rsidRDefault="00D1511B" w:rsidP="00C117BF">
      <w:pPr>
        <w:rPr>
          <w:b/>
        </w:rPr>
      </w:pPr>
    </w:p>
    <w:p w14:paraId="1A8780BB" w14:textId="5B623AC2" w:rsidR="00D1511B" w:rsidRDefault="00D1511B" w:rsidP="00C117BF">
      <w:pPr>
        <w:rPr>
          <w:b/>
        </w:rPr>
      </w:pPr>
    </w:p>
    <w:p w14:paraId="6275007D" w14:textId="694CDAC8" w:rsidR="00D1511B" w:rsidRDefault="002F2C90" w:rsidP="00C117B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4721F2B" wp14:editId="58C60F4D">
            <wp:extent cx="6273800" cy="5635625"/>
            <wp:effectExtent l="0" t="0" r="0" b="317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1A56A0-A327-4EEC-9776-24BEAF724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1A56A0-A327-4EEC-9776-24BEAF724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1100" t="20601" r="24190" b="8001"/>
                    <a:stretch/>
                  </pic:blipFill>
                  <pic:spPr bwMode="auto">
                    <a:xfrm>
                      <a:off x="0" y="0"/>
                      <a:ext cx="6283965" cy="56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97B09" w14:textId="23A13E28" w:rsidR="00667A64" w:rsidRDefault="00667A64" w:rsidP="007800C8">
      <w:pPr>
        <w:jc w:val="center"/>
        <w:rPr>
          <w:b/>
        </w:rPr>
      </w:pPr>
    </w:p>
    <w:p w14:paraId="7BDA578C" w14:textId="13E64807" w:rsidR="00603813" w:rsidRDefault="00603813" w:rsidP="007800C8">
      <w:pPr>
        <w:jc w:val="center"/>
        <w:rPr>
          <w:b/>
        </w:rPr>
      </w:pPr>
    </w:p>
    <w:p w14:paraId="0465E1CE" w14:textId="4A448357" w:rsidR="00603813" w:rsidRDefault="00603813" w:rsidP="007800C8">
      <w:pPr>
        <w:jc w:val="center"/>
        <w:rPr>
          <w:b/>
        </w:rPr>
      </w:pPr>
    </w:p>
    <w:p w14:paraId="416F8250" w14:textId="12A9FC0D" w:rsidR="00603813" w:rsidRDefault="00603813" w:rsidP="007800C8">
      <w:pPr>
        <w:jc w:val="center"/>
        <w:rPr>
          <w:b/>
        </w:rPr>
      </w:pPr>
    </w:p>
    <w:p w14:paraId="1E3727C9" w14:textId="788AD32D" w:rsidR="00603813" w:rsidRDefault="00603813" w:rsidP="007800C8">
      <w:pPr>
        <w:jc w:val="center"/>
        <w:rPr>
          <w:b/>
        </w:rPr>
      </w:pPr>
    </w:p>
    <w:p w14:paraId="00D44C87" w14:textId="0E382252" w:rsidR="00603813" w:rsidRDefault="00603813" w:rsidP="007800C8">
      <w:pPr>
        <w:jc w:val="center"/>
        <w:rPr>
          <w:b/>
        </w:rPr>
      </w:pPr>
    </w:p>
    <w:p w14:paraId="1A895C10" w14:textId="2270F6F3" w:rsidR="00603813" w:rsidRDefault="00603813" w:rsidP="007800C8">
      <w:pPr>
        <w:jc w:val="center"/>
        <w:rPr>
          <w:b/>
        </w:rPr>
      </w:pPr>
    </w:p>
    <w:p w14:paraId="62BE8EDC" w14:textId="3D660E72" w:rsidR="00603813" w:rsidRDefault="00603813" w:rsidP="007800C8">
      <w:pPr>
        <w:jc w:val="center"/>
        <w:rPr>
          <w:b/>
        </w:rPr>
      </w:pPr>
    </w:p>
    <w:p w14:paraId="0F44EF14" w14:textId="14268B88" w:rsidR="00603813" w:rsidRDefault="00603813" w:rsidP="007800C8">
      <w:pPr>
        <w:jc w:val="center"/>
        <w:rPr>
          <w:b/>
        </w:rPr>
      </w:pPr>
    </w:p>
    <w:p w14:paraId="25C3A6EA" w14:textId="4B61FF7C" w:rsidR="00603813" w:rsidRDefault="00603813" w:rsidP="007800C8">
      <w:pPr>
        <w:jc w:val="center"/>
        <w:rPr>
          <w:b/>
        </w:rPr>
      </w:pPr>
    </w:p>
    <w:p w14:paraId="09931CAE" w14:textId="4FAA9473" w:rsidR="00603813" w:rsidRDefault="00603813" w:rsidP="007800C8">
      <w:pPr>
        <w:jc w:val="center"/>
        <w:rPr>
          <w:b/>
        </w:rPr>
      </w:pPr>
    </w:p>
    <w:p w14:paraId="5E0DD99D" w14:textId="77777777" w:rsidR="00603813" w:rsidRDefault="00603813" w:rsidP="007800C8">
      <w:pPr>
        <w:jc w:val="center"/>
        <w:rPr>
          <w:b/>
        </w:rPr>
      </w:pPr>
    </w:p>
    <w:p w14:paraId="1DCB56CC" w14:textId="5C80EDF4" w:rsidR="007800C8" w:rsidRDefault="00D1511B" w:rsidP="007800C8">
      <w:pPr>
        <w:jc w:val="center"/>
        <w:rPr>
          <w:b/>
        </w:rPr>
      </w:pPr>
      <w:r>
        <w:rPr>
          <w:b/>
        </w:rPr>
        <w:lastRenderedPageBreak/>
        <w:t>Exam Style Question</w:t>
      </w:r>
      <w:r w:rsidR="007800C8">
        <w:rPr>
          <w:b/>
        </w:rPr>
        <w:t>s</w:t>
      </w:r>
    </w:p>
    <w:p w14:paraId="5FB3596C" w14:textId="33EE2ACF" w:rsidR="00603813" w:rsidRDefault="00603813" w:rsidP="007800C8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5A1FB02" wp14:editId="144643B6">
            <wp:extent cx="5916468" cy="35242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254" t="24537" r="26046" b="37624"/>
                    <a:stretch/>
                  </pic:blipFill>
                  <pic:spPr bwMode="auto">
                    <a:xfrm>
                      <a:off x="0" y="0"/>
                      <a:ext cx="5941493" cy="35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D113A" w14:textId="44C7D777" w:rsidR="00603813" w:rsidRDefault="00603813" w:rsidP="007800C8">
      <w:pPr>
        <w:jc w:val="center"/>
        <w:rPr>
          <w:b/>
        </w:rPr>
      </w:pPr>
    </w:p>
    <w:p w14:paraId="41A1B89D" w14:textId="0EAC2DE9" w:rsidR="00603813" w:rsidRDefault="00603813" w:rsidP="007800C8">
      <w:pPr>
        <w:jc w:val="center"/>
        <w:rPr>
          <w:b/>
        </w:rPr>
      </w:pPr>
    </w:p>
    <w:p w14:paraId="6C9E4542" w14:textId="051A0EDA" w:rsidR="00603813" w:rsidRDefault="00603813" w:rsidP="007800C8">
      <w:pPr>
        <w:jc w:val="center"/>
        <w:rPr>
          <w:b/>
        </w:rPr>
      </w:pPr>
    </w:p>
    <w:p w14:paraId="7400FD62" w14:textId="4AB7DDA6" w:rsidR="007800C8" w:rsidRPr="00367E2A" w:rsidRDefault="00D1511B" w:rsidP="00D1511B">
      <w:pPr>
        <w:rPr>
          <w:b/>
          <w:bCs/>
        </w:rPr>
      </w:pPr>
      <w:r w:rsidRPr="00603813">
        <w:rPr>
          <w:b/>
          <w:bCs/>
        </w:rPr>
        <w:t>Evaluate the different urban policies put in place in Britain since 1979. (20 marks)</w:t>
      </w:r>
    </w:p>
    <w:p w14:paraId="0F488193" w14:textId="77777777" w:rsidR="00D1511B" w:rsidRDefault="00D1511B" w:rsidP="00C117BF">
      <w:pPr>
        <w:rPr>
          <w:b/>
        </w:rPr>
      </w:pPr>
    </w:p>
    <w:sectPr w:rsidR="00D1511B" w:rsidSect="00415990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F36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6FB26349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584BFF" w14:textId="4C365A54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F0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5686222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96DF2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717BF182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8CFB" w14:textId="612DAC1F" w:rsidR="00B66E0F" w:rsidRDefault="00522C2E">
    <w:pPr>
      <w:pStyle w:val="Header"/>
    </w:pPr>
    <w:r>
      <w:t xml:space="preserve">Contemporary Urban Environments </w:t>
    </w:r>
    <w:r w:rsidR="00B66E0F">
      <w:t xml:space="preserve">Booklet </w:t>
    </w:r>
    <w:r w:rsidR="00B03CB3">
      <w:t>5</w:t>
    </w:r>
  </w:p>
  <w:p w14:paraId="44A8575E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2415A"/>
    <w:multiLevelType w:val="hybridMultilevel"/>
    <w:tmpl w:val="A8A2E9D6"/>
    <w:lvl w:ilvl="0" w:tplc="412CA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0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AA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2F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7E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5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21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CD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0C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A16DF9"/>
    <w:multiLevelType w:val="hybridMultilevel"/>
    <w:tmpl w:val="514085DC"/>
    <w:lvl w:ilvl="0" w:tplc="F11A0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87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E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ED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A5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8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6C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23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66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77853"/>
    <w:multiLevelType w:val="hybridMultilevel"/>
    <w:tmpl w:val="A6A6A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546EA"/>
    <w:multiLevelType w:val="hybridMultilevel"/>
    <w:tmpl w:val="7220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16318">
    <w:abstractNumId w:val="4"/>
  </w:num>
  <w:num w:numId="2" w16cid:durableId="1477643859">
    <w:abstractNumId w:val="3"/>
  </w:num>
  <w:num w:numId="3" w16cid:durableId="247203319">
    <w:abstractNumId w:val="5"/>
  </w:num>
  <w:num w:numId="4" w16cid:durableId="1729184783">
    <w:abstractNumId w:val="6"/>
  </w:num>
  <w:num w:numId="5" w16cid:durableId="893128697">
    <w:abstractNumId w:val="1"/>
  </w:num>
  <w:num w:numId="6" w16cid:durableId="1299260513">
    <w:abstractNumId w:val="2"/>
  </w:num>
  <w:num w:numId="7" w16cid:durableId="2068138886">
    <w:abstractNumId w:val="0"/>
  </w:num>
  <w:num w:numId="8" w16cid:durableId="13743826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57753"/>
    <w:rsid w:val="0008672F"/>
    <w:rsid w:val="00091C6F"/>
    <w:rsid w:val="000B1C75"/>
    <w:rsid w:val="000B435D"/>
    <w:rsid w:val="000C27B3"/>
    <w:rsid w:val="000D5082"/>
    <w:rsid w:val="00112E70"/>
    <w:rsid w:val="001308C4"/>
    <w:rsid w:val="001609FE"/>
    <w:rsid w:val="001846AA"/>
    <w:rsid w:val="00195908"/>
    <w:rsid w:val="001C4938"/>
    <w:rsid w:val="001D1DE5"/>
    <w:rsid w:val="001E66BC"/>
    <w:rsid w:val="001E7D9B"/>
    <w:rsid w:val="002149F3"/>
    <w:rsid w:val="00227B62"/>
    <w:rsid w:val="0028042E"/>
    <w:rsid w:val="002A360C"/>
    <w:rsid w:val="002C0931"/>
    <w:rsid w:val="002E5FA5"/>
    <w:rsid w:val="002F2C90"/>
    <w:rsid w:val="00302F0C"/>
    <w:rsid w:val="00364FA1"/>
    <w:rsid w:val="00367E2A"/>
    <w:rsid w:val="004049CE"/>
    <w:rsid w:val="00415990"/>
    <w:rsid w:val="0047314E"/>
    <w:rsid w:val="00476B96"/>
    <w:rsid w:val="004A23F0"/>
    <w:rsid w:val="004D1500"/>
    <w:rsid w:val="0051044E"/>
    <w:rsid w:val="00522C2E"/>
    <w:rsid w:val="0057418B"/>
    <w:rsid w:val="00603813"/>
    <w:rsid w:val="00620640"/>
    <w:rsid w:val="00635BD3"/>
    <w:rsid w:val="0066035A"/>
    <w:rsid w:val="00667A64"/>
    <w:rsid w:val="006C07B2"/>
    <w:rsid w:val="006E2198"/>
    <w:rsid w:val="00730EAE"/>
    <w:rsid w:val="0074393B"/>
    <w:rsid w:val="00767E46"/>
    <w:rsid w:val="007800C8"/>
    <w:rsid w:val="007913E5"/>
    <w:rsid w:val="007A65DF"/>
    <w:rsid w:val="007E305A"/>
    <w:rsid w:val="007F12D5"/>
    <w:rsid w:val="007F3617"/>
    <w:rsid w:val="008619E9"/>
    <w:rsid w:val="008909EF"/>
    <w:rsid w:val="00896B54"/>
    <w:rsid w:val="008B205C"/>
    <w:rsid w:val="008E4C68"/>
    <w:rsid w:val="008E57E7"/>
    <w:rsid w:val="00967672"/>
    <w:rsid w:val="009B7284"/>
    <w:rsid w:val="009D4B98"/>
    <w:rsid w:val="00A16EDE"/>
    <w:rsid w:val="00A978D8"/>
    <w:rsid w:val="00AA008A"/>
    <w:rsid w:val="00B03CB3"/>
    <w:rsid w:val="00B14330"/>
    <w:rsid w:val="00B552FD"/>
    <w:rsid w:val="00B6127B"/>
    <w:rsid w:val="00B66E0F"/>
    <w:rsid w:val="00B82FC4"/>
    <w:rsid w:val="00BE2D6A"/>
    <w:rsid w:val="00C03F07"/>
    <w:rsid w:val="00C117BF"/>
    <w:rsid w:val="00C20373"/>
    <w:rsid w:val="00C27A58"/>
    <w:rsid w:val="00C33616"/>
    <w:rsid w:val="00C61ED0"/>
    <w:rsid w:val="00C81D58"/>
    <w:rsid w:val="00CA56DB"/>
    <w:rsid w:val="00CB0AC0"/>
    <w:rsid w:val="00CE7464"/>
    <w:rsid w:val="00D03C36"/>
    <w:rsid w:val="00D11745"/>
    <w:rsid w:val="00D1511B"/>
    <w:rsid w:val="00D668C6"/>
    <w:rsid w:val="00D93CBF"/>
    <w:rsid w:val="00D957AF"/>
    <w:rsid w:val="00E6129B"/>
    <w:rsid w:val="00E92845"/>
    <w:rsid w:val="00EB21D9"/>
    <w:rsid w:val="00EC4DE9"/>
    <w:rsid w:val="00ED7429"/>
    <w:rsid w:val="00EE1F98"/>
    <w:rsid w:val="00F0630F"/>
    <w:rsid w:val="00F12264"/>
    <w:rsid w:val="00F2507D"/>
    <w:rsid w:val="00F357EA"/>
    <w:rsid w:val="00FF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C2383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table" w:styleId="TableGrid">
    <w:name w:val="Table Grid"/>
    <w:basedOn w:val="TableNormal"/>
    <w:uiPriority w:val="39"/>
    <w:rsid w:val="00130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E66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27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3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5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3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1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Iy_4ZPPD-cE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geobytesgcse.blogspot.com/2007/03/inner-cities-case-study-regeneration-of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mbZ8pCWYn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eWkmDyEN70U&amp;feature=related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52</cp:revision>
  <dcterms:created xsi:type="dcterms:W3CDTF">2018-01-07T19:59:00Z</dcterms:created>
  <dcterms:modified xsi:type="dcterms:W3CDTF">2023-01-19T09:25:00Z</dcterms:modified>
</cp:coreProperties>
</file>