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8EF3" w14:textId="3AD559D8" w:rsidR="004702F4" w:rsidRPr="0058249D" w:rsidRDefault="0058249D" w:rsidP="0058249D">
      <w:pPr>
        <w:jc w:val="center"/>
        <w:rPr>
          <w:rStyle w:val="Strong"/>
          <w:rFonts w:ascii="Helvetica" w:hAnsi="Helvetica" w:cs="Helvetica"/>
          <w:sz w:val="24"/>
          <w:szCs w:val="24"/>
          <w:u w:val="single"/>
          <w:shd w:val="clear" w:color="auto" w:fill="FFFFFF"/>
        </w:rPr>
      </w:pPr>
      <w:r w:rsidRPr="0058249D">
        <w:rPr>
          <w:rStyle w:val="Strong"/>
          <w:rFonts w:ascii="Helvetica" w:hAnsi="Helvetica" w:cs="Helvetica"/>
          <w:sz w:val="24"/>
          <w:szCs w:val="24"/>
          <w:u w:val="single"/>
          <w:shd w:val="clear" w:color="auto" w:fill="FFFFFF"/>
        </w:rPr>
        <w:t xml:space="preserve">The </w:t>
      </w:r>
      <w:proofErr w:type="spellStart"/>
      <w:r w:rsidRPr="0058249D">
        <w:rPr>
          <w:rStyle w:val="Strong"/>
          <w:rFonts w:ascii="Helvetica" w:hAnsi="Helvetica" w:cs="Helvetica"/>
          <w:sz w:val="24"/>
          <w:szCs w:val="24"/>
          <w:u w:val="single"/>
          <w:shd w:val="clear" w:color="auto" w:fill="FFFFFF"/>
        </w:rPr>
        <w:t>Cheonggyecheon</w:t>
      </w:r>
      <w:proofErr w:type="spellEnd"/>
      <w:r w:rsidRPr="0058249D">
        <w:rPr>
          <w:rStyle w:val="Strong"/>
          <w:rFonts w:ascii="Helvetica" w:hAnsi="Helvetica" w:cs="Helvetica"/>
          <w:sz w:val="24"/>
          <w:szCs w:val="24"/>
          <w:u w:val="single"/>
          <w:shd w:val="clear" w:color="auto" w:fill="FFFFFF"/>
        </w:rPr>
        <w:t xml:space="preserve"> River Restoration Project, Seoul, South Korea</w:t>
      </w:r>
    </w:p>
    <w:p w14:paraId="55840FAE" w14:textId="77777777" w:rsidR="0058249D" w:rsidRPr="0058249D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Style w:val="Strong"/>
          <w:rFonts w:asciiTheme="minorHAnsi" w:hAnsiTheme="minorHAnsi" w:cstheme="minorHAnsi"/>
          <w:color w:val="003399"/>
          <w:u w:val="single"/>
        </w:rPr>
        <w:t>Impact on the Urban RIVER Catchment</w:t>
      </w:r>
    </w:p>
    <w:p w14:paraId="465A740E" w14:textId="77777777" w:rsidR="0058249D" w:rsidRPr="0058249D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Fonts w:asciiTheme="minorHAnsi" w:hAnsiTheme="minorHAnsi" w:cstheme="minorHAnsi"/>
          <w:color w:val="333333"/>
        </w:rPr>
        <w:t>a) Flow rates within the river were maintained at a constant rate - 120,000 tons of water are pumped in daily from the Han River, its tributaries, and groundwater from subway stations.</w:t>
      </w:r>
    </w:p>
    <w:p w14:paraId="172321DE" w14:textId="77777777" w:rsidR="0058249D" w:rsidRPr="0058249D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Fonts w:asciiTheme="minorHAnsi" w:hAnsiTheme="minorHAnsi" w:cstheme="minorHAnsi"/>
          <w:color w:val="333333"/>
        </w:rPr>
        <w:t>b) Provides flood protection for up to a 200-year flood event and can sustain a flow rate of 118mm/hr</w:t>
      </w:r>
    </w:p>
    <w:p w14:paraId="39D700E3" w14:textId="77777777" w:rsidR="0058249D" w:rsidRPr="0058249D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Fonts w:asciiTheme="minorHAnsi" w:hAnsiTheme="minorHAnsi" w:cstheme="minorHAnsi"/>
          <w:color w:val="333333"/>
        </w:rPr>
        <w:t>c) Biodiversity Increased by 639% between the pre-restoration work in 2003 and the end of 2008 with the number of plant species increasing from 62 to 308 and fish species from 4 to 25.</w:t>
      </w:r>
    </w:p>
    <w:p w14:paraId="0849E9FF" w14:textId="77777777" w:rsidR="0058249D" w:rsidRPr="0058249D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Fonts w:asciiTheme="minorHAnsi" w:hAnsiTheme="minorHAnsi" w:cstheme="minorHAnsi"/>
          <w:color w:val="333333"/>
        </w:rPr>
        <w:t xml:space="preserve">d) Reduction in average air temperatures by 2.5°C </w:t>
      </w:r>
      <w:proofErr w:type="gramStart"/>
      <w:r w:rsidRPr="0058249D">
        <w:rPr>
          <w:rFonts w:asciiTheme="minorHAnsi" w:hAnsiTheme="minorHAnsi" w:cstheme="minorHAnsi"/>
          <w:color w:val="333333"/>
        </w:rPr>
        <w:t>as a result of</w:t>
      </w:r>
      <w:proofErr w:type="gramEnd"/>
      <w:r w:rsidRPr="0058249D">
        <w:rPr>
          <w:rFonts w:asciiTheme="minorHAnsi" w:hAnsiTheme="minorHAnsi" w:cstheme="minorHAnsi"/>
          <w:color w:val="333333"/>
        </w:rPr>
        <w:t xml:space="preserve"> reducing the number of cars and reintroducing plants. This reduces the urban heat island effect.</w:t>
      </w:r>
    </w:p>
    <w:p w14:paraId="762B6935" w14:textId="77777777" w:rsidR="00894077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Fonts w:asciiTheme="minorHAnsi" w:hAnsiTheme="minorHAnsi" w:cstheme="minorHAnsi"/>
          <w:color w:val="333333"/>
        </w:rPr>
        <w:t xml:space="preserve">e) Evapotranspiration rates increased because of the introduction of plants to the system. </w:t>
      </w:r>
    </w:p>
    <w:p w14:paraId="16A293D6" w14:textId="590A2B49" w:rsidR="0058249D" w:rsidRPr="0058249D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Fonts w:asciiTheme="minorHAnsi" w:hAnsiTheme="minorHAnsi" w:cstheme="minorHAnsi"/>
          <w:color w:val="333333"/>
        </w:rPr>
        <w:t>f) Alteration to the inputs to the system, with added water from the Ham River and rainwater now present</w:t>
      </w:r>
    </w:p>
    <w:p w14:paraId="760E350E" w14:textId="77777777" w:rsidR="0058249D" w:rsidRPr="0058249D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Fonts w:asciiTheme="minorHAnsi" w:hAnsiTheme="minorHAnsi" w:cstheme="minorHAnsi"/>
          <w:color w:val="333333"/>
        </w:rPr>
        <w:t xml:space="preserve">g) </w:t>
      </w:r>
      <w:proofErr w:type="gramStart"/>
      <w:r w:rsidRPr="0058249D">
        <w:rPr>
          <w:rFonts w:asciiTheme="minorHAnsi" w:hAnsiTheme="minorHAnsi" w:cstheme="minorHAnsi"/>
          <w:color w:val="333333"/>
        </w:rPr>
        <w:t>Biological</w:t>
      </w:r>
      <w:proofErr w:type="gramEnd"/>
      <w:r w:rsidRPr="0058249D">
        <w:rPr>
          <w:rFonts w:asciiTheme="minorHAnsi" w:hAnsiTheme="minorHAnsi" w:cstheme="minorHAnsi"/>
          <w:color w:val="333333"/>
        </w:rPr>
        <w:t xml:space="preserve"> oxygen supply improved via small waterfalls</w:t>
      </w:r>
    </w:p>
    <w:p w14:paraId="1A1662C2" w14:textId="77777777" w:rsidR="0058249D" w:rsidRPr="0058249D" w:rsidRDefault="0058249D" w:rsidP="0058249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58249D">
        <w:rPr>
          <w:rFonts w:asciiTheme="minorHAnsi" w:hAnsiTheme="minorHAnsi" w:cstheme="minorHAnsi"/>
          <w:color w:val="333333"/>
        </w:rPr>
        <w:t>Evaluation</w:t>
      </w:r>
      <w:r w:rsidRPr="0058249D">
        <w:rPr>
          <w:rFonts w:asciiTheme="minorHAnsi" w:hAnsiTheme="minorHAnsi" w:cstheme="minorHAnsi"/>
          <w:color w:val="333333"/>
          <w:vertAlign w:val="superscript"/>
        </w:rPr>
        <w:t>5</w:t>
      </w:r>
      <w:r w:rsidRPr="0058249D">
        <w:rPr>
          <w:rFonts w:asciiTheme="minorHAnsi" w:hAnsiTheme="minorHAnsi" w:cstheme="minorHAnsi"/>
          <w:color w:val="333333"/>
        </w:rPr>
        <w:t>:</w:t>
      </w:r>
    </w:p>
    <w:p w14:paraId="67D76BF0" w14:textId="15F8CAEE" w:rsidR="0058249D" w:rsidRDefault="0058249D" w:rsidP="0058249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A2200C4" wp14:editId="0BCB6BF2">
            <wp:extent cx="6645910" cy="3987800"/>
            <wp:effectExtent l="0" t="0" r="2540" b="0"/>
            <wp:docPr id="2" name="Picture 2" descr="Eval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lu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E42CB" w14:textId="77777777" w:rsidR="0058249D" w:rsidRPr="0058249D" w:rsidRDefault="0058249D" w:rsidP="0058249D">
      <w:pPr>
        <w:jc w:val="center"/>
      </w:pPr>
    </w:p>
    <w:p w14:paraId="15F73682" w14:textId="17579C88" w:rsidR="0058249D" w:rsidRDefault="0058249D"/>
    <w:sectPr w:rsidR="0058249D" w:rsidSect="00582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9D"/>
    <w:rsid w:val="004702F4"/>
    <w:rsid w:val="0058249D"/>
    <w:rsid w:val="008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7235"/>
  <w15:chartTrackingRefBased/>
  <w15:docId w15:val="{B8A74BB5-3140-4B24-AF5D-4D41BE99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24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Godalming College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Knox</dc:creator>
  <cp:keywords/>
  <dc:description/>
  <cp:lastModifiedBy>Deborah Knox</cp:lastModifiedBy>
  <cp:revision>2</cp:revision>
  <dcterms:created xsi:type="dcterms:W3CDTF">2023-04-28T07:22:00Z</dcterms:created>
  <dcterms:modified xsi:type="dcterms:W3CDTF">2023-04-28T07:25:00Z</dcterms:modified>
</cp:coreProperties>
</file>