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7690" w14:textId="7C5BE5E5" w:rsidR="00146B6D" w:rsidRPr="00EE1305" w:rsidRDefault="00670975" w:rsidP="00027984">
      <w:pPr>
        <w:spacing w:line="240" w:lineRule="auto"/>
        <w:jc w:val="center"/>
        <w:rPr>
          <w:b/>
          <w:sz w:val="28"/>
          <w:szCs w:val="28"/>
          <w:u w:val="single"/>
        </w:rPr>
      </w:pPr>
      <w:r w:rsidRPr="00EE1305">
        <w:rPr>
          <w:b/>
          <w:sz w:val="28"/>
          <w:szCs w:val="28"/>
          <w:u w:val="single"/>
        </w:rPr>
        <w:t>Induction work for Politics Students</w:t>
      </w:r>
      <w:r w:rsidR="00DB1895">
        <w:rPr>
          <w:b/>
          <w:sz w:val="28"/>
          <w:szCs w:val="28"/>
          <w:u w:val="single"/>
        </w:rPr>
        <w:t xml:space="preserve">: </w:t>
      </w:r>
      <w:r w:rsidR="00261400">
        <w:rPr>
          <w:b/>
          <w:sz w:val="28"/>
          <w:szCs w:val="28"/>
          <w:u w:val="single"/>
        </w:rPr>
        <w:t xml:space="preserve">September </w:t>
      </w:r>
      <w:r w:rsidR="00DB1895">
        <w:rPr>
          <w:b/>
          <w:sz w:val="28"/>
          <w:szCs w:val="28"/>
          <w:u w:val="single"/>
        </w:rPr>
        <w:t>20</w:t>
      </w:r>
      <w:r w:rsidR="009D10B2">
        <w:rPr>
          <w:b/>
          <w:sz w:val="28"/>
          <w:szCs w:val="28"/>
          <w:u w:val="single"/>
        </w:rPr>
        <w:t>2</w:t>
      </w:r>
      <w:r w:rsidR="00740DD0">
        <w:rPr>
          <w:b/>
          <w:sz w:val="28"/>
          <w:szCs w:val="28"/>
          <w:u w:val="single"/>
        </w:rPr>
        <w:t>2</w:t>
      </w:r>
    </w:p>
    <w:p w14:paraId="2CD1244B" w14:textId="77777777" w:rsidR="00146B6D" w:rsidRPr="00670975" w:rsidRDefault="00146B6D" w:rsidP="00027984">
      <w:pPr>
        <w:spacing w:line="240" w:lineRule="auto"/>
        <w:rPr>
          <w:b/>
          <w:u w:val="single"/>
        </w:rPr>
      </w:pPr>
      <w:r>
        <w:rPr>
          <w:b/>
          <w:u w:val="single"/>
        </w:rPr>
        <w:t>Task 1</w:t>
      </w:r>
    </w:p>
    <w:p w14:paraId="4F14EEF1" w14:textId="77777777" w:rsidR="0060594B" w:rsidRPr="0060594B" w:rsidRDefault="0060594B" w:rsidP="0060594B">
      <w:pPr>
        <w:spacing w:after="160" w:line="259" w:lineRule="auto"/>
        <w:rPr>
          <w:rFonts w:ascii="Calibri" w:eastAsia="Calibri" w:hAnsi="Calibri" w:cs="Times New Roman"/>
        </w:rPr>
      </w:pPr>
      <w:r w:rsidRPr="0060594B">
        <w:rPr>
          <w:rFonts w:ascii="Calibri" w:eastAsia="Calibri" w:hAnsi="Calibri" w:cs="Times New Roman"/>
          <w:noProof/>
        </w:rPr>
        <mc:AlternateContent>
          <mc:Choice Requires="wps">
            <w:drawing>
              <wp:anchor distT="45720" distB="45720" distL="114300" distR="114300" simplePos="0" relativeHeight="251683840" behindDoc="0" locked="0" layoutInCell="1" allowOverlap="1" wp14:anchorId="22ACA7A0" wp14:editId="415CE48B">
                <wp:simplePos x="0" y="0"/>
                <wp:positionH relativeFrom="column">
                  <wp:posOffset>3881755</wp:posOffset>
                </wp:positionH>
                <wp:positionV relativeFrom="paragraph">
                  <wp:posOffset>0</wp:posOffset>
                </wp:positionV>
                <wp:extent cx="2360930" cy="1404620"/>
                <wp:effectExtent l="0" t="0" r="127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526B5797" w14:textId="77777777" w:rsidR="0060594B" w:rsidRDefault="0060594B" w:rsidP="0060594B">
                            <w:r w:rsidRPr="004405DF">
                              <w:rPr>
                                <w:noProof/>
                              </w:rPr>
                              <w:drawing>
                                <wp:inline distT="0" distB="0" distL="0" distR="0" wp14:anchorId="7B0C12B2" wp14:editId="1391536A">
                                  <wp:extent cx="2418418" cy="1557337"/>
                                  <wp:effectExtent l="0" t="0" r="127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436015" cy="1568668"/>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22ACA7A0" id="_x0000_t202" coordsize="21600,21600" o:spt="202" path="m,l,21600r21600,l21600,xe">
                <v:stroke joinstyle="miter"/>
                <v:path gradientshapeok="t" o:connecttype="rect"/>
              </v:shapetype>
              <v:shape id="Text Box 2" o:spid="_x0000_s1026" type="#_x0000_t202" style="position:absolute;margin-left:305.65pt;margin-top:0;width:185.9pt;height:110.6pt;z-index:25168384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" stroked="f">
                <v:textbox style="mso-fit-shape-to-text:t">
                  <w:txbxContent>
                    <w:p w14:paraId="526B5797" w14:textId="77777777" w:rsidR="0060594B" w:rsidRDefault="0060594B" w:rsidP="0060594B">
                      <w:r w:rsidRPr="004405DF">
                        <w:drawing>
                          <wp:inline distT="0" distB="0" distL="0" distR="0" wp14:anchorId="7B0C12B2" wp14:editId="1391536A">
                            <wp:extent cx="2418418" cy="1557337"/>
                            <wp:effectExtent l="0" t="0" r="127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436015" cy="1568668"/>
                                    </a:xfrm>
                                    <a:prstGeom prst="rect">
                                      <a:avLst/>
                                    </a:prstGeom>
                                  </pic:spPr>
                                </pic:pic>
                              </a:graphicData>
                            </a:graphic>
                          </wp:inline>
                        </w:drawing>
                      </w:r>
                    </w:p>
                  </w:txbxContent>
                </v:textbox>
                <w10:wrap type="square"/>
              </v:shape>
            </w:pict>
          </mc:Fallback>
        </mc:AlternateContent>
      </w:r>
      <w:r w:rsidRPr="0060594B">
        <w:rPr>
          <w:rFonts w:ascii="Calibri" w:eastAsia="Calibri" w:hAnsi="Calibri" w:cs="Times New Roman"/>
        </w:rPr>
        <w:t xml:space="preserve">In July, PM Boris Johnson was forced to resign as party leader. </w:t>
      </w:r>
    </w:p>
    <w:p w14:paraId="711F6F2F" w14:textId="3EDEC77A" w:rsidR="0060594B" w:rsidRDefault="0060594B" w:rsidP="0060594B">
      <w:pPr>
        <w:spacing w:after="160" w:line="259" w:lineRule="auto"/>
        <w:rPr>
          <w:rFonts w:ascii="Calibri" w:eastAsia="Calibri" w:hAnsi="Calibri" w:cs="Times New Roman"/>
        </w:rPr>
      </w:pPr>
      <w:r w:rsidRPr="0060594B">
        <w:rPr>
          <w:rFonts w:ascii="Calibri" w:eastAsia="Calibri" w:hAnsi="Calibri" w:cs="Times New Roman"/>
        </w:rPr>
        <w:t>Find out</w:t>
      </w:r>
      <w:r w:rsidR="00943EE1">
        <w:rPr>
          <w:rFonts w:ascii="Calibri" w:eastAsia="Calibri" w:hAnsi="Calibri" w:cs="Times New Roman"/>
        </w:rPr>
        <w:t xml:space="preserve">, using this article: </w:t>
      </w:r>
      <w:hyperlink r:id="rId11" w:history="1">
        <w:r w:rsidR="00943EE1" w:rsidRPr="001408A1">
          <w:rPr>
            <w:rStyle w:val="Hyperlink"/>
            <w:rFonts w:ascii="Calibri" w:eastAsia="Calibri" w:hAnsi="Calibri" w:cs="Times New Roman"/>
          </w:rPr>
          <w:t>https://uk.movies.yahoo.com/boris-johnson-resignation-prime-ministers-110457689.html</w:t>
        </w:r>
      </w:hyperlink>
    </w:p>
    <w:p w14:paraId="0EB568AE" w14:textId="5912D978" w:rsidR="00B73D15" w:rsidRPr="00B73D15" w:rsidRDefault="00B73D15" w:rsidP="00B73D15">
      <w:pPr>
        <w:pStyle w:val="ListParagraph"/>
        <w:numPr>
          <w:ilvl w:val="0"/>
          <w:numId w:val="3"/>
        </w:numPr>
        <w:spacing w:after="160" w:line="259" w:lineRule="auto"/>
        <w:rPr>
          <w:rFonts w:ascii="Calibri" w:eastAsia="Calibri" w:hAnsi="Calibri" w:cs="Times New Roman"/>
        </w:rPr>
      </w:pPr>
      <w:r w:rsidRPr="00B73D15">
        <w:rPr>
          <w:rFonts w:ascii="Calibri" w:eastAsia="Calibri" w:hAnsi="Calibri" w:cs="Times New Roman"/>
        </w:rPr>
        <w:t xml:space="preserve">What scandal proved to be the final straw for Johnson? </w:t>
      </w:r>
    </w:p>
    <w:p w14:paraId="27004F98" w14:textId="77777777" w:rsidR="0060594B" w:rsidRDefault="0060594B" w:rsidP="0060594B">
      <w:pPr>
        <w:spacing w:after="160" w:line="259" w:lineRule="auto"/>
        <w:ind w:left="720"/>
        <w:contextualSpacing/>
        <w:rPr>
          <w:rFonts w:ascii="Calibri" w:eastAsia="Calibri" w:hAnsi="Calibri" w:cs="Times New Roman"/>
        </w:rPr>
      </w:pPr>
    </w:p>
    <w:p w14:paraId="159F269A" w14:textId="4E7C3A25" w:rsidR="00B73D15" w:rsidRPr="00943EE1" w:rsidRDefault="0060594B" w:rsidP="00B73D15">
      <w:pPr>
        <w:numPr>
          <w:ilvl w:val="0"/>
          <w:numId w:val="3"/>
        </w:numPr>
        <w:spacing w:after="160" w:line="259" w:lineRule="auto"/>
        <w:contextualSpacing/>
        <w:rPr>
          <w:rFonts w:ascii="Calibri" w:eastAsia="Calibri" w:hAnsi="Calibri" w:cs="Times New Roman"/>
        </w:rPr>
      </w:pPr>
      <w:r w:rsidRPr="00943EE1">
        <w:rPr>
          <w:rFonts w:ascii="Calibri" w:eastAsia="Calibri" w:hAnsi="Calibri" w:cs="Times New Roman"/>
        </w:rPr>
        <w:t xml:space="preserve">Who were the </w:t>
      </w:r>
      <w:r w:rsidR="00943EE1" w:rsidRPr="00943EE1">
        <w:rPr>
          <w:rFonts w:ascii="Calibri" w:eastAsia="Calibri" w:hAnsi="Calibri" w:cs="Times New Roman"/>
        </w:rPr>
        <w:t xml:space="preserve">two </w:t>
      </w:r>
      <w:r w:rsidRPr="00943EE1">
        <w:rPr>
          <w:rFonts w:ascii="Calibri" w:eastAsia="Calibri" w:hAnsi="Calibri" w:cs="Times New Roman"/>
        </w:rPr>
        <w:t>most high profile resignations</w:t>
      </w:r>
      <w:r w:rsidR="00943EE1" w:rsidRPr="00943EE1">
        <w:rPr>
          <w:rFonts w:ascii="Calibri" w:eastAsia="Calibri" w:hAnsi="Calibri" w:cs="Times New Roman"/>
        </w:rPr>
        <w:t xml:space="preserve"> and how many more resignations followed</w:t>
      </w:r>
      <w:r w:rsidRPr="00943EE1">
        <w:rPr>
          <w:rFonts w:ascii="Calibri" w:eastAsia="Calibri" w:hAnsi="Calibri" w:cs="Times New Roman"/>
        </w:rPr>
        <w:t>?</w:t>
      </w:r>
    </w:p>
    <w:p w14:paraId="19082927" w14:textId="691F70CB" w:rsidR="00B73D15" w:rsidRDefault="00B73D15" w:rsidP="00B73D15">
      <w:pPr>
        <w:spacing w:after="160" w:line="259" w:lineRule="auto"/>
        <w:contextualSpacing/>
        <w:rPr>
          <w:rFonts w:ascii="Calibri" w:eastAsia="Calibri" w:hAnsi="Calibri" w:cs="Times New Roman"/>
        </w:rPr>
      </w:pPr>
    </w:p>
    <w:p w14:paraId="323CAAB7" w14:textId="5107635F" w:rsidR="00943EE1" w:rsidRDefault="00943EE1" w:rsidP="0060594B">
      <w:pPr>
        <w:pStyle w:val="ListParagraph"/>
        <w:numPr>
          <w:ilvl w:val="0"/>
          <w:numId w:val="3"/>
        </w:numPr>
        <w:spacing w:after="160" w:line="259" w:lineRule="auto"/>
        <w:rPr>
          <w:rFonts w:ascii="Calibri" w:eastAsia="Calibri" w:hAnsi="Calibri" w:cs="Times New Roman"/>
        </w:rPr>
      </w:pPr>
      <w:r w:rsidRPr="00943EE1">
        <w:rPr>
          <w:rFonts w:ascii="Calibri" w:eastAsia="Calibri" w:hAnsi="Calibri" w:cs="Times New Roman"/>
        </w:rPr>
        <w:t xml:space="preserve">Who </w:t>
      </w:r>
      <w:r w:rsidR="00820FDF">
        <w:rPr>
          <w:rFonts w:ascii="Calibri" w:eastAsia="Calibri" w:hAnsi="Calibri" w:cs="Times New Roman"/>
        </w:rPr>
        <w:t>urged him to step aside</w:t>
      </w:r>
      <w:r w:rsidRPr="00943EE1">
        <w:rPr>
          <w:rFonts w:ascii="Calibri" w:eastAsia="Calibri" w:hAnsi="Calibri" w:cs="Times New Roman"/>
        </w:rPr>
        <w:t xml:space="preserve">? What difficulties did Johnson face with all of the resignations? </w:t>
      </w:r>
      <w:r w:rsidR="00B73D15" w:rsidRPr="00943EE1">
        <w:rPr>
          <w:rFonts w:ascii="Calibri" w:eastAsia="Calibri" w:hAnsi="Calibri" w:cs="Times New Roman"/>
        </w:rPr>
        <w:t xml:space="preserve"> </w:t>
      </w:r>
    </w:p>
    <w:p w14:paraId="5C6E03F9" w14:textId="77777777" w:rsidR="00943EE1" w:rsidRPr="00943EE1" w:rsidRDefault="00943EE1" w:rsidP="00943EE1">
      <w:pPr>
        <w:pStyle w:val="ListParagraph"/>
        <w:rPr>
          <w:rFonts w:ascii="Calibri" w:eastAsia="Calibri" w:hAnsi="Calibri" w:cs="Times New Roman"/>
        </w:rPr>
      </w:pPr>
    </w:p>
    <w:p w14:paraId="2B39A836" w14:textId="3AA39FE5" w:rsidR="00943EE1" w:rsidRDefault="00943EE1" w:rsidP="0060594B">
      <w:pPr>
        <w:pStyle w:val="ListParagraph"/>
        <w:numPr>
          <w:ilvl w:val="0"/>
          <w:numId w:val="3"/>
        </w:numPr>
        <w:spacing w:after="160" w:line="259" w:lineRule="auto"/>
        <w:rPr>
          <w:rFonts w:ascii="Calibri" w:eastAsia="Calibri" w:hAnsi="Calibri" w:cs="Times New Roman"/>
        </w:rPr>
      </w:pPr>
      <w:r w:rsidRPr="00943EE1">
        <w:rPr>
          <w:rFonts w:ascii="Calibri" w:eastAsia="Calibri" w:hAnsi="Calibri" w:cs="Times New Roman"/>
        </w:rPr>
        <w:t xml:space="preserve">What were Johnson’s claims in his resignation speech? </w:t>
      </w:r>
    </w:p>
    <w:p w14:paraId="73031F5C" w14:textId="77777777" w:rsidR="00943EE1" w:rsidRPr="00943EE1" w:rsidRDefault="00943EE1" w:rsidP="00943EE1">
      <w:pPr>
        <w:pStyle w:val="ListParagraph"/>
        <w:rPr>
          <w:rFonts w:ascii="Calibri" w:eastAsia="Calibri" w:hAnsi="Calibri" w:cs="Times New Roman"/>
        </w:rPr>
      </w:pPr>
    </w:p>
    <w:p w14:paraId="3239EB42" w14:textId="77777777" w:rsidR="00943EE1" w:rsidRPr="00943EE1" w:rsidRDefault="00943EE1" w:rsidP="00943EE1">
      <w:pPr>
        <w:pStyle w:val="ListParagraph"/>
        <w:spacing w:after="160" w:line="259" w:lineRule="auto"/>
        <w:rPr>
          <w:rFonts w:ascii="Calibri" w:eastAsia="Calibri" w:hAnsi="Calibri" w:cs="Times New Roman"/>
        </w:rPr>
      </w:pPr>
    </w:p>
    <w:p w14:paraId="040B0118" w14:textId="77777777" w:rsidR="00943EE1" w:rsidRPr="00943EE1" w:rsidRDefault="00943EE1" w:rsidP="00943EE1">
      <w:pPr>
        <w:spacing w:after="160" w:line="259" w:lineRule="auto"/>
        <w:ind w:left="720"/>
        <w:contextualSpacing/>
        <w:rPr>
          <w:rFonts w:ascii="Calibri" w:eastAsia="Calibri" w:hAnsi="Calibri" w:cs="Times New Roman"/>
        </w:rPr>
      </w:pPr>
    </w:p>
    <w:p w14:paraId="5A20DDF9" w14:textId="4BE13C4B" w:rsidR="0060594B" w:rsidRDefault="00943EE1" w:rsidP="00943EE1">
      <w:pPr>
        <w:spacing w:after="160" w:line="259" w:lineRule="auto"/>
        <w:contextualSpacing/>
        <w:rPr>
          <w:rFonts w:ascii="Calibri" w:eastAsia="Calibri" w:hAnsi="Calibri" w:cs="Times New Roman"/>
        </w:rPr>
      </w:pPr>
      <w:r>
        <w:rPr>
          <w:rFonts w:ascii="Calibri" w:eastAsia="Calibri" w:hAnsi="Calibri" w:cs="Times New Roman"/>
        </w:rPr>
        <w:t>O</w:t>
      </w:r>
      <w:r w:rsidR="0060594B" w:rsidRPr="0060594B">
        <w:rPr>
          <w:rFonts w:ascii="Calibri" w:eastAsia="Calibri" w:hAnsi="Calibri" w:cs="Times New Roman"/>
        </w:rPr>
        <w:t>ver the summer, Conservative party members (who represent 0.3% of the population of the UK) are voting to decide who will be the next leader of their party and in effect, who becomes the next Prime Minister of the UK. The results will be announced on 5</w:t>
      </w:r>
      <w:r w:rsidR="0060594B" w:rsidRPr="0060594B">
        <w:rPr>
          <w:rFonts w:ascii="Calibri" w:eastAsia="Calibri" w:hAnsi="Calibri" w:cs="Times New Roman"/>
          <w:vertAlign w:val="superscript"/>
        </w:rPr>
        <w:t>th</w:t>
      </w:r>
      <w:r w:rsidR="0060594B" w:rsidRPr="0060594B">
        <w:rPr>
          <w:rFonts w:ascii="Calibri" w:eastAsia="Calibri" w:hAnsi="Calibri" w:cs="Times New Roman"/>
        </w:rPr>
        <w:t xml:space="preserve"> September.</w:t>
      </w:r>
    </w:p>
    <w:p w14:paraId="1AD2E81C" w14:textId="77777777" w:rsidR="00943EE1" w:rsidRPr="0060594B" w:rsidRDefault="00943EE1" w:rsidP="00943EE1">
      <w:pPr>
        <w:spacing w:after="160" w:line="259" w:lineRule="auto"/>
        <w:contextualSpacing/>
        <w:rPr>
          <w:rFonts w:ascii="Calibri" w:eastAsia="Calibri" w:hAnsi="Calibri" w:cs="Times New Roman"/>
        </w:rPr>
      </w:pPr>
    </w:p>
    <w:p w14:paraId="39F090BE" w14:textId="77777777" w:rsidR="0060594B" w:rsidRPr="00200871" w:rsidRDefault="0060594B" w:rsidP="00200871">
      <w:pPr>
        <w:pStyle w:val="ListParagraph"/>
        <w:numPr>
          <w:ilvl w:val="0"/>
          <w:numId w:val="5"/>
        </w:numPr>
        <w:spacing w:after="160" w:line="259" w:lineRule="auto"/>
        <w:rPr>
          <w:rFonts w:ascii="Calibri" w:eastAsia="Calibri" w:hAnsi="Calibri" w:cs="Times New Roman"/>
        </w:rPr>
      </w:pPr>
      <w:r w:rsidRPr="00200871">
        <w:rPr>
          <w:rFonts w:ascii="Calibri" w:eastAsia="Calibri" w:hAnsi="Calibri" w:cs="Times New Roman"/>
        </w:rPr>
        <w:t xml:space="preserve">Who are the two remaining candidates? Look at this article and draw up a quick, bullet point profile of each of the two contenders:  </w:t>
      </w:r>
      <w:hyperlink r:id="rId12" w:history="1">
        <w:r w:rsidRPr="00200871">
          <w:rPr>
            <w:rFonts w:ascii="Calibri" w:eastAsia="Calibri" w:hAnsi="Calibri" w:cs="Times New Roman"/>
            <w:color w:val="0563C1"/>
            <w:u w:val="single"/>
          </w:rPr>
          <w:t>https://www.theguardian.com/politics/ng-interactive/2022/aug/15/liz-truss-v-rishi-sunak-a-timeline-of-their-roads-to-tory-final-two</w:t>
        </w:r>
      </w:hyperlink>
    </w:p>
    <w:p w14:paraId="5CEDA974" w14:textId="77777777" w:rsidR="0060594B" w:rsidRPr="0060594B" w:rsidRDefault="0060594B" w:rsidP="0060594B">
      <w:pPr>
        <w:spacing w:after="160" w:line="259" w:lineRule="auto"/>
        <w:rPr>
          <w:rFonts w:ascii="Calibri" w:eastAsia="Calibri" w:hAnsi="Calibri" w:cs="Times New Roman"/>
        </w:rPr>
      </w:pPr>
    </w:p>
    <w:p w14:paraId="248ABE94" w14:textId="77777777" w:rsidR="0060594B" w:rsidRPr="0060594B" w:rsidRDefault="0060594B" w:rsidP="0060594B">
      <w:pPr>
        <w:spacing w:after="160" w:line="259" w:lineRule="auto"/>
        <w:rPr>
          <w:rFonts w:ascii="Calibri" w:eastAsia="Calibri" w:hAnsi="Calibri" w:cs="Times New Roman"/>
        </w:rPr>
      </w:pPr>
    </w:p>
    <w:p w14:paraId="0870A3C4" w14:textId="77777777" w:rsidR="0060594B" w:rsidRPr="00200871" w:rsidRDefault="0060594B" w:rsidP="00200871">
      <w:pPr>
        <w:pStyle w:val="ListParagraph"/>
        <w:numPr>
          <w:ilvl w:val="0"/>
          <w:numId w:val="5"/>
        </w:numPr>
        <w:spacing w:after="160" w:line="259" w:lineRule="auto"/>
        <w:rPr>
          <w:rFonts w:ascii="Calibri" w:eastAsia="Calibri" w:hAnsi="Calibri" w:cs="Times New Roman"/>
        </w:rPr>
      </w:pPr>
      <w:r w:rsidRPr="00200871">
        <w:rPr>
          <w:rFonts w:ascii="Calibri" w:eastAsia="Calibri" w:hAnsi="Calibri" w:cs="Times New Roman"/>
        </w:rPr>
        <w:t xml:space="preserve">Watch this short video and describe 2 differences in policy between the two: </w:t>
      </w:r>
      <w:hyperlink r:id="rId13" w:history="1">
        <w:r w:rsidRPr="00200871">
          <w:rPr>
            <w:rFonts w:ascii="Calibri" w:eastAsia="Calibri" w:hAnsi="Calibri" w:cs="Times New Roman"/>
            <w:color w:val="0563C1"/>
            <w:u w:val="single"/>
          </w:rPr>
          <w:t>https://www.independent.co.uk/news/uk/politics/truss-sunak-opinium-poll-conservatives-b2140059.html</w:t>
        </w:r>
      </w:hyperlink>
    </w:p>
    <w:p w14:paraId="59422629" w14:textId="77777777" w:rsidR="00740DD0" w:rsidRDefault="00740DD0" w:rsidP="0060594B">
      <w:pPr>
        <w:spacing w:after="160" w:line="259" w:lineRule="auto"/>
        <w:rPr>
          <w:rFonts w:ascii="Calibri" w:eastAsia="Calibri" w:hAnsi="Calibri" w:cs="Times New Roman"/>
        </w:rPr>
      </w:pPr>
    </w:p>
    <w:p w14:paraId="2B1DBA18" w14:textId="77777777" w:rsidR="00740DD0" w:rsidRDefault="00740DD0" w:rsidP="0060594B">
      <w:pPr>
        <w:spacing w:after="160" w:line="259" w:lineRule="auto"/>
        <w:rPr>
          <w:rFonts w:ascii="Calibri" w:eastAsia="Calibri" w:hAnsi="Calibri" w:cs="Times New Roman"/>
        </w:rPr>
      </w:pPr>
    </w:p>
    <w:p w14:paraId="64473898" w14:textId="0FDCF7DE" w:rsidR="0060594B" w:rsidRPr="0060594B" w:rsidRDefault="0060594B" w:rsidP="0060594B">
      <w:pPr>
        <w:spacing w:after="160" w:line="259" w:lineRule="auto"/>
        <w:rPr>
          <w:rFonts w:ascii="Calibri" w:eastAsia="Calibri" w:hAnsi="Calibri" w:cs="Times New Roman"/>
        </w:rPr>
      </w:pPr>
      <w:r w:rsidRPr="0060594B">
        <w:rPr>
          <w:rFonts w:ascii="Calibri" w:eastAsia="Calibri" w:hAnsi="Calibri" w:cs="Times New Roman"/>
          <w:noProof/>
        </w:rPr>
        <mc:AlternateContent>
          <mc:Choice Requires="wps">
            <w:drawing>
              <wp:anchor distT="45720" distB="45720" distL="114300" distR="114300" simplePos="0" relativeHeight="251684864" behindDoc="0" locked="0" layoutInCell="1" allowOverlap="1" wp14:anchorId="339456E5" wp14:editId="20A56A37">
                <wp:simplePos x="0" y="0"/>
                <wp:positionH relativeFrom="column">
                  <wp:posOffset>3957955</wp:posOffset>
                </wp:positionH>
                <wp:positionV relativeFrom="paragraph">
                  <wp:posOffset>4445</wp:posOffset>
                </wp:positionV>
                <wp:extent cx="2360930" cy="1404620"/>
                <wp:effectExtent l="0" t="0" r="1270" b="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4D237428" w14:textId="77777777" w:rsidR="0060594B" w:rsidRDefault="0060594B" w:rsidP="0060594B">
                            <w:r w:rsidRPr="00AD0FF6">
                              <w:rPr>
                                <w:noProof/>
                              </w:rPr>
                              <w:drawing>
                                <wp:inline distT="0" distB="0" distL="0" distR="0" wp14:anchorId="642BEFB5" wp14:editId="65A937DE">
                                  <wp:extent cx="2077720" cy="1402715"/>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077720" cy="1402715"/>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39456E5" id="_x0000_s1027" type="#_x0000_t202" style="position:absolute;margin-left:311.65pt;margin-top:.35pt;width:185.9pt;height:110.6pt;z-index:25168486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" stroked="f">
                <v:textbox style="mso-fit-shape-to-text:t">
                  <w:txbxContent>
                    <w:p w14:paraId="4D237428" w14:textId="77777777" w:rsidR="0060594B" w:rsidRDefault="0060594B" w:rsidP="0060594B">
                      <w:r w:rsidRPr="00AD0FF6">
                        <w:drawing>
                          <wp:inline distT="0" distB="0" distL="0" distR="0" wp14:anchorId="642BEFB5" wp14:editId="65A937DE">
                            <wp:extent cx="2077720" cy="1402715"/>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077720" cy="1402715"/>
                                    </a:xfrm>
                                    <a:prstGeom prst="rect">
                                      <a:avLst/>
                                    </a:prstGeom>
                                  </pic:spPr>
                                </pic:pic>
                              </a:graphicData>
                            </a:graphic>
                          </wp:inline>
                        </w:drawing>
                      </w:r>
                    </w:p>
                  </w:txbxContent>
                </v:textbox>
                <w10:wrap type="square"/>
              </v:shape>
            </w:pict>
          </mc:Fallback>
        </mc:AlternateContent>
      </w:r>
    </w:p>
    <w:p w14:paraId="1B53075F" w14:textId="77777777" w:rsidR="0060594B" w:rsidRPr="00200871" w:rsidRDefault="0060594B" w:rsidP="00200871">
      <w:pPr>
        <w:pStyle w:val="ListParagraph"/>
        <w:numPr>
          <w:ilvl w:val="0"/>
          <w:numId w:val="5"/>
        </w:numPr>
        <w:spacing w:after="160" w:line="259" w:lineRule="auto"/>
        <w:rPr>
          <w:rFonts w:ascii="Calibri" w:eastAsia="Calibri" w:hAnsi="Calibri" w:cs="Times New Roman"/>
        </w:rPr>
      </w:pPr>
      <w:r w:rsidRPr="00200871">
        <w:rPr>
          <w:rFonts w:ascii="Calibri" w:eastAsia="Calibri" w:hAnsi="Calibri" w:cs="Times New Roman"/>
        </w:rPr>
        <w:t>Who, according to polls, is most likely to win?</w:t>
      </w:r>
    </w:p>
    <w:p w14:paraId="5B4E8D6B" w14:textId="77777777" w:rsidR="0060594B" w:rsidRPr="0060594B" w:rsidRDefault="0060594B" w:rsidP="0060594B">
      <w:pPr>
        <w:spacing w:after="160" w:line="259" w:lineRule="auto"/>
        <w:rPr>
          <w:rFonts w:ascii="Calibri" w:eastAsia="Calibri" w:hAnsi="Calibri" w:cs="Times New Roman"/>
        </w:rPr>
      </w:pPr>
    </w:p>
    <w:p w14:paraId="6F942DC4" w14:textId="77777777" w:rsidR="0060594B" w:rsidRPr="00200871" w:rsidRDefault="0060594B" w:rsidP="00200871">
      <w:pPr>
        <w:pStyle w:val="ListParagraph"/>
        <w:numPr>
          <w:ilvl w:val="0"/>
          <w:numId w:val="5"/>
        </w:numPr>
        <w:spacing w:after="160" w:line="259" w:lineRule="auto"/>
        <w:rPr>
          <w:rFonts w:ascii="Calibri" w:eastAsia="Calibri" w:hAnsi="Calibri" w:cs="Times New Roman"/>
        </w:rPr>
      </w:pPr>
      <w:r w:rsidRPr="00200871">
        <w:rPr>
          <w:rFonts w:ascii="Calibri" w:eastAsia="Calibri" w:hAnsi="Calibri" w:cs="Times New Roman"/>
        </w:rPr>
        <w:t>Who would you prefer to win if you had the choice to vote? Do you think it is right that such a small percentage of the population get to choose who our next PM is? Why?</w:t>
      </w:r>
    </w:p>
    <w:p w14:paraId="7293E51B" w14:textId="77777777" w:rsidR="009F3EC2" w:rsidRPr="002F25E4" w:rsidRDefault="009F3EC2" w:rsidP="00027984">
      <w:pPr>
        <w:spacing w:line="240" w:lineRule="auto"/>
      </w:pPr>
    </w:p>
    <w:p w14:paraId="32DFECDE" w14:textId="71C8FF7C" w:rsidR="00C67FD9" w:rsidRDefault="00964131" w:rsidP="00C67FD9">
      <w:pPr>
        <w:spacing w:line="240" w:lineRule="auto"/>
        <w:rPr>
          <w:b/>
          <w:u w:val="single"/>
        </w:rPr>
      </w:pPr>
      <w:r>
        <w:rPr>
          <w:noProof/>
          <w:lang w:eastAsia="en-GB"/>
        </w:rPr>
        <w:lastRenderedPageBreak/>
        <mc:AlternateContent>
          <mc:Choice Requires="wps">
            <w:drawing>
              <wp:anchor distT="45720" distB="45720" distL="114300" distR="114300" simplePos="0" relativeHeight="251681792" behindDoc="1" locked="0" layoutInCell="1" allowOverlap="1" wp14:anchorId="7DE3C4F4" wp14:editId="4EC7864D">
                <wp:simplePos x="0" y="0"/>
                <wp:positionH relativeFrom="column">
                  <wp:posOffset>3886200</wp:posOffset>
                </wp:positionH>
                <wp:positionV relativeFrom="paragraph">
                  <wp:posOffset>49530</wp:posOffset>
                </wp:positionV>
                <wp:extent cx="2750185" cy="3714750"/>
                <wp:effectExtent l="0" t="0" r="0" b="0"/>
                <wp:wrapTight wrapText="bothSides">
                  <wp:wrapPolygon edited="0">
                    <wp:start x="0" y="0"/>
                    <wp:lineTo x="0" y="21489"/>
                    <wp:lineTo x="21396" y="21489"/>
                    <wp:lineTo x="21396" y="0"/>
                    <wp:lineTo x="0" y="0"/>
                  </wp:wrapPolygon>
                </wp:wrapTight>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0185" cy="3714750"/>
                        </a:xfrm>
                        <a:prstGeom prst="rect">
                          <a:avLst/>
                        </a:prstGeom>
                        <a:solidFill>
                          <a:srgbClr val="FFFFFF"/>
                        </a:solidFill>
                        <a:ln w="9525">
                          <a:noFill/>
                          <a:miter lim="800000"/>
                          <a:headEnd/>
                          <a:tailEnd/>
                        </a:ln>
                      </wps:spPr>
                      <wps:txbx>
                        <w:txbxContent>
                          <w:p w14:paraId="0B2BEA7F" w14:textId="32CCE379" w:rsidR="00964131" w:rsidRDefault="004F4E92">
                            <w:r>
                              <w:rPr>
                                <w:noProof/>
                              </w:rPr>
                              <w:drawing>
                                <wp:inline distT="0" distB="0" distL="0" distR="0" wp14:anchorId="793F61A2" wp14:editId="13F8E0B4">
                                  <wp:extent cx="3123292" cy="1870491"/>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725" t="23455" r="36895" b="23202"/>
                                          <a:stretch/>
                                        </pic:blipFill>
                                        <pic:spPr bwMode="auto">
                                          <a:xfrm>
                                            <a:off x="0" y="0"/>
                                            <a:ext cx="3145176" cy="1883597"/>
                                          </a:xfrm>
                                          <a:prstGeom prst="rect">
                                            <a:avLst/>
                                          </a:prstGeom>
                                          <a:ln>
                                            <a:noFill/>
                                          </a:ln>
                                          <a:extLst>
                                            <a:ext uri="{53640926-AAD7-44D8-BBD7-CCE9431645EC}">
                                              <a14:shadowObscured xmlns:a14="http://schemas.microsoft.com/office/drawing/2010/main"/>
                                            </a:ext>
                                          </a:extLst>
                                        </pic:spPr>
                                      </pic:pic>
                                    </a:graphicData>
                                  </a:graphic>
                                </wp:inline>
                              </w:drawing>
                            </w:r>
                          </w:p>
                          <w:p w14:paraId="5BD408A4" w14:textId="1517DFB9" w:rsidR="00296523" w:rsidRDefault="004F4E92">
                            <w:r w:rsidRPr="004F4E92">
                              <w:rPr>
                                <w:noProof/>
                              </w:rPr>
                              <w:drawing>
                                <wp:inline distT="0" distB="0" distL="0" distR="0" wp14:anchorId="4FEE8496" wp14:editId="52628B6E">
                                  <wp:extent cx="2558415" cy="1423035"/>
                                  <wp:effectExtent l="0" t="0" r="0"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558415" cy="1423035"/>
                                          </a:xfrm>
                                          <a:prstGeom prst="rect">
                                            <a:avLst/>
                                          </a:prstGeom>
                                        </pic:spPr>
                                      </pic:pic>
                                    </a:graphicData>
                                  </a:graphic>
                                </wp:inline>
                              </w:drawing>
                            </w:r>
                          </w:p>
                          <w:p w14:paraId="78B36BD9" w14:textId="77777777" w:rsidR="00296523" w:rsidRDefault="0029652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E3C4F4" id="_x0000_s1028" type="#_x0000_t202" style="position:absolute;margin-left:306pt;margin-top:3.9pt;width:216.55pt;height:292.5pt;z-index:-2516346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" stroked="f">
                <v:textbox>
                  <w:txbxContent>
                    <w:p w14:paraId="0B2BEA7F" w14:textId="32CCE379" w:rsidR="00964131" w:rsidRDefault="004F4E92">
                      <w:r>
                        <w:rPr>
                          <w:noProof/>
                        </w:rPr>
                        <w:drawing>
                          <wp:inline distT="0" distB="0" distL="0" distR="0" wp14:anchorId="793F61A2" wp14:editId="13F8E0B4">
                            <wp:extent cx="3123292" cy="1870491"/>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725" t="23455" r="36895" b="23202"/>
                                    <a:stretch/>
                                  </pic:blipFill>
                                  <pic:spPr bwMode="auto">
                                    <a:xfrm>
                                      <a:off x="0" y="0"/>
                                      <a:ext cx="3145176" cy="1883597"/>
                                    </a:xfrm>
                                    <a:prstGeom prst="rect">
                                      <a:avLst/>
                                    </a:prstGeom>
                                    <a:ln>
                                      <a:noFill/>
                                    </a:ln>
                                    <a:extLst>
                                      <a:ext uri="{53640926-AAD7-44D8-BBD7-CCE9431645EC}">
                                        <a14:shadowObscured xmlns:a14="http://schemas.microsoft.com/office/drawing/2010/main"/>
                                      </a:ext>
                                    </a:extLst>
                                  </pic:spPr>
                                </pic:pic>
                              </a:graphicData>
                            </a:graphic>
                          </wp:inline>
                        </w:drawing>
                      </w:r>
                    </w:p>
                    <w:p w14:paraId="5BD408A4" w14:textId="1517DFB9" w:rsidR="00296523" w:rsidRDefault="004F4E92">
                      <w:r w:rsidRPr="004F4E92">
                        <w:drawing>
                          <wp:inline distT="0" distB="0" distL="0" distR="0" wp14:anchorId="4FEE8496" wp14:editId="52628B6E">
                            <wp:extent cx="2558415" cy="1423035"/>
                            <wp:effectExtent l="0" t="0" r="0"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558415" cy="1423035"/>
                                    </a:xfrm>
                                    <a:prstGeom prst="rect">
                                      <a:avLst/>
                                    </a:prstGeom>
                                  </pic:spPr>
                                </pic:pic>
                              </a:graphicData>
                            </a:graphic>
                          </wp:inline>
                        </w:drawing>
                      </w:r>
                    </w:p>
                    <w:p w14:paraId="78B36BD9" w14:textId="77777777" w:rsidR="00296523" w:rsidRDefault="00296523"/>
                  </w:txbxContent>
                </v:textbox>
                <w10:wrap type="tight"/>
              </v:shape>
            </w:pict>
          </mc:Fallback>
        </mc:AlternateContent>
      </w:r>
      <w:r w:rsidR="00740DD0">
        <w:rPr>
          <w:b/>
          <w:u w:val="single"/>
        </w:rPr>
        <w:t>Pressure Groups in action: Sewage on the beaches…</w:t>
      </w:r>
    </w:p>
    <w:p w14:paraId="03E60A8C" w14:textId="0E7ADDF0" w:rsidR="00820FDF" w:rsidRPr="00820FDF" w:rsidRDefault="00820FDF" w:rsidP="00C67FD9">
      <w:pPr>
        <w:spacing w:line="240" w:lineRule="auto"/>
        <w:rPr>
          <w:bCs/>
        </w:rPr>
      </w:pPr>
      <w:r w:rsidRPr="00820FDF">
        <w:rPr>
          <w:bCs/>
        </w:rPr>
        <w:t xml:space="preserve">One part of our course is to study how pressure groups affect the political system. These are organisations who try to influence government policy without running for office. Here is an example of them in action. </w:t>
      </w:r>
    </w:p>
    <w:p w14:paraId="538ECFFF" w14:textId="34FC734A" w:rsidR="009B4E0D" w:rsidRPr="00D64FF0" w:rsidRDefault="009B4E0D" w:rsidP="00C67FD9">
      <w:pPr>
        <w:spacing w:line="240" w:lineRule="auto"/>
      </w:pPr>
      <w:r>
        <w:t>Go to</w:t>
      </w:r>
      <w:r w:rsidR="00D64FF0">
        <w:t xml:space="preserve"> </w:t>
      </w:r>
      <w:r w:rsidR="00BA02C9">
        <w:t xml:space="preserve"> </w:t>
      </w:r>
      <w:hyperlink r:id="rId20" w:history="1">
        <w:r w:rsidR="00740DD0" w:rsidRPr="00740DD0">
          <w:rPr>
            <w:color w:val="0000FF"/>
            <w:u w:val="single"/>
          </w:rPr>
          <w:t>Water firms face growing criticism over beach sewage - BBC News</w:t>
        </w:r>
      </w:hyperlink>
      <w:r w:rsidR="00740DD0">
        <w:t xml:space="preserve"> </w:t>
      </w:r>
      <w:r>
        <w:t>answer the following questions</w:t>
      </w:r>
      <w:r w:rsidR="00BA02C9">
        <w:t>:</w:t>
      </w:r>
    </w:p>
    <w:p w14:paraId="396E3361" w14:textId="70EED94E" w:rsidR="00740DD0" w:rsidRDefault="00740DD0" w:rsidP="00740DD0">
      <w:pPr>
        <w:pStyle w:val="ListParagraph"/>
        <w:numPr>
          <w:ilvl w:val="0"/>
          <w:numId w:val="4"/>
        </w:numPr>
        <w:spacing w:line="240" w:lineRule="auto"/>
      </w:pPr>
      <w:r>
        <w:t xml:space="preserve">How many beaches in the UK had warnings? </w:t>
      </w:r>
    </w:p>
    <w:p w14:paraId="16136FD0" w14:textId="77777777" w:rsidR="004F4E92" w:rsidRDefault="004F4E92" w:rsidP="004F4E92">
      <w:pPr>
        <w:pStyle w:val="ListParagraph"/>
        <w:spacing w:line="240" w:lineRule="auto"/>
      </w:pPr>
    </w:p>
    <w:p w14:paraId="7CF433CD" w14:textId="540D6C78" w:rsidR="004F4E92" w:rsidRDefault="00BA02C9" w:rsidP="004F4E92">
      <w:pPr>
        <w:pStyle w:val="ListParagraph"/>
        <w:numPr>
          <w:ilvl w:val="0"/>
          <w:numId w:val="4"/>
        </w:numPr>
        <w:spacing w:line="240" w:lineRule="auto"/>
      </w:pPr>
      <w:r>
        <w:t xml:space="preserve">What </w:t>
      </w:r>
      <w:r w:rsidR="00740DD0">
        <w:t xml:space="preserve">has former pop star &amp; campaigner </w:t>
      </w:r>
      <w:proofErr w:type="spellStart"/>
      <w:r w:rsidR="00740DD0">
        <w:t>Feargal</w:t>
      </w:r>
      <w:proofErr w:type="spellEnd"/>
      <w:r w:rsidR="00740DD0">
        <w:t xml:space="preserve"> Sharkey said about the issue?</w:t>
      </w:r>
    </w:p>
    <w:p w14:paraId="077BFB3D" w14:textId="77777777" w:rsidR="004F4E92" w:rsidRDefault="004F4E92" w:rsidP="004F4E92">
      <w:pPr>
        <w:pStyle w:val="ListParagraph"/>
      </w:pPr>
    </w:p>
    <w:p w14:paraId="22072750" w14:textId="77777777" w:rsidR="004F4E92" w:rsidRDefault="004F4E92" w:rsidP="004F4E92">
      <w:pPr>
        <w:pStyle w:val="ListParagraph"/>
        <w:spacing w:line="240" w:lineRule="auto"/>
      </w:pPr>
    </w:p>
    <w:p w14:paraId="77204A32" w14:textId="6F471A0E" w:rsidR="00740DD0" w:rsidRDefault="00740DD0" w:rsidP="00740DD0">
      <w:pPr>
        <w:pStyle w:val="ListParagraph"/>
        <w:numPr>
          <w:ilvl w:val="0"/>
          <w:numId w:val="4"/>
        </w:numPr>
        <w:spacing w:line="240" w:lineRule="auto"/>
      </w:pPr>
      <w:r>
        <w:t>How has the government responded?</w:t>
      </w:r>
    </w:p>
    <w:p w14:paraId="15BF8034" w14:textId="6EA5FAC4" w:rsidR="004F4E92" w:rsidRDefault="004F4E92" w:rsidP="004F4E92">
      <w:pPr>
        <w:pStyle w:val="ListParagraph"/>
        <w:spacing w:line="240" w:lineRule="auto"/>
      </w:pPr>
    </w:p>
    <w:p w14:paraId="70923406" w14:textId="77777777" w:rsidR="004F4E92" w:rsidRDefault="004F4E92" w:rsidP="004F4E92">
      <w:pPr>
        <w:pStyle w:val="ListParagraph"/>
        <w:spacing w:line="240" w:lineRule="auto"/>
      </w:pPr>
    </w:p>
    <w:p w14:paraId="643596B1" w14:textId="1501EC2A" w:rsidR="00740DD0" w:rsidRDefault="00740DD0" w:rsidP="00740DD0">
      <w:pPr>
        <w:pStyle w:val="ListParagraph"/>
        <w:numPr>
          <w:ilvl w:val="0"/>
          <w:numId w:val="4"/>
        </w:numPr>
        <w:spacing w:line="240" w:lineRule="auto"/>
      </w:pPr>
      <w:r>
        <w:t xml:space="preserve">Look at this article </w:t>
      </w:r>
      <w:hyperlink r:id="rId21" w:history="1">
        <w:r w:rsidR="004F4E92" w:rsidRPr="004F4E92">
          <w:rPr>
            <w:color w:val="0000FF"/>
            <w:u w:val="single"/>
          </w:rPr>
          <w:t>Campaigners to hold protest in Sussex over sewage discharges by into the sea by Southern Water | ITV News Meridian</w:t>
        </w:r>
      </w:hyperlink>
      <w:r>
        <w:t>– what are local people doing in Bexhill to show their unhappiness about the situation?</w:t>
      </w:r>
    </w:p>
    <w:p w14:paraId="05CDC0F5" w14:textId="4170253C" w:rsidR="004F4E92" w:rsidRDefault="004F4E92" w:rsidP="004F4E92">
      <w:pPr>
        <w:pStyle w:val="ListParagraph"/>
        <w:spacing w:line="240" w:lineRule="auto"/>
      </w:pPr>
    </w:p>
    <w:p w14:paraId="06514B69" w14:textId="77777777" w:rsidR="004F4E92" w:rsidRDefault="004F4E92" w:rsidP="004F4E92">
      <w:pPr>
        <w:pStyle w:val="ListParagraph"/>
        <w:spacing w:line="240" w:lineRule="auto"/>
      </w:pPr>
    </w:p>
    <w:p w14:paraId="5EA4BCE0" w14:textId="77777777" w:rsidR="004F4E92" w:rsidRDefault="004F4E92" w:rsidP="004F4E92">
      <w:pPr>
        <w:pStyle w:val="ListParagraph"/>
        <w:spacing w:line="240" w:lineRule="auto"/>
      </w:pPr>
    </w:p>
    <w:p w14:paraId="69CC263C" w14:textId="13DDC3BD" w:rsidR="004F4E92" w:rsidRDefault="004F4E92" w:rsidP="00740DD0">
      <w:pPr>
        <w:pStyle w:val="ListParagraph"/>
        <w:numPr>
          <w:ilvl w:val="0"/>
          <w:numId w:val="4"/>
        </w:numPr>
        <w:spacing w:line="240" w:lineRule="auto"/>
      </w:pPr>
      <w:r w:rsidRPr="004F4E92">
        <w:rPr>
          <w:b/>
          <w:bCs/>
          <w:i/>
          <w:iCs/>
        </w:rPr>
        <w:t xml:space="preserve">Extra </w:t>
      </w:r>
      <w:r>
        <w:t>– find out what the French think about sewage in the English Channel &amp; research another pressure group – Surfers Against Sewage. Look at their website (</w:t>
      </w:r>
      <w:hyperlink r:id="rId22" w:history="1">
        <w:r w:rsidRPr="004F4E92">
          <w:rPr>
            <w:color w:val="0000FF"/>
            <w:u w:val="single"/>
          </w:rPr>
          <w:t>SAS Chapters Network • Surfers Against Sewage</w:t>
        </w:r>
      </w:hyperlink>
      <w:r>
        <w:t xml:space="preserve">) and find out what they do to campaign for cleaner waters. </w:t>
      </w:r>
    </w:p>
    <w:p w14:paraId="4C7E7F83" w14:textId="2BEEA7DF" w:rsidR="00BA02C9" w:rsidRDefault="00BA02C9" w:rsidP="00C67FD9">
      <w:pPr>
        <w:spacing w:line="240" w:lineRule="auto"/>
      </w:pPr>
    </w:p>
    <w:p w14:paraId="7DAAE356" w14:textId="1FE04578" w:rsidR="00BA02C9" w:rsidRDefault="00BA02C9" w:rsidP="00C67FD9">
      <w:pPr>
        <w:spacing w:line="240" w:lineRule="auto"/>
      </w:pPr>
    </w:p>
    <w:p w14:paraId="248AF886" w14:textId="1F1139D0" w:rsidR="00C67FD9" w:rsidRPr="00C67FD9" w:rsidRDefault="004F4E92" w:rsidP="00C67FD9">
      <w:pPr>
        <w:spacing w:line="240" w:lineRule="auto"/>
        <w:rPr>
          <w:b/>
          <w:u w:val="single"/>
        </w:rPr>
      </w:pPr>
      <w:r>
        <w:rPr>
          <w:b/>
          <w:u w:val="single"/>
        </w:rPr>
        <w:t>P</w:t>
      </w:r>
      <w:r w:rsidR="0085199F">
        <w:rPr>
          <w:b/>
          <w:u w:val="single"/>
        </w:rPr>
        <w:t>arliament’s summer break</w:t>
      </w:r>
    </w:p>
    <w:p w14:paraId="026CF943" w14:textId="77777777" w:rsidR="005B07F1" w:rsidRPr="00C7607B" w:rsidRDefault="00C7607B" w:rsidP="00027984">
      <w:pPr>
        <w:spacing w:line="240" w:lineRule="auto"/>
      </w:pPr>
      <w:r w:rsidRPr="00C7607B">
        <w:rPr>
          <w:rFonts w:cs="Arial"/>
          <w:noProof/>
          <w:color w:val="000000"/>
          <w:lang w:eastAsia="en-GB"/>
        </w:rPr>
        <w:t xml:space="preserve">Go to </w:t>
      </w:r>
      <w:hyperlink r:id="rId23" w:history="1">
        <w:r w:rsidR="00D76465" w:rsidRPr="00236D19">
          <w:rPr>
            <w:rStyle w:val="Hyperlink"/>
            <w:rFonts w:cs="Arial"/>
            <w:noProof/>
            <w:lang w:eastAsia="en-GB"/>
          </w:rPr>
          <w:t>http://www.parliament.uk/about/faqs/house-of-commons-faqs/business-faq-page/recess-dates/</w:t>
        </w:r>
      </w:hyperlink>
      <w:r w:rsidR="00D76465">
        <w:rPr>
          <w:rFonts w:cs="Arial"/>
          <w:noProof/>
          <w:color w:val="000000"/>
          <w:lang w:eastAsia="en-GB"/>
        </w:rPr>
        <w:t xml:space="preserve"> </w:t>
      </w:r>
      <w:r w:rsidRPr="00C7607B">
        <w:t>and answer the following questions</w:t>
      </w:r>
    </w:p>
    <w:p w14:paraId="29A324E1" w14:textId="77777777" w:rsidR="00C67FD9" w:rsidRDefault="00D76465" w:rsidP="00027984">
      <w:pPr>
        <w:spacing w:line="240" w:lineRule="auto"/>
      </w:pPr>
      <w:r w:rsidRPr="0085199F">
        <w:rPr>
          <w:noProof/>
          <w:lang w:eastAsia="en-GB"/>
        </w:rPr>
        <w:drawing>
          <wp:anchor distT="0" distB="0" distL="114300" distR="114300" simplePos="0" relativeHeight="251672576" behindDoc="0" locked="0" layoutInCell="1" allowOverlap="1" wp14:anchorId="11821687" wp14:editId="46A6FFA0">
            <wp:simplePos x="0" y="0"/>
            <wp:positionH relativeFrom="column">
              <wp:posOffset>4343400</wp:posOffset>
            </wp:positionH>
            <wp:positionV relativeFrom="paragraph">
              <wp:posOffset>9525</wp:posOffset>
            </wp:positionV>
            <wp:extent cx="2134235" cy="1199515"/>
            <wp:effectExtent l="0" t="0" r="0" b="635"/>
            <wp:wrapSquare wrapText="bothSides"/>
            <wp:docPr id="7" name="Picture 7" descr="Theresa May's first PMQ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eresa May's first PMQs"/>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34235" cy="11995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B7B63">
        <w:t>1</w:t>
      </w:r>
      <w:r w:rsidR="0085199F">
        <w:t xml:space="preserve">) When did </w:t>
      </w:r>
      <w:r>
        <w:t>the House of Commons</w:t>
      </w:r>
      <w:r w:rsidR="0085199F">
        <w:t xml:space="preserve"> break up for their summer recess?</w:t>
      </w:r>
    </w:p>
    <w:p w14:paraId="72CAA5A7" w14:textId="77777777" w:rsidR="00C67FD9" w:rsidRDefault="00C67FD9" w:rsidP="00027984">
      <w:pPr>
        <w:spacing w:line="240" w:lineRule="auto"/>
      </w:pPr>
    </w:p>
    <w:p w14:paraId="6341E74F" w14:textId="026168DD" w:rsidR="00027984" w:rsidRDefault="006B7B63" w:rsidP="00027984">
      <w:pPr>
        <w:spacing w:line="240" w:lineRule="auto"/>
      </w:pPr>
      <w:r>
        <w:t>2)</w:t>
      </w:r>
      <w:r w:rsidR="00C67FD9">
        <w:t xml:space="preserve"> </w:t>
      </w:r>
      <w:r w:rsidR="00D76465">
        <w:t xml:space="preserve">When do they </w:t>
      </w:r>
      <w:r w:rsidR="0085199F">
        <w:t>return</w:t>
      </w:r>
      <w:r w:rsidR="00E01AD0">
        <w:t xml:space="preserve"> properly</w:t>
      </w:r>
      <w:r w:rsidR="0085199F">
        <w:t>?</w:t>
      </w:r>
      <w:r w:rsidR="0085199F" w:rsidRPr="0085199F">
        <w:t xml:space="preserve"> </w:t>
      </w:r>
    </w:p>
    <w:p w14:paraId="7253B469" w14:textId="77777777" w:rsidR="0085199F" w:rsidRDefault="0085199F" w:rsidP="00027984">
      <w:pPr>
        <w:spacing w:line="240" w:lineRule="auto"/>
      </w:pPr>
    </w:p>
    <w:p w14:paraId="1495E214" w14:textId="4614B606" w:rsidR="00964131" w:rsidRDefault="0085199F" w:rsidP="00027984">
      <w:pPr>
        <w:spacing w:line="240" w:lineRule="auto"/>
      </w:pPr>
      <w:r>
        <w:t>3) Do you think they deserve this long of a break</w:t>
      </w:r>
      <w:r w:rsidR="004F4E92">
        <w:t>?</w:t>
      </w:r>
    </w:p>
    <w:p w14:paraId="550ED85B" w14:textId="5D920E2D" w:rsidR="00964131" w:rsidRDefault="00964131" w:rsidP="00027984">
      <w:pPr>
        <w:spacing w:line="240" w:lineRule="auto"/>
      </w:pPr>
    </w:p>
    <w:p w14:paraId="4736ACB0" w14:textId="178BBBB3" w:rsidR="00200871" w:rsidRDefault="00200871" w:rsidP="00027984">
      <w:pPr>
        <w:spacing w:line="240" w:lineRule="auto"/>
      </w:pPr>
    </w:p>
    <w:p w14:paraId="66AC7ABF" w14:textId="77777777" w:rsidR="00200871" w:rsidRDefault="00200871" w:rsidP="00027984">
      <w:pPr>
        <w:spacing w:line="240" w:lineRule="auto"/>
      </w:pPr>
    </w:p>
    <w:p w14:paraId="373A3ABE" w14:textId="38B0AD17" w:rsidR="00B43C6A" w:rsidRPr="002972F4" w:rsidRDefault="00820FDF" w:rsidP="00027984">
      <w:pPr>
        <w:spacing w:line="240" w:lineRule="auto"/>
        <w:rPr>
          <w:b/>
          <w:u w:val="single"/>
        </w:rPr>
      </w:pPr>
      <w:r>
        <w:rPr>
          <w:b/>
          <w:u w:val="single"/>
        </w:rPr>
        <w:lastRenderedPageBreak/>
        <w:t>T</w:t>
      </w:r>
      <w:r w:rsidR="00027984">
        <w:rPr>
          <w:b/>
          <w:u w:val="single"/>
        </w:rPr>
        <w:t>as</w:t>
      </w:r>
      <w:r w:rsidR="002972F4">
        <w:rPr>
          <w:b/>
          <w:u w:val="single"/>
        </w:rPr>
        <w:t>k 2</w:t>
      </w:r>
    </w:p>
    <w:tbl>
      <w:tblPr>
        <w:tblpPr w:leftFromText="180" w:rightFromText="180" w:vertAnchor="page" w:horzAnchor="margin" w:tblpY="1981"/>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768"/>
        <w:gridCol w:w="2838"/>
      </w:tblGrid>
      <w:tr w:rsidR="00027984" w:rsidRPr="00146B6D" w14:paraId="4CE5BEBE" w14:textId="77777777" w:rsidTr="00027984">
        <w:tc>
          <w:tcPr>
            <w:tcW w:w="6768" w:type="dxa"/>
            <w:tcBorders>
              <w:bottom w:val="single" w:sz="4" w:space="0" w:color="auto"/>
            </w:tcBorders>
            <w:shd w:val="clear" w:color="auto" w:fill="FABF8F"/>
          </w:tcPr>
          <w:p w14:paraId="4FEC4E02" w14:textId="77777777" w:rsidR="00027984" w:rsidRPr="00146B6D" w:rsidRDefault="00027984" w:rsidP="00027984">
            <w:pPr>
              <w:spacing w:after="0" w:line="240" w:lineRule="auto"/>
              <w:jc w:val="center"/>
              <w:rPr>
                <w:rFonts w:ascii="Times New Roman" w:eastAsia="Times New Roman" w:hAnsi="Times New Roman" w:cs="Times New Roman"/>
                <w:b/>
                <w:bCs/>
                <w:sz w:val="32"/>
                <w:szCs w:val="24"/>
              </w:rPr>
            </w:pPr>
            <w:r w:rsidRPr="00146B6D">
              <w:rPr>
                <w:rFonts w:ascii="Times New Roman" w:eastAsia="Times New Roman" w:hAnsi="Times New Roman" w:cs="Times New Roman"/>
                <w:b/>
                <w:bCs/>
                <w:sz w:val="32"/>
                <w:szCs w:val="24"/>
              </w:rPr>
              <w:t>POLITICAL CONCEPTS MATCHING EXERCISE</w:t>
            </w:r>
          </w:p>
        </w:tc>
        <w:tc>
          <w:tcPr>
            <w:tcW w:w="2838" w:type="dxa"/>
            <w:shd w:val="clear" w:color="auto" w:fill="BFBFBF"/>
          </w:tcPr>
          <w:p w14:paraId="37798B67" w14:textId="77777777" w:rsidR="00027984" w:rsidRPr="00146B6D" w:rsidRDefault="00027984" w:rsidP="00027984">
            <w:pPr>
              <w:spacing w:after="0" w:line="240" w:lineRule="auto"/>
              <w:jc w:val="center"/>
              <w:rPr>
                <w:rFonts w:ascii="Times New Roman" w:eastAsia="Times New Roman" w:hAnsi="Times New Roman" w:cs="Times New Roman"/>
                <w:b/>
                <w:bCs/>
                <w:sz w:val="32"/>
                <w:szCs w:val="24"/>
              </w:rPr>
            </w:pPr>
          </w:p>
        </w:tc>
      </w:tr>
      <w:tr w:rsidR="00027984" w:rsidRPr="00146B6D" w14:paraId="5EA7EB23" w14:textId="77777777" w:rsidTr="00027984">
        <w:tc>
          <w:tcPr>
            <w:tcW w:w="6768" w:type="dxa"/>
            <w:shd w:val="clear" w:color="auto" w:fill="FBD4B4"/>
          </w:tcPr>
          <w:p w14:paraId="24D34E13" w14:textId="77777777" w:rsidR="00027984" w:rsidRPr="00146B6D" w:rsidRDefault="00027984" w:rsidP="00027984">
            <w:pPr>
              <w:spacing w:after="0" w:line="240" w:lineRule="auto"/>
              <w:rPr>
                <w:rFonts w:ascii="Times New Roman" w:eastAsia="Times New Roman" w:hAnsi="Times New Roman" w:cs="Times New Roman"/>
                <w:sz w:val="24"/>
                <w:szCs w:val="24"/>
              </w:rPr>
            </w:pPr>
            <w:r w:rsidRPr="00146B6D">
              <w:rPr>
                <w:rFonts w:ascii="Times New Roman" w:eastAsia="Times New Roman" w:hAnsi="Times New Roman" w:cs="Times New Roman"/>
                <w:sz w:val="24"/>
                <w:szCs w:val="24"/>
              </w:rPr>
              <w:t xml:space="preserve">Possible answers are: </w:t>
            </w:r>
            <w:r w:rsidRPr="00146B6D">
              <w:rPr>
                <w:rFonts w:ascii="Times New Roman" w:eastAsia="Times New Roman" w:hAnsi="Times New Roman" w:cs="Times New Roman"/>
                <w:i/>
                <w:sz w:val="24"/>
                <w:szCs w:val="24"/>
              </w:rPr>
              <w:t>MP, Conservatives, constitution, left wing, capitalism, Coalition, A body that represents workers, Liberal Democrats, Parliament, Cabinet, the Greens, minister, democracy, right wing, Labour, government, ideology, sovereignty, socialism, the State, Constituency.</w:t>
            </w:r>
          </w:p>
        </w:tc>
        <w:tc>
          <w:tcPr>
            <w:tcW w:w="2838" w:type="dxa"/>
            <w:shd w:val="clear" w:color="auto" w:fill="BFBFBF"/>
          </w:tcPr>
          <w:p w14:paraId="5966FA94" w14:textId="77777777" w:rsidR="00027984" w:rsidRPr="00146B6D" w:rsidRDefault="00027984" w:rsidP="00027984">
            <w:pPr>
              <w:spacing w:after="0" w:line="240" w:lineRule="auto"/>
              <w:rPr>
                <w:rFonts w:ascii="Times New Roman" w:eastAsia="Times New Roman" w:hAnsi="Times New Roman" w:cs="Times New Roman"/>
                <w:sz w:val="24"/>
                <w:szCs w:val="24"/>
              </w:rPr>
            </w:pPr>
          </w:p>
        </w:tc>
      </w:tr>
      <w:tr w:rsidR="00027984" w:rsidRPr="00146B6D" w14:paraId="07D20F76" w14:textId="77777777" w:rsidTr="00027984">
        <w:tc>
          <w:tcPr>
            <w:tcW w:w="6768" w:type="dxa"/>
          </w:tcPr>
          <w:p w14:paraId="6AF482B7" w14:textId="77777777" w:rsidR="00027984" w:rsidRPr="00146B6D" w:rsidRDefault="00027984" w:rsidP="00027984">
            <w:pPr>
              <w:numPr>
                <w:ilvl w:val="0"/>
                <w:numId w:val="1"/>
              </w:numPr>
              <w:spacing w:after="0" w:line="240" w:lineRule="auto"/>
              <w:rPr>
                <w:rFonts w:ascii="Times New Roman" w:eastAsia="Times New Roman" w:hAnsi="Times New Roman" w:cs="Times New Roman"/>
                <w:sz w:val="24"/>
                <w:szCs w:val="24"/>
              </w:rPr>
            </w:pPr>
            <w:r w:rsidRPr="00146B6D">
              <w:rPr>
                <w:rFonts w:ascii="Times New Roman" w:eastAsia="Times New Roman" w:hAnsi="Times New Roman" w:cs="Times New Roman"/>
                <w:sz w:val="24"/>
                <w:szCs w:val="24"/>
              </w:rPr>
              <w:t>Which party traditionally favoured trade unions.</w:t>
            </w:r>
          </w:p>
          <w:p w14:paraId="4147A0FD" w14:textId="77777777" w:rsidR="00027984" w:rsidRPr="00146B6D" w:rsidRDefault="00027984" w:rsidP="00027984">
            <w:pPr>
              <w:spacing w:after="0" w:line="240" w:lineRule="auto"/>
              <w:ind w:left="720"/>
              <w:rPr>
                <w:rFonts w:ascii="Times New Roman" w:eastAsia="Times New Roman" w:hAnsi="Times New Roman" w:cs="Times New Roman"/>
                <w:sz w:val="24"/>
                <w:szCs w:val="24"/>
              </w:rPr>
            </w:pPr>
          </w:p>
        </w:tc>
        <w:tc>
          <w:tcPr>
            <w:tcW w:w="2838" w:type="dxa"/>
          </w:tcPr>
          <w:p w14:paraId="73F7E326" w14:textId="77777777" w:rsidR="00027984" w:rsidRPr="00146B6D" w:rsidRDefault="00027984" w:rsidP="00027984">
            <w:pPr>
              <w:spacing w:after="0" w:line="240" w:lineRule="auto"/>
              <w:rPr>
                <w:rFonts w:ascii="Times New Roman" w:eastAsia="Times New Roman" w:hAnsi="Times New Roman" w:cs="Times New Roman"/>
                <w:sz w:val="24"/>
                <w:szCs w:val="24"/>
              </w:rPr>
            </w:pPr>
          </w:p>
        </w:tc>
      </w:tr>
      <w:tr w:rsidR="00027984" w:rsidRPr="00146B6D" w14:paraId="150156E9" w14:textId="77777777" w:rsidTr="00027984">
        <w:tc>
          <w:tcPr>
            <w:tcW w:w="6768" w:type="dxa"/>
          </w:tcPr>
          <w:p w14:paraId="20A7CFA7" w14:textId="77777777" w:rsidR="00027984" w:rsidRPr="00146B6D" w:rsidRDefault="00027984" w:rsidP="00027984">
            <w:pPr>
              <w:numPr>
                <w:ilvl w:val="0"/>
                <w:numId w:val="1"/>
              </w:numPr>
              <w:spacing w:after="0" w:line="240" w:lineRule="auto"/>
              <w:rPr>
                <w:rFonts w:ascii="Times New Roman" w:eastAsia="Times New Roman" w:hAnsi="Times New Roman" w:cs="Times New Roman"/>
                <w:sz w:val="24"/>
                <w:szCs w:val="24"/>
              </w:rPr>
            </w:pPr>
            <w:r w:rsidRPr="00146B6D">
              <w:rPr>
                <w:rFonts w:ascii="Times New Roman" w:eastAsia="Times New Roman" w:hAnsi="Times New Roman" w:cs="Times New Roman"/>
                <w:sz w:val="24"/>
                <w:szCs w:val="24"/>
              </w:rPr>
              <w:t>What is a trade union?</w:t>
            </w:r>
          </w:p>
          <w:p w14:paraId="60D5EC78" w14:textId="77777777" w:rsidR="00027984" w:rsidRPr="00146B6D" w:rsidRDefault="00027984" w:rsidP="00027984">
            <w:pPr>
              <w:spacing w:after="0" w:line="240" w:lineRule="auto"/>
              <w:ind w:left="720"/>
              <w:rPr>
                <w:rFonts w:ascii="Times New Roman" w:eastAsia="Times New Roman" w:hAnsi="Times New Roman" w:cs="Times New Roman"/>
                <w:sz w:val="24"/>
                <w:szCs w:val="24"/>
              </w:rPr>
            </w:pPr>
          </w:p>
        </w:tc>
        <w:tc>
          <w:tcPr>
            <w:tcW w:w="2838" w:type="dxa"/>
          </w:tcPr>
          <w:p w14:paraId="09DD9748" w14:textId="77777777" w:rsidR="00027984" w:rsidRPr="00146B6D" w:rsidRDefault="00027984" w:rsidP="00027984">
            <w:pPr>
              <w:spacing w:after="0" w:line="240" w:lineRule="auto"/>
              <w:rPr>
                <w:rFonts w:ascii="Times New Roman" w:eastAsia="Times New Roman" w:hAnsi="Times New Roman" w:cs="Times New Roman"/>
                <w:sz w:val="24"/>
                <w:szCs w:val="24"/>
              </w:rPr>
            </w:pPr>
          </w:p>
        </w:tc>
      </w:tr>
      <w:tr w:rsidR="00027984" w:rsidRPr="00146B6D" w14:paraId="261D5241" w14:textId="77777777" w:rsidTr="00027984">
        <w:tc>
          <w:tcPr>
            <w:tcW w:w="6768" w:type="dxa"/>
          </w:tcPr>
          <w:p w14:paraId="6F6FF37F" w14:textId="60F9398C" w:rsidR="00027984" w:rsidRPr="00084B12" w:rsidRDefault="00027984" w:rsidP="00027984">
            <w:pPr>
              <w:numPr>
                <w:ilvl w:val="0"/>
                <w:numId w:val="1"/>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smaller party in the </w:t>
            </w:r>
            <w:r w:rsidR="00CB7B99">
              <w:rPr>
                <w:rFonts w:ascii="Times New Roman" w:eastAsia="Times New Roman" w:hAnsi="Times New Roman" w:cs="Times New Roman"/>
                <w:sz w:val="24"/>
                <w:szCs w:val="24"/>
              </w:rPr>
              <w:t xml:space="preserve">2010-2015 </w:t>
            </w:r>
            <w:r>
              <w:rPr>
                <w:rFonts w:ascii="Times New Roman" w:eastAsia="Times New Roman" w:hAnsi="Times New Roman" w:cs="Times New Roman"/>
                <w:sz w:val="24"/>
                <w:szCs w:val="24"/>
              </w:rPr>
              <w:t>coalition</w:t>
            </w:r>
            <w:r w:rsidR="00CB7B99">
              <w:rPr>
                <w:rFonts w:ascii="Times New Roman" w:eastAsia="Times New Roman" w:hAnsi="Times New Roman" w:cs="Times New Roman"/>
                <w:sz w:val="24"/>
                <w:szCs w:val="24"/>
              </w:rPr>
              <w:t xml:space="preserve"> government</w:t>
            </w:r>
            <w:r w:rsidRPr="00146B6D">
              <w:rPr>
                <w:rFonts w:ascii="Times New Roman" w:eastAsia="Times New Roman" w:hAnsi="Times New Roman" w:cs="Times New Roman"/>
                <w:sz w:val="24"/>
                <w:szCs w:val="24"/>
              </w:rPr>
              <w:t>.</w:t>
            </w:r>
          </w:p>
        </w:tc>
        <w:tc>
          <w:tcPr>
            <w:tcW w:w="2838" w:type="dxa"/>
          </w:tcPr>
          <w:p w14:paraId="34DD3A96" w14:textId="77777777" w:rsidR="00027984" w:rsidRPr="00146B6D" w:rsidRDefault="00027984" w:rsidP="00027984">
            <w:pPr>
              <w:spacing w:after="0" w:line="240" w:lineRule="auto"/>
              <w:rPr>
                <w:rFonts w:ascii="Times New Roman" w:eastAsia="Times New Roman" w:hAnsi="Times New Roman" w:cs="Times New Roman"/>
                <w:sz w:val="24"/>
                <w:szCs w:val="24"/>
              </w:rPr>
            </w:pPr>
          </w:p>
        </w:tc>
      </w:tr>
      <w:tr w:rsidR="00027984" w:rsidRPr="00146B6D" w14:paraId="6CDDACEB" w14:textId="77777777" w:rsidTr="00027984">
        <w:tc>
          <w:tcPr>
            <w:tcW w:w="6768" w:type="dxa"/>
          </w:tcPr>
          <w:p w14:paraId="4DE93F36" w14:textId="77777777" w:rsidR="00027984" w:rsidRPr="00146B6D" w:rsidRDefault="00027984" w:rsidP="00027984">
            <w:pPr>
              <w:numPr>
                <w:ilvl w:val="0"/>
                <w:numId w:val="1"/>
              </w:numPr>
              <w:spacing w:after="0" w:line="240" w:lineRule="auto"/>
              <w:rPr>
                <w:rFonts w:ascii="Times New Roman" w:eastAsia="Times New Roman" w:hAnsi="Times New Roman" w:cs="Times New Roman"/>
                <w:sz w:val="24"/>
                <w:szCs w:val="24"/>
              </w:rPr>
            </w:pPr>
            <w:r w:rsidRPr="00146B6D">
              <w:rPr>
                <w:rFonts w:ascii="Times New Roman" w:eastAsia="Times New Roman" w:hAnsi="Times New Roman" w:cs="Times New Roman"/>
                <w:sz w:val="24"/>
                <w:szCs w:val="24"/>
              </w:rPr>
              <w:t>The party which stands for free enterprise and traditional values.</w:t>
            </w:r>
          </w:p>
        </w:tc>
        <w:tc>
          <w:tcPr>
            <w:tcW w:w="2838" w:type="dxa"/>
          </w:tcPr>
          <w:p w14:paraId="082ACBEB" w14:textId="77777777" w:rsidR="00027984" w:rsidRPr="00146B6D" w:rsidRDefault="00027984" w:rsidP="00027984">
            <w:pPr>
              <w:spacing w:after="0" w:line="240" w:lineRule="auto"/>
              <w:rPr>
                <w:rFonts w:ascii="Times New Roman" w:eastAsia="Times New Roman" w:hAnsi="Times New Roman" w:cs="Times New Roman"/>
                <w:sz w:val="24"/>
                <w:szCs w:val="24"/>
              </w:rPr>
            </w:pPr>
          </w:p>
        </w:tc>
      </w:tr>
      <w:tr w:rsidR="00027984" w:rsidRPr="00146B6D" w14:paraId="2E4B2FE1" w14:textId="77777777" w:rsidTr="00027984">
        <w:tc>
          <w:tcPr>
            <w:tcW w:w="6768" w:type="dxa"/>
          </w:tcPr>
          <w:p w14:paraId="0F3F9634" w14:textId="77777777" w:rsidR="00027984" w:rsidRPr="00146B6D" w:rsidRDefault="00027984" w:rsidP="00027984">
            <w:pPr>
              <w:numPr>
                <w:ilvl w:val="0"/>
                <w:numId w:val="1"/>
              </w:numPr>
              <w:spacing w:after="0" w:line="240" w:lineRule="auto"/>
              <w:rPr>
                <w:rFonts w:ascii="Times New Roman" w:eastAsia="Times New Roman" w:hAnsi="Times New Roman" w:cs="Times New Roman"/>
                <w:sz w:val="24"/>
                <w:szCs w:val="24"/>
              </w:rPr>
            </w:pPr>
            <w:r w:rsidRPr="00146B6D">
              <w:rPr>
                <w:rFonts w:ascii="Times New Roman" w:eastAsia="Times New Roman" w:hAnsi="Times New Roman" w:cs="Times New Roman"/>
                <w:sz w:val="24"/>
                <w:szCs w:val="24"/>
              </w:rPr>
              <w:t>The legislature (supreme law making body).</w:t>
            </w:r>
          </w:p>
          <w:p w14:paraId="157212D9" w14:textId="77777777" w:rsidR="00027984" w:rsidRPr="00146B6D" w:rsidRDefault="00027984" w:rsidP="00027984">
            <w:pPr>
              <w:spacing w:after="0" w:line="240" w:lineRule="auto"/>
              <w:ind w:left="720"/>
              <w:rPr>
                <w:rFonts w:ascii="Times New Roman" w:eastAsia="Times New Roman" w:hAnsi="Times New Roman" w:cs="Times New Roman"/>
                <w:sz w:val="24"/>
                <w:szCs w:val="24"/>
              </w:rPr>
            </w:pPr>
          </w:p>
        </w:tc>
        <w:tc>
          <w:tcPr>
            <w:tcW w:w="2838" w:type="dxa"/>
          </w:tcPr>
          <w:p w14:paraId="5449CD06" w14:textId="77777777" w:rsidR="00027984" w:rsidRPr="00146B6D" w:rsidRDefault="00027984" w:rsidP="00027984">
            <w:pPr>
              <w:spacing w:after="0" w:line="240" w:lineRule="auto"/>
              <w:rPr>
                <w:rFonts w:ascii="Times New Roman" w:eastAsia="Times New Roman" w:hAnsi="Times New Roman" w:cs="Times New Roman"/>
                <w:sz w:val="24"/>
                <w:szCs w:val="24"/>
              </w:rPr>
            </w:pPr>
          </w:p>
        </w:tc>
      </w:tr>
      <w:tr w:rsidR="00027984" w:rsidRPr="00146B6D" w14:paraId="2AF207F6" w14:textId="77777777" w:rsidTr="00027984">
        <w:tc>
          <w:tcPr>
            <w:tcW w:w="6768" w:type="dxa"/>
          </w:tcPr>
          <w:p w14:paraId="15789645" w14:textId="77777777" w:rsidR="00027984" w:rsidRPr="00146B6D" w:rsidRDefault="00027984" w:rsidP="00027984">
            <w:pPr>
              <w:numPr>
                <w:ilvl w:val="0"/>
                <w:numId w:val="1"/>
              </w:numPr>
              <w:spacing w:after="0" w:line="240" w:lineRule="auto"/>
              <w:rPr>
                <w:rFonts w:ascii="Times New Roman" w:eastAsia="Times New Roman" w:hAnsi="Times New Roman" w:cs="Times New Roman"/>
                <w:sz w:val="24"/>
                <w:szCs w:val="24"/>
              </w:rPr>
            </w:pPr>
            <w:r w:rsidRPr="00146B6D">
              <w:rPr>
                <w:rFonts w:ascii="Times New Roman" w:eastAsia="Times New Roman" w:hAnsi="Times New Roman" w:cs="Times New Roman"/>
                <w:sz w:val="24"/>
                <w:szCs w:val="24"/>
              </w:rPr>
              <w:t>The group of senior politicians who decide policy and rule the country.</w:t>
            </w:r>
          </w:p>
        </w:tc>
        <w:tc>
          <w:tcPr>
            <w:tcW w:w="2838" w:type="dxa"/>
          </w:tcPr>
          <w:p w14:paraId="4E298C23" w14:textId="77777777" w:rsidR="00027984" w:rsidRPr="00146B6D" w:rsidRDefault="00027984" w:rsidP="00027984">
            <w:pPr>
              <w:spacing w:after="0" w:line="240" w:lineRule="auto"/>
              <w:rPr>
                <w:rFonts w:ascii="Times New Roman" w:eastAsia="Times New Roman" w:hAnsi="Times New Roman" w:cs="Times New Roman"/>
                <w:sz w:val="24"/>
                <w:szCs w:val="24"/>
              </w:rPr>
            </w:pPr>
          </w:p>
        </w:tc>
      </w:tr>
      <w:tr w:rsidR="00027984" w:rsidRPr="00146B6D" w14:paraId="433516E4" w14:textId="77777777" w:rsidTr="00027984">
        <w:tc>
          <w:tcPr>
            <w:tcW w:w="6768" w:type="dxa"/>
          </w:tcPr>
          <w:p w14:paraId="22283BC4" w14:textId="77777777" w:rsidR="00027984" w:rsidRPr="00146B6D" w:rsidRDefault="00027984" w:rsidP="00027984">
            <w:pPr>
              <w:numPr>
                <w:ilvl w:val="0"/>
                <w:numId w:val="1"/>
              </w:numPr>
              <w:spacing w:after="0" w:line="240" w:lineRule="auto"/>
              <w:rPr>
                <w:rFonts w:ascii="Times New Roman" w:eastAsia="Times New Roman" w:hAnsi="Times New Roman" w:cs="Times New Roman"/>
                <w:sz w:val="24"/>
                <w:szCs w:val="24"/>
              </w:rPr>
            </w:pPr>
            <w:r w:rsidRPr="00146B6D">
              <w:rPr>
                <w:rFonts w:ascii="Times New Roman" w:eastAsia="Times New Roman" w:hAnsi="Times New Roman" w:cs="Times New Roman"/>
                <w:sz w:val="24"/>
                <w:szCs w:val="24"/>
              </w:rPr>
              <w:t>The institution at the centre of the above which meets once a week to advise the Prime Minister on policy.</w:t>
            </w:r>
          </w:p>
        </w:tc>
        <w:tc>
          <w:tcPr>
            <w:tcW w:w="2838" w:type="dxa"/>
          </w:tcPr>
          <w:p w14:paraId="7C89880B" w14:textId="77777777" w:rsidR="00027984" w:rsidRPr="00146B6D" w:rsidRDefault="00027984" w:rsidP="00027984">
            <w:pPr>
              <w:spacing w:after="0" w:line="240" w:lineRule="auto"/>
              <w:rPr>
                <w:rFonts w:ascii="Times New Roman" w:eastAsia="Times New Roman" w:hAnsi="Times New Roman" w:cs="Times New Roman"/>
                <w:sz w:val="24"/>
                <w:szCs w:val="24"/>
              </w:rPr>
            </w:pPr>
          </w:p>
        </w:tc>
      </w:tr>
      <w:tr w:rsidR="00027984" w:rsidRPr="00146B6D" w14:paraId="1E321C03" w14:textId="77777777" w:rsidTr="00027984">
        <w:tc>
          <w:tcPr>
            <w:tcW w:w="6768" w:type="dxa"/>
          </w:tcPr>
          <w:p w14:paraId="66BBFD45" w14:textId="77777777" w:rsidR="00027984" w:rsidRPr="00146B6D" w:rsidRDefault="00027984" w:rsidP="00027984">
            <w:pPr>
              <w:numPr>
                <w:ilvl w:val="0"/>
                <w:numId w:val="1"/>
              </w:numPr>
              <w:spacing w:after="0" w:line="240" w:lineRule="auto"/>
              <w:rPr>
                <w:rFonts w:ascii="Times New Roman" w:eastAsia="Times New Roman" w:hAnsi="Times New Roman" w:cs="Times New Roman"/>
                <w:sz w:val="24"/>
                <w:szCs w:val="24"/>
              </w:rPr>
            </w:pPr>
            <w:r w:rsidRPr="00146B6D">
              <w:rPr>
                <w:rFonts w:ascii="Times New Roman" w:eastAsia="Times New Roman" w:hAnsi="Times New Roman" w:cs="Times New Roman"/>
                <w:sz w:val="24"/>
                <w:szCs w:val="24"/>
              </w:rPr>
              <w:t>A politician who runs all or part of a government department like the De</w:t>
            </w:r>
            <w:r>
              <w:rPr>
                <w:rFonts w:ascii="Times New Roman" w:eastAsia="Times New Roman" w:hAnsi="Times New Roman" w:cs="Times New Roman"/>
                <w:sz w:val="24"/>
                <w:szCs w:val="24"/>
              </w:rPr>
              <w:t>partment of Education</w:t>
            </w:r>
            <w:r w:rsidRPr="00146B6D">
              <w:rPr>
                <w:rFonts w:ascii="Times New Roman" w:eastAsia="Times New Roman" w:hAnsi="Times New Roman" w:cs="Times New Roman"/>
                <w:sz w:val="24"/>
                <w:szCs w:val="24"/>
              </w:rPr>
              <w:t>.</w:t>
            </w:r>
          </w:p>
        </w:tc>
        <w:tc>
          <w:tcPr>
            <w:tcW w:w="2838" w:type="dxa"/>
          </w:tcPr>
          <w:p w14:paraId="54F0351A" w14:textId="77777777" w:rsidR="00027984" w:rsidRPr="00146B6D" w:rsidRDefault="00027984" w:rsidP="00027984">
            <w:pPr>
              <w:spacing w:after="0" w:line="240" w:lineRule="auto"/>
              <w:rPr>
                <w:rFonts w:ascii="Times New Roman" w:eastAsia="Times New Roman" w:hAnsi="Times New Roman" w:cs="Times New Roman"/>
                <w:sz w:val="24"/>
                <w:szCs w:val="24"/>
              </w:rPr>
            </w:pPr>
          </w:p>
        </w:tc>
      </w:tr>
      <w:tr w:rsidR="00027984" w:rsidRPr="00146B6D" w14:paraId="7F5B2FF8" w14:textId="77777777" w:rsidTr="00027984">
        <w:tc>
          <w:tcPr>
            <w:tcW w:w="6768" w:type="dxa"/>
          </w:tcPr>
          <w:p w14:paraId="03695258" w14:textId="77777777" w:rsidR="00027984" w:rsidRPr="00146B6D" w:rsidRDefault="00027984" w:rsidP="00027984">
            <w:pPr>
              <w:numPr>
                <w:ilvl w:val="0"/>
                <w:numId w:val="1"/>
              </w:numPr>
              <w:spacing w:after="0" w:line="240" w:lineRule="auto"/>
              <w:rPr>
                <w:rFonts w:ascii="Times New Roman" w:eastAsia="Times New Roman" w:hAnsi="Times New Roman" w:cs="Times New Roman"/>
                <w:sz w:val="24"/>
                <w:szCs w:val="24"/>
              </w:rPr>
            </w:pPr>
            <w:r w:rsidRPr="00146B6D">
              <w:rPr>
                <w:rFonts w:ascii="Times New Roman" w:eastAsia="Times New Roman" w:hAnsi="Times New Roman" w:cs="Times New Roman"/>
                <w:sz w:val="24"/>
                <w:szCs w:val="24"/>
              </w:rPr>
              <w:t>A member of the legislature.</w:t>
            </w:r>
          </w:p>
          <w:p w14:paraId="7A88B6BB" w14:textId="77777777" w:rsidR="00027984" w:rsidRPr="00146B6D" w:rsidRDefault="00027984" w:rsidP="00027984">
            <w:pPr>
              <w:spacing w:after="0" w:line="240" w:lineRule="auto"/>
              <w:ind w:left="720"/>
              <w:rPr>
                <w:rFonts w:ascii="Times New Roman" w:eastAsia="Times New Roman" w:hAnsi="Times New Roman" w:cs="Times New Roman"/>
                <w:sz w:val="24"/>
                <w:szCs w:val="24"/>
              </w:rPr>
            </w:pPr>
          </w:p>
        </w:tc>
        <w:tc>
          <w:tcPr>
            <w:tcW w:w="2838" w:type="dxa"/>
          </w:tcPr>
          <w:p w14:paraId="69D7300C" w14:textId="77777777" w:rsidR="00027984" w:rsidRPr="00146B6D" w:rsidRDefault="00027984" w:rsidP="00027984">
            <w:pPr>
              <w:spacing w:after="0" w:line="240" w:lineRule="auto"/>
              <w:ind w:left="360"/>
              <w:rPr>
                <w:rFonts w:ascii="Times New Roman" w:eastAsia="Times New Roman" w:hAnsi="Times New Roman" w:cs="Times New Roman"/>
                <w:sz w:val="24"/>
                <w:szCs w:val="24"/>
              </w:rPr>
            </w:pPr>
          </w:p>
        </w:tc>
      </w:tr>
      <w:tr w:rsidR="00027984" w:rsidRPr="00146B6D" w14:paraId="2C2E2E0D" w14:textId="77777777" w:rsidTr="00027984">
        <w:tc>
          <w:tcPr>
            <w:tcW w:w="6768" w:type="dxa"/>
          </w:tcPr>
          <w:p w14:paraId="684C47B5" w14:textId="77777777" w:rsidR="00027984" w:rsidRPr="00146B6D" w:rsidRDefault="00027984" w:rsidP="00027984">
            <w:pPr>
              <w:numPr>
                <w:ilvl w:val="0"/>
                <w:numId w:val="1"/>
              </w:numPr>
              <w:spacing w:after="0" w:line="240" w:lineRule="auto"/>
              <w:rPr>
                <w:rFonts w:ascii="Times New Roman" w:eastAsia="Times New Roman" w:hAnsi="Times New Roman" w:cs="Times New Roman"/>
                <w:sz w:val="24"/>
                <w:szCs w:val="24"/>
              </w:rPr>
            </w:pPr>
            <w:r w:rsidRPr="00146B6D">
              <w:rPr>
                <w:rFonts w:ascii="Times New Roman" w:eastAsia="Times New Roman" w:hAnsi="Times New Roman" w:cs="Times New Roman"/>
                <w:sz w:val="24"/>
                <w:szCs w:val="24"/>
              </w:rPr>
              <w:t>The area represented by a member of the legislature.</w:t>
            </w:r>
          </w:p>
          <w:p w14:paraId="5167EC74" w14:textId="77777777" w:rsidR="00027984" w:rsidRPr="00146B6D" w:rsidRDefault="00027984" w:rsidP="00027984">
            <w:pPr>
              <w:spacing w:after="0" w:line="240" w:lineRule="auto"/>
              <w:ind w:left="720"/>
              <w:rPr>
                <w:rFonts w:ascii="Times New Roman" w:eastAsia="Times New Roman" w:hAnsi="Times New Roman" w:cs="Times New Roman"/>
                <w:sz w:val="24"/>
                <w:szCs w:val="24"/>
              </w:rPr>
            </w:pPr>
          </w:p>
        </w:tc>
        <w:tc>
          <w:tcPr>
            <w:tcW w:w="2838" w:type="dxa"/>
          </w:tcPr>
          <w:p w14:paraId="1AE70818" w14:textId="77777777" w:rsidR="00027984" w:rsidRPr="00146B6D" w:rsidRDefault="00027984" w:rsidP="00027984">
            <w:pPr>
              <w:spacing w:after="0" w:line="240" w:lineRule="auto"/>
              <w:rPr>
                <w:rFonts w:ascii="Times New Roman" w:eastAsia="Times New Roman" w:hAnsi="Times New Roman" w:cs="Times New Roman"/>
                <w:sz w:val="24"/>
                <w:szCs w:val="24"/>
              </w:rPr>
            </w:pPr>
          </w:p>
        </w:tc>
      </w:tr>
      <w:tr w:rsidR="00027984" w:rsidRPr="00146B6D" w14:paraId="1A9F9FF4" w14:textId="77777777" w:rsidTr="00027984">
        <w:tc>
          <w:tcPr>
            <w:tcW w:w="6768" w:type="dxa"/>
          </w:tcPr>
          <w:p w14:paraId="02A97E72" w14:textId="1EFBB7C4" w:rsidR="00027984" w:rsidRPr="00146B6D" w:rsidRDefault="00027984" w:rsidP="00027984">
            <w:pPr>
              <w:numPr>
                <w:ilvl w:val="0"/>
                <w:numId w:val="1"/>
              </w:numPr>
              <w:spacing w:after="0" w:line="240" w:lineRule="auto"/>
              <w:rPr>
                <w:rFonts w:ascii="Times New Roman" w:eastAsia="Times New Roman" w:hAnsi="Times New Roman" w:cs="Times New Roman"/>
                <w:sz w:val="24"/>
                <w:szCs w:val="24"/>
              </w:rPr>
            </w:pPr>
            <w:r w:rsidRPr="00146B6D">
              <w:rPr>
                <w:rFonts w:ascii="Times New Roman" w:eastAsia="Times New Roman" w:hAnsi="Times New Roman" w:cs="Times New Roman"/>
                <w:sz w:val="24"/>
                <w:szCs w:val="24"/>
              </w:rPr>
              <w:t>Which party</w:t>
            </w:r>
            <w:r>
              <w:rPr>
                <w:rFonts w:ascii="Times New Roman" w:eastAsia="Times New Roman" w:hAnsi="Times New Roman" w:cs="Times New Roman"/>
                <w:sz w:val="24"/>
                <w:szCs w:val="24"/>
              </w:rPr>
              <w:t xml:space="preserve"> </w:t>
            </w:r>
            <w:r w:rsidR="00CB7B99">
              <w:rPr>
                <w:rFonts w:ascii="Times New Roman" w:eastAsia="Times New Roman" w:hAnsi="Times New Roman" w:cs="Times New Roman"/>
                <w:sz w:val="24"/>
                <w:szCs w:val="24"/>
              </w:rPr>
              <w:t>cares most about the environment</w:t>
            </w:r>
            <w:r w:rsidRPr="00146B6D">
              <w:rPr>
                <w:rFonts w:ascii="Times New Roman" w:eastAsia="Times New Roman" w:hAnsi="Times New Roman" w:cs="Times New Roman"/>
                <w:sz w:val="24"/>
                <w:szCs w:val="24"/>
              </w:rPr>
              <w:t>?</w:t>
            </w:r>
          </w:p>
        </w:tc>
        <w:tc>
          <w:tcPr>
            <w:tcW w:w="2838" w:type="dxa"/>
          </w:tcPr>
          <w:p w14:paraId="3B648719" w14:textId="77777777" w:rsidR="00027984" w:rsidRPr="00146B6D" w:rsidRDefault="00027984" w:rsidP="00027984">
            <w:pPr>
              <w:spacing w:after="0" w:line="240" w:lineRule="auto"/>
              <w:rPr>
                <w:rFonts w:ascii="Times New Roman" w:eastAsia="Times New Roman" w:hAnsi="Times New Roman" w:cs="Times New Roman"/>
                <w:sz w:val="24"/>
                <w:szCs w:val="24"/>
              </w:rPr>
            </w:pPr>
          </w:p>
        </w:tc>
      </w:tr>
      <w:tr w:rsidR="00027984" w:rsidRPr="00146B6D" w14:paraId="4E8430F9" w14:textId="77777777" w:rsidTr="00027984">
        <w:tc>
          <w:tcPr>
            <w:tcW w:w="6768" w:type="dxa"/>
          </w:tcPr>
          <w:p w14:paraId="78C82443" w14:textId="77777777" w:rsidR="00027984" w:rsidRPr="00146B6D" w:rsidRDefault="00027984" w:rsidP="00027984">
            <w:pPr>
              <w:numPr>
                <w:ilvl w:val="0"/>
                <w:numId w:val="1"/>
              </w:numPr>
              <w:spacing w:after="0" w:line="240" w:lineRule="auto"/>
              <w:rPr>
                <w:rFonts w:ascii="Times New Roman" w:eastAsia="Times New Roman" w:hAnsi="Times New Roman" w:cs="Times New Roman"/>
                <w:sz w:val="24"/>
                <w:szCs w:val="24"/>
              </w:rPr>
            </w:pPr>
            <w:r w:rsidRPr="00146B6D">
              <w:rPr>
                <w:rFonts w:ascii="Times New Roman" w:eastAsia="Times New Roman" w:hAnsi="Times New Roman" w:cs="Times New Roman"/>
                <w:sz w:val="24"/>
                <w:szCs w:val="24"/>
              </w:rPr>
              <w:t>Someone is called this if they believe in a more equal society and a more liberal approach to issues like immigration.</w:t>
            </w:r>
          </w:p>
        </w:tc>
        <w:tc>
          <w:tcPr>
            <w:tcW w:w="2838" w:type="dxa"/>
          </w:tcPr>
          <w:p w14:paraId="31240944" w14:textId="77777777" w:rsidR="00027984" w:rsidRPr="00146B6D" w:rsidRDefault="00027984" w:rsidP="00027984">
            <w:pPr>
              <w:spacing w:after="0" w:line="240" w:lineRule="auto"/>
              <w:rPr>
                <w:rFonts w:ascii="Times New Roman" w:eastAsia="Times New Roman" w:hAnsi="Times New Roman" w:cs="Times New Roman"/>
                <w:sz w:val="24"/>
                <w:szCs w:val="24"/>
              </w:rPr>
            </w:pPr>
          </w:p>
        </w:tc>
      </w:tr>
      <w:tr w:rsidR="00027984" w:rsidRPr="00146B6D" w14:paraId="0ED88E97" w14:textId="77777777" w:rsidTr="00027984">
        <w:tc>
          <w:tcPr>
            <w:tcW w:w="6768" w:type="dxa"/>
          </w:tcPr>
          <w:p w14:paraId="40578DEF" w14:textId="77777777" w:rsidR="00027984" w:rsidRPr="00146B6D" w:rsidRDefault="00027984" w:rsidP="00027984">
            <w:pPr>
              <w:numPr>
                <w:ilvl w:val="0"/>
                <w:numId w:val="1"/>
              </w:numPr>
              <w:spacing w:after="0" w:line="240" w:lineRule="auto"/>
              <w:rPr>
                <w:rFonts w:ascii="Times New Roman" w:eastAsia="Times New Roman" w:hAnsi="Times New Roman" w:cs="Times New Roman"/>
                <w:sz w:val="24"/>
                <w:szCs w:val="24"/>
              </w:rPr>
            </w:pPr>
            <w:r w:rsidRPr="00146B6D">
              <w:rPr>
                <w:rFonts w:ascii="Times New Roman" w:eastAsia="Times New Roman" w:hAnsi="Times New Roman" w:cs="Times New Roman"/>
                <w:sz w:val="24"/>
                <w:szCs w:val="24"/>
              </w:rPr>
              <w:t>The economic system based on private ownership and free enterprise with minimum state interference.</w:t>
            </w:r>
          </w:p>
        </w:tc>
        <w:tc>
          <w:tcPr>
            <w:tcW w:w="2838" w:type="dxa"/>
          </w:tcPr>
          <w:p w14:paraId="79ECDC9E" w14:textId="77777777" w:rsidR="00027984" w:rsidRPr="00146B6D" w:rsidRDefault="00027984" w:rsidP="00027984">
            <w:pPr>
              <w:spacing w:after="0" w:line="240" w:lineRule="auto"/>
              <w:rPr>
                <w:rFonts w:ascii="Times New Roman" w:eastAsia="Times New Roman" w:hAnsi="Times New Roman" w:cs="Times New Roman"/>
                <w:sz w:val="24"/>
                <w:szCs w:val="24"/>
              </w:rPr>
            </w:pPr>
          </w:p>
        </w:tc>
      </w:tr>
      <w:tr w:rsidR="00027984" w:rsidRPr="00146B6D" w14:paraId="45847DCD" w14:textId="77777777" w:rsidTr="00027984">
        <w:tc>
          <w:tcPr>
            <w:tcW w:w="6768" w:type="dxa"/>
          </w:tcPr>
          <w:p w14:paraId="24E2EDA1" w14:textId="77777777" w:rsidR="00027984" w:rsidRPr="00146B6D" w:rsidRDefault="00027984" w:rsidP="00027984">
            <w:pPr>
              <w:numPr>
                <w:ilvl w:val="0"/>
                <w:numId w:val="1"/>
              </w:numPr>
              <w:spacing w:after="0" w:line="240" w:lineRule="auto"/>
              <w:rPr>
                <w:rFonts w:ascii="Times New Roman" w:eastAsia="Times New Roman" w:hAnsi="Times New Roman" w:cs="Times New Roman"/>
                <w:sz w:val="24"/>
                <w:szCs w:val="24"/>
              </w:rPr>
            </w:pPr>
            <w:r w:rsidRPr="00146B6D">
              <w:rPr>
                <w:rFonts w:ascii="Times New Roman" w:eastAsia="Times New Roman" w:hAnsi="Times New Roman" w:cs="Times New Roman"/>
                <w:sz w:val="24"/>
                <w:szCs w:val="24"/>
              </w:rPr>
              <w:t>The economic system in which the government intervenes to make society more equal.</w:t>
            </w:r>
          </w:p>
        </w:tc>
        <w:tc>
          <w:tcPr>
            <w:tcW w:w="2838" w:type="dxa"/>
          </w:tcPr>
          <w:p w14:paraId="30C30ADD" w14:textId="77777777" w:rsidR="00027984" w:rsidRPr="00146B6D" w:rsidRDefault="00027984" w:rsidP="00027984">
            <w:pPr>
              <w:spacing w:after="0" w:line="240" w:lineRule="auto"/>
              <w:ind w:left="360"/>
              <w:rPr>
                <w:rFonts w:ascii="Times New Roman" w:eastAsia="Times New Roman" w:hAnsi="Times New Roman" w:cs="Times New Roman"/>
                <w:sz w:val="24"/>
                <w:szCs w:val="24"/>
              </w:rPr>
            </w:pPr>
          </w:p>
        </w:tc>
      </w:tr>
      <w:tr w:rsidR="00027984" w:rsidRPr="00146B6D" w14:paraId="73DED194" w14:textId="77777777" w:rsidTr="00027984">
        <w:tc>
          <w:tcPr>
            <w:tcW w:w="6768" w:type="dxa"/>
          </w:tcPr>
          <w:p w14:paraId="06DB0030" w14:textId="77777777" w:rsidR="00027984" w:rsidRPr="00146B6D" w:rsidRDefault="00027984" w:rsidP="00027984">
            <w:pPr>
              <w:numPr>
                <w:ilvl w:val="0"/>
                <w:numId w:val="1"/>
              </w:numPr>
              <w:spacing w:after="0" w:line="240" w:lineRule="auto"/>
              <w:rPr>
                <w:rFonts w:ascii="Times New Roman" w:eastAsia="Times New Roman" w:hAnsi="Times New Roman" w:cs="Times New Roman"/>
                <w:sz w:val="24"/>
                <w:szCs w:val="24"/>
              </w:rPr>
            </w:pPr>
            <w:r w:rsidRPr="00146B6D">
              <w:rPr>
                <w:rFonts w:ascii="Times New Roman" w:eastAsia="Times New Roman" w:hAnsi="Times New Roman" w:cs="Times New Roman"/>
                <w:sz w:val="24"/>
                <w:szCs w:val="24"/>
              </w:rPr>
              <w:t>A system or document which defines the relationship between government institutions and between them and the individual citizen.</w:t>
            </w:r>
          </w:p>
        </w:tc>
        <w:tc>
          <w:tcPr>
            <w:tcW w:w="2838" w:type="dxa"/>
          </w:tcPr>
          <w:p w14:paraId="1AA2D555" w14:textId="77777777" w:rsidR="00027984" w:rsidRPr="00146B6D" w:rsidRDefault="00027984" w:rsidP="00027984">
            <w:pPr>
              <w:spacing w:after="0" w:line="240" w:lineRule="auto"/>
              <w:ind w:left="360"/>
              <w:rPr>
                <w:rFonts w:ascii="Times New Roman" w:eastAsia="Times New Roman" w:hAnsi="Times New Roman" w:cs="Times New Roman"/>
                <w:sz w:val="24"/>
                <w:szCs w:val="24"/>
              </w:rPr>
            </w:pPr>
          </w:p>
        </w:tc>
      </w:tr>
      <w:tr w:rsidR="00027984" w:rsidRPr="00146B6D" w14:paraId="08FF3ADC" w14:textId="77777777" w:rsidTr="00027984">
        <w:tc>
          <w:tcPr>
            <w:tcW w:w="6768" w:type="dxa"/>
          </w:tcPr>
          <w:p w14:paraId="461B0158" w14:textId="77777777" w:rsidR="00027984" w:rsidRPr="00146B6D" w:rsidRDefault="00027984" w:rsidP="00027984">
            <w:pPr>
              <w:numPr>
                <w:ilvl w:val="0"/>
                <w:numId w:val="1"/>
              </w:numPr>
              <w:spacing w:after="0" w:line="240" w:lineRule="auto"/>
              <w:rPr>
                <w:rFonts w:ascii="Times New Roman" w:eastAsia="Times New Roman" w:hAnsi="Times New Roman" w:cs="Times New Roman"/>
                <w:sz w:val="24"/>
                <w:szCs w:val="24"/>
              </w:rPr>
            </w:pPr>
            <w:r w:rsidRPr="00146B6D">
              <w:rPr>
                <w:rFonts w:ascii="Times New Roman" w:eastAsia="Times New Roman" w:hAnsi="Times New Roman" w:cs="Times New Roman"/>
                <w:sz w:val="24"/>
                <w:szCs w:val="24"/>
              </w:rPr>
              <w:t>Supreme political authority and a country’s right to determine its own affairs.</w:t>
            </w:r>
          </w:p>
        </w:tc>
        <w:tc>
          <w:tcPr>
            <w:tcW w:w="2838" w:type="dxa"/>
          </w:tcPr>
          <w:p w14:paraId="150F5A13" w14:textId="77777777" w:rsidR="00027984" w:rsidRPr="00146B6D" w:rsidRDefault="00027984" w:rsidP="00027984">
            <w:pPr>
              <w:spacing w:after="0" w:line="240" w:lineRule="auto"/>
              <w:ind w:left="360"/>
              <w:rPr>
                <w:rFonts w:ascii="Times New Roman" w:eastAsia="Times New Roman" w:hAnsi="Times New Roman" w:cs="Times New Roman"/>
                <w:sz w:val="24"/>
                <w:szCs w:val="24"/>
              </w:rPr>
            </w:pPr>
          </w:p>
        </w:tc>
      </w:tr>
      <w:tr w:rsidR="00027984" w:rsidRPr="00146B6D" w14:paraId="46D581F7" w14:textId="77777777" w:rsidTr="00027984">
        <w:tc>
          <w:tcPr>
            <w:tcW w:w="6768" w:type="dxa"/>
          </w:tcPr>
          <w:p w14:paraId="4281C6FD" w14:textId="77777777" w:rsidR="00027984" w:rsidRPr="00084B12" w:rsidRDefault="00027984" w:rsidP="00027984">
            <w:pPr>
              <w:numPr>
                <w:ilvl w:val="0"/>
                <w:numId w:val="1"/>
              </w:numPr>
              <w:spacing w:after="0" w:line="240" w:lineRule="auto"/>
              <w:rPr>
                <w:rFonts w:ascii="Times New Roman" w:eastAsia="Times New Roman" w:hAnsi="Times New Roman" w:cs="Times New Roman"/>
                <w:sz w:val="24"/>
                <w:szCs w:val="24"/>
              </w:rPr>
            </w:pPr>
            <w:r w:rsidRPr="00146B6D">
              <w:rPr>
                <w:rFonts w:ascii="Times New Roman" w:eastAsia="Times New Roman" w:hAnsi="Times New Roman" w:cs="Times New Roman"/>
                <w:sz w:val="24"/>
                <w:szCs w:val="24"/>
              </w:rPr>
              <w:t>A set of political ideas like conservatism or liberalism.</w:t>
            </w:r>
          </w:p>
        </w:tc>
        <w:tc>
          <w:tcPr>
            <w:tcW w:w="2838" w:type="dxa"/>
          </w:tcPr>
          <w:p w14:paraId="07BBB32D" w14:textId="77777777" w:rsidR="00027984" w:rsidRPr="00146B6D" w:rsidRDefault="00027984" w:rsidP="00027984">
            <w:pPr>
              <w:spacing w:after="0" w:line="240" w:lineRule="auto"/>
              <w:ind w:left="360"/>
              <w:rPr>
                <w:rFonts w:ascii="Times New Roman" w:eastAsia="Times New Roman" w:hAnsi="Times New Roman" w:cs="Times New Roman"/>
                <w:sz w:val="24"/>
                <w:szCs w:val="24"/>
              </w:rPr>
            </w:pPr>
          </w:p>
        </w:tc>
      </w:tr>
      <w:tr w:rsidR="00027984" w:rsidRPr="00146B6D" w14:paraId="0B04A876" w14:textId="77777777" w:rsidTr="00027984">
        <w:tc>
          <w:tcPr>
            <w:tcW w:w="6768" w:type="dxa"/>
          </w:tcPr>
          <w:p w14:paraId="07E7B88D" w14:textId="77777777" w:rsidR="00027984" w:rsidRPr="00146B6D" w:rsidRDefault="00027984" w:rsidP="00027984">
            <w:pPr>
              <w:numPr>
                <w:ilvl w:val="0"/>
                <w:numId w:val="1"/>
              </w:numPr>
              <w:spacing w:after="0" w:line="240" w:lineRule="auto"/>
              <w:rPr>
                <w:rFonts w:ascii="Times New Roman" w:eastAsia="Times New Roman" w:hAnsi="Times New Roman" w:cs="Times New Roman"/>
                <w:sz w:val="24"/>
                <w:szCs w:val="24"/>
              </w:rPr>
            </w:pPr>
            <w:r w:rsidRPr="00146B6D">
              <w:rPr>
                <w:rFonts w:ascii="Times New Roman" w:eastAsia="Times New Roman" w:hAnsi="Times New Roman" w:cs="Times New Roman"/>
                <w:sz w:val="24"/>
                <w:szCs w:val="24"/>
              </w:rPr>
              <w:t>The political system in which the government is elected by and accountable to the people.</w:t>
            </w:r>
          </w:p>
        </w:tc>
        <w:tc>
          <w:tcPr>
            <w:tcW w:w="2838" w:type="dxa"/>
          </w:tcPr>
          <w:p w14:paraId="5F9FA833" w14:textId="77777777" w:rsidR="00027984" w:rsidRPr="00146B6D" w:rsidRDefault="00027984" w:rsidP="00027984">
            <w:pPr>
              <w:spacing w:after="0" w:line="240" w:lineRule="auto"/>
              <w:ind w:left="360"/>
              <w:rPr>
                <w:rFonts w:ascii="Times New Roman" w:eastAsia="Times New Roman" w:hAnsi="Times New Roman" w:cs="Times New Roman"/>
                <w:sz w:val="24"/>
                <w:szCs w:val="24"/>
              </w:rPr>
            </w:pPr>
          </w:p>
        </w:tc>
      </w:tr>
      <w:tr w:rsidR="00027984" w:rsidRPr="00146B6D" w14:paraId="1A59D7B3" w14:textId="77777777" w:rsidTr="00027984">
        <w:tc>
          <w:tcPr>
            <w:tcW w:w="6768" w:type="dxa"/>
          </w:tcPr>
          <w:p w14:paraId="4CBF7AFA" w14:textId="77777777" w:rsidR="00027984" w:rsidRPr="00146B6D" w:rsidRDefault="00027984" w:rsidP="00027984">
            <w:pPr>
              <w:numPr>
                <w:ilvl w:val="0"/>
                <w:numId w:val="1"/>
              </w:numPr>
              <w:spacing w:after="0" w:line="240" w:lineRule="auto"/>
              <w:rPr>
                <w:rFonts w:ascii="Times New Roman" w:eastAsia="Times New Roman" w:hAnsi="Times New Roman" w:cs="Times New Roman"/>
                <w:sz w:val="24"/>
                <w:szCs w:val="24"/>
              </w:rPr>
            </w:pPr>
            <w:r w:rsidRPr="00146B6D">
              <w:rPr>
                <w:rFonts w:ascii="Times New Roman" w:eastAsia="Times New Roman" w:hAnsi="Times New Roman" w:cs="Times New Roman"/>
                <w:sz w:val="24"/>
                <w:szCs w:val="24"/>
              </w:rPr>
              <w:t>The area controlled by a national government; also the word for government authority as opposed to privately owned businesses or individual citizens.</w:t>
            </w:r>
          </w:p>
        </w:tc>
        <w:tc>
          <w:tcPr>
            <w:tcW w:w="2838" w:type="dxa"/>
          </w:tcPr>
          <w:p w14:paraId="68DDA6EE" w14:textId="77777777" w:rsidR="00027984" w:rsidRPr="00146B6D" w:rsidRDefault="00027984" w:rsidP="00027984">
            <w:pPr>
              <w:spacing w:after="0" w:line="240" w:lineRule="auto"/>
              <w:ind w:left="360"/>
              <w:rPr>
                <w:rFonts w:ascii="Times New Roman" w:eastAsia="Times New Roman" w:hAnsi="Times New Roman" w:cs="Times New Roman"/>
                <w:sz w:val="24"/>
                <w:szCs w:val="24"/>
              </w:rPr>
            </w:pPr>
          </w:p>
        </w:tc>
      </w:tr>
      <w:tr w:rsidR="00027984" w:rsidRPr="00146B6D" w14:paraId="4CA28D21" w14:textId="77777777" w:rsidTr="00027984">
        <w:tc>
          <w:tcPr>
            <w:tcW w:w="6768" w:type="dxa"/>
          </w:tcPr>
          <w:p w14:paraId="03B49C56" w14:textId="77777777" w:rsidR="00027984" w:rsidRPr="00146B6D" w:rsidRDefault="00027984" w:rsidP="00027984">
            <w:pPr>
              <w:numPr>
                <w:ilvl w:val="0"/>
                <w:numId w:val="1"/>
              </w:numPr>
              <w:spacing w:after="0" w:line="240" w:lineRule="auto"/>
              <w:rPr>
                <w:rFonts w:ascii="Times New Roman" w:eastAsia="Times New Roman" w:hAnsi="Times New Roman" w:cs="Times New Roman"/>
                <w:sz w:val="24"/>
                <w:szCs w:val="24"/>
              </w:rPr>
            </w:pPr>
            <w:r w:rsidRPr="00146B6D">
              <w:rPr>
                <w:rFonts w:ascii="Times New Roman" w:eastAsia="Times New Roman" w:hAnsi="Times New Roman" w:cs="Times New Roman"/>
                <w:sz w:val="24"/>
                <w:szCs w:val="24"/>
              </w:rPr>
              <w:t>When two or more parties combine to govern</w:t>
            </w:r>
          </w:p>
          <w:p w14:paraId="42DE4C75" w14:textId="77777777" w:rsidR="00027984" w:rsidRPr="00146B6D" w:rsidRDefault="00027984" w:rsidP="00027984">
            <w:pPr>
              <w:spacing w:after="0" w:line="240" w:lineRule="auto"/>
              <w:ind w:left="720"/>
              <w:rPr>
                <w:rFonts w:ascii="Times New Roman" w:eastAsia="Times New Roman" w:hAnsi="Times New Roman" w:cs="Times New Roman"/>
                <w:sz w:val="24"/>
                <w:szCs w:val="24"/>
              </w:rPr>
            </w:pPr>
          </w:p>
        </w:tc>
        <w:tc>
          <w:tcPr>
            <w:tcW w:w="2838" w:type="dxa"/>
          </w:tcPr>
          <w:p w14:paraId="65280DB4" w14:textId="77777777" w:rsidR="00027984" w:rsidRPr="00146B6D" w:rsidRDefault="00027984" w:rsidP="00027984">
            <w:pPr>
              <w:spacing w:after="0" w:line="240" w:lineRule="auto"/>
              <w:ind w:left="360"/>
              <w:rPr>
                <w:rFonts w:ascii="Times New Roman" w:eastAsia="Times New Roman" w:hAnsi="Times New Roman" w:cs="Times New Roman"/>
                <w:sz w:val="24"/>
                <w:szCs w:val="24"/>
              </w:rPr>
            </w:pPr>
          </w:p>
        </w:tc>
      </w:tr>
    </w:tbl>
    <w:p w14:paraId="6214D53D" w14:textId="77777777" w:rsidR="00820FDF" w:rsidRDefault="00820FDF" w:rsidP="004538FD">
      <w:pPr>
        <w:spacing w:line="240" w:lineRule="auto"/>
        <w:rPr>
          <w:b/>
          <w:u w:val="single"/>
        </w:rPr>
      </w:pPr>
    </w:p>
    <w:p w14:paraId="130D038E" w14:textId="398FF0C7" w:rsidR="004538FD" w:rsidRDefault="004538FD" w:rsidP="004538FD">
      <w:pPr>
        <w:spacing w:line="240" w:lineRule="auto"/>
        <w:rPr>
          <w:b/>
          <w:u w:val="single"/>
        </w:rPr>
      </w:pPr>
      <w:r>
        <w:rPr>
          <w:b/>
          <w:u w:val="single"/>
        </w:rPr>
        <w:t>Task 3 – Get involved with social media!</w:t>
      </w:r>
    </w:p>
    <w:p w14:paraId="754E2CE2" w14:textId="77777777" w:rsidR="004538FD" w:rsidRDefault="004538FD" w:rsidP="004538FD">
      <w:pPr>
        <w:spacing w:line="240" w:lineRule="auto"/>
      </w:pPr>
      <w:r>
        <w:t>Politics is a fast-moving, dynamic subject which lends itself really well to social media.</w:t>
      </w:r>
    </w:p>
    <w:p w14:paraId="531CD32F" w14:textId="77777777" w:rsidR="004538FD" w:rsidRDefault="004538FD" w:rsidP="004538FD">
      <w:pPr>
        <w:spacing w:line="240" w:lineRule="auto"/>
      </w:pPr>
      <w:r>
        <w:t>i) The department runs an Instagram site where you can follow our posts on current affairs and discuss them, if you wish, with other politics students at college. If you are on Instagram, you can follow ‘</w:t>
      </w:r>
      <w:proofErr w:type="spellStart"/>
      <w:r w:rsidRPr="00B47120">
        <w:rPr>
          <w:b/>
        </w:rPr>
        <w:t>godcolpol</w:t>
      </w:r>
      <w:proofErr w:type="spellEnd"/>
      <w:r>
        <w:t xml:space="preserve">’ on Instagram. The links to each news story are posted in the profile of the page. </w:t>
      </w:r>
    </w:p>
    <w:tbl>
      <w:tblPr>
        <w:tblStyle w:val="TableGrid"/>
        <w:tblW w:w="0" w:type="auto"/>
        <w:tblLook w:val="04A0" w:firstRow="1" w:lastRow="0" w:firstColumn="1" w:lastColumn="0" w:noHBand="0" w:noVBand="1"/>
      </w:tblPr>
      <w:tblGrid>
        <w:gridCol w:w="9736"/>
      </w:tblGrid>
      <w:tr w:rsidR="004538FD" w14:paraId="41385D7C" w14:textId="77777777" w:rsidTr="00737A99">
        <w:tc>
          <w:tcPr>
            <w:tcW w:w="9962" w:type="dxa"/>
          </w:tcPr>
          <w:p w14:paraId="13DEA04C" w14:textId="77777777" w:rsidR="004538FD" w:rsidRPr="00DB1895" w:rsidRDefault="004538FD" w:rsidP="00737A99">
            <w:pPr>
              <w:rPr>
                <w:sz w:val="20"/>
                <w:szCs w:val="20"/>
              </w:rPr>
            </w:pPr>
            <w:r w:rsidRPr="00DB1895">
              <w:rPr>
                <w:sz w:val="20"/>
                <w:szCs w:val="20"/>
              </w:rPr>
              <w:t xml:space="preserve">When you </w:t>
            </w:r>
            <w:r>
              <w:rPr>
                <w:sz w:val="20"/>
                <w:szCs w:val="20"/>
              </w:rPr>
              <w:t>follow the page</w:t>
            </w:r>
            <w:r w:rsidRPr="00DB1895">
              <w:rPr>
                <w:sz w:val="20"/>
                <w:szCs w:val="20"/>
              </w:rPr>
              <w:t xml:space="preserve"> you are deemed to have agreed to these guidelines:</w:t>
            </w:r>
          </w:p>
          <w:p w14:paraId="5EB83E80" w14:textId="77777777" w:rsidR="004538FD" w:rsidRPr="00DB1895" w:rsidRDefault="004538FD" w:rsidP="00737A99">
            <w:pPr>
              <w:numPr>
                <w:ilvl w:val="0"/>
                <w:numId w:val="2"/>
              </w:numPr>
              <w:spacing w:before="100" w:beforeAutospacing="1" w:after="100" w:afterAutospacing="1"/>
              <w:rPr>
                <w:rFonts w:eastAsia="Times New Roman" w:cstheme="minorHAnsi"/>
                <w:sz w:val="20"/>
                <w:szCs w:val="20"/>
                <w:lang w:eastAsia="en-GB"/>
              </w:rPr>
            </w:pPr>
            <w:r w:rsidRPr="00DB1895">
              <w:rPr>
                <w:rFonts w:eastAsia="Times New Roman" w:cstheme="minorHAnsi"/>
                <w:sz w:val="20"/>
                <w:szCs w:val="20"/>
                <w:lang w:eastAsia="en-GB"/>
              </w:rPr>
              <w:t>Please do:</w:t>
            </w:r>
          </w:p>
          <w:p w14:paraId="5D42ABDC" w14:textId="77777777" w:rsidR="004538FD" w:rsidRPr="00DB1895" w:rsidRDefault="004538FD" w:rsidP="00737A99">
            <w:pPr>
              <w:numPr>
                <w:ilvl w:val="1"/>
                <w:numId w:val="2"/>
              </w:numPr>
              <w:spacing w:before="100" w:beforeAutospacing="1" w:after="100" w:afterAutospacing="1"/>
              <w:rPr>
                <w:rFonts w:eastAsia="Times New Roman" w:cstheme="minorHAnsi"/>
                <w:sz w:val="20"/>
                <w:szCs w:val="20"/>
                <w:lang w:eastAsia="en-GB"/>
              </w:rPr>
            </w:pPr>
            <w:r w:rsidRPr="00DB1895">
              <w:rPr>
                <w:rFonts w:eastAsia="Times New Roman" w:cstheme="minorHAnsi"/>
                <w:sz w:val="20"/>
                <w:szCs w:val="20"/>
                <w:lang w:eastAsia="en-GB"/>
              </w:rPr>
              <w:t xml:space="preserve">Maintain the terms and conditions of your Student Contract when using the Godalming College Politics Forum, specifically:  </w:t>
            </w:r>
            <w:r w:rsidRPr="00DB1895">
              <w:rPr>
                <w:rFonts w:eastAsia="Times New Roman" w:cstheme="minorHAnsi"/>
                <w:bCs/>
                <w:i/>
                <w:iCs/>
                <w:color w:val="4F81BD" w:themeColor="accent1"/>
                <w:sz w:val="20"/>
                <w:szCs w:val="20"/>
                <w:lang w:eastAsia="en-GB"/>
              </w:rPr>
              <w:t>To behave in a courteous, considerate and responsible manner at all times respecting the needs and rights of others whether staff or students at the college or members of the local community</w:t>
            </w:r>
            <w:r w:rsidRPr="00DB1895">
              <w:rPr>
                <w:rFonts w:eastAsia="Times New Roman" w:cstheme="minorHAnsi"/>
                <w:b/>
                <w:bCs/>
                <w:i/>
                <w:iCs/>
                <w:color w:val="4F81BD" w:themeColor="accent1"/>
                <w:sz w:val="20"/>
                <w:szCs w:val="20"/>
                <w:lang w:eastAsia="en-GB"/>
              </w:rPr>
              <w:t xml:space="preserve">.  </w:t>
            </w:r>
            <w:r w:rsidRPr="00DB1895">
              <w:rPr>
                <w:rFonts w:eastAsia="Times New Roman" w:cstheme="minorHAnsi"/>
                <w:sz w:val="20"/>
                <w:szCs w:val="20"/>
                <w:lang w:eastAsia="en-GB"/>
              </w:rPr>
              <w:t xml:space="preserve">In this instance the community also includes the online community.  </w:t>
            </w:r>
          </w:p>
          <w:p w14:paraId="61C7FE52" w14:textId="77777777" w:rsidR="004538FD" w:rsidRDefault="004538FD" w:rsidP="00737A99">
            <w:pPr>
              <w:numPr>
                <w:ilvl w:val="1"/>
                <w:numId w:val="2"/>
              </w:numPr>
              <w:spacing w:before="100" w:beforeAutospacing="1" w:after="100" w:afterAutospacing="1"/>
              <w:rPr>
                <w:rFonts w:eastAsia="Times New Roman" w:cstheme="minorHAnsi"/>
                <w:sz w:val="20"/>
                <w:szCs w:val="20"/>
                <w:lang w:eastAsia="en-GB"/>
              </w:rPr>
            </w:pPr>
            <w:r w:rsidRPr="00DB1895">
              <w:rPr>
                <w:rFonts w:eastAsia="Times New Roman" w:cstheme="minorHAnsi"/>
                <w:sz w:val="20"/>
                <w:szCs w:val="20"/>
                <w:lang w:eastAsia="en-GB"/>
              </w:rPr>
              <w:t>be accurate, fair and transparent when creating or altering online sources of information.</w:t>
            </w:r>
          </w:p>
          <w:p w14:paraId="5074831A" w14:textId="77777777" w:rsidR="004538FD" w:rsidRPr="00DB1895" w:rsidRDefault="004538FD" w:rsidP="00737A99">
            <w:pPr>
              <w:numPr>
                <w:ilvl w:val="0"/>
                <w:numId w:val="2"/>
              </w:numPr>
              <w:spacing w:before="100" w:beforeAutospacing="1" w:after="100" w:afterAutospacing="1"/>
              <w:rPr>
                <w:rFonts w:eastAsia="Times New Roman" w:cstheme="minorHAnsi"/>
                <w:sz w:val="20"/>
                <w:szCs w:val="20"/>
                <w:lang w:eastAsia="en-GB"/>
              </w:rPr>
            </w:pPr>
            <w:r w:rsidRPr="00DB1895">
              <w:rPr>
                <w:rFonts w:eastAsia="Times New Roman" w:cstheme="minorHAnsi"/>
                <w:sz w:val="20"/>
                <w:szCs w:val="20"/>
                <w:lang w:eastAsia="en-GB"/>
              </w:rPr>
              <w:t>Please don’t:</w:t>
            </w:r>
          </w:p>
          <w:p w14:paraId="20D66B31" w14:textId="77777777" w:rsidR="004538FD" w:rsidRPr="00DB1895" w:rsidRDefault="004538FD" w:rsidP="00737A99">
            <w:pPr>
              <w:numPr>
                <w:ilvl w:val="1"/>
                <w:numId w:val="2"/>
              </w:numPr>
              <w:spacing w:before="100" w:beforeAutospacing="1" w:after="100" w:afterAutospacing="1"/>
              <w:rPr>
                <w:rFonts w:eastAsia="Times New Roman" w:cstheme="minorHAnsi"/>
                <w:sz w:val="20"/>
                <w:szCs w:val="20"/>
                <w:lang w:eastAsia="en-GB"/>
              </w:rPr>
            </w:pPr>
            <w:r w:rsidRPr="00DB1895">
              <w:rPr>
                <w:rFonts w:eastAsia="Times New Roman" w:cstheme="minorHAnsi"/>
                <w:sz w:val="20"/>
                <w:szCs w:val="20"/>
                <w:lang w:eastAsia="en-GB"/>
              </w:rPr>
              <w:t>engage in activities involving this Forum which might bring Godalming College into disrepute.</w:t>
            </w:r>
          </w:p>
          <w:p w14:paraId="5CDAFC1C" w14:textId="77777777" w:rsidR="004538FD" w:rsidRPr="00DB1895" w:rsidRDefault="004538FD" w:rsidP="00737A99">
            <w:pPr>
              <w:numPr>
                <w:ilvl w:val="1"/>
                <w:numId w:val="2"/>
              </w:numPr>
              <w:spacing w:before="100" w:beforeAutospacing="1" w:after="100" w:afterAutospacing="1"/>
              <w:rPr>
                <w:rFonts w:eastAsia="Times New Roman" w:cstheme="minorHAnsi"/>
                <w:sz w:val="20"/>
                <w:szCs w:val="20"/>
                <w:lang w:eastAsia="en-GB"/>
              </w:rPr>
            </w:pPr>
            <w:r w:rsidRPr="00DB1895">
              <w:rPr>
                <w:rFonts w:eastAsia="Times New Roman" w:cstheme="minorHAnsi"/>
                <w:sz w:val="20"/>
                <w:szCs w:val="20"/>
                <w:lang w:eastAsia="en-GB"/>
              </w:rPr>
              <w:t>represent your personal views as those of Godalming College on this site.</w:t>
            </w:r>
          </w:p>
          <w:p w14:paraId="580698AF" w14:textId="77777777" w:rsidR="004538FD" w:rsidRPr="00DB1895" w:rsidRDefault="004538FD" w:rsidP="00737A99">
            <w:pPr>
              <w:numPr>
                <w:ilvl w:val="1"/>
                <w:numId w:val="2"/>
              </w:numPr>
              <w:spacing w:before="100" w:beforeAutospacing="1" w:after="100" w:afterAutospacing="1"/>
              <w:rPr>
                <w:rFonts w:eastAsia="Times New Roman" w:cstheme="minorHAnsi"/>
                <w:sz w:val="20"/>
                <w:szCs w:val="20"/>
                <w:lang w:eastAsia="en-GB"/>
              </w:rPr>
            </w:pPr>
            <w:r w:rsidRPr="00DB1895">
              <w:rPr>
                <w:rFonts w:eastAsia="Times New Roman" w:cstheme="minorHAnsi"/>
                <w:sz w:val="20"/>
                <w:szCs w:val="20"/>
                <w:lang w:eastAsia="en-GB"/>
              </w:rPr>
              <w:t xml:space="preserve">discuss personal information about students or staff at Godalming College on this site.  </w:t>
            </w:r>
          </w:p>
          <w:p w14:paraId="101C5B9A" w14:textId="77777777" w:rsidR="004538FD" w:rsidRPr="00DB1895" w:rsidRDefault="004538FD" w:rsidP="00737A99">
            <w:pPr>
              <w:numPr>
                <w:ilvl w:val="1"/>
                <w:numId w:val="2"/>
              </w:numPr>
              <w:spacing w:before="100" w:beforeAutospacing="1" w:after="100" w:afterAutospacing="1"/>
              <w:rPr>
                <w:sz w:val="20"/>
                <w:szCs w:val="20"/>
              </w:rPr>
            </w:pPr>
            <w:r w:rsidRPr="00DB1895">
              <w:rPr>
                <w:rFonts w:eastAsia="Times New Roman" w:cstheme="minorHAnsi"/>
                <w:sz w:val="20"/>
                <w:szCs w:val="20"/>
                <w:lang w:eastAsia="en-GB"/>
              </w:rPr>
              <w:t>use this Forum in any way to attack, insult, abuse or defame students, their family members, colleagues, other professionals, other organisations or Godalming College.</w:t>
            </w:r>
          </w:p>
          <w:p w14:paraId="2AF2D73F" w14:textId="77777777" w:rsidR="004538FD" w:rsidRDefault="004538FD" w:rsidP="00737A99">
            <w:pPr>
              <w:spacing w:before="100" w:beforeAutospacing="1" w:after="100" w:afterAutospacing="1"/>
            </w:pPr>
            <w:r w:rsidRPr="00DB1895">
              <w:rPr>
                <w:b/>
                <w:sz w:val="20"/>
                <w:szCs w:val="20"/>
              </w:rPr>
              <w:t xml:space="preserve">If you contravene any of these principles you risk being removed from the Forum and referred to your Senior Tutor. </w:t>
            </w:r>
          </w:p>
        </w:tc>
      </w:tr>
    </w:tbl>
    <w:p w14:paraId="2A673078" w14:textId="04DFBA77" w:rsidR="004538FD" w:rsidRDefault="004538FD" w:rsidP="004538FD">
      <w:pPr>
        <w:spacing w:line="240" w:lineRule="auto"/>
        <w:rPr>
          <w:b/>
        </w:rPr>
      </w:pPr>
    </w:p>
    <w:p w14:paraId="16011F34" w14:textId="056418C1" w:rsidR="001467FE" w:rsidRDefault="001467FE" w:rsidP="004538FD">
      <w:pPr>
        <w:spacing w:line="240" w:lineRule="auto"/>
        <w:rPr>
          <w:b/>
        </w:rPr>
      </w:pPr>
      <w:r>
        <w:rPr>
          <w:b/>
        </w:rPr>
        <w:t>ii) Try following news organisations on Instagram:</w:t>
      </w:r>
    </w:p>
    <w:p w14:paraId="1F0ACF47" w14:textId="70AC3E3A" w:rsidR="001467FE" w:rsidRPr="001467FE" w:rsidRDefault="001467FE" w:rsidP="004538FD">
      <w:pPr>
        <w:spacing w:line="240" w:lineRule="auto"/>
        <w:rPr>
          <w:bCs/>
        </w:rPr>
      </w:pPr>
      <w:proofErr w:type="spellStart"/>
      <w:r w:rsidRPr="001467FE">
        <w:rPr>
          <w:bCs/>
        </w:rPr>
        <w:t>bbcnews</w:t>
      </w:r>
      <w:proofErr w:type="spellEnd"/>
      <w:r w:rsidRPr="001467FE">
        <w:rPr>
          <w:bCs/>
        </w:rPr>
        <w:t xml:space="preserve">; guardian; telegraph; </w:t>
      </w:r>
      <w:proofErr w:type="spellStart"/>
      <w:r w:rsidRPr="001467FE">
        <w:rPr>
          <w:bCs/>
        </w:rPr>
        <w:t>the.independent</w:t>
      </w:r>
      <w:proofErr w:type="spellEnd"/>
      <w:r w:rsidRPr="001467FE">
        <w:rPr>
          <w:bCs/>
        </w:rPr>
        <w:t xml:space="preserve">; </w:t>
      </w:r>
      <w:proofErr w:type="spellStart"/>
      <w:r w:rsidRPr="001467FE">
        <w:rPr>
          <w:bCs/>
        </w:rPr>
        <w:t>theeconomist</w:t>
      </w:r>
      <w:proofErr w:type="spellEnd"/>
      <w:r w:rsidRPr="001467FE">
        <w:rPr>
          <w:bCs/>
        </w:rPr>
        <w:t xml:space="preserve">; </w:t>
      </w:r>
      <w:proofErr w:type="spellStart"/>
      <w:r w:rsidRPr="001467FE">
        <w:rPr>
          <w:bCs/>
        </w:rPr>
        <w:t>simplepolitics</w:t>
      </w:r>
      <w:proofErr w:type="spellEnd"/>
      <w:r w:rsidRPr="001467FE">
        <w:rPr>
          <w:bCs/>
        </w:rPr>
        <w:t xml:space="preserve">; </w:t>
      </w:r>
      <w:proofErr w:type="spellStart"/>
      <w:r w:rsidRPr="001467FE">
        <w:rPr>
          <w:bCs/>
        </w:rPr>
        <w:t>daily_politics</w:t>
      </w:r>
      <w:proofErr w:type="spellEnd"/>
      <w:r w:rsidRPr="001467FE">
        <w:rPr>
          <w:bCs/>
        </w:rPr>
        <w:t xml:space="preserve">; channel4news; </w:t>
      </w:r>
    </w:p>
    <w:p w14:paraId="62547A25" w14:textId="77777777" w:rsidR="004538FD" w:rsidRPr="002972F4" w:rsidRDefault="004538FD" w:rsidP="004538FD">
      <w:pPr>
        <w:spacing w:after="0" w:line="240" w:lineRule="auto"/>
      </w:pPr>
    </w:p>
    <w:p w14:paraId="5DDEBE2C" w14:textId="77777777" w:rsidR="004538FD" w:rsidRPr="00EE0E6E" w:rsidRDefault="004538FD" w:rsidP="004538FD">
      <w:pPr>
        <w:spacing w:after="0" w:line="240" w:lineRule="auto"/>
        <w:rPr>
          <w:b/>
          <w:u w:val="single"/>
        </w:rPr>
      </w:pPr>
      <w:r>
        <w:rPr>
          <w:b/>
          <w:u w:val="single"/>
        </w:rPr>
        <w:t>Task 4</w:t>
      </w:r>
      <w:r w:rsidRPr="00EE0E6E">
        <w:rPr>
          <w:b/>
          <w:u w:val="single"/>
        </w:rPr>
        <w:t xml:space="preserve"> –</w:t>
      </w:r>
      <w:r>
        <w:rPr>
          <w:b/>
          <w:u w:val="single"/>
        </w:rPr>
        <w:t xml:space="preserve"> K</w:t>
      </w:r>
      <w:r w:rsidRPr="00EE0E6E">
        <w:rPr>
          <w:b/>
          <w:u w:val="single"/>
        </w:rPr>
        <w:t>eeping up with the press</w:t>
      </w:r>
      <w:r>
        <w:rPr>
          <w:b/>
          <w:u w:val="single"/>
        </w:rPr>
        <w:t>!</w:t>
      </w:r>
    </w:p>
    <w:p w14:paraId="0DB34E6E" w14:textId="2454A7FE" w:rsidR="004538FD" w:rsidRPr="001467FE" w:rsidRDefault="004538FD" w:rsidP="001467FE">
      <w:pPr>
        <w:spacing w:line="240" w:lineRule="auto"/>
        <w:rPr>
          <w:i/>
          <w:iCs/>
        </w:rPr>
      </w:pPr>
      <w:r>
        <w:t xml:space="preserve">Read </w:t>
      </w:r>
      <w:r w:rsidRPr="00EE1305">
        <w:rPr>
          <w:i/>
        </w:rPr>
        <w:t>one</w:t>
      </w:r>
      <w:r>
        <w:t xml:space="preserve"> of these newspapers  for 10 minutes each day (or use their website):</w:t>
      </w:r>
      <w:r w:rsidR="001467FE">
        <w:t xml:space="preserve"> </w:t>
      </w:r>
      <w:r w:rsidRPr="001467FE">
        <w:rPr>
          <w:i/>
          <w:iCs/>
        </w:rPr>
        <w:t>The Times</w:t>
      </w:r>
      <w:r w:rsidR="001467FE" w:rsidRPr="001467FE">
        <w:rPr>
          <w:i/>
          <w:iCs/>
        </w:rPr>
        <w:t xml:space="preserve">; </w:t>
      </w:r>
      <w:r w:rsidRPr="001467FE">
        <w:rPr>
          <w:i/>
          <w:iCs/>
        </w:rPr>
        <w:t>The Independent</w:t>
      </w:r>
      <w:r w:rsidR="001467FE" w:rsidRPr="001467FE">
        <w:rPr>
          <w:i/>
          <w:iCs/>
        </w:rPr>
        <w:t xml:space="preserve">; </w:t>
      </w:r>
      <w:r w:rsidRPr="001467FE">
        <w:rPr>
          <w:i/>
          <w:iCs/>
        </w:rPr>
        <w:t>The Guardian</w:t>
      </w:r>
      <w:r w:rsidR="001467FE" w:rsidRPr="001467FE">
        <w:rPr>
          <w:i/>
          <w:iCs/>
        </w:rPr>
        <w:t xml:space="preserve">; </w:t>
      </w:r>
      <w:r w:rsidRPr="001467FE">
        <w:rPr>
          <w:i/>
          <w:iCs/>
        </w:rPr>
        <w:t>The Telegraph</w:t>
      </w:r>
    </w:p>
    <w:p w14:paraId="32D48E0E" w14:textId="77777777" w:rsidR="004538FD" w:rsidRDefault="004538FD" w:rsidP="004538FD">
      <w:pPr>
        <w:spacing w:after="0" w:line="240" w:lineRule="auto"/>
      </w:pPr>
      <w:r>
        <w:t xml:space="preserve">Have a look at </w:t>
      </w:r>
      <w:r w:rsidRPr="00EE1305">
        <w:rPr>
          <w:i/>
        </w:rPr>
        <w:t>one</w:t>
      </w:r>
      <w:r>
        <w:t xml:space="preserve"> of these magazines (or their website) and read a couple of the articles:</w:t>
      </w:r>
    </w:p>
    <w:p w14:paraId="6D66933C" w14:textId="74560768" w:rsidR="004538FD" w:rsidRPr="001467FE" w:rsidRDefault="004538FD" w:rsidP="004538FD">
      <w:pPr>
        <w:spacing w:after="0" w:line="240" w:lineRule="auto"/>
        <w:rPr>
          <w:i/>
          <w:iCs/>
        </w:rPr>
      </w:pPr>
      <w:r w:rsidRPr="001467FE">
        <w:rPr>
          <w:i/>
          <w:iCs/>
        </w:rPr>
        <w:t>The Spectator</w:t>
      </w:r>
      <w:r w:rsidR="001467FE" w:rsidRPr="001467FE">
        <w:rPr>
          <w:i/>
          <w:iCs/>
        </w:rPr>
        <w:t xml:space="preserve">; </w:t>
      </w:r>
      <w:r w:rsidRPr="001467FE">
        <w:rPr>
          <w:i/>
          <w:iCs/>
        </w:rPr>
        <w:t>The Economist</w:t>
      </w:r>
      <w:r w:rsidR="001467FE" w:rsidRPr="001467FE">
        <w:rPr>
          <w:i/>
          <w:iCs/>
        </w:rPr>
        <w:t xml:space="preserve">; </w:t>
      </w:r>
      <w:r w:rsidRPr="001467FE">
        <w:rPr>
          <w:i/>
          <w:iCs/>
        </w:rPr>
        <w:t>Prospect</w:t>
      </w:r>
      <w:r w:rsidR="001467FE" w:rsidRPr="001467FE">
        <w:rPr>
          <w:i/>
          <w:iCs/>
        </w:rPr>
        <w:t xml:space="preserve">; </w:t>
      </w:r>
      <w:r w:rsidRPr="001467FE">
        <w:rPr>
          <w:i/>
          <w:iCs/>
        </w:rPr>
        <w:t>The New Statesman</w:t>
      </w:r>
      <w:r w:rsidR="001467FE" w:rsidRPr="001467FE">
        <w:rPr>
          <w:i/>
          <w:iCs/>
        </w:rPr>
        <w:t xml:space="preserve">; </w:t>
      </w:r>
      <w:r w:rsidRPr="001467FE">
        <w:rPr>
          <w:i/>
          <w:iCs/>
        </w:rPr>
        <w:t>Time</w:t>
      </w:r>
    </w:p>
    <w:sectPr w:rsidR="004538FD" w:rsidRPr="001467FE" w:rsidSect="00146B6D">
      <w:footerReference w:type="default" r:id="rId25"/>
      <w:pgSz w:w="11906" w:h="16838"/>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1E1C55" w14:textId="77777777" w:rsidR="00651045" w:rsidRDefault="00651045" w:rsidP="00027984">
      <w:pPr>
        <w:spacing w:after="0" w:line="240" w:lineRule="auto"/>
      </w:pPr>
      <w:r>
        <w:separator/>
      </w:r>
    </w:p>
  </w:endnote>
  <w:endnote w:type="continuationSeparator" w:id="0">
    <w:p w14:paraId="7CF8DCA8" w14:textId="77777777" w:rsidR="00651045" w:rsidRDefault="00651045" w:rsidP="000279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51863805"/>
      <w:docPartObj>
        <w:docPartGallery w:val="Page Numbers (Bottom of Page)"/>
        <w:docPartUnique/>
      </w:docPartObj>
    </w:sdtPr>
    <w:sdtEndPr>
      <w:rPr>
        <w:noProof/>
      </w:rPr>
    </w:sdtEndPr>
    <w:sdtContent>
      <w:p w14:paraId="24ECAE00" w14:textId="77777777" w:rsidR="00643094" w:rsidRDefault="00643094">
        <w:pPr>
          <w:pStyle w:val="Footer"/>
          <w:jc w:val="center"/>
        </w:pPr>
        <w:r>
          <w:fldChar w:fldCharType="begin"/>
        </w:r>
        <w:r>
          <w:instrText xml:space="preserve"> PAGE   \* MERGEFORMAT </w:instrText>
        </w:r>
        <w:r>
          <w:fldChar w:fldCharType="separate"/>
        </w:r>
        <w:r w:rsidR="00DA58F1">
          <w:rPr>
            <w:noProof/>
          </w:rPr>
          <w:t>1</w:t>
        </w:r>
        <w:r>
          <w:rPr>
            <w:noProof/>
          </w:rPr>
          <w:fldChar w:fldCharType="end"/>
        </w:r>
      </w:p>
    </w:sdtContent>
  </w:sdt>
  <w:p w14:paraId="26DBF71D" w14:textId="77777777" w:rsidR="00643094" w:rsidRDefault="0064309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A61701" w14:textId="77777777" w:rsidR="00651045" w:rsidRDefault="00651045" w:rsidP="00027984">
      <w:pPr>
        <w:spacing w:after="0" w:line="240" w:lineRule="auto"/>
      </w:pPr>
      <w:r>
        <w:separator/>
      </w:r>
    </w:p>
  </w:footnote>
  <w:footnote w:type="continuationSeparator" w:id="0">
    <w:p w14:paraId="19AC4601" w14:textId="77777777" w:rsidR="00651045" w:rsidRDefault="00651045" w:rsidP="0002798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A81BEF"/>
    <w:multiLevelType w:val="hybridMultilevel"/>
    <w:tmpl w:val="4D3C7F1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6A34148"/>
    <w:multiLevelType w:val="hybridMultilevel"/>
    <w:tmpl w:val="6E8EB08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1495EB8"/>
    <w:multiLevelType w:val="hybridMultilevel"/>
    <w:tmpl w:val="7FC657D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F141FBC"/>
    <w:multiLevelType w:val="hybridMultilevel"/>
    <w:tmpl w:val="6052C2F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68CB02BE"/>
    <w:multiLevelType w:val="hybridMultilevel"/>
    <w:tmpl w:val="BC42C46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num>
  <w:num w:numId="2">
    <w:abstractNumId w:val="1"/>
  </w:num>
  <w:num w:numId="3">
    <w:abstractNumId w:val="2"/>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70975"/>
    <w:rsid w:val="00027984"/>
    <w:rsid w:val="00056821"/>
    <w:rsid w:val="00084B12"/>
    <w:rsid w:val="0009396D"/>
    <w:rsid w:val="000C0E29"/>
    <w:rsid w:val="000C54E5"/>
    <w:rsid w:val="000E3F27"/>
    <w:rsid w:val="00113CDA"/>
    <w:rsid w:val="00125BC8"/>
    <w:rsid w:val="001467FE"/>
    <w:rsid w:val="00146B6D"/>
    <w:rsid w:val="00177B46"/>
    <w:rsid w:val="001D151D"/>
    <w:rsid w:val="00200871"/>
    <w:rsid w:val="00206FB8"/>
    <w:rsid w:val="00212E4C"/>
    <w:rsid w:val="00261400"/>
    <w:rsid w:val="00296523"/>
    <w:rsid w:val="002972F4"/>
    <w:rsid w:val="002B0F18"/>
    <w:rsid w:val="002F25E4"/>
    <w:rsid w:val="003505D0"/>
    <w:rsid w:val="00402A05"/>
    <w:rsid w:val="004538FD"/>
    <w:rsid w:val="00472D37"/>
    <w:rsid w:val="00485AF1"/>
    <w:rsid w:val="00492254"/>
    <w:rsid w:val="004A37FD"/>
    <w:rsid w:val="004F4E92"/>
    <w:rsid w:val="00510DF3"/>
    <w:rsid w:val="0053164B"/>
    <w:rsid w:val="00535AB6"/>
    <w:rsid w:val="005825E3"/>
    <w:rsid w:val="005B07F1"/>
    <w:rsid w:val="005F1D8A"/>
    <w:rsid w:val="0060594B"/>
    <w:rsid w:val="00634836"/>
    <w:rsid w:val="00643094"/>
    <w:rsid w:val="00651045"/>
    <w:rsid w:val="00666D49"/>
    <w:rsid w:val="00670975"/>
    <w:rsid w:val="006975F1"/>
    <w:rsid w:val="006B7B63"/>
    <w:rsid w:val="00723847"/>
    <w:rsid w:val="00740DD0"/>
    <w:rsid w:val="00773305"/>
    <w:rsid w:val="007D0E22"/>
    <w:rsid w:val="00820FDF"/>
    <w:rsid w:val="00836FCD"/>
    <w:rsid w:val="0085199F"/>
    <w:rsid w:val="00897675"/>
    <w:rsid w:val="008C5BA1"/>
    <w:rsid w:val="008D21AF"/>
    <w:rsid w:val="00932AFD"/>
    <w:rsid w:val="00943EE1"/>
    <w:rsid w:val="00964131"/>
    <w:rsid w:val="00993C3D"/>
    <w:rsid w:val="009B4E0D"/>
    <w:rsid w:val="009D10B2"/>
    <w:rsid w:val="009F3EC2"/>
    <w:rsid w:val="00A74926"/>
    <w:rsid w:val="00AA6BC6"/>
    <w:rsid w:val="00B43C6A"/>
    <w:rsid w:val="00B47B3E"/>
    <w:rsid w:val="00B73D15"/>
    <w:rsid w:val="00BA02C9"/>
    <w:rsid w:val="00BD119C"/>
    <w:rsid w:val="00C006A5"/>
    <w:rsid w:val="00C16CB9"/>
    <w:rsid w:val="00C57520"/>
    <w:rsid w:val="00C67FD9"/>
    <w:rsid w:val="00C70556"/>
    <w:rsid w:val="00C7607B"/>
    <w:rsid w:val="00CB7B99"/>
    <w:rsid w:val="00D2607A"/>
    <w:rsid w:val="00D35197"/>
    <w:rsid w:val="00D64FF0"/>
    <w:rsid w:val="00D76465"/>
    <w:rsid w:val="00D96AC9"/>
    <w:rsid w:val="00DA4B78"/>
    <w:rsid w:val="00DA58F1"/>
    <w:rsid w:val="00DB1895"/>
    <w:rsid w:val="00DB415F"/>
    <w:rsid w:val="00E01AD0"/>
    <w:rsid w:val="00E810BE"/>
    <w:rsid w:val="00E9125B"/>
    <w:rsid w:val="00ED7A2B"/>
    <w:rsid w:val="00EE0E6E"/>
    <w:rsid w:val="00EE1305"/>
    <w:rsid w:val="00F04CC7"/>
    <w:rsid w:val="00F10BA9"/>
  </w:rsids>
  <m:mathPr>
    <m:mathFont m:val="Cambria Math"/>
    <m:brkBin m:val="before"/>
    <m:brkBinSub m:val="--"/>
    <m:smallFrac/>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B6F006"/>
  <w15:docId w15:val="{9742F8E4-8860-4DC1-9CEC-079A2B3481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70975"/>
    <w:rPr>
      <w:color w:val="0000FF" w:themeColor="hyperlink"/>
      <w:u w:val="single"/>
    </w:rPr>
  </w:style>
  <w:style w:type="paragraph" w:styleId="BalloonText">
    <w:name w:val="Balloon Text"/>
    <w:basedOn w:val="Normal"/>
    <w:link w:val="BalloonTextChar"/>
    <w:uiPriority w:val="99"/>
    <w:semiHidden/>
    <w:unhideWhenUsed/>
    <w:rsid w:val="0067097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70975"/>
    <w:rPr>
      <w:rFonts w:ascii="Tahoma" w:hAnsi="Tahoma" w:cs="Tahoma"/>
      <w:sz w:val="16"/>
      <w:szCs w:val="16"/>
    </w:rPr>
  </w:style>
  <w:style w:type="table" w:styleId="TableGrid">
    <w:name w:val="Table Grid"/>
    <w:basedOn w:val="TableNormal"/>
    <w:uiPriority w:val="59"/>
    <w:rsid w:val="002972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27984"/>
    <w:pPr>
      <w:tabs>
        <w:tab w:val="center" w:pos="4513"/>
        <w:tab w:val="right" w:pos="9026"/>
      </w:tabs>
      <w:spacing w:after="0" w:line="240" w:lineRule="auto"/>
    </w:pPr>
  </w:style>
  <w:style w:type="character" w:customStyle="1" w:styleId="HeaderChar">
    <w:name w:val="Header Char"/>
    <w:basedOn w:val="DefaultParagraphFont"/>
    <w:link w:val="Header"/>
    <w:uiPriority w:val="99"/>
    <w:rsid w:val="00027984"/>
  </w:style>
  <w:style w:type="paragraph" w:styleId="Footer">
    <w:name w:val="footer"/>
    <w:basedOn w:val="Normal"/>
    <w:link w:val="FooterChar"/>
    <w:uiPriority w:val="99"/>
    <w:unhideWhenUsed/>
    <w:rsid w:val="00027984"/>
    <w:pPr>
      <w:tabs>
        <w:tab w:val="center" w:pos="4513"/>
        <w:tab w:val="right" w:pos="9026"/>
      </w:tabs>
      <w:spacing w:after="0" w:line="240" w:lineRule="auto"/>
    </w:pPr>
  </w:style>
  <w:style w:type="character" w:customStyle="1" w:styleId="FooterChar">
    <w:name w:val="Footer Char"/>
    <w:basedOn w:val="DefaultParagraphFont"/>
    <w:link w:val="Footer"/>
    <w:uiPriority w:val="99"/>
    <w:rsid w:val="00027984"/>
  </w:style>
  <w:style w:type="character" w:styleId="FollowedHyperlink">
    <w:name w:val="FollowedHyperlink"/>
    <w:basedOn w:val="DefaultParagraphFont"/>
    <w:uiPriority w:val="99"/>
    <w:semiHidden/>
    <w:unhideWhenUsed/>
    <w:rsid w:val="002F25E4"/>
    <w:rPr>
      <w:color w:val="800080" w:themeColor="followedHyperlink"/>
      <w:u w:val="single"/>
    </w:rPr>
  </w:style>
  <w:style w:type="paragraph" w:styleId="ListParagraph">
    <w:name w:val="List Paragraph"/>
    <w:basedOn w:val="Normal"/>
    <w:uiPriority w:val="34"/>
    <w:qFormat/>
    <w:rsid w:val="009B4E0D"/>
    <w:pPr>
      <w:ind w:left="720"/>
      <w:contextualSpacing/>
    </w:pPr>
  </w:style>
  <w:style w:type="character" w:styleId="UnresolvedMention">
    <w:name w:val="Unresolved Mention"/>
    <w:basedOn w:val="DefaultParagraphFont"/>
    <w:uiPriority w:val="99"/>
    <w:semiHidden/>
    <w:unhideWhenUsed/>
    <w:rsid w:val="00666D4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independent.co.uk/news/uk/politics/truss-sunak-opinium-poll-conservatives-b2140059.html" TargetMode="External"/><Relationship Id="rId18" Type="http://schemas.openxmlformats.org/officeDocument/2006/relationships/image" Target="media/image30.png"/><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hyperlink" Target="https://www.itv.com/news/meridian/2022-08-26/campaigners-to-protest-over-sewage-discharges-into-the-sea" TargetMode="External"/><Relationship Id="rId7" Type="http://schemas.openxmlformats.org/officeDocument/2006/relationships/footnotes" Target="footnotes.xml"/><Relationship Id="rId12" Type="http://schemas.openxmlformats.org/officeDocument/2006/relationships/hyperlink" Target="https://www.theguardian.com/politics/ng-interactive/2022/aug/15/liz-truss-v-rishi-sunak-a-timeline-of-their-roads-to-tory-final-two" TargetMode="External"/><Relationship Id="rId17" Type="http://schemas.openxmlformats.org/officeDocument/2006/relationships/image" Target="media/image4.pn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hyperlink" Target="https://www.bbc.co.uk/news/uk-62633559"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uk.movies.yahoo.com/boris-johnson-resignation-prime-ministers-110457689.html" TargetMode="External"/><Relationship Id="rId24" Type="http://schemas.openxmlformats.org/officeDocument/2006/relationships/image" Target="media/image5.jpeg"/><Relationship Id="rId5" Type="http://schemas.openxmlformats.org/officeDocument/2006/relationships/settings" Target="settings.xml"/><Relationship Id="rId15" Type="http://schemas.openxmlformats.org/officeDocument/2006/relationships/image" Target="media/image20.png"/><Relationship Id="rId23" Type="http://schemas.openxmlformats.org/officeDocument/2006/relationships/hyperlink" Target="http://www.parliament.uk/about/faqs/house-of-commons-faqs/business-faq-page/recess-dates/" TargetMode="External"/><Relationship Id="rId10" Type="http://schemas.openxmlformats.org/officeDocument/2006/relationships/image" Target="media/image10.png"/><Relationship Id="rId19" Type="http://schemas.openxmlformats.org/officeDocument/2006/relationships/image" Target="media/image40.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2.png"/><Relationship Id="rId22" Type="http://schemas.openxmlformats.org/officeDocument/2006/relationships/hyperlink" Target="https://www.sas.org.uk/sas-chapters-network/"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7354FEFFF27DD4D8029A23C3811DAEC" ma:contentTypeVersion="12" ma:contentTypeDescription="Create a new document." ma:contentTypeScope="" ma:versionID="1869f34b4ba50160c842674aae5f6064">
  <xsd:schema xmlns:xsd="http://www.w3.org/2001/XMLSchema" xmlns:xs="http://www.w3.org/2001/XMLSchema" xmlns:p="http://schemas.microsoft.com/office/2006/metadata/properties" xmlns:ns2="506ac514-9468-4ce6-abae-8e7a4c758df2" xmlns:ns3="70888afb-978a-47fe-a38c-33c273623691" targetNamespace="http://schemas.microsoft.com/office/2006/metadata/properties" ma:root="true" ma:fieldsID="f8cb7a8d95ea224c59aebc575973e734" ns2:_="" ns3:_="">
    <xsd:import namespace="506ac514-9468-4ce6-abae-8e7a4c758df2"/>
    <xsd:import namespace="70888afb-978a-47fe-a38c-33c27362369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LengthInSeconds" minOccurs="0"/>
                <xsd:element ref="ns2:MediaServiceAutoTags"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06ac514-9468-4ce6-abae-8e7a4c758df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0888afb-978a-47fe-a38c-33c273623691"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46A5FD0-9F23-4255-A079-B9EBBB26502E}">
  <ds:schemaRefs>
    <ds:schemaRef ds:uri="http://schemas.microsoft.com/sharepoint/v3/contenttype/forms"/>
  </ds:schemaRefs>
</ds:datastoreItem>
</file>

<file path=customXml/itemProps2.xml><?xml version="1.0" encoding="utf-8"?>
<ds:datastoreItem xmlns:ds="http://schemas.openxmlformats.org/officeDocument/2006/customXml" ds:itemID="{26057324-99C1-4C2D-96AC-64C1130884B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06ac514-9468-4ce6-abae-8e7a4c758df2"/>
    <ds:schemaRef ds:uri="70888afb-978a-47fe-a38c-33c2736236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1108</Words>
  <Characters>6320</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Godalming College</Company>
  <LinksUpToDate>false</LinksUpToDate>
  <CharactersWithSpaces>7414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Jonathan Carr</dc:creator>
  <cp:lastModifiedBy>Laurie Huggett-Wilde</cp:lastModifiedBy>
  <cp:revision>3</cp:revision>
  <cp:lastPrinted>2013-08-27T15:53:00Z</cp:lastPrinted>
  <dcterms:created xsi:type="dcterms:W3CDTF">2022-08-30T09:36:00Z</dcterms:created>
  <dcterms:modified xsi:type="dcterms:W3CDTF">2022-08-30T10:07:00Z</dcterms:modified>
</cp:coreProperties>
</file>