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AACCD" w14:textId="6EA28C24" w:rsidR="00FC742A" w:rsidRPr="000126CC" w:rsidRDefault="00FC742A" w:rsidP="000126CC">
      <w:pPr>
        <w:pStyle w:val="Heading1"/>
      </w:pPr>
      <w:r w:rsidRPr="00FC742A">
        <w:rPr>
          <w:noProof/>
          <w:color w:val="E36C0A" w:themeColor="accent6" w:themeShade="BF"/>
          <w:sz w:val="16"/>
          <w:lang w:eastAsia="en-GB"/>
        </w:rPr>
        <w:drawing>
          <wp:anchor distT="0" distB="0" distL="114300" distR="114300" simplePos="0" relativeHeight="251698176" behindDoc="0" locked="0" layoutInCell="1" allowOverlap="1" wp14:anchorId="57AB29FB" wp14:editId="5C7672B9">
            <wp:simplePos x="0" y="0"/>
            <wp:positionH relativeFrom="column">
              <wp:posOffset>-148908</wp:posOffset>
            </wp:positionH>
            <wp:positionV relativeFrom="paragraph">
              <wp:posOffset>-494030</wp:posOffset>
            </wp:positionV>
            <wp:extent cx="2019869" cy="784860"/>
            <wp:effectExtent l="0" t="0" r="0" b="0"/>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1">
                      <a:extLst>
                        <a:ext uri="{28A0092B-C50C-407E-A947-70E740481C1C}">
                          <a14:useLocalDpi xmlns:a14="http://schemas.microsoft.com/office/drawing/2010/main" val="0"/>
                        </a:ext>
                      </a:extLst>
                    </a:blip>
                    <a:srcRect t="-26248" r="78787"/>
                    <a:stretch>
                      <a:fillRect/>
                    </a:stretch>
                  </pic:blipFill>
                  <pic:spPr bwMode="auto">
                    <a:xfrm>
                      <a:off x="0" y="0"/>
                      <a:ext cx="2019869" cy="784860"/>
                    </a:xfrm>
                    <a:prstGeom prst="rect">
                      <a:avLst/>
                    </a:prstGeom>
                    <a:noFill/>
                  </pic:spPr>
                </pic:pic>
              </a:graphicData>
            </a:graphic>
            <wp14:sizeRelH relativeFrom="page">
              <wp14:pctWidth>0</wp14:pctWidth>
            </wp14:sizeRelH>
            <wp14:sizeRelV relativeFrom="page">
              <wp14:pctHeight>0</wp14:pctHeight>
            </wp14:sizeRelV>
          </wp:anchor>
        </w:drawing>
      </w:r>
      <w:bookmarkStart w:id="0" w:name="_Toc13468211"/>
      <w:bookmarkStart w:id="1" w:name="_GoBack"/>
      <w:bookmarkEnd w:id="1"/>
    </w:p>
    <w:bookmarkEnd w:id="0"/>
    <w:p w14:paraId="6573F8CE" w14:textId="77777777" w:rsidR="00491AA4" w:rsidRPr="000126CC" w:rsidRDefault="00491AA4" w:rsidP="00FC742A">
      <w:pPr>
        <w:pStyle w:val="Heading1"/>
        <w:jc w:val="center"/>
        <w:rPr>
          <w:rFonts w:asciiTheme="minorHAnsi" w:hAnsiTheme="minorHAnsi"/>
          <w:b w:val="0"/>
          <w:color w:val="F6882E"/>
          <w:sz w:val="72"/>
          <w:szCs w:val="72"/>
        </w:rPr>
      </w:pPr>
      <w:r w:rsidRPr="000126CC">
        <w:rPr>
          <w:rFonts w:asciiTheme="minorHAnsi" w:hAnsiTheme="minorHAnsi"/>
          <w:b w:val="0"/>
          <w:color w:val="F6882E"/>
          <w:sz w:val="72"/>
          <w:szCs w:val="72"/>
        </w:rPr>
        <w:t xml:space="preserve">BTEC </w:t>
      </w:r>
      <w:r w:rsidR="00A13FD3" w:rsidRPr="000126CC">
        <w:rPr>
          <w:rFonts w:asciiTheme="minorHAnsi" w:hAnsiTheme="minorHAnsi"/>
          <w:color w:val="F6882E"/>
          <w:sz w:val="72"/>
          <w:szCs w:val="72"/>
        </w:rPr>
        <w:t>Health and Social Care</w:t>
      </w:r>
      <w:r w:rsidR="00FC773E" w:rsidRPr="000126CC">
        <w:rPr>
          <w:rFonts w:asciiTheme="minorHAnsi" w:hAnsiTheme="minorHAnsi"/>
          <w:b w:val="0"/>
          <w:color w:val="F6882E"/>
          <w:sz w:val="72"/>
          <w:szCs w:val="72"/>
        </w:rPr>
        <w:t xml:space="preserve"> </w:t>
      </w:r>
      <w:r w:rsidR="00F81BB8" w:rsidRPr="000126CC">
        <w:rPr>
          <w:rFonts w:asciiTheme="minorHAnsi" w:hAnsiTheme="minorHAnsi"/>
          <w:b w:val="0"/>
          <w:color w:val="F6882E"/>
          <w:sz w:val="72"/>
          <w:szCs w:val="72"/>
        </w:rPr>
        <w:t>Extended Certificate</w:t>
      </w:r>
    </w:p>
    <w:p w14:paraId="2D1CE9DA" w14:textId="77777777" w:rsidR="00F81BB8" w:rsidRPr="000126CC" w:rsidRDefault="00F81BB8" w:rsidP="00F81BB8">
      <w:pPr>
        <w:jc w:val="center"/>
        <w:rPr>
          <w:color w:val="F6882E"/>
          <w:sz w:val="72"/>
          <w:szCs w:val="72"/>
        </w:rPr>
      </w:pPr>
      <w:r w:rsidRPr="000126CC">
        <w:rPr>
          <w:color w:val="F6882E"/>
          <w:sz w:val="72"/>
          <w:szCs w:val="72"/>
        </w:rPr>
        <w:t>Course code - HC4</w:t>
      </w:r>
    </w:p>
    <w:p w14:paraId="49442311" w14:textId="42BF587F" w:rsidR="00491AA4" w:rsidRDefault="00491AA4" w:rsidP="0002607E">
      <w:pPr>
        <w:jc w:val="center"/>
        <w:rPr>
          <w:b/>
          <w:sz w:val="72"/>
          <w:szCs w:val="144"/>
        </w:rPr>
      </w:pPr>
    </w:p>
    <w:p w14:paraId="17A2CDA3" w14:textId="561D41FE" w:rsidR="00CB16F9" w:rsidRPr="00816912" w:rsidRDefault="00CB16F9" w:rsidP="0002607E">
      <w:pPr>
        <w:jc w:val="center"/>
        <w:rPr>
          <w:b/>
          <w:sz w:val="72"/>
          <w:szCs w:val="144"/>
        </w:rPr>
      </w:pPr>
      <w:r>
        <w:rPr>
          <w:b/>
          <w:noProof/>
          <w:sz w:val="72"/>
          <w:szCs w:val="144"/>
          <w:lang w:eastAsia="en-GB"/>
        </w:rPr>
        <w:drawing>
          <wp:inline distT="0" distB="0" distL="0" distR="0" wp14:anchorId="550D1107" wp14:editId="571EDD51">
            <wp:extent cx="3919855" cy="220726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9855" cy="2207260"/>
                    </a:xfrm>
                    <a:prstGeom prst="rect">
                      <a:avLst/>
                    </a:prstGeom>
                    <a:noFill/>
                  </pic:spPr>
                </pic:pic>
              </a:graphicData>
            </a:graphic>
          </wp:inline>
        </w:drawing>
      </w:r>
    </w:p>
    <w:p w14:paraId="560218F8" w14:textId="5730C119" w:rsidR="00491AA4" w:rsidRDefault="00F81BB8" w:rsidP="00491AA4">
      <w:pPr>
        <w:jc w:val="center"/>
        <w:rPr>
          <w:b/>
          <w:color w:val="1F497D" w:themeColor="text2"/>
          <w:sz w:val="72"/>
          <w:szCs w:val="144"/>
        </w:rPr>
      </w:pPr>
      <w:r>
        <w:rPr>
          <w:b/>
          <w:color w:val="1F497D" w:themeColor="text2"/>
          <w:sz w:val="72"/>
          <w:szCs w:val="144"/>
        </w:rPr>
        <w:t xml:space="preserve">Course </w:t>
      </w:r>
      <w:r w:rsidR="00491AA4" w:rsidRPr="00FC742A">
        <w:rPr>
          <w:b/>
          <w:color w:val="1F497D" w:themeColor="text2"/>
          <w:sz w:val="72"/>
          <w:szCs w:val="144"/>
        </w:rPr>
        <w:t>Handbook</w:t>
      </w:r>
    </w:p>
    <w:p w14:paraId="046CBA59" w14:textId="177438B6" w:rsidR="006B0833" w:rsidRPr="00FC742A" w:rsidRDefault="000126CC" w:rsidP="00491AA4">
      <w:pPr>
        <w:jc w:val="center"/>
        <w:rPr>
          <w:b/>
          <w:color w:val="1F497D" w:themeColor="text2"/>
          <w:sz w:val="72"/>
          <w:szCs w:val="144"/>
        </w:rPr>
      </w:pPr>
      <w:r>
        <w:rPr>
          <w:b/>
          <w:color w:val="1F497D" w:themeColor="text2"/>
          <w:sz w:val="72"/>
          <w:szCs w:val="144"/>
        </w:rPr>
        <w:t>2022</w:t>
      </w:r>
    </w:p>
    <w:p w14:paraId="2984BB1C" w14:textId="77777777" w:rsidR="00FC773E" w:rsidRDefault="00FC773E" w:rsidP="003D65A1">
      <w:pPr>
        <w:rPr>
          <w:b/>
        </w:rPr>
      </w:pPr>
    </w:p>
    <w:p w14:paraId="640AF2EB" w14:textId="77777777" w:rsidR="00FC773E" w:rsidRDefault="00FC773E" w:rsidP="003D65A1">
      <w:pPr>
        <w:rPr>
          <w:b/>
        </w:rPr>
      </w:pPr>
    </w:p>
    <w:p w14:paraId="131601BB" w14:textId="77777777" w:rsidR="00FC773E" w:rsidRDefault="00FC773E" w:rsidP="003D65A1">
      <w:pPr>
        <w:rPr>
          <w:b/>
        </w:rPr>
      </w:pPr>
    </w:p>
    <w:p w14:paraId="4E4D2D0A" w14:textId="77777777" w:rsidR="00491AA4" w:rsidRDefault="00491AA4" w:rsidP="003D65A1">
      <w:pPr>
        <w:rPr>
          <w:b/>
        </w:rPr>
      </w:pPr>
    </w:p>
    <w:p w14:paraId="01C5A4C4" w14:textId="77777777" w:rsidR="00491AA4" w:rsidRPr="00E22619" w:rsidRDefault="003D65A1" w:rsidP="00E22619">
      <w:pPr>
        <w:pStyle w:val="Heading1"/>
      </w:pPr>
      <w:r>
        <w:rPr>
          <w:sz w:val="144"/>
          <w:szCs w:val="144"/>
        </w:rPr>
        <w:br w:type="page"/>
      </w:r>
      <w:bookmarkStart w:id="2" w:name="_Toc423002491"/>
      <w:bookmarkStart w:id="3" w:name="_Toc13468212"/>
      <w:r w:rsidR="00491AA4" w:rsidRPr="00816912">
        <w:lastRenderedPageBreak/>
        <w:t xml:space="preserve">Welcome to BTEC </w:t>
      </w:r>
      <w:r w:rsidR="00A13FD3">
        <w:t>Health and Social Care</w:t>
      </w:r>
      <w:r w:rsidR="00491AA4" w:rsidRPr="00816912">
        <w:t>!</w:t>
      </w:r>
      <w:bookmarkEnd w:id="2"/>
      <w:bookmarkEnd w:id="3"/>
    </w:p>
    <w:p w14:paraId="164E954C" w14:textId="77777777" w:rsidR="00F81BB8" w:rsidRPr="00F81BB8" w:rsidRDefault="00F81BB8" w:rsidP="00F81BB8">
      <w:pPr>
        <w:spacing w:after="0"/>
        <w:rPr>
          <w:szCs w:val="24"/>
        </w:rPr>
      </w:pPr>
      <w:r w:rsidRPr="00F81BB8">
        <w:rPr>
          <w:szCs w:val="24"/>
        </w:rPr>
        <w:t>We have a committed team that will support and work with you on this course to provide you with the best opportunities to achieve your best.</w:t>
      </w:r>
    </w:p>
    <w:p w14:paraId="5FC250E3" w14:textId="77777777" w:rsidR="00F81BB8" w:rsidRPr="00F81BB8" w:rsidRDefault="00F81BB8" w:rsidP="00F81BB8">
      <w:pPr>
        <w:spacing w:before="240" w:after="0" w:line="240" w:lineRule="auto"/>
        <w:rPr>
          <w:szCs w:val="24"/>
        </w:rPr>
      </w:pPr>
      <w:r w:rsidRPr="00F81BB8">
        <w:rPr>
          <w:szCs w:val="24"/>
        </w:rPr>
        <w:t xml:space="preserve">The purpose if this guide is to provide you with a range of information and advice to help you organise your programme of study, learn independently, and equip you with important information about the department and how it can support you. </w:t>
      </w:r>
    </w:p>
    <w:p w14:paraId="3CA601DC" w14:textId="77777777" w:rsidR="00F81BB8" w:rsidRPr="00F81BB8" w:rsidRDefault="00F81BB8" w:rsidP="00F81BB8">
      <w:pPr>
        <w:spacing w:before="240" w:after="0" w:line="240" w:lineRule="auto"/>
        <w:rPr>
          <w:rFonts w:cstheme="minorHAnsi"/>
          <w:b/>
          <w:szCs w:val="24"/>
        </w:rPr>
      </w:pPr>
      <w:r w:rsidRPr="00F81BB8">
        <w:rPr>
          <w:rFonts w:cstheme="minorHAnsi"/>
          <w:szCs w:val="24"/>
        </w:rPr>
        <w:t>Keep this handbook in a safe place as it has all the information you need throughout the two years</w:t>
      </w:r>
      <w:r w:rsidRPr="00F81BB8">
        <w:rPr>
          <w:rFonts w:cstheme="minorHAnsi"/>
          <w:b/>
          <w:szCs w:val="24"/>
        </w:rPr>
        <w:t>!</w:t>
      </w:r>
    </w:p>
    <w:p w14:paraId="47A23641" w14:textId="10C9D327" w:rsidR="00F81BB8" w:rsidRPr="00F81BB8" w:rsidRDefault="00F81BB8" w:rsidP="00F81BB8">
      <w:pPr>
        <w:spacing w:before="240" w:after="0"/>
        <w:rPr>
          <w:rFonts w:cstheme="minorHAnsi"/>
          <w:szCs w:val="24"/>
        </w:rPr>
      </w:pPr>
      <w:r w:rsidRPr="00F81BB8">
        <w:rPr>
          <w:rFonts w:cstheme="minorHAnsi"/>
          <w:szCs w:val="24"/>
        </w:rPr>
        <w:t xml:space="preserve">If you have any queries about the course please email </w:t>
      </w:r>
      <w:hyperlink r:id="rId13" w:history="1">
        <w:r w:rsidR="00736C33" w:rsidRPr="00276883">
          <w:rPr>
            <w:rStyle w:val="Hyperlink"/>
            <w:rFonts w:cstheme="minorHAnsi"/>
            <w:szCs w:val="24"/>
          </w:rPr>
          <w:t>lmb@godalming.ac.uk</w:t>
        </w:r>
      </w:hyperlink>
      <w:r w:rsidRPr="00F81BB8">
        <w:rPr>
          <w:rFonts w:cstheme="minorHAnsi"/>
          <w:szCs w:val="24"/>
        </w:rPr>
        <w:t xml:space="preserve"> </w:t>
      </w:r>
    </w:p>
    <w:p w14:paraId="754111CB" w14:textId="77777777" w:rsidR="00F81BB8" w:rsidRPr="00F81BB8" w:rsidRDefault="00F81BB8" w:rsidP="00F81BB8">
      <w:pPr>
        <w:spacing w:before="240" w:after="0" w:line="240" w:lineRule="auto"/>
        <w:rPr>
          <w:b/>
          <w:szCs w:val="24"/>
        </w:rPr>
      </w:pPr>
      <w:r w:rsidRPr="00F81BB8">
        <w:rPr>
          <w:b/>
          <w:szCs w:val="24"/>
        </w:rPr>
        <w:t>Course Leader:</w:t>
      </w:r>
    </w:p>
    <w:p w14:paraId="5C54962D" w14:textId="020A3EA9" w:rsidR="00F81BB8" w:rsidRDefault="00736C33" w:rsidP="00800A41">
      <w:pPr>
        <w:pStyle w:val="ListParagraph"/>
        <w:numPr>
          <w:ilvl w:val="0"/>
          <w:numId w:val="7"/>
        </w:numPr>
        <w:spacing w:before="240" w:after="0" w:line="240" w:lineRule="auto"/>
        <w:rPr>
          <w:b/>
          <w:szCs w:val="24"/>
        </w:rPr>
      </w:pPr>
      <w:r>
        <w:rPr>
          <w:b/>
          <w:szCs w:val="24"/>
        </w:rPr>
        <w:t xml:space="preserve">Louise Burch </w:t>
      </w:r>
      <w:r w:rsidR="00F81BB8" w:rsidRPr="00F81BB8">
        <w:rPr>
          <w:b/>
          <w:szCs w:val="24"/>
        </w:rPr>
        <w:t>(</w:t>
      </w:r>
      <w:r>
        <w:rPr>
          <w:b/>
          <w:szCs w:val="24"/>
        </w:rPr>
        <w:t>LM</w:t>
      </w:r>
      <w:r w:rsidR="00F81BB8" w:rsidRPr="00F81BB8">
        <w:rPr>
          <w:b/>
          <w:szCs w:val="24"/>
        </w:rPr>
        <w:t>B)</w:t>
      </w:r>
    </w:p>
    <w:p w14:paraId="5E127EEF" w14:textId="608F9CCE" w:rsidR="00736C33" w:rsidRDefault="00736C33" w:rsidP="00736C33">
      <w:pPr>
        <w:spacing w:before="240" w:after="0" w:line="240" w:lineRule="auto"/>
        <w:rPr>
          <w:b/>
          <w:szCs w:val="24"/>
        </w:rPr>
      </w:pPr>
      <w:r>
        <w:rPr>
          <w:b/>
          <w:szCs w:val="24"/>
        </w:rPr>
        <w:t>Head of Department:</w:t>
      </w:r>
    </w:p>
    <w:p w14:paraId="007F668D" w14:textId="0DE4F75C" w:rsidR="00736C33" w:rsidRPr="00736C33" w:rsidRDefault="00736C33" w:rsidP="00736C33">
      <w:pPr>
        <w:pStyle w:val="ListParagraph"/>
        <w:numPr>
          <w:ilvl w:val="0"/>
          <w:numId w:val="7"/>
        </w:numPr>
        <w:spacing w:before="240" w:after="0" w:line="240" w:lineRule="auto"/>
        <w:rPr>
          <w:b/>
          <w:szCs w:val="24"/>
        </w:rPr>
      </w:pPr>
      <w:r>
        <w:rPr>
          <w:b/>
          <w:szCs w:val="24"/>
        </w:rPr>
        <w:t xml:space="preserve">Hannah </w:t>
      </w:r>
      <w:proofErr w:type="spellStart"/>
      <w:r>
        <w:rPr>
          <w:b/>
          <w:szCs w:val="24"/>
        </w:rPr>
        <w:t>Radwanski</w:t>
      </w:r>
      <w:proofErr w:type="spellEnd"/>
      <w:r>
        <w:rPr>
          <w:b/>
          <w:szCs w:val="24"/>
        </w:rPr>
        <w:t xml:space="preserve"> (</w:t>
      </w:r>
      <w:r w:rsidR="00835E75">
        <w:rPr>
          <w:b/>
          <w:szCs w:val="24"/>
        </w:rPr>
        <w:t>HBR)</w:t>
      </w:r>
    </w:p>
    <w:p w14:paraId="341218E3" w14:textId="12A24023" w:rsidR="00F81BB8" w:rsidRDefault="00F81BB8" w:rsidP="00F81BB8">
      <w:pPr>
        <w:spacing w:before="240" w:after="0" w:line="240" w:lineRule="auto"/>
        <w:rPr>
          <w:b/>
          <w:szCs w:val="24"/>
        </w:rPr>
      </w:pPr>
      <w:r w:rsidRPr="00F81BB8">
        <w:rPr>
          <w:b/>
          <w:szCs w:val="24"/>
        </w:rPr>
        <w:t>Director of Faculty (Humanities and Social Sciences):</w:t>
      </w:r>
    </w:p>
    <w:p w14:paraId="758347B1" w14:textId="37640076" w:rsidR="000126CC" w:rsidRPr="000126CC" w:rsidRDefault="000126CC" w:rsidP="000126CC">
      <w:pPr>
        <w:pStyle w:val="ListParagraph"/>
        <w:numPr>
          <w:ilvl w:val="0"/>
          <w:numId w:val="7"/>
        </w:numPr>
        <w:spacing w:before="240" w:after="0" w:line="240" w:lineRule="auto"/>
        <w:rPr>
          <w:b/>
          <w:szCs w:val="24"/>
        </w:rPr>
      </w:pPr>
      <w:r>
        <w:rPr>
          <w:b/>
          <w:szCs w:val="24"/>
        </w:rPr>
        <w:t>Mark Woodward (MPW)</w:t>
      </w:r>
    </w:p>
    <w:p w14:paraId="12204CA1" w14:textId="3E7D2C87" w:rsidR="00F81BB8" w:rsidRPr="00F81BB8" w:rsidRDefault="00F81BB8" w:rsidP="00F81BB8">
      <w:pPr>
        <w:spacing w:before="240" w:after="0" w:line="240" w:lineRule="auto"/>
      </w:pPr>
      <w:r w:rsidRPr="00F81BB8">
        <w:t>Along with the names above, the following departments and places will be useful whilst studying on the course:</w:t>
      </w:r>
    </w:p>
    <w:p w14:paraId="7C2871D5" w14:textId="77777777" w:rsidR="00F81BB8" w:rsidRPr="00F81BB8" w:rsidRDefault="00F81BB8" w:rsidP="00F81BB8">
      <w:pPr>
        <w:spacing w:before="240" w:after="0" w:line="240" w:lineRule="auto"/>
      </w:pPr>
      <w:r w:rsidRPr="00F81BB8">
        <w:rPr>
          <w:b/>
        </w:rPr>
        <w:t>The ILC</w:t>
      </w:r>
      <w:r w:rsidRPr="00F81BB8">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36A4052C" w14:textId="77777777" w:rsidR="00F81BB8" w:rsidRPr="00F81BB8" w:rsidRDefault="00F81BB8" w:rsidP="00F81BB8">
      <w:pPr>
        <w:spacing w:before="240" w:after="0" w:line="240" w:lineRule="auto"/>
      </w:pPr>
      <w:r w:rsidRPr="00F81BB8">
        <w:rPr>
          <w:b/>
        </w:rPr>
        <w:t>The Exams Office</w:t>
      </w:r>
      <w:r w:rsidRPr="00F81BB8">
        <w:t xml:space="preserve"> – for any questions you have about your exam entries, exam timetable or remarks and script requests.</w:t>
      </w:r>
    </w:p>
    <w:p w14:paraId="4D672826" w14:textId="77777777" w:rsidR="00F81BB8" w:rsidRPr="00F81BB8" w:rsidRDefault="00F81BB8" w:rsidP="00F81BB8">
      <w:pPr>
        <w:spacing w:before="240" w:after="0" w:line="240" w:lineRule="auto"/>
      </w:pPr>
      <w:r w:rsidRPr="00F81BB8">
        <w:rPr>
          <w:b/>
        </w:rPr>
        <w:t>Learning Support</w:t>
      </w:r>
      <w:r w:rsidRPr="00F81BB8">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097C185E" w14:textId="77777777" w:rsidR="001B0508" w:rsidRDefault="00F81BB8" w:rsidP="00F81BB8">
      <w:pPr>
        <w:spacing w:before="240" w:after="0" w:line="240" w:lineRule="auto"/>
      </w:pPr>
      <w:r w:rsidRPr="00F81BB8">
        <w:rPr>
          <w:b/>
        </w:rPr>
        <w:t>Careers</w:t>
      </w:r>
      <w:r w:rsidRPr="00F81BB8">
        <w:t xml:space="preserve"> – when you start to think about your options after college, whether university or employment based, careers can give you advice on where to apply and help in producing a personal statement.</w:t>
      </w:r>
    </w:p>
    <w:p w14:paraId="78BF8A76" w14:textId="77777777" w:rsidR="001B0508" w:rsidRDefault="001B0508" w:rsidP="001B0508">
      <w:r>
        <w:br w:type="page"/>
      </w:r>
    </w:p>
    <w:sdt>
      <w:sdtPr>
        <w:rPr>
          <w:rFonts w:asciiTheme="minorHAnsi" w:eastAsiaTheme="minorHAnsi" w:hAnsiTheme="minorHAnsi" w:cstheme="minorBidi"/>
          <w:b w:val="0"/>
          <w:bCs w:val="0"/>
          <w:color w:val="auto"/>
          <w:sz w:val="22"/>
          <w:szCs w:val="22"/>
          <w:lang w:val="en-GB" w:eastAsia="en-US"/>
        </w:rPr>
        <w:id w:val="-2058310997"/>
        <w:docPartObj>
          <w:docPartGallery w:val="Table of Contents"/>
          <w:docPartUnique/>
        </w:docPartObj>
      </w:sdtPr>
      <w:sdtEndPr>
        <w:rPr>
          <w:noProof/>
        </w:rPr>
      </w:sdtEndPr>
      <w:sdtContent>
        <w:p w14:paraId="672FD989" w14:textId="77777777" w:rsidR="008725CA" w:rsidRDefault="008725CA">
          <w:pPr>
            <w:pStyle w:val="TOCHeading"/>
          </w:pPr>
          <w:r>
            <w:t>Contents</w:t>
          </w:r>
        </w:p>
        <w:p w14:paraId="31B94299" w14:textId="77777777" w:rsidR="00805B91" w:rsidRDefault="008725CA" w:rsidP="00FC742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14:paraId="2B3CBBA7" w14:textId="77777777" w:rsidR="00805B91" w:rsidRDefault="000126CC">
          <w:pPr>
            <w:pStyle w:val="TOC1"/>
            <w:tabs>
              <w:tab w:val="right" w:leader="dot" w:pos="9016"/>
            </w:tabs>
            <w:rPr>
              <w:rFonts w:eastAsiaTheme="minorEastAsia"/>
              <w:noProof/>
              <w:lang w:eastAsia="en-GB"/>
            </w:rPr>
          </w:pPr>
          <w:hyperlink w:anchor="_Toc13468213" w:history="1">
            <w:r w:rsidR="00805B91" w:rsidRPr="00BD6ADC">
              <w:rPr>
                <w:rStyle w:val="Hyperlink"/>
                <w:noProof/>
              </w:rPr>
              <w:t>The BTEC Course</w:t>
            </w:r>
            <w:r w:rsidR="00805B91">
              <w:rPr>
                <w:noProof/>
                <w:webHidden/>
              </w:rPr>
              <w:tab/>
            </w:r>
            <w:r w:rsidR="00805B91">
              <w:rPr>
                <w:noProof/>
                <w:webHidden/>
              </w:rPr>
              <w:fldChar w:fldCharType="begin"/>
            </w:r>
            <w:r w:rsidR="00805B91">
              <w:rPr>
                <w:noProof/>
                <w:webHidden/>
              </w:rPr>
              <w:instrText xml:space="preserve"> PAGEREF _Toc13468213 \h </w:instrText>
            </w:r>
            <w:r w:rsidR="00805B91">
              <w:rPr>
                <w:noProof/>
                <w:webHidden/>
              </w:rPr>
            </w:r>
            <w:r w:rsidR="00805B91">
              <w:rPr>
                <w:noProof/>
                <w:webHidden/>
              </w:rPr>
              <w:fldChar w:fldCharType="separate"/>
            </w:r>
            <w:r w:rsidR="00920C4C">
              <w:rPr>
                <w:noProof/>
                <w:webHidden/>
              </w:rPr>
              <w:t>6</w:t>
            </w:r>
            <w:r w:rsidR="00805B91">
              <w:rPr>
                <w:noProof/>
                <w:webHidden/>
              </w:rPr>
              <w:fldChar w:fldCharType="end"/>
            </w:r>
          </w:hyperlink>
        </w:p>
        <w:p w14:paraId="53F7C7DD" w14:textId="77777777" w:rsidR="00805B91" w:rsidRDefault="000126CC">
          <w:pPr>
            <w:pStyle w:val="TOC2"/>
            <w:tabs>
              <w:tab w:val="right" w:leader="dot" w:pos="9016"/>
            </w:tabs>
            <w:rPr>
              <w:rFonts w:eastAsiaTheme="minorEastAsia"/>
              <w:noProof/>
              <w:lang w:eastAsia="en-GB"/>
            </w:rPr>
          </w:pPr>
          <w:hyperlink w:anchor="_Toc13468214" w:history="1">
            <w:r w:rsidR="00805B91" w:rsidRPr="00BD6ADC">
              <w:rPr>
                <w:rStyle w:val="Hyperlink"/>
                <w:noProof/>
              </w:rPr>
              <w:t>Course Structure</w:t>
            </w:r>
            <w:r w:rsidR="00805B91">
              <w:rPr>
                <w:noProof/>
                <w:webHidden/>
              </w:rPr>
              <w:tab/>
            </w:r>
            <w:r w:rsidR="00805B91">
              <w:rPr>
                <w:noProof/>
                <w:webHidden/>
              </w:rPr>
              <w:fldChar w:fldCharType="begin"/>
            </w:r>
            <w:r w:rsidR="00805B91">
              <w:rPr>
                <w:noProof/>
                <w:webHidden/>
              </w:rPr>
              <w:instrText xml:space="preserve"> PAGEREF _Toc13468214 \h </w:instrText>
            </w:r>
            <w:r w:rsidR="00805B91">
              <w:rPr>
                <w:noProof/>
                <w:webHidden/>
              </w:rPr>
            </w:r>
            <w:r w:rsidR="00805B91">
              <w:rPr>
                <w:noProof/>
                <w:webHidden/>
              </w:rPr>
              <w:fldChar w:fldCharType="separate"/>
            </w:r>
            <w:r w:rsidR="00920C4C">
              <w:rPr>
                <w:noProof/>
                <w:webHidden/>
              </w:rPr>
              <w:t>6</w:t>
            </w:r>
            <w:r w:rsidR="00805B91">
              <w:rPr>
                <w:noProof/>
                <w:webHidden/>
              </w:rPr>
              <w:fldChar w:fldCharType="end"/>
            </w:r>
          </w:hyperlink>
        </w:p>
        <w:p w14:paraId="63BB4D16" w14:textId="77777777" w:rsidR="00805B91" w:rsidRDefault="000126CC">
          <w:pPr>
            <w:pStyle w:val="TOC1"/>
            <w:tabs>
              <w:tab w:val="right" w:leader="dot" w:pos="9016"/>
            </w:tabs>
            <w:rPr>
              <w:rFonts w:eastAsiaTheme="minorEastAsia"/>
              <w:noProof/>
              <w:lang w:eastAsia="en-GB"/>
            </w:rPr>
          </w:pPr>
          <w:hyperlink w:anchor="_Toc13468215" w:history="1">
            <w:r w:rsidR="00805B91" w:rsidRPr="00BD6ADC">
              <w:rPr>
                <w:rStyle w:val="Hyperlink"/>
                <w:noProof/>
              </w:rPr>
              <w:t>Grades</w:t>
            </w:r>
            <w:r w:rsidR="00805B91">
              <w:rPr>
                <w:noProof/>
                <w:webHidden/>
              </w:rPr>
              <w:tab/>
            </w:r>
            <w:r w:rsidR="00805B91">
              <w:rPr>
                <w:noProof/>
                <w:webHidden/>
              </w:rPr>
              <w:fldChar w:fldCharType="begin"/>
            </w:r>
            <w:r w:rsidR="00805B91">
              <w:rPr>
                <w:noProof/>
                <w:webHidden/>
              </w:rPr>
              <w:instrText xml:space="preserve"> PAGEREF _Toc13468215 \h </w:instrText>
            </w:r>
            <w:r w:rsidR="00805B91">
              <w:rPr>
                <w:noProof/>
                <w:webHidden/>
              </w:rPr>
            </w:r>
            <w:r w:rsidR="00805B91">
              <w:rPr>
                <w:noProof/>
                <w:webHidden/>
              </w:rPr>
              <w:fldChar w:fldCharType="separate"/>
            </w:r>
            <w:r w:rsidR="00920C4C">
              <w:rPr>
                <w:noProof/>
                <w:webHidden/>
              </w:rPr>
              <w:t>7</w:t>
            </w:r>
            <w:r w:rsidR="00805B91">
              <w:rPr>
                <w:noProof/>
                <w:webHidden/>
              </w:rPr>
              <w:fldChar w:fldCharType="end"/>
            </w:r>
          </w:hyperlink>
        </w:p>
        <w:p w14:paraId="23894319" w14:textId="77777777" w:rsidR="00805B91" w:rsidRDefault="000126CC">
          <w:pPr>
            <w:pStyle w:val="TOC2"/>
            <w:tabs>
              <w:tab w:val="right" w:leader="dot" w:pos="9016"/>
            </w:tabs>
            <w:rPr>
              <w:rFonts w:eastAsiaTheme="minorEastAsia"/>
              <w:noProof/>
              <w:lang w:eastAsia="en-GB"/>
            </w:rPr>
          </w:pPr>
          <w:hyperlink w:anchor="_Toc13468216" w:history="1">
            <w:r w:rsidR="00805B91" w:rsidRPr="00BD6ADC">
              <w:rPr>
                <w:rStyle w:val="Hyperlink"/>
                <w:noProof/>
              </w:rPr>
              <w:t>Grade boundaries</w:t>
            </w:r>
            <w:r w:rsidR="00805B91">
              <w:rPr>
                <w:noProof/>
                <w:webHidden/>
              </w:rPr>
              <w:tab/>
            </w:r>
            <w:r w:rsidR="00805B91">
              <w:rPr>
                <w:noProof/>
                <w:webHidden/>
              </w:rPr>
              <w:fldChar w:fldCharType="begin"/>
            </w:r>
            <w:r w:rsidR="00805B91">
              <w:rPr>
                <w:noProof/>
                <w:webHidden/>
              </w:rPr>
              <w:instrText xml:space="preserve"> PAGEREF _Toc13468216 \h </w:instrText>
            </w:r>
            <w:r w:rsidR="00805B91">
              <w:rPr>
                <w:noProof/>
                <w:webHidden/>
              </w:rPr>
            </w:r>
            <w:r w:rsidR="00805B91">
              <w:rPr>
                <w:noProof/>
                <w:webHidden/>
              </w:rPr>
              <w:fldChar w:fldCharType="separate"/>
            </w:r>
            <w:r w:rsidR="00920C4C">
              <w:rPr>
                <w:noProof/>
                <w:webHidden/>
              </w:rPr>
              <w:t>8</w:t>
            </w:r>
            <w:r w:rsidR="00805B91">
              <w:rPr>
                <w:noProof/>
                <w:webHidden/>
              </w:rPr>
              <w:fldChar w:fldCharType="end"/>
            </w:r>
          </w:hyperlink>
        </w:p>
        <w:p w14:paraId="63DFE475" w14:textId="77777777" w:rsidR="00805B91" w:rsidRDefault="000126CC">
          <w:pPr>
            <w:pStyle w:val="TOC1"/>
            <w:tabs>
              <w:tab w:val="right" w:leader="dot" w:pos="9016"/>
            </w:tabs>
            <w:rPr>
              <w:rFonts w:eastAsiaTheme="minorEastAsia"/>
              <w:noProof/>
              <w:lang w:eastAsia="en-GB"/>
            </w:rPr>
          </w:pPr>
          <w:hyperlink w:anchor="_Toc13468217" w:history="1">
            <w:r w:rsidR="00805B91" w:rsidRPr="00BD6ADC">
              <w:rPr>
                <w:rStyle w:val="Hyperlink"/>
                <w:noProof/>
              </w:rPr>
              <w:t>Coursework (assignments in unit 5 and TBC)</w:t>
            </w:r>
            <w:r w:rsidR="00805B91">
              <w:rPr>
                <w:noProof/>
                <w:webHidden/>
              </w:rPr>
              <w:tab/>
            </w:r>
            <w:r w:rsidR="00805B91">
              <w:rPr>
                <w:noProof/>
                <w:webHidden/>
              </w:rPr>
              <w:fldChar w:fldCharType="begin"/>
            </w:r>
            <w:r w:rsidR="00805B91">
              <w:rPr>
                <w:noProof/>
                <w:webHidden/>
              </w:rPr>
              <w:instrText xml:space="preserve"> PAGEREF _Toc13468217 \h </w:instrText>
            </w:r>
            <w:r w:rsidR="00805B91">
              <w:rPr>
                <w:noProof/>
                <w:webHidden/>
              </w:rPr>
            </w:r>
            <w:r w:rsidR="00805B91">
              <w:rPr>
                <w:noProof/>
                <w:webHidden/>
              </w:rPr>
              <w:fldChar w:fldCharType="separate"/>
            </w:r>
            <w:r w:rsidR="00920C4C">
              <w:rPr>
                <w:noProof/>
                <w:webHidden/>
              </w:rPr>
              <w:t>8</w:t>
            </w:r>
            <w:r w:rsidR="00805B91">
              <w:rPr>
                <w:noProof/>
                <w:webHidden/>
              </w:rPr>
              <w:fldChar w:fldCharType="end"/>
            </w:r>
          </w:hyperlink>
        </w:p>
        <w:p w14:paraId="1F4C3632" w14:textId="77777777" w:rsidR="00805B91" w:rsidRDefault="000126CC">
          <w:pPr>
            <w:pStyle w:val="TOC3"/>
            <w:tabs>
              <w:tab w:val="right" w:leader="dot" w:pos="9016"/>
            </w:tabs>
            <w:rPr>
              <w:rFonts w:eastAsiaTheme="minorEastAsia"/>
              <w:noProof/>
              <w:lang w:eastAsia="en-GB"/>
            </w:rPr>
          </w:pPr>
          <w:hyperlink w:anchor="_Toc13468218" w:history="1">
            <w:r w:rsidR="00805B91" w:rsidRPr="00BD6ADC">
              <w:rPr>
                <w:rStyle w:val="Hyperlink"/>
                <w:noProof/>
              </w:rPr>
              <w:t>Before you submit the assignment</w:t>
            </w:r>
            <w:r w:rsidR="00805B91">
              <w:rPr>
                <w:noProof/>
                <w:webHidden/>
              </w:rPr>
              <w:tab/>
            </w:r>
            <w:r w:rsidR="00805B91">
              <w:rPr>
                <w:noProof/>
                <w:webHidden/>
              </w:rPr>
              <w:fldChar w:fldCharType="begin"/>
            </w:r>
            <w:r w:rsidR="00805B91">
              <w:rPr>
                <w:noProof/>
                <w:webHidden/>
              </w:rPr>
              <w:instrText xml:space="preserve"> PAGEREF _Toc13468218 \h </w:instrText>
            </w:r>
            <w:r w:rsidR="00805B91">
              <w:rPr>
                <w:noProof/>
                <w:webHidden/>
              </w:rPr>
            </w:r>
            <w:r w:rsidR="00805B91">
              <w:rPr>
                <w:noProof/>
                <w:webHidden/>
              </w:rPr>
              <w:fldChar w:fldCharType="separate"/>
            </w:r>
            <w:r w:rsidR="00920C4C">
              <w:rPr>
                <w:noProof/>
                <w:webHidden/>
              </w:rPr>
              <w:t>9</w:t>
            </w:r>
            <w:r w:rsidR="00805B91">
              <w:rPr>
                <w:noProof/>
                <w:webHidden/>
              </w:rPr>
              <w:fldChar w:fldCharType="end"/>
            </w:r>
          </w:hyperlink>
        </w:p>
        <w:p w14:paraId="49C7DFE6" w14:textId="77777777" w:rsidR="00805B91" w:rsidRDefault="000126CC">
          <w:pPr>
            <w:pStyle w:val="TOC1"/>
            <w:tabs>
              <w:tab w:val="right" w:leader="dot" w:pos="9016"/>
            </w:tabs>
            <w:rPr>
              <w:rFonts w:eastAsiaTheme="minorEastAsia"/>
              <w:noProof/>
              <w:lang w:eastAsia="en-GB"/>
            </w:rPr>
          </w:pPr>
          <w:hyperlink w:anchor="_Toc13468219" w:history="1">
            <w:r w:rsidR="00805B91" w:rsidRPr="00BD6ADC">
              <w:rPr>
                <w:rStyle w:val="Hyperlink"/>
                <w:noProof/>
              </w:rPr>
              <w:t>Deadlines</w:t>
            </w:r>
            <w:r w:rsidR="00805B91">
              <w:rPr>
                <w:noProof/>
                <w:webHidden/>
              </w:rPr>
              <w:tab/>
            </w:r>
            <w:r w:rsidR="00805B91">
              <w:rPr>
                <w:noProof/>
                <w:webHidden/>
              </w:rPr>
              <w:fldChar w:fldCharType="begin"/>
            </w:r>
            <w:r w:rsidR="00805B91">
              <w:rPr>
                <w:noProof/>
                <w:webHidden/>
              </w:rPr>
              <w:instrText xml:space="preserve"> PAGEREF _Toc13468219 \h </w:instrText>
            </w:r>
            <w:r w:rsidR="00805B91">
              <w:rPr>
                <w:noProof/>
                <w:webHidden/>
              </w:rPr>
            </w:r>
            <w:r w:rsidR="00805B91">
              <w:rPr>
                <w:noProof/>
                <w:webHidden/>
              </w:rPr>
              <w:fldChar w:fldCharType="separate"/>
            </w:r>
            <w:r w:rsidR="00920C4C">
              <w:rPr>
                <w:noProof/>
                <w:webHidden/>
              </w:rPr>
              <w:t>9</w:t>
            </w:r>
            <w:r w:rsidR="00805B91">
              <w:rPr>
                <w:noProof/>
                <w:webHidden/>
              </w:rPr>
              <w:fldChar w:fldCharType="end"/>
            </w:r>
          </w:hyperlink>
        </w:p>
        <w:p w14:paraId="13E55C30" w14:textId="77777777" w:rsidR="00805B91" w:rsidRDefault="000126CC">
          <w:pPr>
            <w:pStyle w:val="TOC2"/>
            <w:tabs>
              <w:tab w:val="right" w:leader="dot" w:pos="9016"/>
            </w:tabs>
            <w:rPr>
              <w:rFonts w:eastAsiaTheme="minorEastAsia"/>
              <w:noProof/>
              <w:lang w:eastAsia="en-GB"/>
            </w:rPr>
          </w:pPr>
          <w:hyperlink w:anchor="_Toc13468220" w:history="1">
            <w:r w:rsidR="00805B91" w:rsidRPr="00BD6ADC">
              <w:rPr>
                <w:rStyle w:val="Hyperlink"/>
                <w:noProof/>
              </w:rPr>
              <w:t>To keep work safe you need to do the following:</w:t>
            </w:r>
            <w:r w:rsidR="00805B91">
              <w:rPr>
                <w:noProof/>
                <w:webHidden/>
              </w:rPr>
              <w:tab/>
            </w:r>
            <w:r w:rsidR="00805B91">
              <w:rPr>
                <w:noProof/>
                <w:webHidden/>
              </w:rPr>
              <w:fldChar w:fldCharType="begin"/>
            </w:r>
            <w:r w:rsidR="00805B91">
              <w:rPr>
                <w:noProof/>
                <w:webHidden/>
              </w:rPr>
              <w:instrText xml:space="preserve"> PAGEREF _Toc13468220 \h </w:instrText>
            </w:r>
            <w:r w:rsidR="00805B91">
              <w:rPr>
                <w:noProof/>
                <w:webHidden/>
              </w:rPr>
            </w:r>
            <w:r w:rsidR="00805B91">
              <w:rPr>
                <w:noProof/>
                <w:webHidden/>
              </w:rPr>
              <w:fldChar w:fldCharType="separate"/>
            </w:r>
            <w:r w:rsidR="00920C4C">
              <w:rPr>
                <w:noProof/>
                <w:webHidden/>
              </w:rPr>
              <w:t>9</w:t>
            </w:r>
            <w:r w:rsidR="00805B91">
              <w:rPr>
                <w:noProof/>
                <w:webHidden/>
              </w:rPr>
              <w:fldChar w:fldCharType="end"/>
            </w:r>
          </w:hyperlink>
        </w:p>
        <w:p w14:paraId="610E6AE9" w14:textId="77777777" w:rsidR="00805B91" w:rsidRDefault="000126CC">
          <w:pPr>
            <w:pStyle w:val="TOC1"/>
            <w:tabs>
              <w:tab w:val="right" w:leader="dot" w:pos="9016"/>
            </w:tabs>
            <w:rPr>
              <w:rFonts w:eastAsiaTheme="minorEastAsia"/>
              <w:noProof/>
              <w:lang w:eastAsia="en-GB"/>
            </w:rPr>
          </w:pPr>
          <w:hyperlink w:anchor="_Toc13468221" w:history="1">
            <w:r w:rsidR="00805B91" w:rsidRPr="00BD6ADC">
              <w:rPr>
                <w:rStyle w:val="Hyperlink"/>
                <w:noProof/>
              </w:rPr>
              <w:t>Plagiarism Policy</w:t>
            </w:r>
            <w:r w:rsidR="00805B91">
              <w:rPr>
                <w:noProof/>
                <w:webHidden/>
              </w:rPr>
              <w:tab/>
            </w:r>
            <w:r w:rsidR="00805B91">
              <w:rPr>
                <w:noProof/>
                <w:webHidden/>
              </w:rPr>
              <w:fldChar w:fldCharType="begin"/>
            </w:r>
            <w:r w:rsidR="00805B91">
              <w:rPr>
                <w:noProof/>
                <w:webHidden/>
              </w:rPr>
              <w:instrText xml:space="preserve"> PAGEREF _Toc13468221 \h </w:instrText>
            </w:r>
            <w:r w:rsidR="00805B91">
              <w:rPr>
                <w:noProof/>
                <w:webHidden/>
              </w:rPr>
            </w:r>
            <w:r w:rsidR="00805B91">
              <w:rPr>
                <w:noProof/>
                <w:webHidden/>
              </w:rPr>
              <w:fldChar w:fldCharType="separate"/>
            </w:r>
            <w:r w:rsidR="00920C4C">
              <w:rPr>
                <w:noProof/>
                <w:webHidden/>
              </w:rPr>
              <w:t>10</w:t>
            </w:r>
            <w:r w:rsidR="00805B91">
              <w:rPr>
                <w:noProof/>
                <w:webHidden/>
              </w:rPr>
              <w:fldChar w:fldCharType="end"/>
            </w:r>
          </w:hyperlink>
        </w:p>
        <w:p w14:paraId="012865CF" w14:textId="77777777" w:rsidR="00805B91" w:rsidRDefault="000126CC">
          <w:pPr>
            <w:pStyle w:val="TOC3"/>
            <w:tabs>
              <w:tab w:val="right" w:leader="dot" w:pos="9016"/>
            </w:tabs>
            <w:rPr>
              <w:rFonts w:eastAsiaTheme="minorEastAsia"/>
              <w:noProof/>
              <w:lang w:eastAsia="en-GB"/>
            </w:rPr>
          </w:pPr>
          <w:hyperlink w:anchor="_Toc13468222" w:history="1">
            <w:r w:rsidR="00805B91" w:rsidRPr="00BD6ADC">
              <w:rPr>
                <w:rStyle w:val="Hyperlink"/>
                <w:noProof/>
              </w:rPr>
              <w:t>Plagiarism and how to avoid it by referencing your work</w:t>
            </w:r>
            <w:r w:rsidR="00805B91">
              <w:rPr>
                <w:noProof/>
                <w:webHidden/>
              </w:rPr>
              <w:tab/>
            </w:r>
            <w:r w:rsidR="00805B91">
              <w:rPr>
                <w:noProof/>
                <w:webHidden/>
              </w:rPr>
              <w:fldChar w:fldCharType="begin"/>
            </w:r>
            <w:r w:rsidR="00805B91">
              <w:rPr>
                <w:noProof/>
                <w:webHidden/>
              </w:rPr>
              <w:instrText xml:space="preserve"> PAGEREF _Toc13468222 \h </w:instrText>
            </w:r>
            <w:r w:rsidR="00805B91">
              <w:rPr>
                <w:noProof/>
                <w:webHidden/>
              </w:rPr>
            </w:r>
            <w:r w:rsidR="00805B91">
              <w:rPr>
                <w:noProof/>
                <w:webHidden/>
              </w:rPr>
              <w:fldChar w:fldCharType="separate"/>
            </w:r>
            <w:r w:rsidR="00920C4C">
              <w:rPr>
                <w:noProof/>
                <w:webHidden/>
              </w:rPr>
              <w:t>10</w:t>
            </w:r>
            <w:r w:rsidR="00805B91">
              <w:rPr>
                <w:noProof/>
                <w:webHidden/>
              </w:rPr>
              <w:fldChar w:fldCharType="end"/>
            </w:r>
          </w:hyperlink>
        </w:p>
        <w:p w14:paraId="05D65EAA" w14:textId="77777777" w:rsidR="00805B91" w:rsidRDefault="000126CC">
          <w:pPr>
            <w:pStyle w:val="TOC2"/>
            <w:tabs>
              <w:tab w:val="right" w:leader="dot" w:pos="9016"/>
            </w:tabs>
            <w:rPr>
              <w:rFonts w:eastAsiaTheme="minorEastAsia"/>
              <w:noProof/>
              <w:lang w:eastAsia="en-GB"/>
            </w:rPr>
          </w:pPr>
          <w:hyperlink w:anchor="_Toc13468223" w:history="1">
            <w:r w:rsidR="00805B91" w:rsidRPr="00BD6ADC">
              <w:rPr>
                <w:rStyle w:val="Hyperlink"/>
                <w:rFonts w:eastAsia="Times New Roman"/>
                <w:noProof/>
                <w:lang w:eastAsia="en-GB"/>
              </w:rPr>
              <w:t>Direct Quote and Paraphrasing</w:t>
            </w:r>
            <w:r w:rsidR="00805B91">
              <w:rPr>
                <w:noProof/>
                <w:webHidden/>
              </w:rPr>
              <w:tab/>
            </w:r>
            <w:r w:rsidR="00805B91">
              <w:rPr>
                <w:noProof/>
                <w:webHidden/>
              </w:rPr>
              <w:fldChar w:fldCharType="begin"/>
            </w:r>
            <w:r w:rsidR="00805B91">
              <w:rPr>
                <w:noProof/>
                <w:webHidden/>
              </w:rPr>
              <w:instrText xml:space="preserve"> PAGEREF _Toc13468223 \h </w:instrText>
            </w:r>
            <w:r w:rsidR="00805B91">
              <w:rPr>
                <w:noProof/>
                <w:webHidden/>
              </w:rPr>
            </w:r>
            <w:r w:rsidR="00805B91">
              <w:rPr>
                <w:noProof/>
                <w:webHidden/>
              </w:rPr>
              <w:fldChar w:fldCharType="separate"/>
            </w:r>
            <w:r w:rsidR="00920C4C">
              <w:rPr>
                <w:noProof/>
                <w:webHidden/>
              </w:rPr>
              <w:t>10</w:t>
            </w:r>
            <w:r w:rsidR="00805B91">
              <w:rPr>
                <w:noProof/>
                <w:webHidden/>
              </w:rPr>
              <w:fldChar w:fldCharType="end"/>
            </w:r>
          </w:hyperlink>
        </w:p>
        <w:p w14:paraId="0BFA5689" w14:textId="77777777" w:rsidR="00805B91" w:rsidRDefault="000126CC">
          <w:pPr>
            <w:pStyle w:val="TOC1"/>
            <w:tabs>
              <w:tab w:val="right" w:leader="dot" w:pos="9016"/>
            </w:tabs>
            <w:rPr>
              <w:rFonts w:eastAsiaTheme="minorEastAsia"/>
              <w:noProof/>
              <w:lang w:eastAsia="en-GB"/>
            </w:rPr>
          </w:pPr>
          <w:hyperlink w:anchor="_Toc13468224" w:history="1">
            <w:r w:rsidR="00805B91" w:rsidRPr="00BD6ADC">
              <w:rPr>
                <w:rStyle w:val="Hyperlink"/>
                <w:noProof/>
              </w:rPr>
              <w:t>What you will need for your lessons</w:t>
            </w:r>
            <w:r w:rsidR="00805B91">
              <w:rPr>
                <w:noProof/>
                <w:webHidden/>
              </w:rPr>
              <w:tab/>
            </w:r>
            <w:r w:rsidR="00805B91">
              <w:rPr>
                <w:noProof/>
                <w:webHidden/>
              </w:rPr>
              <w:fldChar w:fldCharType="begin"/>
            </w:r>
            <w:r w:rsidR="00805B91">
              <w:rPr>
                <w:noProof/>
                <w:webHidden/>
              </w:rPr>
              <w:instrText xml:space="preserve"> PAGEREF _Toc13468224 \h </w:instrText>
            </w:r>
            <w:r w:rsidR="00805B91">
              <w:rPr>
                <w:noProof/>
                <w:webHidden/>
              </w:rPr>
            </w:r>
            <w:r w:rsidR="00805B91">
              <w:rPr>
                <w:noProof/>
                <w:webHidden/>
              </w:rPr>
              <w:fldChar w:fldCharType="separate"/>
            </w:r>
            <w:r w:rsidR="00920C4C">
              <w:rPr>
                <w:noProof/>
                <w:webHidden/>
              </w:rPr>
              <w:t>12</w:t>
            </w:r>
            <w:r w:rsidR="00805B91">
              <w:rPr>
                <w:noProof/>
                <w:webHidden/>
              </w:rPr>
              <w:fldChar w:fldCharType="end"/>
            </w:r>
          </w:hyperlink>
        </w:p>
        <w:p w14:paraId="1DD67C47" w14:textId="77777777" w:rsidR="00805B91" w:rsidRDefault="000126CC">
          <w:pPr>
            <w:pStyle w:val="TOC1"/>
            <w:tabs>
              <w:tab w:val="right" w:leader="dot" w:pos="9016"/>
            </w:tabs>
            <w:rPr>
              <w:rFonts w:eastAsiaTheme="minorEastAsia"/>
              <w:noProof/>
              <w:lang w:eastAsia="en-GB"/>
            </w:rPr>
          </w:pPr>
          <w:hyperlink w:anchor="_Toc13468225" w:history="1">
            <w:r w:rsidR="00805B91" w:rsidRPr="00BD6ADC">
              <w:rPr>
                <w:rStyle w:val="Hyperlink"/>
                <w:noProof/>
              </w:rPr>
              <w:t>FAQs</w:t>
            </w:r>
            <w:r w:rsidR="00805B91">
              <w:rPr>
                <w:noProof/>
                <w:webHidden/>
              </w:rPr>
              <w:tab/>
            </w:r>
            <w:r w:rsidR="00805B91">
              <w:rPr>
                <w:noProof/>
                <w:webHidden/>
              </w:rPr>
              <w:fldChar w:fldCharType="begin"/>
            </w:r>
            <w:r w:rsidR="00805B91">
              <w:rPr>
                <w:noProof/>
                <w:webHidden/>
              </w:rPr>
              <w:instrText xml:space="preserve"> PAGEREF _Toc13468225 \h </w:instrText>
            </w:r>
            <w:r w:rsidR="00805B91">
              <w:rPr>
                <w:noProof/>
                <w:webHidden/>
              </w:rPr>
            </w:r>
            <w:r w:rsidR="00805B91">
              <w:rPr>
                <w:noProof/>
                <w:webHidden/>
              </w:rPr>
              <w:fldChar w:fldCharType="separate"/>
            </w:r>
            <w:r w:rsidR="00920C4C">
              <w:rPr>
                <w:noProof/>
                <w:webHidden/>
              </w:rPr>
              <w:t>12</w:t>
            </w:r>
            <w:r w:rsidR="00805B91">
              <w:rPr>
                <w:noProof/>
                <w:webHidden/>
              </w:rPr>
              <w:fldChar w:fldCharType="end"/>
            </w:r>
          </w:hyperlink>
        </w:p>
        <w:p w14:paraId="486A7455" w14:textId="77777777" w:rsidR="00805B91" w:rsidRDefault="000126CC">
          <w:pPr>
            <w:pStyle w:val="TOC2"/>
            <w:tabs>
              <w:tab w:val="right" w:leader="dot" w:pos="9016"/>
            </w:tabs>
            <w:rPr>
              <w:rFonts w:eastAsiaTheme="minorEastAsia"/>
              <w:noProof/>
              <w:lang w:eastAsia="en-GB"/>
            </w:rPr>
          </w:pPr>
          <w:hyperlink w:anchor="_Toc13468226" w:history="1">
            <w:r w:rsidR="00805B91" w:rsidRPr="00BD6ADC">
              <w:rPr>
                <w:rStyle w:val="Hyperlink"/>
                <w:noProof/>
              </w:rPr>
              <w:t>What happens if I miss a deadline?</w:t>
            </w:r>
            <w:r w:rsidR="00805B91">
              <w:rPr>
                <w:noProof/>
                <w:webHidden/>
              </w:rPr>
              <w:tab/>
            </w:r>
            <w:r w:rsidR="00805B91">
              <w:rPr>
                <w:noProof/>
                <w:webHidden/>
              </w:rPr>
              <w:fldChar w:fldCharType="begin"/>
            </w:r>
            <w:r w:rsidR="00805B91">
              <w:rPr>
                <w:noProof/>
                <w:webHidden/>
              </w:rPr>
              <w:instrText xml:space="preserve"> PAGEREF _Toc13468226 \h </w:instrText>
            </w:r>
            <w:r w:rsidR="00805B91">
              <w:rPr>
                <w:noProof/>
                <w:webHidden/>
              </w:rPr>
            </w:r>
            <w:r w:rsidR="00805B91">
              <w:rPr>
                <w:noProof/>
                <w:webHidden/>
              </w:rPr>
              <w:fldChar w:fldCharType="separate"/>
            </w:r>
            <w:r w:rsidR="00920C4C">
              <w:rPr>
                <w:noProof/>
                <w:webHidden/>
              </w:rPr>
              <w:t>12</w:t>
            </w:r>
            <w:r w:rsidR="00805B91">
              <w:rPr>
                <w:noProof/>
                <w:webHidden/>
              </w:rPr>
              <w:fldChar w:fldCharType="end"/>
            </w:r>
          </w:hyperlink>
        </w:p>
        <w:p w14:paraId="36FDCA4E" w14:textId="77777777" w:rsidR="00805B91" w:rsidRDefault="000126CC">
          <w:pPr>
            <w:pStyle w:val="TOC2"/>
            <w:tabs>
              <w:tab w:val="right" w:leader="dot" w:pos="9016"/>
            </w:tabs>
            <w:rPr>
              <w:rFonts w:eastAsiaTheme="minorEastAsia"/>
              <w:noProof/>
              <w:lang w:eastAsia="en-GB"/>
            </w:rPr>
          </w:pPr>
          <w:hyperlink w:anchor="_Toc13468227" w:history="1">
            <w:r w:rsidR="00805B91" w:rsidRPr="00BD6ADC">
              <w:rPr>
                <w:rStyle w:val="Hyperlink"/>
                <w:noProof/>
              </w:rPr>
              <w:t>Can I resubmit my work to improve on my grade?</w:t>
            </w:r>
            <w:r w:rsidR="00805B91">
              <w:rPr>
                <w:noProof/>
                <w:webHidden/>
              </w:rPr>
              <w:tab/>
            </w:r>
            <w:r w:rsidR="00805B91">
              <w:rPr>
                <w:noProof/>
                <w:webHidden/>
              </w:rPr>
              <w:fldChar w:fldCharType="begin"/>
            </w:r>
            <w:r w:rsidR="00805B91">
              <w:rPr>
                <w:noProof/>
                <w:webHidden/>
              </w:rPr>
              <w:instrText xml:space="preserve"> PAGEREF _Toc13468227 \h </w:instrText>
            </w:r>
            <w:r w:rsidR="00805B91">
              <w:rPr>
                <w:noProof/>
                <w:webHidden/>
              </w:rPr>
            </w:r>
            <w:r w:rsidR="00805B91">
              <w:rPr>
                <w:noProof/>
                <w:webHidden/>
              </w:rPr>
              <w:fldChar w:fldCharType="separate"/>
            </w:r>
            <w:r w:rsidR="00920C4C">
              <w:rPr>
                <w:noProof/>
                <w:webHidden/>
              </w:rPr>
              <w:t>12</w:t>
            </w:r>
            <w:r w:rsidR="00805B91">
              <w:rPr>
                <w:noProof/>
                <w:webHidden/>
              </w:rPr>
              <w:fldChar w:fldCharType="end"/>
            </w:r>
          </w:hyperlink>
        </w:p>
        <w:p w14:paraId="4146DB9E" w14:textId="77777777" w:rsidR="00805B91" w:rsidRDefault="000126CC">
          <w:pPr>
            <w:pStyle w:val="TOC2"/>
            <w:tabs>
              <w:tab w:val="right" w:leader="dot" w:pos="9016"/>
            </w:tabs>
            <w:rPr>
              <w:rFonts w:eastAsiaTheme="minorEastAsia"/>
              <w:noProof/>
              <w:lang w:eastAsia="en-GB"/>
            </w:rPr>
          </w:pPr>
          <w:hyperlink w:anchor="_Toc13468228" w:history="1">
            <w:r w:rsidR="00805B91" w:rsidRPr="00BD6ADC">
              <w:rPr>
                <w:rStyle w:val="Hyperlink"/>
                <w:noProof/>
              </w:rPr>
              <w:t>Can I achieve a merit in a unit if I achieve all the merit criteria but miss out on one pass?</w:t>
            </w:r>
            <w:r w:rsidR="00805B91">
              <w:rPr>
                <w:noProof/>
                <w:webHidden/>
              </w:rPr>
              <w:tab/>
            </w:r>
            <w:r w:rsidR="00805B91">
              <w:rPr>
                <w:noProof/>
                <w:webHidden/>
              </w:rPr>
              <w:fldChar w:fldCharType="begin"/>
            </w:r>
            <w:r w:rsidR="00805B91">
              <w:rPr>
                <w:noProof/>
                <w:webHidden/>
              </w:rPr>
              <w:instrText xml:space="preserve"> PAGEREF _Toc13468228 \h </w:instrText>
            </w:r>
            <w:r w:rsidR="00805B91">
              <w:rPr>
                <w:noProof/>
                <w:webHidden/>
              </w:rPr>
            </w:r>
            <w:r w:rsidR="00805B91">
              <w:rPr>
                <w:noProof/>
                <w:webHidden/>
              </w:rPr>
              <w:fldChar w:fldCharType="separate"/>
            </w:r>
            <w:r w:rsidR="00920C4C">
              <w:rPr>
                <w:noProof/>
                <w:webHidden/>
              </w:rPr>
              <w:t>12</w:t>
            </w:r>
            <w:r w:rsidR="00805B91">
              <w:rPr>
                <w:noProof/>
                <w:webHidden/>
              </w:rPr>
              <w:fldChar w:fldCharType="end"/>
            </w:r>
          </w:hyperlink>
        </w:p>
        <w:p w14:paraId="56640899" w14:textId="77777777" w:rsidR="00805B91" w:rsidRDefault="000126CC">
          <w:pPr>
            <w:pStyle w:val="TOC1"/>
            <w:tabs>
              <w:tab w:val="right" w:leader="dot" w:pos="9016"/>
            </w:tabs>
            <w:rPr>
              <w:rFonts w:eastAsiaTheme="minorEastAsia"/>
              <w:noProof/>
              <w:lang w:eastAsia="en-GB"/>
            </w:rPr>
          </w:pPr>
          <w:hyperlink w:anchor="_Toc13468229" w:history="1">
            <w:r w:rsidR="00805B91" w:rsidRPr="00BD6ADC">
              <w:rPr>
                <w:rStyle w:val="Hyperlink"/>
                <w:noProof/>
              </w:rPr>
              <w:t>Content for units in year 1</w:t>
            </w:r>
            <w:r w:rsidR="00805B91">
              <w:rPr>
                <w:noProof/>
                <w:webHidden/>
              </w:rPr>
              <w:tab/>
            </w:r>
            <w:r w:rsidR="00805B91">
              <w:rPr>
                <w:noProof/>
                <w:webHidden/>
              </w:rPr>
              <w:fldChar w:fldCharType="begin"/>
            </w:r>
            <w:r w:rsidR="00805B91">
              <w:rPr>
                <w:noProof/>
                <w:webHidden/>
              </w:rPr>
              <w:instrText xml:space="preserve"> PAGEREF _Toc13468229 \h </w:instrText>
            </w:r>
            <w:r w:rsidR="00805B91">
              <w:rPr>
                <w:noProof/>
                <w:webHidden/>
              </w:rPr>
            </w:r>
            <w:r w:rsidR="00805B91">
              <w:rPr>
                <w:noProof/>
                <w:webHidden/>
              </w:rPr>
              <w:fldChar w:fldCharType="separate"/>
            </w:r>
            <w:r w:rsidR="00920C4C">
              <w:rPr>
                <w:noProof/>
                <w:webHidden/>
              </w:rPr>
              <w:t>13</w:t>
            </w:r>
            <w:r w:rsidR="00805B91">
              <w:rPr>
                <w:noProof/>
                <w:webHidden/>
              </w:rPr>
              <w:fldChar w:fldCharType="end"/>
            </w:r>
          </w:hyperlink>
        </w:p>
        <w:p w14:paraId="56AACB5E" w14:textId="77777777" w:rsidR="008725CA" w:rsidRDefault="008725CA">
          <w:r>
            <w:rPr>
              <w:b/>
              <w:bCs/>
              <w:noProof/>
            </w:rPr>
            <w:fldChar w:fldCharType="end"/>
          </w:r>
        </w:p>
      </w:sdtContent>
    </w:sdt>
    <w:p w14:paraId="7148C3AA" w14:textId="77777777" w:rsidR="00F81BB8" w:rsidRPr="00D86845" w:rsidRDefault="00491AA4" w:rsidP="00F81BB8">
      <w:pPr>
        <w:pStyle w:val="Heading1"/>
      </w:pPr>
      <w:r w:rsidRPr="00491AA4">
        <w:rPr>
          <w:sz w:val="24"/>
          <w:szCs w:val="24"/>
        </w:rPr>
        <w:br w:type="page"/>
      </w:r>
      <w:bookmarkStart w:id="4" w:name="_Toc48055759"/>
      <w:r w:rsidR="00F81BB8">
        <w:t>Expect</w:t>
      </w:r>
      <w:r w:rsidR="00F81BB8" w:rsidRPr="7CD6C436">
        <w:t>ations</w:t>
      </w:r>
      <w:bookmarkEnd w:id="4"/>
    </w:p>
    <w:p w14:paraId="0F874DE4" w14:textId="77777777" w:rsidR="00F81BB8" w:rsidRDefault="00F81BB8" w:rsidP="00F81BB8">
      <w:pPr>
        <w:pStyle w:val="Heading2"/>
        <w:rPr>
          <w:sz w:val="24"/>
        </w:rPr>
      </w:pPr>
      <w:bookmarkStart w:id="5" w:name="_Toc48055760"/>
      <w:r w:rsidRPr="00F47378">
        <w:t>What is expected of students?</w:t>
      </w:r>
      <w:bookmarkEnd w:id="5"/>
      <w:r w:rsidRPr="00F47378">
        <w:rPr>
          <w:sz w:val="20"/>
        </w:rPr>
        <w:t xml:space="preserve"> </w:t>
      </w:r>
    </w:p>
    <w:p w14:paraId="54C3E47E" w14:textId="77777777" w:rsidR="00F81BB8" w:rsidRPr="00F81BB8" w:rsidRDefault="00F81BB8" w:rsidP="00800A41">
      <w:pPr>
        <w:pStyle w:val="ListParagraph"/>
        <w:numPr>
          <w:ilvl w:val="0"/>
          <w:numId w:val="9"/>
        </w:numPr>
        <w:spacing w:after="0" w:line="240" w:lineRule="auto"/>
        <w:rPr>
          <w:b/>
        </w:rPr>
      </w:pPr>
      <w:r w:rsidRPr="00F81BB8">
        <w:rPr>
          <w:b/>
        </w:rPr>
        <w:t xml:space="preserve">Attendance and punctuality </w:t>
      </w:r>
      <w:r w:rsidRPr="00F81BB8">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7A21863E" w14:textId="77777777" w:rsidR="00F81BB8" w:rsidRPr="00F81BB8" w:rsidRDefault="00F81BB8" w:rsidP="00800A41">
      <w:pPr>
        <w:pStyle w:val="ListParagraph"/>
        <w:numPr>
          <w:ilvl w:val="0"/>
          <w:numId w:val="9"/>
        </w:numPr>
        <w:spacing w:before="240" w:after="0" w:line="240" w:lineRule="auto"/>
        <w:rPr>
          <w:b/>
          <w:bCs/>
          <w:szCs w:val="24"/>
        </w:rPr>
      </w:pPr>
      <w:r w:rsidRPr="00F81BB8">
        <w:rPr>
          <w:b/>
          <w:bCs/>
          <w:szCs w:val="24"/>
        </w:rPr>
        <w:t>To maintain a mature and respectful learning environment</w:t>
      </w:r>
      <w:r w:rsidRPr="00F81BB8">
        <w:rPr>
          <w:szCs w:val="24"/>
        </w:rPr>
        <w:t xml:space="preserve"> – this means behaving in and out of lessons in a way expected of a Sixth-Form student: listening carefully to the views of others and offering constructive contributions in class</w:t>
      </w:r>
    </w:p>
    <w:p w14:paraId="7327FBDF" w14:textId="77777777" w:rsidR="00F81BB8" w:rsidRPr="00F81BB8" w:rsidRDefault="00F81BB8" w:rsidP="00800A41">
      <w:pPr>
        <w:pStyle w:val="ListParagraph"/>
        <w:numPr>
          <w:ilvl w:val="0"/>
          <w:numId w:val="9"/>
        </w:numPr>
        <w:spacing w:before="240" w:after="0" w:line="240" w:lineRule="auto"/>
        <w:rPr>
          <w:b/>
        </w:rPr>
      </w:pPr>
      <w:r w:rsidRPr="00F81BB8">
        <w:rPr>
          <w:b/>
        </w:rPr>
        <w:t xml:space="preserve">To stay up-to-date </w:t>
      </w:r>
      <w:r w:rsidRPr="00F81BB8">
        <w:t>– you will be set weekly structured preparation or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5FF683E2" w14:textId="77777777" w:rsidR="00F81BB8" w:rsidRPr="00F81BB8" w:rsidRDefault="00F81BB8" w:rsidP="00800A41">
      <w:pPr>
        <w:pStyle w:val="ListParagraph"/>
        <w:numPr>
          <w:ilvl w:val="0"/>
          <w:numId w:val="9"/>
        </w:numPr>
        <w:spacing w:before="240" w:after="0" w:line="240" w:lineRule="auto"/>
        <w:rPr>
          <w:b/>
        </w:rPr>
      </w:pPr>
      <w:r w:rsidRPr="00F81BB8">
        <w:rPr>
          <w:b/>
        </w:rPr>
        <w:t xml:space="preserve">To stay organised </w:t>
      </w:r>
      <w:r w:rsidRPr="00F81BB8">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0F2E6845" w14:textId="77777777" w:rsidR="00F81BB8" w:rsidRPr="00F81BB8" w:rsidRDefault="00F81BB8" w:rsidP="00800A41">
      <w:pPr>
        <w:pStyle w:val="ListParagraph"/>
        <w:numPr>
          <w:ilvl w:val="0"/>
          <w:numId w:val="9"/>
        </w:numPr>
        <w:spacing w:before="240" w:after="0" w:line="240" w:lineRule="auto"/>
        <w:rPr>
          <w:b/>
        </w:rPr>
      </w:pPr>
      <w:r w:rsidRPr="00F81BB8">
        <w:rPr>
          <w:b/>
        </w:rPr>
        <w:t>To meet the 50/50</w:t>
      </w:r>
      <w:r w:rsidRPr="00F81BB8">
        <w:t xml:space="preserve"> – students are expected to conduct 4.5 to 6 hours of independent study a week. This will include structured preparation or homework tasks set by your teachers along with proactive tasks you complete yourself to consolidate and extend your understanding. See the advice later in this booklet for more help on doing this.</w:t>
      </w:r>
    </w:p>
    <w:p w14:paraId="0262D984" w14:textId="77777777" w:rsidR="00F81BB8" w:rsidRPr="00F81BB8" w:rsidRDefault="00F81BB8" w:rsidP="00800A41">
      <w:pPr>
        <w:pStyle w:val="ListParagraph"/>
        <w:numPr>
          <w:ilvl w:val="0"/>
          <w:numId w:val="9"/>
        </w:numPr>
        <w:spacing w:before="240" w:after="0" w:line="240" w:lineRule="auto"/>
        <w:rPr>
          <w:b/>
        </w:rPr>
      </w:pPr>
      <w:r w:rsidRPr="00F81BB8">
        <w:rPr>
          <w:b/>
        </w:rPr>
        <w:t>To make the most of feedback and support</w:t>
      </w:r>
      <w:r w:rsidRPr="00F81BB8">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record your own targets based on this, and may, in addition, be asked to attend a lunchtime workshop to help process feedback.</w:t>
      </w:r>
    </w:p>
    <w:p w14:paraId="253F4425" w14:textId="77777777" w:rsidR="00F81BB8" w:rsidRPr="00F81BB8" w:rsidRDefault="00F81BB8" w:rsidP="00800A41">
      <w:pPr>
        <w:pStyle w:val="ListParagraph"/>
        <w:numPr>
          <w:ilvl w:val="0"/>
          <w:numId w:val="9"/>
        </w:numPr>
        <w:spacing w:before="240" w:after="0" w:line="240" w:lineRule="auto"/>
        <w:rPr>
          <w:b/>
        </w:rPr>
      </w:pPr>
      <w:r w:rsidRPr="00F81BB8">
        <w:rPr>
          <w:b/>
        </w:rPr>
        <w:t>To be resilient</w:t>
      </w:r>
      <w:r w:rsidRPr="00F81BB8">
        <w:t xml:space="preserve"> – any 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725F2D9" w14:textId="77777777" w:rsidR="00F81BB8" w:rsidRPr="00F81BB8" w:rsidRDefault="00F81BB8" w:rsidP="00F81BB8">
      <w:pPr>
        <w:pStyle w:val="Heading2"/>
        <w:rPr>
          <w:sz w:val="18"/>
        </w:rPr>
      </w:pPr>
      <w:bookmarkStart w:id="6" w:name="_Toc48055761"/>
      <w:r w:rsidRPr="00F81BB8">
        <w:rPr>
          <w:sz w:val="24"/>
        </w:rPr>
        <w:t>What can you expect of your teachers?</w:t>
      </w:r>
      <w:bookmarkEnd w:id="6"/>
      <w:r w:rsidRPr="00F81BB8">
        <w:rPr>
          <w:sz w:val="18"/>
        </w:rPr>
        <w:t xml:space="preserve"> </w:t>
      </w:r>
    </w:p>
    <w:p w14:paraId="55E22A2D" w14:textId="77777777" w:rsidR="00F81BB8" w:rsidRPr="00F81BB8" w:rsidRDefault="00F81BB8" w:rsidP="00800A41">
      <w:pPr>
        <w:pStyle w:val="ListParagraph"/>
        <w:numPr>
          <w:ilvl w:val="0"/>
          <w:numId w:val="10"/>
        </w:numPr>
        <w:spacing w:after="0" w:line="240" w:lineRule="auto"/>
        <w:rPr>
          <w:szCs w:val="24"/>
        </w:rPr>
      </w:pPr>
      <w:r w:rsidRPr="00F81BB8">
        <w:rPr>
          <w:b/>
          <w:bCs/>
          <w:szCs w:val="24"/>
        </w:rPr>
        <w:t>To deliver structured and engaging lessons</w:t>
      </w:r>
      <w:r w:rsidRPr="00F81BB8">
        <w:rPr>
          <w:szCs w:val="24"/>
        </w:rPr>
        <w:t xml:space="preserve"> – your teachers will deliver lessons designed to challenge your understanding whilst also helping you to gradually build up your knowledge and skills. These lessons will follow the scheme of work, a version of which you can see in this handbook.</w:t>
      </w:r>
    </w:p>
    <w:p w14:paraId="6078D4CA" w14:textId="77777777" w:rsidR="00F81BB8" w:rsidRPr="00F81BB8" w:rsidRDefault="00F81BB8" w:rsidP="00800A41">
      <w:pPr>
        <w:pStyle w:val="ListParagraph"/>
        <w:numPr>
          <w:ilvl w:val="0"/>
          <w:numId w:val="10"/>
        </w:numPr>
        <w:spacing w:before="240" w:after="0" w:line="240" w:lineRule="auto"/>
      </w:pPr>
      <w:r w:rsidRPr="00F81BB8">
        <w:rPr>
          <w:b/>
        </w:rPr>
        <w:t>Regular assessment and feedback</w:t>
      </w:r>
      <w:r w:rsidRPr="00F81BB8">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16883E6C" w14:textId="77777777" w:rsidR="00F81BB8" w:rsidRPr="00F81BB8" w:rsidRDefault="00F81BB8" w:rsidP="00800A41">
      <w:pPr>
        <w:pStyle w:val="ListParagraph"/>
        <w:numPr>
          <w:ilvl w:val="0"/>
          <w:numId w:val="10"/>
        </w:numPr>
        <w:spacing w:before="240" w:after="0" w:line="240" w:lineRule="auto"/>
      </w:pPr>
      <w:r w:rsidRPr="00F81BB8">
        <w:rPr>
          <w:b/>
        </w:rPr>
        <w:t>Structured weekly work</w:t>
      </w:r>
      <w:r w:rsidRPr="00F81BB8">
        <w:t xml:space="preserve"> – you should expect to be given a significant amount of work to do by your teachers each week. You will be given guidance on how long this should take and completed work will be checked and/or taken in</w:t>
      </w:r>
    </w:p>
    <w:p w14:paraId="03CF8470" w14:textId="77777777" w:rsidR="00F81BB8" w:rsidRPr="00F81BB8" w:rsidRDefault="00F81BB8" w:rsidP="00800A41">
      <w:pPr>
        <w:pStyle w:val="ListParagraph"/>
        <w:numPr>
          <w:ilvl w:val="0"/>
          <w:numId w:val="10"/>
        </w:numPr>
        <w:spacing w:before="240" w:after="0" w:line="240" w:lineRule="auto"/>
      </w:pPr>
      <w:r w:rsidRPr="00F81BB8">
        <w:rPr>
          <w:b/>
        </w:rPr>
        <w:t>Additional support</w:t>
      </w:r>
      <w:r w:rsidRPr="00F81BB8">
        <w:t xml:space="preserve"> – your teachers will be happy to provide extra help outside of lessons either informally, by responding to emails, or more formally through departmental workshops. Workshops are the best opportunity to received additional help and work best when students come to lunchtime sessions with a specific area of confusion or set of questions to get answered </w:t>
      </w:r>
    </w:p>
    <w:p w14:paraId="4B186FF0" w14:textId="77777777" w:rsidR="00F81BB8" w:rsidRPr="00F81BB8" w:rsidRDefault="00F81BB8" w:rsidP="00F81BB8">
      <w:pPr>
        <w:pStyle w:val="Heading1"/>
        <w:rPr>
          <w:sz w:val="24"/>
        </w:rPr>
      </w:pPr>
      <w:bookmarkStart w:id="7" w:name="_Toc48055762"/>
      <w:r w:rsidRPr="00F81BB8">
        <w:rPr>
          <w:sz w:val="24"/>
        </w:rPr>
        <w:t>Approach to remote teaching and learning</w:t>
      </w:r>
      <w:bookmarkEnd w:id="7"/>
    </w:p>
    <w:p w14:paraId="038B2D52" w14:textId="77777777" w:rsidR="00F81BB8" w:rsidRPr="00F81BB8" w:rsidRDefault="00F81BB8" w:rsidP="00F81BB8">
      <w:pPr>
        <w:spacing w:before="240" w:after="0" w:line="240" w:lineRule="auto"/>
        <w:rPr>
          <w:bCs/>
        </w:rPr>
      </w:pPr>
      <w:r w:rsidRPr="00F81BB8">
        <w:rPr>
          <w:bCs/>
        </w:rPr>
        <w:t>Following the closure of schools and colleges in March 2020, teachers and students have adapted to a new environment of remote teaching and learning. How ‘remote’ this is depends on the wider context of COVID-19, but the department has clear plans, and expectations of its students, in each of the scenarios below.</w:t>
      </w:r>
    </w:p>
    <w:p w14:paraId="0D56622F" w14:textId="77777777" w:rsidR="00F81BB8" w:rsidRPr="00F81BB8" w:rsidRDefault="00F81BB8" w:rsidP="00800A41">
      <w:pPr>
        <w:pStyle w:val="ListParagraph"/>
        <w:numPr>
          <w:ilvl w:val="0"/>
          <w:numId w:val="11"/>
        </w:numPr>
        <w:spacing w:before="240" w:after="0" w:line="240" w:lineRule="auto"/>
        <w:rPr>
          <w:b/>
          <w:i/>
          <w:iCs/>
          <w:color w:val="C00000"/>
        </w:rPr>
      </w:pPr>
      <w:r w:rsidRPr="00F81BB8">
        <w:rPr>
          <w:b/>
          <w:i/>
          <w:iCs/>
          <w:color w:val="C00000"/>
        </w:rPr>
        <w:t>Normal Opening: The College is open as normal; all students attend and follow a full, face-to-face timetable</w:t>
      </w:r>
    </w:p>
    <w:p w14:paraId="46014BD0" w14:textId="77777777" w:rsidR="001B0508" w:rsidRDefault="00F81BB8" w:rsidP="001B0508">
      <w:pPr>
        <w:spacing w:after="0" w:line="240" w:lineRule="auto"/>
        <w:rPr>
          <w:bCs/>
        </w:rPr>
      </w:pPr>
      <w:r w:rsidRPr="00F81BB8">
        <w:rPr>
          <w:bCs/>
        </w:rPr>
        <w:t>In this situation the department would run lessons, as normal and all of the expectations of students and teachers on the page before would apply</w:t>
      </w:r>
    </w:p>
    <w:p w14:paraId="3AC640E1" w14:textId="77777777" w:rsidR="00F81BB8" w:rsidRPr="001B0508" w:rsidRDefault="00F81BB8" w:rsidP="001B0508">
      <w:pPr>
        <w:pStyle w:val="ListParagraph"/>
        <w:numPr>
          <w:ilvl w:val="0"/>
          <w:numId w:val="11"/>
        </w:numPr>
        <w:spacing w:after="0" w:line="240" w:lineRule="auto"/>
        <w:rPr>
          <w:b/>
          <w:i/>
          <w:iCs/>
          <w:color w:val="C00000"/>
        </w:rPr>
      </w:pPr>
      <w:r w:rsidRPr="001B0508">
        <w:rPr>
          <w:b/>
          <w:i/>
          <w:iCs/>
          <w:color w:val="C00000"/>
        </w:rPr>
        <w:t>Blended Learning: students will receive a mixture of physical and remote lessons, attending college physically one week and remotely the other</w:t>
      </w:r>
    </w:p>
    <w:p w14:paraId="62B3DB2B" w14:textId="77777777" w:rsidR="00F81BB8" w:rsidRPr="00F81BB8" w:rsidRDefault="00F81BB8" w:rsidP="00F81BB8">
      <w:pPr>
        <w:spacing w:after="0" w:line="240" w:lineRule="auto"/>
        <w:rPr>
          <w:bCs/>
        </w:rPr>
      </w:pPr>
      <w:r w:rsidRPr="00F81BB8">
        <w:rPr>
          <w:bCs/>
        </w:rPr>
        <w:t>The department will continue to offer high quality lessons in this scenario although the exact nature of teaching and learning may vary depending on what content is being covered. Students should expect a mixture of:</w:t>
      </w:r>
    </w:p>
    <w:p w14:paraId="28EBDBE3" w14:textId="77777777" w:rsidR="00F81BB8" w:rsidRPr="00F81BB8" w:rsidRDefault="00F81BB8" w:rsidP="00800A41">
      <w:pPr>
        <w:pStyle w:val="ListParagraph"/>
        <w:numPr>
          <w:ilvl w:val="0"/>
          <w:numId w:val="8"/>
        </w:numPr>
        <w:spacing w:after="0" w:line="240" w:lineRule="auto"/>
        <w:rPr>
          <w:bCs/>
        </w:rPr>
      </w:pPr>
      <w:r w:rsidRPr="00F81BB8">
        <w:rPr>
          <w:b/>
        </w:rPr>
        <w:t>Streamed lessons</w:t>
      </w:r>
      <w:r w:rsidRPr="00F81BB8">
        <w:rPr>
          <w:bCs/>
        </w:rPr>
        <w:t xml:space="preserve"> – when appropriate, lessons including half of the class will be streamed live through Microsoft Teams to the other half of the class learning from home</w:t>
      </w:r>
    </w:p>
    <w:p w14:paraId="7B5F5014" w14:textId="77777777" w:rsidR="00F81BB8" w:rsidRPr="00F81BB8" w:rsidRDefault="00F81BB8" w:rsidP="00800A41">
      <w:pPr>
        <w:pStyle w:val="ListParagraph"/>
        <w:numPr>
          <w:ilvl w:val="0"/>
          <w:numId w:val="8"/>
        </w:numPr>
        <w:spacing w:before="240" w:after="0" w:line="240" w:lineRule="auto"/>
        <w:rPr>
          <w:bCs/>
        </w:rPr>
      </w:pPr>
      <w:r w:rsidRPr="00F81BB8">
        <w:rPr>
          <w:b/>
        </w:rPr>
        <w:t>Recorded content</w:t>
      </w:r>
      <w:r w:rsidRPr="00F81BB8">
        <w:rPr>
          <w:bCs/>
        </w:rPr>
        <w:t xml:space="preserve"> – tutorials, demonstrations, presentations etc. will be pre-recorded for students to watch and complete a set of follow-up tasks </w:t>
      </w:r>
    </w:p>
    <w:p w14:paraId="12900D73" w14:textId="77777777" w:rsidR="00F81BB8" w:rsidRPr="00F81BB8" w:rsidRDefault="00F81BB8" w:rsidP="00800A41">
      <w:pPr>
        <w:pStyle w:val="ListParagraph"/>
        <w:numPr>
          <w:ilvl w:val="0"/>
          <w:numId w:val="8"/>
        </w:numPr>
        <w:spacing w:before="240" w:after="0" w:line="240" w:lineRule="auto"/>
        <w:rPr>
          <w:b/>
        </w:rPr>
      </w:pPr>
      <w:r w:rsidRPr="00F81BB8">
        <w:rPr>
          <w:b/>
        </w:rPr>
        <w:t xml:space="preserve">Structured independent work – </w:t>
      </w:r>
      <w:r w:rsidRPr="00F81BB8">
        <w:rPr>
          <w:bCs/>
        </w:rPr>
        <w:t>students may be longer project-style work, or work that is made up of several structured tasks and asked to work on this independently for a period of time, during which their teacher will be available for support</w:t>
      </w:r>
    </w:p>
    <w:p w14:paraId="3B60A3C2" w14:textId="77777777" w:rsidR="00F81BB8" w:rsidRPr="00F81BB8" w:rsidRDefault="00F81BB8" w:rsidP="00800A41">
      <w:pPr>
        <w:pStyle w:val="ListParagraph"/>
        <w:numPr>
          <w:ilvl w:val="0"/>
          <w:numId w:val="8"/>
        </w:numPr>
        <w:spacing w:before="240" w:after="0" w:line="240" w:lineRule="auto"/>
        <w:rPr>
          <w:b/>
          <w:bCs/>
        </w:rPr>
      </w:pPr>
      <w:r w:rsidRPr="00F81BB8">
        <w:rPr>
          <w:b/>
          <w:bCs/>
        </w:rPr>
        <w:t>Preparation work</w:t>
      </w:r>
      <w:r w:rsidRPr="00F81BB8">
        <w:t xml:space="preserve"> </w:t>
      </w:r>
      <w:r w:rsidRPr="00F81BB8">
        <w:rPr>
          <w:b/>
          <w:bCs/>
        </w:rPr>
        <w:t xml:space="preserve">– </w:t>
      </w:r>
      <w:r w:rsidRPr="00F81BB8">
        <w:t>class time may be used to set students independent work in the form of research or pre-learning to prepare them for a specific live lessons, which will then be used to assess students’ level of understanding of the work they have completed.</w:t>
      </w:r>
      <w:r w:rsidRPr="00F81BB8">
        <w:rPr>
          <w:b/>
          <w:bCs/>
        </w:rPr>
        <w:t xml:space="preserve"> </w:t>
      </w:r>
    </w:p>
    <w:p w14:paraId="05771F0C" w14:textId="77777777" w:rsidR="00F81BB8" w:rsidRPr="001B0508" w:rsidRDefault="00F81BB8" w:rsidP="00800A41">
      <w:pPr>
        <w:pStyle w:val="ListParagraph"/>
        <w:numPr>
          <w:ilvl w:val="0"/>
          <w:numId w:val="8"/>
        </w:numPr>
        <w:spacing w:before="240" w:after="0" w:line="240" w:lineRule="auto"/>
        <w:rPr>
          <w:b/>
          <w:bCs/>
        </w:rPr>
      </w:pPr>
      <w:r w:rsidRPr="001B0508">
        <w:rPr>
          <w:b/>
          <w:bCs/>
        </w:rPr>
        <w:t>Homework</w:t>
      </w:r>
      <w:r w:rsidRPr="001B0508">
        <w:t xml:space="preserve"> – students will also be expected to complete homework tasks</w:t>
      </w:r>
    </w:p>
    <w:p w14:paraId="45EED378" w14:textId="77777777" w:rsidR="00F81BB8" w:rsidRPr="00F81BB8" w:rsidRDefault="00F81BB8" w:rsidP="00800A41">
      <w:pPr>
        <w:pStyle w:val="ListParagraph"/>
        <w:numPr>
          <w:ilvl w:val="0"/>
          <w:numId w:val="11"/>
        </w:numPr>
        <w:spacing w:after="0" w:line="240" w:lineRule="auto"/>
        <w:rPr>
          <w:b/>
          <w:i/>
          <w:iCs/>
          <w:color w:val="C00000"/>
        </w:rPr>
      </w:pPr>
      <w:r w:rsidRPr="00F81BB8">
        <w:rPr>
          <w:b/>
          <w:i/>
          <w:iCs/>
          <w:color w:val="C00000"/>
        </w:rPr>
        <w:t>Remote Learning: students will receive remote lessons and assessment will be conducted remotely</w:t>
      </w:r>
    </w:p>
    <w:p w14:paraId="763380B3" w14:textId="77777777" w:rsidR="00F81BB8" w:rsidRPr="00F81BB8" w:rsidRDefault="00F81BB8" w:rsidP="00F81BB8">
      <w:pPr>
        <w:spacing w:after="0" w:line="240" w:lineRule="auto"/>
        <w:rPr>
          <w:bCs/>
        </w:rPr>
      </w:pPr>
      <w:r w:rsidRPr="00F81BB8">
        <w:rPr>
          <w:bCs/>
        </w:rPr>
        <w:t>In the event that college is not open for physical lesson, teaching and learning will move online through the combined use of Microsoft Teams and Godalming Online. The specific nature of each week’s learning will vary depending on what is being covered, but students should expect a mixture of:</w:t>
      </w:r>
    </w:p>
    <w:p w14:paraId="30DD58A0" w14:textId="77777777" w:rsidR="00F81BB8" w:rsidRPr="00F81BB8" w:rsidRDefault="00F81BB8" w:rsidP="00800A41">
      <w:pPr>
        <w:pStyle w:val="ListParagraph"/>
        <w:numPr>
          <w:ilvl w:val="0"/>
          <w:numId w:val="8"/>
        </w:numPr>
        <w:spacing w:after="0" w:line="240" w:lineRule="auto"/>
        <w:rPr>
          <w:b/>
        </w:rPr>
      </w:pPr>
      <w:r w:rsidRPr="00F81BB8">
        <w:rPr>
          <w:b/>
        </w:rPr>
        <w:t xml:space="preserve">Live lessons through Microsoft Teams </w:t>
      </w:r>
      <w:r w:rsidRPr="00F81BB8">
        <w:rPr>
          <w:bCs/>
        </w:rPr>
        <w:t xml:space="preserve">– this is a fantastic platform that allows classes to video-call, watch presentations, take part in Q&amp;A, group work, 1-1s all in real-time. </w:t>
      </w:r>
      <w:proofErr w:type="gramStart"/>
      <w:r w:rsidRPr="00F81BB8">
        <w:rPr>
          <w:bCs/>
        </w:rPr>
        <w:t>Teams</w:t>
      </w:r>
      <w:proofErr w:type="gramEnd"/>
      <w:r w:rsidRPr="00F81BB8">
        <w:rPr>
          <w:bCs/>
        </w:rPr>
        <w:t xml:space="preserve"> lessons will be the main part of remote teaching and learning but may take a slightly different form or length than physical lessons to help students engage fully. For example, a 1.5 hour physical lesson might translate to a 30-45 minute Teams lessons, made up of a brief teacher-led presentation and class Q&amp;A, followed by 45 minutes of structured independent work, during which time the teacher conducts 1-1s with students </w:t>
      </w:r>
    </w:p>
    <w:p w14:paraId="369DC6DF" w14:textId="77777777" w:rsidR="00F81BB8" w:rsidRPr="00F81BB8" w:rsidRDefault="00F81BB8" w:rsidP="00800A41">
      <w:pPr>
        <w:pStyle w:val="ListParagraph"/>
        <w:numPr>
          <w:ilvl w:val="0"/>
          <w:numId w:val="8"/>
        </w:numPr>
        <w:spacing w:before="240" w:after="0" w:line="240" w:lineRule="auto"/>
        <w:rPr>
          <w:b/>
        </w:rPr>
      </w:pPr>
      <w:r w:rsidRPr="00F81BB8">
        <w:rPr>
          <w:b/>
        </w:rPr>
        <w:t>Online submissions</w:t>
      </w:r>
      <w:r w:rsidRPr="00F81BB8">
        <w:rPr>
          <w:bCs/>
        </w:rPr>
        <w:t xml:space="preserve"> – students will upload work regularly to help their teacher monitor their progress and offer support when needed. This will be done through the ‘Assignments’ feature on Teams or through Godalming Online</w:t>
      </w:r>
    </w:p>
    <w:p w14:paraId="5DE31D32" w14:textId="77777777" w:rsidR="00F81BB8" w:rsidRPr="00F81BB8" w:rsidRDefault="00F81BB8" w:rsidP="00800A41">
      <w:pPr>
        <w:pStyle w:val="ListParagraph"/>
        <w:numPr>
          <w:ilvl w:val="0"/>
          <w:numId w:val="8"/>
        </w:numPr>
        <w:spacing w:before="240" w:after="0" w:line="240" w:lineRule="auto"/>
        <w:rPr>
          <w:b/>
        </w:rPr>
      </w:pPr>
      <w:r w:rsidRPr="00F81BB8">
        <w:rPr>
          <w:b/>
        </w:rPr>
        <w:t>Remote Workshops</w:t>
      </w:r>
      <w:r w:rsidRPr="00F81BB8">
        <w:rPr>
          <w:bCs/>
        </w:rPr>
        <w:t xml:space="preserve"> – in addition to remote lessons, department workshops will continue remotely to provide students with extra points in the week to get 1-1 help on content, homework or remote learning in general </w:t>
      </w:r>
    </w:p>
    <w:p w14:paraId="6CE3EC3D" w14:textId="77777777" w:rsidR="00F81BB8" w:rsidRPr="00F81BB8" w:rsidRDefault="00F81BB8" w:rsidP="001B0508">
      <w:pPr>
        <w:spacing w:after="0" w:line="240" w:lineRule="auto"/>
        <w:rPr>
          <w:bCs/>
        </w:rPr>
      </w:pPr>
      <w:r w:rsidRPr="00F81BB8">
        <w:rPr>
          <w:b/>
          <w:noProof/>
          <w:lang w:eastAsia="en-GB"/>
        </w:rPr>
        <mc:AlternateContent>
          <mc:Choice Requires="wpi">
            <w:drawing>
              <wp:anchor distT="0" distB="0" distL="114300" distR="114300" simplePos="0" relativeHeight="251701248" behindDoc="0" locked="0" layoutInCell="1" allowOverlap="1" wp14:anchorId="24A6A528" wp14:editId="281AC267">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A6DF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8" o:spid="_x0000_s1026" type="#_x0000_t75" style="position:absolute;margin-left:511.4pt;margin-top:155.7pt;width:1.4pt;height: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">
                <v:imagedata r:id="rId15" o:title=""/>
              </v:shape>
            </w:pict>
          </mc:Fallback>
        </mc:AlternateContent>
      </w:r>
      <w:r w:rsidRPr="00F81BB8">
        <w:rPr>
          <w:b/>
          <w:noProof/>
          <w:lang w:eastAsia="en-GB"/>
        </w:rPr>
        <mc:AlternateContent>
          <mc:Choice Requires="wpi">
            <w:drawing>
              <wp:anchor distT="0" distB="0" distL="114300" distR="114300" simplePos="0" relativeHeight="251700224" behindDoc="0" locked="0" layoutInCell="1" allowOverlap="1" wp14:anchorId="25A0BF36" wp14:editId="22D453A2">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2653A" id="Ink 36" o:spid="_x0000_s1026" type="#_x0000_t75" style="position:absolute;margin-left:495.85pt;margin-top:182pt;width:1.5pt;height: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">
                <v:imagedata r:id="rId17" o:title=""/>
              </v:shape>
            </w:pict>
          </mc:Fallback>
        </mc:AlternateContent>
      </w:r>
      <w:r w:rsidRPr="00F81BB8">
        <w:rPr>
          <w:b/>
        </w:rPr>
        <w:t xml:space="preserve">Expectations of students in scenario 2&amp;3 – </w:t>
      </w:r>
      <w:r w:rsidRPr="00F81BB8">
        <w:rPr>
          <w:bCs/>
        </w:rPr>
        <w:t>if students find themselves learning remotely or in a mixture of physical and remote lessons, then the department has clear expectations of how they should work in this environment. The department has considerable experience in delivering content remotely and key to this is students remaining engaged, establishing a clear working routine and communicating effectively with staff. More specifically it is expected that students will:</w:t>
      </w:r>
    </w:p>
    <w:p w14:paraId="7EEAE1A2" w14:textId="77777777" w:rsidR="00F81BB8" w:rsidRPr="00F81BB8" w:rsidRDefault="00F81BB8" w:rsidP="00800A41">
      <w:pPr>
        <w:pStyle w:val="ListParagraph"/>
        <w:numPr>
          <w:ilvl w:val="0"/>
          <w:numId w:val="12"/>
        </w:numPr>
        <w:spacing w:before="240" w:after="0" w:line="240" w:lineRule="auto"/>
        <w:rPr>
          <w:bCs/>
        </w:rPr>
      </w:pPr>
      <w:r w:rsidRPr="00F81BB8">
        <w:rPr>
          <w:bCs/>
        </w:rPr>
        <w:t>Attend all remote lessons unless told otherwise by their teacher</w:t>
      </w:r>
    </w:p>
    <w:p w14:paraId="13DEFF43" w14:textId="77777777" w:rsidR="00F81BB8" w:rsidRPr="00F81BB8" w:rsidRDefault="00F81BB8" w:rsidP="00800A41">
      <w:pPr>
        <w:pStyle w:val="ListParagraph"/>
        <w:numPr>
          <w:ilvl w:val="0"/>
          <w:numId w:val="12"/>
        </w:numPr>
        <w:spacing w:before="240" w:after="0" w:line="240" w:lineRule="auto"/>
        <w:rPr>
          <w:bCs/>
        </w:rPr>
      </w:pPr>
      <w:r w:rsidRPr="00F81BB8">
        <w:rPr>
          <w:bCs/>
        </w:rPr>
        <w:t>Actively take part in remote lessons e.g. contribute questions and answers, take part in group work, turn webcams on (with the background blurred) when asked to by their teacher</w:t>
      </w:r>
    </w:p>
    <w:p w14:paraId="6CF3671B" w14:textId="77777777" w:rsidR="00F81BB8" w:rsidRPr="00F81BB8" w:rsidRDefault="00F81BB8" w:rsidP="00800A41">
      <w:pPr>
        <w:pStyle w:val="ListParagraph"/>
        <w:numPr>
          <w:ilvl w:val="0"/>
          <w:numId w:val="12"/>
        </w:numPr>
        <w:spacing w:before="240" w:after="0" w:line="240" w:lineRule="auto"/>
        <w:rPr>
          <w:bCs/>
        </w:rPr>
      </w:pPr>
      <w:r w:rsidRPr="00F81BB8">
        <w:rPr>
          <w:bCs/>
        </w:rPr>
        <w:t>Submit all work via Godalming Online or Microsoft Teams by the deadline set</w:t>
      </w:r>
    </w:p>
    <w:p w14:paraId="50C778BC" w14:textId="77777777" w:rsidR="00F81BB8" w:rsidRPr="00F81BB8" w:rsidRDefault="00F81BB8" w:rsidP="00800A41">
      <w:pPr>
        <w:pStyle w:val="ListParagraph"/>
        <w:numPr>
          <w:ilvl w:val="0"/>
          <w:numId w:val="12"/>
        </w:numPr>
        <w:spacing w:before="240" w:after="0" w:line="240" w:lineRule="auto"/>
        <w:rPr>
          <w:bCs/>
        </w:rPr>
      </w:pPr>
      <w:r w:rsidRPr="00F81BB8">
        <w:rPr>
          <w:bCs/>
        </w:rPr>
        <w:t xml:space="preserve">Communicate regularly with their teachers, either as part of scheduled 1-1s or more informally to discuss work or any problems they might be having. This will be through Email or Teams. </w:t>
      </w:r>
    </w:p>
    <w:p w14:paraId="0F6F9CF1" w14:textId="77777777" w:rsidR="00F81BB8" w:rsidRPr="00F81BB8" w:rsidRDefault="00F81BB8" w:rsidP="00F81BB8">
      <w:pPr>
        <w:spacing w:before="240" w:after="0" w:line="240" w:lineRule="auto"/>
      </w:pPr>
      <w:r w:rsidRPr="00F81BB8">
        <w:t>To identify where your remote strengths and weaknesses might be, complete the specific department audit below. This is made up of the essential skills you would need to learn in a remote or blended environment.</w:t>
      </w:r>
    </w:p>
    <w:tbl>
      <w:tblPr>
        <w:tblStyle w:val="TableGrid"/>
        <w:tblW w:w="10485" w:type="dxa"/>
        <w:tblLook w:val="04A0" w:firstRow="1" w:lastRow="0" w:firstColumn="1" w:lastColumn="0" w:noHBand="0" w:noVBand="1"/>
      </w:tblPr>
      <w:tblGrid>
        <w:gridCol w:w="9493"/>
        <w:gridCol w:w="992"/>
      </w:tblGrid>
      <w:tr w:rsidR="00F81BB8" w:rsidRPr="00F81BB8" w14:paraId="1CFAA70B" w14:textId="77777777" w:rsidTr="00835E75">
        <w:trPr>
          <w:trHeight w:val="460"/>
        </w:trPr>
        <w:tc>
          <w:tcPr>
            <w:tcW w:w="9493" w:type="dxa"/>
            <w:shd w:val="clear" w:color="auto" w:fill="E5B8B7" w:themeFill="accent2" w:themeFillTint="66"/>
            <w:vAlign w:val="center"/>
          </w:tcPr>
          <w:p w14:paraId="47E47875" w14:textId="77777777" w:rsidR="00F81BB8" w:rsidRPr="00F81BB8" w:rsidRDefault="00F81BB8" w:rsidP="00835E75">
            <w:pPr>
              <w:jc w:val="center"/>
              <w:rPr>
                <w:b/>
                <w:bCs/>
                <w:i/>
                <w:iCs/>
              </w:rPr>
            </w:pPr>
            <w:r w:rsidRPr="00F81BB8">
              <w:rPr>
                <w:b/>
                <w:bCs/>
              </w:rPr>
              <w:t>Remote Learning Skills Audit that you need to master to succeed on this course</w:t>
            </w:r>
          </w:p>
        </w:tc>
        <w:tc>
          <w:tcPr>
            <w:tcW w:w="992" w:type="dxa"/>
            <w:shd w:val="clear" w:color="auto" w:fill="E5B8B7" w:themeFill="accent2" w:themeFillTint="66"/>
            <w:vAlign w:val="center"/>
          </w:tcPr>
          <w:p w14:paraId="22EDEF1B" w14:textId="77777777" w:rsidR="00F81BB8" w:rsidRPr="00F81BB8" w:rsidRDefault="00F81BB8" w:rsidP="00835E75">
            <w:pPr>
              <w:jc w:val="center"/>
              <w:rPr>
                <w:b/>
                <w:i/>
                <w:iCs/>
              </w:rPr>
            </w:pPr>
            <w:r w:rsidRPr="00F81BB8">
              <w:rPr>
                <w:b/>
                <w:i/>
                <w:iCs/>
              </w:rPr>
              <w:t>Tick</w:t>
            </w:r>
          </w:p>
        </w:tc>
      </w:tr>
      <w:tr w:rsidR="00F81BB8" w:rsidRPr="00F81BB8" w14:paraId="3918E731" w14:textId="77777777" w:rsidTr="00835E75">
        <w:trPr>
          <w:trHeight w:val="460"/>
        </w:trPr>
        <w:tc>
          <w:tcPr>
            <w:tcW w:w="9493" w:type="dxa"/>
            <w:vAlign w:val="center"/>
          </w:tcPr>
          <w:p w14:paraId="56E7085E" w14:textId="77777777" w:rsidR="00F81BB8" w:rsidRPr="00F81BB8" w:rsidRDefault="00F81BB8" w:rsidP="00835E75">
            <w:pPr>
              <w:rPr>
                <w:bCs/>
              </w:rPr>
            </w:pPr>
            <w:r w:rsidRPr="00F81BB8">
              <w:rPr>
                <w:bCs/>
              </w:rPr>
              <w:t>Log on to Office 365 using your college details (in college and at home)</w:t>
            </w:r>
          </w:p>
        </w:tc>
        <w:tc>
          <w:tcPr>
            <w:tcW w:w="992" w:type="dxa"/>
          </w:tcPr>
          <w:p w14:paraId="7838E0E7" w14:textId="77777777" w:rsidR="00F81BB8" w:rsidRPr="00F81BB8" w:rsidRDefault="00F81BB8" w:rsidP="00835E75">
            <w:pPr>
              <w:rPr>
                <w:b/>
              </w:rPr>
            </w:pPr>
          </w:p>
        </w:tc>
      </w:tr>
      <w:tr w:rsidR="00F81BB8" w:rsidRPr="00F81BB8" w14:paraId="5ECDF60C" w14:textId="77777777" w:rsidTr="00835E75">
        <w:trPr>
          <w:trHeight w:val="480"/>
        </w:trPr>
        <w:tc>
          <w:tcPr>
            <w:tcW w:w="9493" w:type="dxa"/>
            <w:vAlign w:val="center"/>
          </w:tcPr>
          <w:p w14:paraId="0B6A2496" w14:textId="77777777" w:rsidR="00F81BB8" w:rsidRPr="00F81BB8" w:rsidRDefault="00F81BB8" w:rsidP="00835E75">
            <w:pPr>
              <w:rPr>
                <w:bCs/>
              </w:rPr>
            </w:pPr>
            <w:r w:rsidRPr="00F81BB8">
              <w:rPr>
                <w:bCs/>
              </w:rPr>
              <w:t>Open Microsoft Teams and find a class team</w:t>
            </w:r>
          </w:p>
        </w:tc>
        <w:tc>
          <w:tcPr>
            <w:tcW w:w="992" w:type="dxa"/>
          </w:tcPr>
          <w:p w14:paraId="020A438C" w14:textId="77777777" w:rsidR="00F81BB8" w:rsidRPr="00F81BB8" w:rsidRDefault="00F81BB8" w:rsidP="00835E75">
            <w:pPr>
              <w:rPr>
                <w:b/>
              </w:rPr>
            </w:pPr>
          </w:p>
        </w:tc>
      </w:tr>
      <w:tr w:rsidR="00F81BB8" w:rsidRPr="00F81BB8" w14:paraId="74E31536" w14:textId="77777777" w:rsidTr="00835E75">
        <w:trPr>
          <w:trHeight w:val="460"/>
        </w:trPr>
        <w:tc>
          <w:tcPr>
            <w:tcW w:w="9493" w:type="dxa"/>
            <w:vAlign w:val="center"/>
          </w:tcPr>
          <w:p w14:paraId="1E65204D" w14:textId="77777777" w:rsidR="00F81BB8" w:rsidRPr="00F81BB8" w:rsidRDefault="00F81BB8" w:rsidP="00835E75">
            <w:pPr>
              <w:rPr>
                <w:bCs/>
              </w:rPr>
            </w:pPr>
            <w:r w:rsidRPr="00F81BB8">
              <w:rPr>
                <w:bCs/>
              </w:rPr>
              <w:t>Join a lesson on Teams and post a comment</w:t>
            </w:r>
          </w:p>
        </w:tc>
        <w:tc>
          <w:tcPr>
            <w:tcW w:w="992" w:type="dxa"/>
          </w:tcPr>
          <w:p w14:paraId="2894F0B5" w14:textId="77777777" w:rsidR="00F81BB8" w:rsidRPr="00F81BB8" w:rsidRDefault="00F81BB8" w:rsidP="00835E75">
            <w:pPr>
              <w:rPr>
                <w:b/>
              </w:rPr>
            </w:pPr>
          </w:p>
        </w:tc>
      </w:tr>
      <w:tr w:rsidR="00F81BB8" w:rsidRPr="00F81BB8" w14:paraId="7E545427" w14:textId="77777777" w:rsidTr="00835E75">
        <w:trPr>
          <w:trHeight w:val="460"/>
        </w:trPr>
        <w:tc>
          <w:tcPr>
            <w:tcW w:w="9493" w:type="dxa"/>
            <w:vAlign w:val="center"/>
          </w:tcPr>
          <w:p w14:paraId="46B1A111" w14:textId="77777777" w:rsidR="00F81BB8" w:rsidRPr="00F81BB8" w:rsidRDefault="00F81BB8" w:rsidP="00835E75">
            <w:pPr>
              <w:rPr>
                <w:bCs/>
              </w:rPr>
            </w:pPr>
            <w:r w:rsidRPr="00F81BB8">
              <w:rPr>
                <w:bCs/>
              </w:rPr>
              <w:t>Download the Teams app on your phone</w:t>
            </w:r>
          </w:p>
        </w:tc>
        <w:tc>
          <w:tcPr>
            <w:tcW w:w="992" w:type="dxa"/>
          </w:tcPr>
          <w:p w14:paraId="277CEB1C" w14:textId="77777777" w:rsidR="00F81BB8" w:rsidRPr="00F81BB8" w:rsidRDefault="00F81BB8" w:rsidP="00835E75">
            <w:pPr>
              <w:rPr>
                <w:b/>
              </w:rPr>
            </w:pPr>
          </w:p>
        </w:tc>
      </w:tr>
      <w:tr w:rsidR="00F81BB8" w:rsidRPr="00F81BB8" w14:paraId="2AFDFCB0" w14:textId="77777777" w:rsidTr="00835E75">
        <w:trPr>
          <w:trHeight w:val="460"/>
        </w:trPr>
        <w:tc>
          <w:tcPr>
            <w:tcW w:w="9493" w:type="dxa"/>
            <w:vAlign w:val="center"/>
          </w:tcPr>
          <w:p w14:paraId="042D6B36" w14:textId="77777777" w:rsidR="00F81BB8" w:rsidRPr="00F81BB8" w:rsidRDefault="00F81BB8" w:rsidP="00835E75">
            <w:pPr>
              <w:rPr>
                <w:bCs/>
              </w:rPr>
            </w:pPr>
            <w:r w:rsidRPr="00F81BB8">
              <w:rPr>
                <w:bCs/>
              </w:rPr>
              <w:t>Upload or attach documents in Teams</w:t>
            </w:r>
          </w:p>
        </w:tc>
        <w:tc>
          <w:tcPr>
            <w:tcW w:w="992" w:type="dxa"/>
          </w:tcPr>
          <w:p w14:paraId="5D76A0A7" w14:textId="77777777" w:rsidR="00F81BB8" w:rsidRPr="00F81BB8" w:rsidRDefault="00F81BB8" w:rsidP="00835E75">
            <w:pPr>
              <w:rPr>
                <w:b/>
              </w:rPr>
            </w:pPr>
          </w:p>
        </w:tc>
      </w:tr>
      <w:tr w:rsidR="00F81BB8" w:rsidRPr="00F81BB8" w14:paraId="787AD3F2" w14:textId="77777777" w:rsidTr="00835E75">
        <w:trPr>
          <w:trHeight w:val="460"/>
        </w:trPr>
        <w:tc>
          <w:tcPr>
            <w:tcW w:w="9493" w:type="dxa"/>
            <w:vAlign w:val="center"/>
          </w:tcPr>
          <w:p w14:paraId="6CD3B37E" w14:textId="77777777" w:rsidR="00F81BB8" w:rsidRPr="00F81BB8" w:rsidRDefault="00F81BB8" w:rsidP="00835E75">
            <w:pPr>
              <w:rPr>
                <w:bCs/>
              </w:rPr>
            </w:pPr>
            <w:r w:rsidRPr="00F81BB8">
              <w:rPr>
                <w:bCs/>
              </w:rPr>
              <w:t>Save documents on OneDrive</w:t>
            </w:r>
          </w:p>
        </w:tc>
        <w:tc>
          <w:tcPr>
            <w:tcW w:w="992" w:type="dxa"/>
          </w:tcPr>
          <w:p w14:paraId="1099D486" w14:textId="77777777" w:rsidR="00F81BB8" w:rsidRPr="00F81BB8" w:rsidRDefault="00F81BB8" w:rsidP="00835E75">
            <w:pPr>
              <w:rPr>
                <w:b/>
              </w:rPr>
            </w:pPr>
          </w:p>
        </w:tc>
      </w:tr>
      <w:tr w:rsidR="00F81BB8" w:rsidRPr="00F81BB8" w14:paraId="1C10CD37" w14:textId="77777777" w:rsidTr="00835E75">
        <w:trPr>
          <w:trHeight w:val="460"/>
        </w:trPr>
        <w:tc>
          <w:tcPr>
            <w:tcW w:w="9493" w:type="dxa"/>
            <w:vAlign w:val="center"/>
          </w:tcPr>
          <w:p w14:paraId="1B21DEC1" w14:textId="77777777" w:rsidR="00F81BB8" w:rsidRPr="00F81BB8" w:rsidRDefault="00F81BB8" w:rsidP="00835E75">
            <w:pPr>
              <w:rPr>
                <w:bCs/>
              </w:rPr>
            </w:pPr>
            <w:r w:rsidRPr="00F81BB8">
              <w:rPr>
                <w:bCs/>
              </w:rPr>
              <w:t>Access your OneDrive files at home</w:t>
            </w:r>
          </w:p>
        </w:tc>
        <w:tc>
          <w:tcPr>
            <w:tcW w:w="992" w:type="dxa"/>
          </w:tcPr>
          <w:p w14:paraId="7D6B650E" w14:textId="77777777" w:rsidR="00F81BB8" w:rsidRPr="00F81BB8" w:rsidRDefault="00F81BB8" w:rsidP="00835E75">
            <w:pPr>
              <w:rPr>
                <w:b/>
              </w:rPr>
            </w:pPr>
          </w:p>
        </w:tc>
      </w:tr>
      <w:tr w:rsidR="00F81BB8" w:rsidRPr="00F81BB8" w14:paraId="10B60ABD" w14:textId="77777777" w:rsidTr="00835E75">
        <w:trPr>
          <w:trHeight w:val="460"/>
        </w:trPr>
        <w:tc>
          <w:tcPr>
            <w:tcW w:w="9493" w:type="dxa"/>
            <w:vAlign w:val="center"/>
          </w:tcPr>
          <w:p w14:paraId="4B9D65A9" w14:textId="77777777" w:rsidR="00F81BB8" w:rsidRPr="00F81BB8" w:rsidRDefault="00F81BB8" w:rsidP="00835E75">
            <w:pPr>
              <w:rPr>
                <w:bCs/>
              </w:rPr>
            </w:pPr>
            <w:r w:rsidRPr="00F81BB8">
              <w:rPr>
                <w:bCs/>
              </w:rPr>
              <w:t xml:space="preserve">Share documents, PowerPoints </w:t>
            </w:r>
            <w:proofErr w:type="spellStart"/>
            <w:r w:rsidRPr="00F81BB8">
              <w:rPr>
                <w:bCs/>
              </w:rPr>
              <w:t>etc</w:t>
            </w:r>
            <w:proofErr w:type="spellEnd"/>
            <w:r w:rsidRPr="00F81BB8">
              <w:rPr>
                <w:bCs/>
              </w:rPr>
              <w:t xml:space="preserve"> without attaching them to emails </w:t>
            </w:r>
          </w:p>
        </w:tc>
        <w:tc>
          <w:tcPr>
            <w:tcW w:w="992" w:type="dxa"/>
          </w:tcPr>
          <w:p w14:paraId="7051E473" w14:textId="77777777" w:rsidR="00F81BB8" w:rsidRPr="00F81BB8" w:rsidRDefault="00F81BB8" w:rsidP="00835E75">
            <w:pPr>
              <w:rPr>
                <w:b/>
              </w:rPr>
            </w:pPr>
          </w:p>
        </w:tc>
      </w:tr>
      <w:tr w:rsidR="00F81BB8" w:rsidRPr="00F81BB8" w14:paraId="5D811F33" w14:textId="77777777" w:rsidTr="00835E75">
        <w:trPr>
          <w:trHeight w:val="460"/>
        </w:trPr>
        <w:tc>
          <w:tcPr>
            <w:tcW w:w="9493" w:type="dxa"/>
            <w:vAlign w:val="center"/>
          </w:tcPr>
          <w:p w14:paraId="32C6AAFC" w14:textId="77777777" w:rsidR="00F81BB8" w:rsidRPr="00F81BB8" w:rsidRDefault="00F81BB8" w:rsidP="00835E75">
            <w:pPr>
              <w:rPr>
                <w:bCs/>
              </w:rPr>
            </w:pPr>
            <w:r w:rsidRPr="00F81BB8">
              <w:rPr>
                <w:bCs/>
              </w:rPr>
              <w:t>Access Godalming Online course pages and download files</w:t>
            </w:r>
          </w:p>
        </w:tc>
        <w:tc>
          <w:tcPr>
            <w:tcW w:w="992" w:type="dxa"/>
          </w:tcPr>
          <w:p w14:paraId="0A9A537A" w14:textId="77777777" w:rsidR="00F81BB8" w:rsidRPr="00F81BB8" w:rsidRDefault="00F81BB8" w:rsidP="00835E75">
            <w:pPr>
              <w:rPr>
                <w:b/>
              </w:rPr>
            </w:pPr>
          </w:p>
        </w:tc>
      </w:tr>
      <w:tr w:rsidR="00F81BB8" w:rsidRPr="00F81BB8" w14:paraId="2CB73FDA" w14:textId="77777777" w:rsidTr="00835E75">
        <w:trPr>
          <w:trHeight w:val="460"/>
        </w:trPr>
        <w:tc>
          <w:tcPr>
            <w:tcW w:w="9493" w:type="dxa"/>
            <w:vAlign w:val="center"/>
          </w:tcPr>
          <w:p w14:paraId="3D96C3FD" w14:textId="77777777" w:rsidR="00F81BB8" w:rsidRPr="00F81BB8" w:rsidRDefault="00F81BB8" w:rsidP="00835E75">
            <w:pPr>
              <w:rPr>
                <w:bCs/>
              </w:rPr>
            </w:pPr>
            <w:r w:rsidRPr="00F81BB8">
              <w:rPr>
                <w:bCs/>
              </w:rPr>
              <w:t xml:space="preserve">Upload work onto Godalming Online </w:t>
            </w:r>
          </w:p>
        </w:tc>
        <w:tc>
          <w:tcPr>
            <w:tcW w:w="992" w:type="dxa"/>
          </w:tcPr>
          <w:p w14:paraId="5BE9A04B" w14:textId="77777777" w:rsidR="00F81BB8" w:rsidRPr="00F81BB8" w:rsidRDefault="00F81BB8" w:rsidP="00835E75">
            <w:pPr>
              <w:rPr>
                <w:b/>
              </w:rPr>
            </w:pPr>
          </w:p>
        </w:tc>
      </w:tr>
      <w:tr w:rsidR="00F81BB8" w:rsidRPr="00F81BB8" w14:paraId="49CD26C1" w14:textId="77777777" w:rsidTr="00835E75">
        <w:trPr>
          <w:trHeight w:val="460"/>
        </w:trPr>
        <w:tc>
          <w:tcPr>
            <w:tcW w:w="9493" w:type="dxa"/>
            <w:vAlign w:val="center"/>
          </w:tcPr>
          <w:p w14:paraId="0D196989" w14:textId="77777777" w:rsidR="00F81BB8" w:rsidRPr="00F81BB8" w:rsidRDefault="00F81BB8" w:rsidP="00835E75">
            <w:pPr>
              <w:rPr>
                <w:bCs/>
              </w:rPr>
            </w:pPr>
            <w:r w:rsidRPr="00F81BB8">
              <w:rPr>
                <w:bCs/>
              </w:rPr>
              <w:t xml:space="preserve">Access E-textbooks needed on the course </w:t>
            </w:r>
          </w:p>
        </w:tc>
        <w:tc>
          <w:tcPr>
            <w:tcW w:w="992" w:type="dxa"/>
          </w:tcPr>
          <w:p w14:paraId="22F2705B" w14:textId="77777777" w:rsidR="00F81BB8" w:rsidRPr="00F81BB8" w:rsidRDefault="00F81BB8" w:rsidP="00835E75">
            <w:pPr>
              <w:rPr>
                <w:b/>
              </w:rPr>
            </w:pPr>
          </w:p>
        </w:tc>
      </w:tr>
      <w:tr w:rsidR="00F81BB8" w:rsidRPr="00F81BB8" w14:paraId="4D631B77" w14:textId="77777777" w:rsidTr="00835E75">
        <w:trPr>
          <w:trHeight w:val="460"/>
        </w:trPr>
        <w:tc>
          <w:tcPr>
            <w:tcW w:w="9493" w:type="dxa"/>
            <w:vAlign w:val="center"/>
          </w:tcPr>
          <w:p w14:paraId="5E548FD4" w14:textId="77777777" w:rsidR="00F81BB8" w:rsidRPr="00F81BB8" w:rsidRDefault="00F81BB8" w:rsidP="00835E75">
            <w:pPr>
              <w:rPr>
                <w:bCs/>
              </w:rPr>
            </w:pPr>
            <w:r w:rsidRPr="00F81BB8">
              <w:rPr>
                <w:bCs/>
              </w:rPr>
              <w:t xml:space="preserve">Log on to any magazines or websites needed on the course </w:t>
            </w:r>
          </w:p>
        </w:tc>
        <w:tc>
          <w:tcPr>
            <w:tcW w:w="992" w:type="dxa"/>
          </w:tcPr>
          <w:p w14:paraId="6D1EB06C" w14:textId="77777777" w:rsidR="00F81BB8" w:rsidRPr="00F81BB8" w:rsidRDefault="00F81BB8" w:rsidP="00835E75">
            <w:pPr>
              <w:rPr>
                <w:b/>
              </w:rPr>
            </w:pPr>
          </w:p>
        </w:tc>
      </w:tr>
      <w:tr w:rsidR="00F81BB8" w:rsidRPr="00F81BB8" w14:paraId="20BC91F9" w14:textId="77777777" w:rsidTr="00835E75">
        <w:trPr>
          <w:trHeight w:val="460"/>
        </w:trPr>
        <w:tc>
          <w:tcPr>
            <w:tcW w:w="9493" w:type="dxa"/>
            <w:vAlign w:val="center"/>
          </w:tcPr>
          <w:p w14:paraId="6E21845C" w14:textId="77777777" w:rsidR="00F81BB8" w:rsidRPr="00F81BB8" w:rsidRDefault="00F81BB8" w:rsidP="00835E75">
            <w:pPr>
              <w:rPr>
                <w:bCs/>
              </w:rPr>
            </w:pPr>
            <w:r w:rsidRPr="00F81BB8">
              <w:rPr>
                <w:bCs/>
              </w:rPr>
              <w:t xml:space="preserve">Access </w:t>
            </w:r>
            <w:proofErr w:type="spellStart"/>
            <w:r w:rsidRPr="00F81BB8">
              <w:rPr>
                <w:bCs/>
              </w:rPr>
              <w:t>Estream</w:t>
            </w:r>
            <w:proofErr w:type="spellEnd"/>
            <w:r w:rsidRPr="00F81BB8">
              <w:rPr>
                <w:bCs/>
              </w:rPr>
              <w:t xml:space="preserve"> to watch films/documentaries/pre-recorded content </w:t>
            </w:r>
          </w:p>
        </w:tc>
        <w:tc>
          <w:tcPr>
            <w:tcW w:w="992" w:type="dxa"/>
          </w:tcPr>
          <w:p w14:paraId="16DFBF5A" w14:textId="77777777" w:rsidR="00F81BB8" w:rsidRPr="00F81BB8" w:rsidRDefault="00F81BB8" w:rsidP="00835E75">
            <w:pPr>
              <w:rPr>
                <w:b/>
              </w:rPr>
            </w:pPr>
          </w:p>
        </w:tc>
      </w:tr>
    </w:tbl>
    <w:p w14:paraId="7D38D2B9" w14:textId="77777777" w:rsidR="00F81BB8" w:rsidRPr="00F81BB8" w:rsidRDefault="00F81BB8" w:rsidP="00F81BB8">
      <w:pPr>
        <w:jc w:val="center"/>
        <w:rPr>
          <w:b/>
          <w:caps/>
          <w:color w:val="002060"/>
          <w:u w:val="single"/>
        </w:rPr>
      </w:pPr>
      <w:r w:rsidRPr="00F81BB8">
        <w:rPr>
          <w:rFonts w:ascii="Arial" w:hAnsi="Arial" w:cs="Arial"/>
          <w:noProof/>
          <w:color w:val="2962FF"/>
          <w:lang w:eastAsia="en-GB"/>
        </w:rPr>
        <w:drawing>
          <wp:anchor distT="0" distB="0" distL="114300" distR="114300" simplePos="0" relativeHeight="251702272" behindDoc="1" locked="0" layoutInCell="1" allowOverlap="1" wp14:anchorId="46993F99" wp14:editId="0029B0F2">
            <wp:simplePos x="0" y="0"/>
            <wp:positionH relativeFrom="margin">
              <wp:posOffset>4224020</wp:posOffset>
            </wp:positionH>
            <wp:positionV relativeFrom="paragraph">
              <wp:posOffset>307340</wp:posOffset>
            </wp:positionV>
            <wp:extent cx="2338705" cy="962025"/>
            <wp:effectExtent l="0" t="0" r="4445" b="9525"/>
            <wp:wrapTight wrapText="bothSides">
              <wp:wrapPolygon edited="0">
                <wp:start x="0" y="0"/>
                <wp:lineTo x="0" y="21386"/>
                <wp:lineTo x="21465" y="21386"/>
                <wp:lineTo x="21465"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338705"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8F82D" w14:textId="77777777" w:rsidR="00F81BB8" w:rsidRPr="00F81BB8" w:rsidRDefault="00F81BB8" w:rsidP="00F81BB8">
      <w:r w:rsidRPr="00F81BB8">
        <w:t xml:space="preserve">There are lots of places you can go to get help with the skills listed above. </w:t>
      </w:r>
    </w:p>
    <w:p w14:paraId="7555784A" w14:textId="77777777" w:rsidR="00F81BB8" w:rsidRPr="00F81BB8" w:rsidRDefault="00F81BB8" w:rsidP="00F81BB8">
      <w:r w:rsidRPr="00F81BB8">
        <w:rPr>
          <w:i/>
          <w:iCs/>
          <w:noProof/>
          <w:lang w:eastAsia="en-GB"/>
        </w:rPr>
        <w:drawing>
          <wp:anchor distT="0" distB="0" distL="114300" distR="114300" simplePos="0" relativeHeight="251704320" behindDoc="1" locked="0" layoutInCell="1" allowOverlap="1" wp14:anchorId="5A75D7A7" wp14:editId="75DF1428">
            <wp:simplePos x="0" y="0"/>
            <wp:positionH relativeFrom="margin">
              <wp:posOffset>4859020</wp:posOffset>
            </wp:positionH>
            <wp:positionV relativeFrom="paragraph">
              <wp:posOffset>646430</wp:posOffset>
            </wp:positionV>
            <wp:extent cx="1450340" cy="1138555"/>
            <wp:effectExtent l="0" t="0" r="0" b="4445"/>
            <wp:wrapTight wrapText="bothSides">
              <wp:wrapPolygon edited="0">
                <wp:start x="0" y="0"/>
                <wp:lineTo x="0" y="21323"/>
                <wp:lineTo x="21278" y="21323"/>
                <wp:lineTo x="21278"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1450340" cy="1138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1BB8">
        <w:t>To begin with, speak to your teachers to get help with the basics of using Microsoft Teams or Godalming Online. This can be done at the start of the year through departmental surgeries and through workshops. A good idea would be to bring the completed audit above to a workshop and go through this with your teacher to fill in any gaps.</w:t>
      </w:r>
    </w:p>
    <w:p w14:paraId="6AF49396" w14:textId="77777777" w:rsidR="00F81BB8" w:rsidRPr="00F81BB8" w:rsidRDefault="00F81BB8" w:rsidP="00F81BB8">
      <w:r w:rsidRPr="00F81BB8">
        <w:t xml:space="preserve">The IT Department are also available to offer more technical support or if you run into a problem your teacher cannot resolve. If in college, IT can be found on the top floor of the 300s. Also have a look at the IT Helpdesk on Godalming Online, which has help on using features such as Office 365. Finally IT are also contactable via </w:t>
      </w:r>
      <w:hyperlink r:id="rId21" w:history="1">
        <w:r w:rsidRPr="00F81BB8">
          <w:rPr>
            <w:rStyle w:val="Hyperlink"/>
          </w:rPr>
          <w:t>ITsupport@godaming.ac.uk</w:t>
        </w:r>
      </w:hyperlink>
      <w:r w:rsidRPr="00F81BB8">
        <w:t xml:space="preserve"> </w:t>
      </w:r>
    </w:p>
    <w:p w14:paraId="43CEC020" w14:textId="77777777" w:rsidR="00F81BB8" w:rsidRPr="00F81BB8" w:rsidRDefault="00F81BB8" w:rsidP="00F81BB8">
      <w:pPr>
        <w:rPr>
          <w:sz w:val="20"/>
          <w:u w:val="single"/>
        </w:rPr>
      </w:pPr>
      <w:r w:rsidRPr="00F81BB8">
        <w:rPr>
          <w:rFonts w:ascii="Arial" w:hAnsi="Arial" w:cs="Arial"/>
          <w:noProof/>
          <w:color w:val="2962FF"/>
          <w:lang w:eastAsia="en-GB"/>
        </w:rPr>
        <w:drawing>
          <wp:anchor distT="0" distB="0" distL="114300" distR="114300" simplePos="0" relativeHeight="251703296" behindDoc="1" locked="0" layoutInCell="1" allowOverlap="1" wp14:anchorId="0A153FBD" wp14:editId="6C3AFD37">
            <wp:simplePos x="0" y="0"/>
            <wp:positionH relativeFrom="page">
              <wp:posOffset>4655185</wp:posOffset>
            </wp:positionH>
            <wp:positionV relativeFrom="paragraph">
              <wp:posOffset>-5715</wp:posOffset>
            </wp:positionV>
            <wp:extent cx="2836545" cy="739775"/>
            <wp:effectExtent l="0" t="0" r="1905" b="0"/>
            <wp:wrapTight wrapText="bothSides">
              <wp:wrapPolygon edited="0">
                <wp:start x="0" y="1112"/>
                <wp:lineTo x="0" y="15574"/>
                <wp:lineTo x="5077" y="18912"/>
                <wp:lineTo x="12475" y="20024"/>
                <wp:lineTo x="13201" y="20024"/>
                <wp:lineTo x="21469" y="14462"/>
                <wp:lineTo x="21469" y="11681"/>
                <wp:lineTo x="20454" y="11124"/>
                <wp:lineTo x="20744" y="5562"/>
                <wp:lineTo x="16827" y="3337"/>
                <wp:lineTo x="3191" y="1112"/>
                <wp:lineTo x="0" y="1112"/>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654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1BB8">
        <w:t>If you are concerned about how to organise your time and working habits during a period of remote learning, then speak to your tutor for ideas and techniques to work independently. The Learning Support Department are also available to discuss specific concerns or individual learning needs further.</w:t>
      </w:r>
      <w:r w:rsidRPr="00F81BB8">
        <w:rPr>
          <w:sz w:val="20"/>
        </w:rPr>
        <w:t xml:space="preserve"> </w:t>
      </w:r>
      <w:r w:rsidRPr="00F81BB8">
        <w:rPr>
          <w:sz w:val="20"/>
          <w:u w:val="single"/>
        </w:rPr>
        <w:br w:type="page"/>
      </w:r>
    </w:p>
    <w:p w14:paraId="6DAD7559" w14:textId="77777777" w:rsidR="00491AA4" w:rsidRDefault="00816912" w:rsidP="00D57E8B">
      <w:pPr>
        <w:pStyle w:val="Heading1"/>
      </w:pPr>
      <w:bookmarkStart w:id="8" w:name="_Toc13468213"/>
      <w:r>
        <w:t>The BTEC Course</w:t>
      </w:r>
      <w:bookmarkEnd w:id="8"/>
    </w:p>
    <w:p w14:paraId="327BBC7D" w14:textId="77777777" w:rsidR="00872CE1" w:rsidRPr="00872CE1" w:rsidRDefault="00872CE1" w:rsidP="00872CE1">
      <w:r w:rsidRPr="00872CE1">
        <w:t>Pearson/Edexcel provide</w:t>
      </w:r>
      <w:r>
        <w:t>s</w:t>
      </w:r>
      <w:r w:rsidRPr="00872CE1">
        <w:t xml:space="preserve"> the following qualifications:</w:t>
      </w:r>
    </w:p>
    <w:p w14:paraId="4FFAC347" w14:textId="77777777" w:rsidR="00872CE1" w:rsidRDefault="00816912">
      <w:r>
        <w:t>Two year qualification</w:t>
      </w:r>
      <w:r w:rsidR="00872CE1">
        <w:t xml:space="preserve"> -</w:t>
      </w:r>
      <w:r>
        <w:t xml:space="preserve"> </w:t>
      </w:r>
      <w:r w:rsidRPr="00872CE1">
        <w:rPr>
          <w:b/>
        </w:rPr>
        <w:t xml:space="preserve">BTEC </w:t>
      </w:r>
      <w:r w:rsidR="00430E55">
        <w:rPr>
          <w:b/>
        </w:rPr>
        <w:t>Extended Certificate in</w:t>
      </w:r>
      <w:r w:rsidRPr="00872CE1">
        <w:rPr>
          <w:b/>
        </w:rPr>
        <w:t xml:space="preserve"> </w:t>
      </w:r>
      <w:r w:rsidR="00A13FD3">
        <w:rPr>
          <w:b/>
        </w:rPr>
        <w:t>Health and Social Care</w:t>
      </w:r>
      <w:r w:rsidR="00872CE1">
        <w:t xml:space="preserve"> </w:t>
      </w:r>
    </w:p>
    <w:p w14:paraId="622259A7" w14:textId="77777777" w:rsidR="00872CE1" w:rsidRDefault="00872CE1" w:rsidP="00A13FD3">
      <w:r>
        <w:t>One year qualification -</w:t>
      </w:r>
      <w:r w:rsidRPr="00872CE1">
        <w:t xml:space="preserve"> </w:t>
      </w:r>
      <w:r w:rsidR="00430E55">
        <w:rPr>
          <w:b/>
        </w:rPr>
        <w:t xml:space="preserve">BTEC </w:t>
      </w:r>
      <w:r w:rsidRPr="00872CE1">
        <w:rPr>
          <w:b/>
        </w:rPr>
        <w:t xml:space="preserve">Certificate in </w:t>
      </w:r>
      <w:r w:rsidR="00A13FD3">
        <w:rPr>
          <w:b/>
        </w:rPr>
        <w:t>Health and Social Care</w:t>
      </w:r>
    </w:p>
    <w:p w14:paraId="5AD633DB" w14:textId="77777777" w:rsidR="00872CE1" w:rsidRDefault="00872CE1">
      <w:r>
        <w:t xml:space="preserve">Both courses are designed to provide a practical work-related qualification, to either prepare you for employment or progression to higher education. </w:t>
      </w:r>
    </w:p>
    <w:p w14:paraId="669050BE" w14:textId="77777777" w:rsidR="00872CE1" w:rsidRDefault="00872CE1"/>
    <w:p w14:paraId="49767059" w14:textId="77777777" w:rsidR="00872CE1" w:rsidRPr="00872CE1" w:rsidRDefault="00872CE1" w:rsidP="00D57E8B">
      <w:pPr>
        <w:pStyle w:val="Heading2"/>
      </w:pPr>
      <w:bookmarkStart w:id="9" w:name="_Toc13468214"/>
      <w:r w:rsidRPr="00872CE1">
        <w:t>Course Structure</w:t>
      </w:r>
      <w:bookmarkEnd w:id="9"/>
    </w:p>
    <w:p w14:paraId="5FC0F2AD" w14:textId="77777777" w:rsidR="00872CE1" w:rsidRDefault="00872CE1">
      <w:r>
        <w:t xml:space="preserve">You will study </w:t>
      </w:r>
      <w:r w:rsidR="00430E55">
        <w:t>2</w:t>
      </w:r>
      <w:r>
        <w:t xml:space="preserve"> units during each year (</w:t>
      </w:r>
      <w:r w:rsidR="00430E55">
        <w:t>4</w:t>
      </w:r>
      <w:r>
        <w:t xml:space="preserve"> units in total for the two year course).</w:t>
      </w:r>
    </w:p>
    <w:p w14:paraId="082AC9B7" w14:textId="77777777" w:rsidR="00872CE1" w:rsidRDefault="00872CE1">
      <w:r>
        <w:t xml:space="preserve">The first year comprises of </w:t>
      </w:r>
    </w:p>
    <w:p w14:paraId="6C893669" w14:textId="77777777" w:rsidR="00430E55" w:rsidRPr="00650AE5" w:rsidRDefault="00430E55" w:rsidP="00800A41">
      <w:pPr>
        <w:pStyle w:val="ListParagraph"/>
        <w:numPr>
          <w:ilvl w:val="0"/>
          <w:numId w:val="2"/>
        </w:numPr>
        <w:spacing w:line="240" w:lineRule="auto"/>
        <w:rPr>
          <w:b/>
        </w:rPr>
      </w:pPr>
      <w:r w:rsidRPr="00650AE5">
        <w:rPr>
          <w:b/>
        </w:rPr>
        <w:t xml:space="preserve">Unit 1: </w:t>
      </w:r>
      <w:r w:rsidR="00A13FD3">
        <w:rPr>
          <w:b/>
        </w:rPr>
        <w:t>Human Lifespan Development</w:t>
      </w:r>
      <w:r w:rsidR="00F81BB8">
        <w:rPr>
          <w:b/>
        </w:rPr>
        <w:t xml:space="preserve"> (25% of overall grade)</w:t>
      </w:r>
    </w:p>
    <w:p w14:paraId="66F95E8A" w14:textId="77777777" w:rsidR="00430E55" w:rsidRDefault="00430E55" w:rsidP="00430E55">
      <w:pPr>
        <w:pStyle w:val="ListParagraph"/>
        <w:spacing w:line="240" w:lineRule="auto"/>
      </w:pPr>
      <w:r>
        <w:t xml:space="preserve">This unit covers </w:t>
      </w:r>
      <w:r w:rsidR="00A13FD3">
        <w:t>human lifespan and how different factors affect how people develop throughout their lifetime. This will be examined at the end of the first year in May/June</w:t>
      </w:r>
      <w:r>
        <w:t xml:space="preserve"> </w:t>
      </w:r>
    </w:p>
    <w:p w14:paraId="07ACD2D7" w14:textId="77777777" w:rsidR="00430E55" w:rsidRPr="00650AE5" w:rsidRDefault="00430E55" w:rsidP="00430E55">
      <w:pPr>
        <w:pStyle w:val="ListParagraph"/>
        <w:spacing w:line="240" w:lineRule="auto"/>
        <w:rPr>
          <w:b/>
        </w:rPr>
      </w:pPr>
    </w:p>
    <w:p w14:paraId="0C213B81" w14:textId="77777777" w:rsidR="00430E55" w:rsidRPr="00650AE5" w:rsidRDefault="00430E55" w:rsidP="00800A41">
      <w:pPr>
        <w:pStyle w:val="ListParagraph"/>
        <w:numPr>
          <w:ilvl w:val="0"/>
          <w:numId w:val="2"/>
        </w:numPr>
        <w:spacing w:line="240" w:lineRule="auto"/>
        <w:rPr>
          <w:b/>
        </w:rPr>
      </w:pPr>
      <w:r w:rsidRPr="00650AE5">
        <w:rPr>
          <w:b/>
        </w:rPr>
        <w:t xml:space="preserve">Unit </w:t>
      </w:r>
      <w:r w:rsidR="00A13FD3">
        <w:rPr>
          <w:b/>
        </w:rPr>
        <w:t>5: Meeting Individual Care and Support Needs</w:t>
      </w:r>
      <w:r w:rsidR="00F81BB8">
        <w:rPr>
          <w:b/>
        </w:rPr>
        <w:t xml:space="preserve"> (25% of overall grade)</w:t>
      </w:r>
    </w:p>
    <w:p w14:paraId="71F47C95" w14:textId="77777777" w:rsidR="00430E55" w:rsidRDefault="00A13FD3" w:rsidP="00430E55">
      <w:pPr>
        <w:pStyle w:val="ListParagraph"/>
        <w:spacing w:line="240" w:lineRule="auto"/>
      </w:pPr>
      <w:r>
        <w:t>This is the coursework unit which will cover the principles and practicalities that underpin meeting in</w:t>
      </w:r>
      <w:r w:rsidR="00EE49B0">
        <w:t>di</w:t>
      </w:r>
      <w:r>
        <w:t>vidual care and support needs.</w:t>
      </w:r>
    </w:p>
    <w:p w14:paraId="4B5C4D39" w14:textId="77777777" w:rsidR="00872CE1" w:rsidRDefault="00872CE1" w:rsidP="00872CE1">
      <w:pPr>
        <w:spacing w:line="240" w:lineRule="auto"/>
        <w:rPr>
          <w:b/>
        </w:rPr>
      </w:pPr>
      <w:r>
        <w:t xml:space="preserve">If you decide to leave the course are the first year you will gain the </w:t>
      </w:r>
      <w:r w:rsidRPr="00872CE1">
        <w:rPr>
          <w:b/>
        </w:rPr>
        <w:t xml:space="preserve">BTEC Certificate which is </w:t>
      </w:r>
      <w:r w:rsidR="00430E55">
        <w:rPr>
          <w:b/>
        </w:rPr>
        <w:t>roughly equivalent</w:t>
      </w:r>
      <w:r w:rsidRPr="00872CE1">
        <w:rPr>
          <w:b/>
        </w:rPr>
        <w:t xml:space="preserve"> to one AS-level</w:t>
      </w:r>
      <w:r>
        <w:rPr>
          <w:b/>
        </w:rPr>
        <w:t>.</w:t>
      </w:r>
      <w:r>
        <w:rPr>
          <w:b/>
        </w:rPr>
        <w:br/>
      </w:r>
    </w:p>
    <w:p w14:paraId="2F0B6F88" w14:textId="77777777" w:rsidR="00872CE1" w:rsidRPr="00872CE1" w:rsidRDefault="00872CE1" w:rsidP="00872CE1">
      <w:pPr>
        <w:spacing w:line="240" w:lineRule="auto"/>
      </w:pPr>
      <w:r w:rsidRPr="00872CE1">
        <w:t>The second year comprises of</w:t>
      </w:r>
      <w:r w:rsidR="00430E55">
        <w:t>:</w:t>
      </w:r>
      <w:r w:rsidRPr="00872CE1">
        <w:t xml:space="preserve"> </w:t>
      </w:r>
    </w:p>
    <w:p w14:paraId="64C2767E" w14:textId="77777777" w:rsidR="00430E55" w:rsidRPr="00650AE5" w:rsidRDefault="008C144E" w:rsidP="00800A41">
      <w:pPr>
        <w:pStyle w:val="ListParagraph"/>
        <w:numPr>
          <w:ilvl w:val="0"/>
          <w:numId w:val="2"/>
        </w:numPr>
        <w:spacing w:after="0" w:line="240" w:lineRule="auto"/>
        <w:rPr>
          <w:b/>
        </w:rPr>
      </w:pPr>
      <w:r w:rsidRPr="00650AE5">
        <w:rPr>
          <w:b/>
        </w:rPr>
        <w:t xml:space="preserve">Unit </w:t>
      </w:r>
      <w:r w:rsidR="002D79CD">
        <w:rPr>
          <w:b/>
        </w:rPr>
        <w:t>2: Working in Health and Social Care</w:t>
      </w:r>
      <w:r w:rsidR="00F81BB8">
        <w:rPr>
          <w:b/>
        </w:rPr>
        <w:t xml:space="preserve"> (33% of overall grade)</w:t>
      </w:r>
    </w:p>
    <w:p w14:paraId="1348A18F" w14:textId="77777777" w:rsidR="008C144E" w:rsidRDefault="002D79CD" w:rsidP="008C144E">
      <w:pPr>
        <w:pStyle w:val="ListParagraph"/>
        <w:spacing w:after="0" w:line="240" w:lineRule="auto"/>
      </w:pPr>
      <w:r>
        <w:t>You will explore what it is like to work in the health and social care sector, including the roles and responsibilities of workers and organisations. You will be examined on this in May/June</w:t>
      </w:r>
    </w:p>
    <w:p w14:paraId="646A9FFF" w14:textId="77777777" w:rsidR="008C144E" w:rsidRDefault="008C144E" w:rsidP="008C144E">
      <w:pPr>
        <w:pStyle w:val="ListParagraph"/>
        <w:spacing w:after="0" w:line="240" w:lineRule="auto"/>
      </w:pPr>
    </w:p>
    <w:p w14:paraId="6988EA8D" w14:textId="2A91301B" w:rsidR="008C144E" w:rsidRPr="002D79CD" w:rsidRDefault="008C144E" w:rsidP="00800A41">
      <w:pPr>
        <w:pStyle w:val="ListParagraph"/>
        <w:numPr>
          <w:ilvl w:val="0"/>
          <w:numId w:val="3"/>
        </w:numPr>
        <w:spacing w:line="240" w:lineRule="auto"/>
      </w:pPr>
      <w:r w:rsidRPr="00650AE5">
        <w:rPr>
          <w:b/>
        </w:rPr>
        <w:t xml:space="preserve">Unit </w:t>
      </w:r>
      <w:r w:rsidR="00F81BB8">
        <w:rPr>
          <w:b/>
        </w:rPr>
        <w:t>1</w:t>
      </w:r>
      <w:r w:rsidR="00770D45">
        <w:rPr>
          <w:b/>
        </w:rPr>
        <w:t>1</w:t>
      </w:r>
      <w:r w:rsidR="00F81BB8">
        <w:rPr>
          <w:b/>
        </w:rPr>
        <w:t xml:space="preserve">: </w:t>
      </w:r>
      <w:r w:rsidR="00770D45" w:rsidRPr="00770D45">
        <w:rPr>
          <w:b/>
        </w:rPr>
        <w:t>Psychological Perspectives</w:t>
      </w:r>
      <w:r w:rsidR="00F81BB8">
        <w:rPr>
          <w:b/>
        </w:rPr>
        <w:t xml:space="preserve"> (16% of overall grade)</w:t>
      </w:r>
    </w:p>
    <w:p w14:paraId="449B1929" w14:textId="4F982986" w:rsidR="002D79CD" w:rsidRPr="00F81BB8" w:rsidRDefault="002D79CD" w:rsidP="00CB16F9">
      <w:pPr>
        <w:pStyle w:val="ListParagraph"/>
        <w:spacing w:line="240" w:lineRule="auto"/>
      </w:pPr>
      <w:r w:rsidRPr="00F81BB8">
        <w:t>This will be the coursework unit during the second y</w:t>
      </w:r>
      <w:r w:rsidR="00F81BB8" w:rsidRPr="00F81BB8">
        <w:t xml:space="preserve">ear where you will </w:t>
      </w:r>
      <w:r w:rsidR="00CB16F9">
        <w:t>explore key theoretical perspectives that have been put forward on psychological and physical development and how they are applied in different health and social care settings.</w:t>
      </w:r>
    </w:p>
    <w:p w14:paraId="0D210FFE" w14:textId="77777777" w:rsidR="00872CE1" w:rsidRDefault="00872CE1" w:rsidP="00872CE1">
      <w:pPr>
        <w:spacing w:line="240" w:lineRule="auto"/>
      </w:pPr>
      <w:r>
        <w:t xml:space="preserve">After you finish the second year you will have gained a </w:t>
      </w:r>
      <w:r w:rsidRPr="00872CE1">
        <w:rPr>
          <w:b/>
        </w:rPr>
        <w:t xml:space="preserve">BTEC </w:t>
      </w:r>
      <w:r w:rsidR="008C144E">
        <w:rPr>
          <w:b/>
        </w:rPr>
        <w:t xml:space="preserve">Extended Certificate which </w:t>
      </w:r>
      <w:r w:rsidRPr="00872CE1">
        <w:rPr>
          <w:b/>
        </w:rPr>
        <w:t>is equivalent to one A-level.</w:t>
      </w:r>
    </w:p>
    <w:p w14:paraId="486F2B6F" w14:textId="77777777" w:rsidR="00872CE1" w:rsidRDefault="00816912" w:rsidP="00C173BD">
      <w:pPr>
        <w:pStyle w:val="Heading1"/>
      </w:pPr>
      <w:r>
        <w:br w:type="page"/>
      </w:r>
      <w:bookmarkStart w:id="10" w:name="_Toc13468215"/>
      <w:r w:rsidR="00872CE1" w:rsidRPr="00872CE1">
        <w:t>Grades</w:t>
      </w:r>
      <w:bookmarkEnd w:id="10"/>
    </w:p>
    <w:p w14:paraId="6BE228F3" w14:textId="77777777" w:rsidR="00872CE1" w:rsidRDefault="00872CE1">
      <w:pPr>
        <w:rPr>
          <w:sz w:val="24"/>
        </w:rPr>
      </w:pPr>
      <w:r w:rsidRPr="00872CE1">
        <w:rPr>
          <w:sz w:val="24"/>
        </w:rPr>
        <w:t xml:space="preserve">For each </w:t>
      </w:r>
      <w:r w:rsidR="008C144E">
        <w:rPr>
          <w:sz w:val="24"/>
        </w:rPr>
        <w:t>internally assessed unit</w:t>
      </w:r>
      <w:r w:rsidR="002D79CD">
        <w:rPr>
          <w:sz w:val="24"/>
        </w:rPr>
        <w:t xml:space="preserve"> (unit 5 and TBC</w:t>
      </w:r>
      <w:r w:rsidR="008C144E">
        <w:rPr>
          <w:sz w:val="24"/>
        </w:rPr>
        <w:t>)</w:t>
      </w:r>
      <w:r w:rsidRPr="00872CE1">
        <w:rPr>
          <w:sz w:val="24"/>
        </w:rPr>
        <w:t xml:space="preserve"> you will conduct a number of assignments. Each assignment will be graded as a pass, merit or distinction</w:t>
      </w:r>
      <w:r w:rsidR="008C144E">
        <w:rPr>
          <w:sz w:val="24"/>
        </w:rPr>
        <w:t xml:space="preserve"> (P, M D)</w:t>
      </w:r>
      <w:r w:rsidRPr="00872CE1">
        <w:rPr>
          <w:sz w:val="24"/>
        </w:rPr>
        <w:t>. This goes towards your grade for that particular unit.</w:t>
      </w:r>
    </w:p>
    <w:p w14:paraId="5E49D422" w14:textId="77777777" w:rsidR="00872CE1" w:rsidRDefault="00872CE1">
      <w:pPr>
        <w:rPr>
          <w:sz w:val="24"/>
        </w:rPr>
      </w:pPr>
      <w:r>
        <w:rPr>
          <w:sz w:val="24"/>
        </w:rPr>
        <w:t xml:space="preserve">E.g. For unit </w:t>
      </w:r>
      <w:r w:rsidR="002D79CD">
        <w:rPr>
          <w:sz w:val="24"/>
        </w:rPr>
        <w:t>5 there is one assignment</w:t>
      </w:r>
      <w:r>
        <w:rPr>
          <w:sz w:val="24"/>
        </w:rPr>
        <w:t xml:space="preserve">, you will be required to gain all </w:t>
      </w:r>
      <w:r w:rsidR="00EE0538">
        <w:rPr>
          <w:sz w:val="24"/>
        </w:rPr>
        <w:t xml:space="preserve">of </w:t>
      </w:r>
      <w:r>
        <w:rPr>
          <w:sz w:val="24"/>
        </w:rPr>
        <w:t xml:space="preserve">the pass and merit levels in </w:t>
      </w:r>
      <w:r w:rsidR="002D79CD">
        <w:rPr>
          <w:sz w:val="24"/>
        </w:rPr>
        <w:t>all parts of the</w:t>
      </w:r>
      <w:r>
        <w:rPr>
          <w:sz w:val="24"/>
        </w:rPr>
        <w:t xml:space="preserve"> assignment</w:t>
      </w:r>
      <w:r w:rsidR="002D79CD">
        <w:rPr>
          <w:sz w:val="24"/>
        </w:rPr>
        <w:t xml:space="preserve"> to gain a merit for unit 5</w:t>
      </w:r>
      <w:r>
        <w:rPr>
          <w:sz w:val="24"/>
        </w:rPr>
        <w:t>.</w:t>
      </w:r>
      <w:r w:rsidR="00EE0538">
        <w:rPr>
          <w:sz w:val="24"/>
        </w:rPr>
        <w:t xml:space="preserve"> </w:t>
      </w:r>
    </w:p>
    <w:p w14:paraId="515BFEE2" w14:textId="77777777" w:rsidR="00EE0538" w:rsidRPr="00872CE1" w:rsidRDefault="00EE0538">
      <w:pPr>
        <w:rPr>
          <w:sz w:val="24"/>
        </w:rPr>
      </w:pPr>
      <w:r w:rsidRPr="008C144E">
        <w:rPr>
          <w:b/>
          <w:sz w:val="24"/>
        </w:rPr>
        <w:t>In order to pass a unit you must achieve all the pass criteria</w:t>
      </w:r>
      <w:r>
        <w:rPr>
          <w:sz w:val="24"/>
        </w:rPr>
        <w:t>, otherwise you will fail this unit and potentially the course.</w:t>
      </w:r>
    </w:p>
    <w:p w14:paraId="514DF878" w14:textId="77777777" w:rsidR="008065FF" w:rsidRDefault="00F229DE" w:rsidP="00F229DE">
      <w:r>
        <w:rPr>
          <w:noProof/>
          <w:lang w:eastAsia="en-GB"/>
        </w:rPr>
        <mc:AlternateContent>
          <mc:Choice Requires="wps">
            <w:drawing>
              <wp:anchor distT="0" distB="0" distL="114300" distR="114300" simplePos="0" relativeHeight="251644928" behindDoc="0" locked="0" layoutInCell="1" allowOverlap="1" wp14:anchorId="2E1112BB" wp14:editId="60084B33">
                <wp:simplePos x="0" y="0"/>
                <wp:positionH relativeFrom="column">
                  <wp:posOffset>3248025</wp:posOffset>
                </wp:positionH>
                <wp:positionV relativeFrom="paragraph">
                  <wp:posOffset>651510</wp:posOffset>
                </wp:positionV>
                <wp:extent cx="1076325" cy="523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2DBF0" w14:textId="77777777" w:rsidR="00835E75" w:rsidRPr="00F229DE" w:rsidRDefault="00835E75" w:rsidP="00F229DE">
                            <w:pPr>
                              <w:spacing w:after="0"/>
                              <w:jc w:val="center"/>
                              <w:rPr>
                                <w:sz w:val="20"/>
                              </w:rPr>
                            </w:pPr>
                            <w:r>
                              <w:rPr>
                                <w:sz w:val="20"/>
                              </w:rPr>
                              <w:t>First</w:t>
                            </w:r>
                            <w:r w:rsidRPr="00F229DE">
                              <w:rPr>
                                <w:sz w:val="20"/>
                              </w:rPr>
                              <w:t xml:space="preserve"> year</w:t>
                            </w:r>
                          </w:p>
                          <w:p w14:paraId="556C78D4" w14:textId="77777777" w:rsidR="00835E75" w:rsidRPr="00F229DE" w:rsidRDefault="00835E75" w:rsidP="00F229DE">
                            <w:pPr>
                              <w:spacing w:after="0"/>
                              <w:jc w:val="center"/>
                              <w:rPr>
                                <w:sz w:val="20"/>
                              </w:rPr>
                            </w:pPr>
                            <w:r>
                              <w:rPr>
                                <w:sz w:val="20"/>
                              </w:rPr>
                              <w:t>Unit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112BB" id="Rectangle 15" o:spid="_x0000_s1026" style="position:absolute;margin-left:255.75pt;margin-top:51.3pt;width:84.75pt;height:4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" fillcolor="#a5a5a5 [2092]" strokecolor="#a5a5a5 [2092]" strokeweight="2pt">
                <v:textbox>
                  <w:txbxContent>
                    <w:p w14:paraId="5472DBF0" w14:textId="77777777" w:rsidR="00835E75" w:rsidRPr="00F229DE" w:rsidRDefault="00835E75" w:rsidP="00F229DE">
                      <w:pPr>
                        <w:spacing w:after="0"/>
                        <w:jc w:val="center"/>
                        <w:rPr>
                          <w:sz w:val="20"/>
                        </w:rPr>
                      </w:pPr>
                      <w:r>
                        <w:rPr>
                          <w:sz w:val="20"/>
                        </w:rPr>
                        <w:t>First</w:t>
                      </w:r>
                      <w:r w:rsidRPr="00F229DE">
                        <w:rPr>
                          <w:sz w:val="20"/>
                        </w:rPr>
                        <w:t xml:space="preserve"> year</w:t>
                      </w:r>
                    </w:p>
                    <w:p w14:paraId="556C78D4" w14:textId="77777777" w:rsidR="00835E75" w:rsidRPr="00F229DE" w:rsidRDefault="00835E75" w:rsidP="00F229DE">
                      <w:pPr>
                        <w:spacing w:after="0"/>
                        <w:jc w:val="center"/>
                        <w:rPr>
                          <w:sz w:val="20"/>
                        </w:rPr>
                      </w:pPr>
                      <w:r>
                        <w:rPr>
                          <w:sz w:val="20"/>
                        </w:rPr>
                        <w:t>Unit 5</w:t>
                      </w:r>
                    </w:p>
                  </w:txbxContent>
                </v:textbox>
              </v:rect>
            </w:pict>
          </mc:Fallback>
        </mc:AlternateContent>
      </w:r>
      <w:r>
        <w:rPr>
          <w:noProof/>
          <w:lang w:eastAsia="en-GB"/>
        </w:rPr>
        <mc:AlternateContent>
          <mc:Choice Requires="wps">
            <w:drawing>
              <wp:anchor distT="0" distB="0" distL="114300" distR="114300" simplePos="0" relativeHeight="251638784" behindDoc="0" locked="0" layoutInCell="1" allowOverlap="1" wp14:anchorId="3939D75E" wp14:editId="7B0803F1">
                <wp:simplePos x="0" y="0"/>
                <wp:positionH relativeFrom="column">
                  <wp:posOffset>2095500</wp:posOffset>
                </wp:positionH>
                <wp:positionV relativeFrom="paragraph">
                  <wp:posOffset>2899410</wp:posOffset>
                </wp:positionV>
                <wp:extent cx="1076325" cy="523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5072E" w14:textId="77777777" w:rsidR="00835E75" w:rsidRPr="00F229DE" w:rsidRDefault="00835E75" w:rsidP="00F229DE">
                            <w:pPr>
                              <w:spacing w:after="0"/>
                              <w:jc w:val="center"/>
                              <w:rPr>
                                <w:sz w:val="20"/>
                              </w:rPr>
                            </w:pPr>
                            <w:r>
                              <w:rPr>
                                <w:sz w:val="20"/>
                              </w:rPr>
                              <w:t>First</w:t>
                            </w:r>
                            <w:r w:rsidRPr="00F229DE">
                              <w:rPr>
                                <w:sz w:val="20"/>
                              </w:rPr>
                              <w:t xml:space="preserve"> year</w:t>
                            </w:r>
                          </w:p>
                          <w:p w14:paraId="69C146DA" w14:textId="77777777" w:rsidR="00835E75" w:rsidRPr="00F229DE" w:rsidRDefault="00835E75" w:rsidP="00F229DE">
                            <w:pPr>
                              <w:spacing w:after="0"/>
                              <w:jc w:val="center"/>
                              <w:rPr>
                                <w:sz w:val="20"/>
                              </w:rPr>
                            </w:pPr>
                            <w:r>
                              <w:rPr>
                                <w:sz w:val="20"/>
                              </w:rPr>
                              <w:t>Unit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9D75E" id="Rectangle 14" o:spid="_x0000_s1027" style="position:absolute;margin-left:165pt;margin-top:228.3pt;width:84.75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" fillcolor="#a5a5a5 [2092]" strokecolor="#a5a5a5 [2092]" strokeweight="2pt">
                <v:textbox>
                  <w:txbxContent>
                    <w:p w14:paraId="4815072E" w14:textId="77777777" w:rsidR="00835E75" w:rsidRPr="00F229DE" w:rsidRDefault="00835E75" w:rsidP="00F229DE">
                      <w:pPr>
                        <w:spacing w:after="0"/>
                        <w:jc w:val="center"/>
                        <w:rPr>
                          <w:sz w:val="20"/>
                        </w:rPr>
                      </w:pPr>
                      <w:r>
                        <w:rPr>
                          <w:sz w:val="20"/>
                        </w:rPr>
                        <w:t>First</w:t>
                      </w:r>
                      <w:r w:rsidRPr="00F229DE">
                        <w:rPr>
                          <w:sz w:val="20"/>
                        </w:rPr>
                        <w:t xml:space="preserve"> year</w:t>
                      </w:r>
                    </w:p>
                    <w:p w14:paraId="69C146DA" w14:textId="77777777" w:rsidR="00835E75" w:rsidRPr="00F229DE" w:rsidRDefault="00835E75" w:rsidP="00F229DE">
                      <w:pPr>
                        <w:spacing w:after="0"/>
                        <w:jc w:val="center"/>
                        <w:rPr>
                          <w:sz w:val="20"/>
                        </w:rPr>
                      </w:pPr>
                      <w:r>
                        <w:rPr>
                          <w:sz w:val="20"/>
                        </w:rPr>
                        <w:t>Unit 1</w:t>
                      </w:r>
                    </w:p>
                  </w:txbxContent>
                </v:textbox>
              </v:rect>
            </w:pict>
          </mc:Fallback>
        </mc:AlternateContent>
      </w:r>
      <w:r>
        <w:rPr>
          <w:noProof/>
          <w:lang w:eastAsia="en-GB"/>
        </w:rPr>
        <mc:AlternateContent>
          <mc:Choice Requires="wps">
            <w:drawing>
              <wp:anchor distT="0" distB="0" distL="114300" distR="114300" simplePos="0" relativeHeight="251633664" behindDoc="0" locked="0" layoutInCell="1" allowOverlap="1" wp14:anchorId="7D8C29BC" wp14:editId="052A14CD">
                <wp:simplePos x="0" y="0"/>
                <wp:positionH relativeFrom="column">
                  <wp:posOffset>3228975</wp:posOffset>
                </wp:positionH>
                <wp:positionV relativeFrom="paragraph">
                  <wp:posOffset>2899410</wp:posOffset>
                </wp:positionV>
                <wp:extent cx="1076325" cy="523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08185" w14:textId="77777777" w:rsidR="00835E75" w:rsidRPr="00F229DE" w:rsidRDefault="00835E75" w:rsidP="00F229DE">
                            <w:pPr>
                              <w:spacing w:after="0"/>
                              <w:jc w:val="center"/>
                              <w:rPr>
                                <w:sz w:val="20"/>
                              </w:rPr>
                            </w:pPr>
                            <w:r w:rsidRPr="00F229DE">
                              <w:rPr>
                                <w:sz w:val="20"/>
                              </w:rPr>
                              <w:t>Second year</w:t>
                            </w:r>
                          </w:p>
                          <w:p w14:paraId="2CE58C0E" w14:textId="77777777" w:rsidR="00835E75" w:rsidRPr="00F229DE" w:rsidRDefault="00835E75" w:rsidP="00F229DE">
                            <w:pPr>
                              <w:spacing w:after="0"/>
                              <w:jc w:val="center"/>
                              <w:rPr>
                                <w:sz w:val="20"/>
                              </w:rPr>
                            </w:pPr>
                            <w:r>
                              <w:rPr>
                                <w:sz w:val="20"/>
                              </w:rPr>
                              <w:t>Unit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C29BC" id="Rectangle 13" o:spid="_x0000_s1028" style="position:absolute;margin-left:254.25pt;margin-top:228.3pt;width:84.75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" fillcolor="#a5a5a5 [2092]" strokecolor="#a5a5a5 [2092]" strokeweight="2pt">
                <v:textbox>
                  <w:txbxContent>
                    <w:p w14:paraId="31308185" w14:textId="77777777" w:rsidR="00835E75" w:rsidRPr="00F229DE" w:rsidRDefault="00835E75" w:rsidP="00F229DE">
                      <w:pPr>
                        <w:spacing w:after="0"/>
                        <w:jc w:val="center"/>
                        <w:rPr>
                          <w:sz w:val="20"/>
                        </w:rPr>
                      </w:pPr>
                      <w:r w:rsidRPr="00F229DE">
                        <w:rPr>
                          <w:sz w:val="20"/>
                        </w:rPr>
                        <w:t>Second year</w:t>
                      </w:r>
                    </w:p>
                    <w:p w14:paraId="2CE58C0E" w14:textId="77777777" w:rsidR="00835E75" w:rsidRPr="00F229DE" w:rsidRDefault="00835E75" w:rsidP="00F229DE">
                      <w:pPr>
                        <w:spacing w:after="0"/>
                        <w:jc w:val="center"/>
                        <w:rPr>
                          <w:sz w:val="20"/>
                        </w:rPr>
                      </w:pPr>
                      <w:r>
                        <w:rPr>
                          <w:sz w:val="20"/>
                        </w:rPr>
                        <w:t>Unit 2</w:t>
                      </w:r>
                    </w:p>
                  </w:txbxContent>
                </v:textbox>
              </v:rect>
            </w:pict>
          </mc:Fallback>
        </mc:AlternateContent>
      </w:r>
      <w:r>
        <w:rPr>
          <w:noProof/>
          <w:lang w:eastAsia="en-GB"/>
        </w:rPr>
        <mc:AlternateContent>
          <mc:Choice Requires="wps">
            <w:drawing>
              <wp:anchor distT="0" distB="0" distL="114300" distR="114300" simplePos="0" relativeHeight="251618304" behindDoc="0" locked="0" layoutInCell="1" allowOverlap="1" wp14:anchorId="3A6CA78F" wp14:editId="7564DD6E">
                <wp:simplePos x="0" y="0"/>
                <wp:positionH relativeFrom="column">
                  <wp:posOffset>2133600</wp:posOffset>
                </wp:positionH>
                <wp:positionV relativeFrom="paragraph">
                  <wp:posOffset>661035</wp:posOffset>
                </wp:positionV>
                <wp:extent cx="1076325" cy="523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52FE8" w14:textId="77777777" w:rsidR="00835E75" w:rsidRPr="00F229DE" w:rsidRDefault="00835E75" w:rsidP="00F229DE">
                            <w:pPr>
                              <w:spacing w:after="0"/>
                              <w:jc w:val="center"/>
                              <w:rPr>
                                <w:sz w:val="20"/>
                              </w:rPr>
                            </w:pPr>
                            <w:r w:rsidRPr="00F229DE">
                              <w:rPr>
                                <w:sz w:val="20"/>
                              </w:rPr>
                              <w:t>Second year</w:t>
                            </w:r>
                          </w:p>
                          <w:p w14:paraId="4ECBC19B" w14:textId="47788C59" w:rsidR="00835E75" w:rsidRPr="00F229DE" w:rsidRDefault="00835E75" w:rsidP="00F229DE">
                            <w:pPr>
                              <w:spacing w:after="0"/>
                              <w:jc w:val="center"/>
                              <w:rPr>
                                <w:sz w:val="20"/>
                              </w:rPr>
                            </w:pPr>
                            <w:r>
                              <w:rPr>
                                <w:sz w:val="20"/>
                              </w:rPr>
                              <w:t>Unit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CA78F" id="Rectangle 9" o:spid="_x0000_s1029" style="position:absolute;margin-left:168pt;margin-top:52.05pt;width:84.75pt;height:4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" fillcolor="#a5a5a5 [2092]" strokecolor="#a5a5a5 [2092]" strokeweight="2pt">
                <v:textbox>
                  <w:txbxContent>
                    <w:p w14:paraId="53C52FE8" w14:textId="77777777" w:rsidR="00835E75" w:rsidRPr="00F229DE" w:rsidRDefault="00835E75" w:rsidP="00F229DE">
                      <w:pPr>
                        <w:spacing w:after="0"/>
                        <w:jc w:val="center"/>
                        <w:rPr>
                          <w:sz w:val="20"/>
                        </w:rPr>
                      </w:pPr>
                      <w:r w:rsidRPr="00F229DE">
                        <w:rPr>
                          <w:sz w:val="20"/>
                        </w:rPr>
                        <w:t>Second year</w:t>
                      </w:r>
                    </w:p>
                    <w:p w14:paraId="4ECBC19B" w14:textId="47788C59" w:rsidR="00835E75" w:rsidRPr="00F229DE" w:rsidRDefault="00835E75" w:rsidP="00F229DE">
                      <w:pPr>
                        <w:spacing w:after="0"/>
                        <w:jc w:val="center"/>
                        <w:rPr>
                          <w:sz w:val="20"/>
                        </w:rPr>
                      </w:pPr>
                      <w:r>
                        <w:rPr>
                          <w:sz w:val="20"/>
                        </w:rPr>
                        <w:t>Unit 11</w:t>
                      </w:r>
                    </w:p>
                  </w:txbxContent>
                </v:textbox>
              </v:rect>
            </w:pict>
          </mc:Fallback>
        </mc:AlternateContent>
      </w:r>
      <w:r w:rsidR="008C144E">
        <w:rPr>
          <w:noProof/>
          <w:lang w:eastAsia="en-GB"/>
        </w:rPr>
        <w:drawing>
          <wp:inline distT="0" distB="0" distL="0" distR="0" wp14:anchorId="398FC5EA" wp14:editId="5BA86CB6">
            <wp:extent cx="5731510" cy="4349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4349750"/>
                    </a:xfrm>
                    <a:prstGeom prst="rect">
                      <a:avLst/>
                    </a:prstGeom>
                  </pic:spPr>
                </pic:pic>
              </a:graphicData>
            </a:graphic>
          </wp:inline>
        </w:drawing>
      </w:r>
    </w:p>
    <w:p w14:paraId="374201AA" w14:textId="77777777" w:rsidR="00F229DE" w:rsidRDefault="00F229DE" w:rsidP="001B0508">
      <w:pPr>
        <w:pStyle w:val="Heading2"/>
        <w:spacing w:after="240"/>
      </w:pPr>
      <w:bookmarkStart w:id="11" w:name="_Toc13468216"/>
      <w:r>
        <w:t>Grade boundaries</w:t>
      </w:r>
      <w:bookmarkEnd w:id="11"/>
    </w:p>
    <w:p w14:paraId="7A46AA13" w14:textId="77777777" w:rsidR="00F229DE" w:rsidRDefault="00F229DE" w:rsidP="00F229DE">
      <w:pPr>
        <w:jc w:val="center"/>
      </w:pPr>
      <w:r>
        <w:rPr>
          <w:noProof/>
          <w:lang w:eastAsia="en-GB"/>
        </w:rPr>
        <w:drawing>
          <wp:inline distT="0" distB="0" distL="0" distR="0" wp14:anchorId="675F5FA0" wp14:editId="50E47157">
            <wp:extent cx="2513504" cy="2906973"/>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41994" cy="2939923"/>
                    </a:xfrm>
                    <a:prstGeom prst="rect">
                      <a:avLst/>
                    </a:prstGeom>
                  </pic:spPr>
                </pic:pic>
              </a:graphicData>
            </a:graphic>
          </wp:inline>
        </w:drawing>
      </w:r>
    </w:p>
    <w:p w14:paraId="03F79A82" w14:textId="77777777" w:rsidR="00F229DE" w:rsidRDefault="00C173BD" w:rsidP="00C173BD">
      <w:pPr>
        <w:pStyle w:val="Heading1"/>
      </w:pPr>
      <w:bookmarkStart w:id="12" w:name="_Toc13468217"/>
      <w:r>
        <w:t xml:space="preserve">Coursework </w:t>
      </w:r>
      <w:bookmarkEnd w:id="12"/>
    </w:p>
    <w:p w14:paraId="4CEF2D97" w14:textId="77777777" w:rsidR="008065FF" w:rsidRDefault="008065FF">
      <w:pPr>
        <w:rPr>
          <w:b/>
          <w:sz w:val="24"/>
        </w:rPr>
      </w:pPr>
      <w:r w:rsidRPr="008065FF">
        <w:rPr>
          <w:sz w:val="24"/>
        </w:rPr>
        <w:t>Before each assignment you will be taught about the unit content</w:t>
      </w:r>
      <w:r w:rsidR="002D79CD">
        <w:rPr>
          <w:sz w:val="24"/>
        </w:rPr>
        <w:t xml:space="preserve"> through</w:t>
      </w:r>
      <w:r w:rsidRPr="008065FF">
        <w:rPr>
          <w:sz w:val="24"/>
        </w:rPr>
        <w:t xml:space="preserve"> group work, class activities and homework. At the end of </w:t>
      </w:r>
      <w:r w:rsidR="002D79CD">
        <w:rPr>
          <w:sz w:val="24"/>
        </w:rPr>
        <w:t>the</w:t>
      </w:r>
      <w:r w:rsidRPr="008065FF">
        <w:rPr>
          <w:sz w:val="24"/>
        </w:rPr>
        <w:t xml:space="preserve"> topic you will be set an assignment. </w:t>
      </w:r>
      <w:r w:rsidRPr="008065FF">
        <w:rPr>
          <w:b/>
          <w:sz w:val="24"/>
        </w:rPr>
        <w:t>It is imperative that you complete all the work set as this will help you to achieve your best on the assignments</w:t>
      </w:r>
      <w:r>
        <w:rPr>
          <w:b/>
          <w:sz w:val="24"/>
        </w:rPr>
        <w:t>.</w:t>
      </w:r>
    </w:p>
    <w:p w14:paraId="0EB4D4D2" w14:textId="77777777" w:rsidR="008065FF" w:rsidRPr="00C4439A" w:rsidRDefault="00C4439A">
      <w:pPr>
        <w:rPr>
          <w:sz w:val="24"/>
        </w:rPr>
      </w:pPr>
      <w:r w:rsidRPr="00C4439A">
        <w:rPr>
          <w:sz w:val="24"/>
        </w:rPr>
        <w:t>You will receive assignments throughout the year. If you are disorganised and do not complete the work to the highest standard by the deadline it may mean that for your next deadline you have other work due in for other teachers.</w:t>
      </w:r>
      <w:r>
        <w:rPr>
          <w:sz w:val="24"/>
        </w:rPr>
        <w:t xml:space="preserve"> </w:t>
      </w:r>
      <w:r w:rsidRPr="00C4439A">
        <w:rPr>
          <w:b/>
          <w:sz w:val="24"/>
        </w:rPr>
        <w:t>It is in your interest to complete the work as thoroughly as possible so you do not have to resubmit.</w:t>
      </w:r>
    </w:p>
    <w:p w14:paraId="4A554365" w14:textId="77777777" w:rsidR="008065FF" w:rsidRDefault="008065FF">
      <w:pPr>
        <w:rPr>
          <w:b/>
          <w:sz w:val="24"/>
        </w:rPr>
      </w:pPr>
      <w:r>
        <w:rPr>
          <w:b/>
          <w:sz w:val="24"/>
        </w:rPr>
        <w:t>You will be expected to do a lot of independent research and study. This means you need to be self-disciplined, and organised to meet deadlines.</w:t>
      </w:r>
    </w:p>
    <w:p w14:paraId="440761FE" w14:textId="77777777" w:rsidR="008065FF" w:rsidRDefault="008065FF">
      <w:pPr>
        <w:rPr>
          <w:b/>
          <w:sz w:val="24"/>
        </w:rPr>
      </w:pPr>
      <w:r w:rsidRPr="008065FF">
        <w:rPr>
          <w:sz w:val="24"/>
        </w:rPr>
        <w:t>It is also your responsibility to keep your work safe. If you miss a deadline because you have not saved your work correctly it will not be accepted as an excuse and you will fail that assignment.</w:t>
      </w:r>
      <w:r>
        <w:rPr>
          <w:b/>
          <w:sz w:val="24"/>
        </w:rPr>
        <w:t xml:space="preserve"> </w:t>
      </w:r>
    </w:p>
    <w:p w14:paraId="6A47211E" w14:textId="77777777" w:rsidR="00C173BD" w:rsidRDefault="00C173BD" w:rsidP="00C173BD">
      <w:r w:rsidRPr="002D79CD">
        <w:rPr>
          <w:sz w:val="24"/>
        </w:rPr>
        <w:t xml:space="preserve">When your teacher thinks you are ready you will be given the assignment. It will reflect tasks that you have been working on previously and you will be expected to work </w:t>
      </w:r>
      <w:r w:rsidRPr="002D79CD">
        <w:rPr>
          <w:b/>
          <w:sz w:val="24"/>
        </w:rPr>
        <w:t>independently</w:t>
      </w:r>
      <w:r w:rsidRPr="002D79CD">
        <w:rPr>
          <w:sz w:val="24"/>
        </w:rPr>
        <w:t xml:space="preserve"> to complete it. You may use any of your classwork to help you.</w:t>
      </w:r>
    </w:p>
    <w:p w14:paraId="45CE5F8E" w14:textId="77777777" w:rsidR="001B0508" w:rsidRDefault="001B0508">
      <w:pPr>
        <w:rPr>
          <w:rStyle w:val="Heading3Char"/>
        </w:rPr>
      </w:pPr>
      <w:bookmarkStart w:id="13" w:name="_Toc13468218"/>
      <w:r>
        <w:rPr>
          <w:rStyle w:val="Heading3Char"/>
        </w:rPr>
        <w:br w:type="page"/>
      </w:r>
    </w:p>
    <w:p w14:paraId="19349465" w14:textId="77777777" w:rsidR="00C173BD" w:rsidRDefault="00C173BD" w:rsidP="00C173BD">
      <w:r w:rsidRPr="00C173BD">
        <w:rPr>
          <w:rStyle w:val="Heading3Char"/>
        </w:rPr>
        <w:t>Before you submit the assignment</w:t>
      </w:r>
      <w:bookmarkEnd w:id="13"/>
      <w:r>
        <w:t>:</w:t>
      </w:r>
    </w:p>
    <w:p w14:paraId="112D96F3" w14:textId="77777777" w:rsidR="00C173BD" w:rsidRDefault="00C173BD" w:rsidP="00800A41">
      <w:pPr>
        <w:pStyle w:val="ListParagraph"/>
        <w:numPr>
          <w:ilvl w:val="0"/>
          <w:numId w:val="4"/>
        </w:numPr>
      </w:pPr>
      <w:r>
        <w:t>Check that the work actually addresses the criteria accurately.</w:t>
      </w:r>
    </w:p>
    <w:p w14:paraId="1D049ADB" w14:textId="77777777" w:rsidR="00C173BD" w:rsidRDefault="00C173BD" w:rsidP="00800A41">
      <w:pPr>
        <w:pStyle w:val="ListParagraph"/>
        <w:numPr>
          <w:ilvl w:val="0"/>
          <w:numId w:val="4"/>
        </w:numPr>
      </w:pPr>
      <w:r>
        <w:t>Check; spelling, punctuation and grammar.</w:t>
      </w:r>
    </w:p>
    <w:p w14:paraId="54B58E56" w14:textId="77777777" w:rsidR="00C173BD" w:rsidRDefault="00C173BD" w:rsidP="00800A41">
      <w:pPr>
        <w:pStyle w:val="ListParagraph"/>
        <w:numPr>
          <w:ilvl w:val="0"/>
          <w:numId w:val="4"/>
        </w:numPr>
      </w:pPr>
      <w:r>
        <w:t>Check your work is appropriately labelled with your name and sign the plagiarism declaration.</w:t>
      </w:r>
    </w:p>
    <w:p w14:paraId="54225DB8" w14:textId="77777777" w:rsidR="00C173BD" w:rsidRDefault="00C173BD" w:rsidP="00C173BD">
      <w:r>
        <w:t xml:space="preserve">Once your work has been submitted it will be marked. If you have not been successful in achieving the criteria in the assignment you </w:t>
      </w:r>
      <w:r w:rsidRPr="00F229DE">
        <w:rPr>
          <w:i/>
        </w:rPr>
        <w:t>may</w:t>
      </w:r>
      <w:r>
        <w:t xml:space="preserve"> be allowed ONE resubmission but this will depend on the following:</w:t>
      </w:r>
    </w:p>
    <w:p w14:paraId="45724BF0" w14:textId="77777777" w:rsidR="00C173BD" w:rsidRDefault="00C173BD" w:rsidP="00800A41">
      <w:pPr>
        <w:pStyle w:val="ListParagraph"/>
        <w:numPr>
          <w:ilvl w:val="0"/>
          <w:numId w:val="5"/>
        </w:numPr>
      </w:pPr>
      <w:r>
        <w:t xml:space="preserve">You handed the </w:t>
      </w:r>
      <w:r w:rsidRPr="00B3431E">
        <w:rPr>
          <w:b/>
        </w:rPr>
        <w:t>first submission in on time</w:t>
      </w:r>
      <w:r>
        <w:t>.</w:t>
      </w:r>
    </w:p>
    <w:p w14:paraId="4CD805D6" w14:textId="77777777" w:rsidR="00C173BD" w:rsidRDefault="00C173BD" w:rsidP="00800A41">
      <w:pPr>
        <w:pStyle w:val="ListParagraph"/>
        <w:numPr>
          <w:ilvl w:val="0"/>
          <w:numId w:val="5"/>
        </w:numPr>
      </w:pPr>
      <w:r>
        <w:t xml:space="preserve">You will be able to achieve the criteria </w:t>
      </w:r>
      <w:r w:rsidRPr="00B3431E">
        <w:rPr>
          <w:b/>
        </w:rPr>
        <w:t>without any further help</w:t>
      </w:r>
      <w:r>
        <w:t>.</w:t>
      </w:r>
    </w:p>
    <w:p w14:paraId="1664BFCE" w14:textId="77777777" w:rsidR="00C173BD" w:rsidRDefault="00C173BD" w:rsidP="00800A41">
      <w:pPr>
        <w:pStyle w:val="ListParagraph"/>
        <w:numPr>
          <w:ilvl w:val="0"/>
          <w:numId w:val="5"/>
        </w:numPr>
      </w:pPr>
      <w:r>
        <w:t xml:space="preserve">You </w:t>
      </w:r>
      <w:r w:rsidRPr="00B3431E">
        <w:rPr>
          <w:b/>
        </w:rPr>
        <w:t>submit the resubmission within the timeframe the teacher allows</w:t>
      </w:r>
      <w:r>
        <w:rPr>
          <w:b/>
        </w:rPr>
        <w:t>.</w:t>
      </w:r>
    </w:p>
    <w:p w14:paraId="321F0C3E" w14:textId="77777777" w:rsidR="00C173BD" w:rsidRPr="00F27371" w:rsidRDefault="00C173BD" w:rsidP="00800A41">
      <w:pPr>
        <w:pStyle w:val="ListParagraph"/>
        <w:numPr>
          <w:ilvl w:val="0"/>
          <w:numId w:val="5"/>
        </w:numPr>
      </w:pPr>
      <w:r>
        <w:t xml:space="preserve">The </w:t>
      </w:r>
      <w:r w:rsidRPr="00B3431E">
        <w:rPr>
          <w:b/>
        </w:rPr>
        <w:t>lead internal verifier</w:t>
      </w:r>
      <w:r>
        <w:t xml:space="preserve"> all the above with your teacher.</w:t>
      </w:r>
    </w:p>
    <w:p w14:paraId="6C256829" w14:textId="77777777" w:rsidR="00C173BD" w:rsidRDefault="00C173BD" w:rsidP="00C173BD">
      <w:pPr>
        <w:rPr>
          <w:sz w:val="24"/>
        </w:rPr>
      </w:pPr>
      <w:r w:rsidRPr="00B3431E">
        <w:rPr>
          <w:sz w:val="24"/>
        </w:rPr>
        <w:t>A spreadsheet of your marks will be shown to you regularly so you can monitor your progress and maintain good grades.</w:t>
      </w:r>
    </w:p>
    <w:p w14:paraId="7219CB3A" w14:textId="77777777" w:rsidR="00164223" w:rsidRDefault="00164223" w:rsidP="00B3431E">
      <w:pPr>
        <w:pStyle w:val="Heading1"/>
      </w:pPr>
      <w:bookmarkStart w:id="14" w:name="_Toc13468219"/>
      <w:r>
        <w:t>Deadlines</w:t>
      </w:r>
      <w:bookmarkEnd w:id="14"/>
    </w:p>
    <w:p w14:paraId="62966448" w14:textId="5E5133D5" w:rsidR="00164223" w:rsidRDefault="00F229DE">
      <w:pPr>
        <w:rPr>
          <w:sz w:val="24"/>
        </w:rPr>
      </w:pPr>
      <w:r>
        <w:rPr>
          <w:sz w:val="24"/>
        </w:rPr>
        <w:t>U</w:t>
      </w:r>
      <w:r w:rsidR="00164223">
        <w:rPr>
          <w:sz w:val="24"/>
        </w:rPr>
        <w:t xml:space="preserve">nit </w:t>
      </w:r>
      <w:r w:rsidR="002D79CD">
        <w:rPr>
          <w:sz w:val="24"/>
        </w:rPr>
        <w:t xml:space="preserve">5 and </w:t>
      </w:r>
      <w:r w:rsidR="00CB16F9">
        <w:rPr>
          <w:sz w:val="24"/>
        </w:rPr>
        <w:t>11</w:t>
      </w:r>
      <w:r>
        <w:rPr>
          <w:sz w:val="24"/>
        </w:rPr>
        <w:t xml:space="preserve"> </w:t>
      </w:r>
      <w:r w:rsidR="00164223">
        <w:rPr>
          <w:sz w:val="24"/>
        </w:rPr>
        <w:t>will b</w:t>
      </w:r>
      <w:r w:rsidR="002D79CD">
        <w:rPr>
          <w:sz w:val="24"/>
        </w:rPr>
        <w:t>e assessed through completing</w:t>
      </w:r>
      <w:r w:rsidR="00164223">
        <w:rPr>
          <w:sz w:val="24"/>
        </w:rPr>
        <w:t xml:space="preserve"> assignments.</w:t>
      </w:r>
    </w:p>
    <w:p w14:paraId="3E9213DE" w14:textId="77777777" w:rsidR="00164223" w:rsidRDefault="00164223">
      <w:pPr>
        <w:rPr>
          <w:sz w:val="24"/>
        </w:rPr>
      </w:pPr>
      <w:r>
        <w:rPr>
          <w:sz w:val="24"/>
        </w:rPr>
        <w:t xml:space="preserve">Each assignment has </w:t>
      </w:r>
      <w:r w:rsidR="002D79CD">
        <w:rPr>
          <w:sz w:val="24"/>
        </w:rPr>
        <w:t>its</w:t>
      </w:r>
      <w:r>
        <w:rPr>
          <w:sz w:val="24"/>
        </w:rPr>
        <w:t xml:space="preserve"> own final deadline – which will be shown on the front cover of the assignment.</w:t>
      </w:r>
    </w:p>
    <w:p w14:paraId="05111334" w14:textId="77777777" w:rsidR="00164223" w:rsidRDefault="00164223">
      <w:pPr>
        <w:rPr>
          <w:sz w:val="24"/>
        </w:rPr>
      </w:pPr>
      <w:r>
        <w:rPr>
          <w:sz w:val="24"/>
        </w:rPr>
        <w:t xml:space="preserve">To be successful it is very important that you meet these deadlines. </w:t>
      </w:r>
    </w:p>
    <w:p w14:paraId="7B1A6669" w14:textId="77777777" w:rsidR="00164223" w:rsidRPr="00F229DE" w:rsidRDefault="00164223">
      <w:pPr>
        <w:rPr>
          <w:b/>
          <w:sz w:val="24"/>
        </w:rPr>
      </w:pPr>
      <w:r w:rsidRPr="00F229DE">
        <w:rPr>
          <w:b/>
          <w:sz w:val="24"/>
        </w:rPr>
        <w:t>If you miss a deadline you cannot achieve a grade for that work.</w:t>
      </w:r>
    </w:p>
    <w:p w14:paraId="3ED7D703" w14:textId="77777777" w:rsidR="00164223" w:rsidRDefault="00164223">
      <w:pPr>
        <w:rPr>
          <w:sz w:val="24"/>
        </w:rPr>
      </w:pPr>
      <w:r>
        <w:rPr>
          <w:sz w:val="24"/>
        </w:rPr>
        <w:t xml:space="preserve">Final work will be kept by the teacher. </w:t>
      </w:r>
    </w:p>
    <w:p w14:paraId="79605425" w14:textId="77777777" w:rsidR="00164223" w:rsidRDefault="00164223">
      <w:pPr>
        <w:rPr>
          <w:sz w:val="24"/>
        </w:rPr>
      </w:pPr>
      <w:r>
        <w:rPr>
          <w:sz w:val="24"/>
        </w:rPr>
        <w:t>If you have not submitted at pass level we cannot mark the merit and then distinction work so those criteria cannot be achieved.</w:t>
      </w:r>
    </w:p>
    <w:p w14:paraId="7F890945" w14:textId="77777777" w:rsidR="00C173BD" w:rsidRDefault="00C173BD" w:rsidP="00C173BD">
      <w:pPr>
        <w:pStyle w:val="Heading2"/>
      </w:pPr>
    </w:p>
    <w:p w14:paraId="4735A9C1" w14:textId="77777777" w:rsidR="00C173BD" w:rsidRPr="00C173BD" w:rsidRDefault="00C173BD" w:rsidP="00C173BD"/>
    <w:p w14:paraId="70BE3D88" w14:textId="77777777" w:rsidR="00C173BD" w:rsidRDefault="00C173BD" w:rsidP="00C173BD">
      <w:pPr>
        <w:pStyle w:val="Heading2"/>
      </w:pPr>
      <w:bookmarkStart w:id="15" w:name="_Toc13468220"/>
      <w:r>
        <w:t>To keep work safe you need to do the following:</w:t>
      </w:r>
      <w:bookmarkEnd w:id="15"/>
    </w:p>
    <w:p w14:paraId="4D4B843D" w14:textId="77777777" w:rsidR="00C173BD" w:rsidRDefault="00C173BD" w:rsidP="00C173BD">
      <w:pPr>
        <w:rPr>
          <w:sz w:val="24"/>
        </w:rPr>
      </w:pPr>
      <w:r w:rsidRPr="005B3701">
        <w:rPr>
          <w:sz w:val="24"/>
        </w:rPr>
        <w:t xml:space="preserve">1. </w:t>
      </w:r>
      <w:proofErr w:type="gramStart"/>
      <w:r w:rsidRPr="005B3701">
        <w:rPr>
          <w:sz w:val="24"/>
        </w:rPr>
        <w:t>Set</w:t>
      </w:r>
      <w:proofErr w:type="gramEnd"/>
      <w:r w:rsidRPr="005B3701">
        <w:rPr>
          <w:sz w:val="24"/>
        </w:rPr>
        <w:t xml:space="preserve"> up a </w:t>
      </w:r>
      <w:r w:rsidR="002D79CD">
        <w:rPr>
          <w:sz w:val="24"/>
        </w:rPr>
        <w:t>‘BTEC Health and Social Care</w:t>
      </w:r>
      <w:r>
        <w:rPr>
          <w:sz w:val="24"/>
        </w:rPr>
        <w:t>’</w:t>
      </w:r>
      <w:r w:rsidRPr="005B3701">
        <w:rPr>
          <w:sz w:val="24"/>
        </w:rPr>
        <w:t xml:space="preserve"> folder on your home drive on a college computer</w:t>
      </w:r>
      <w:r>
        <w:rPr>
          <w:sz w:val="24"/>
        </w:rPr>
        <w:t>. This will mean you can access your work from college or home.</w:t>
      </w:r>
    </w:p>
    <w:p w14:paraId="651CFF7C" w14:textId="77777777" w:rsidR="00C173BD" w:rsidRDefault="00C173BD" w:rsidP="00C173BD">
      <w:pPr>
        <w:rPr>
          <w:sz w:val="24"/>
        </w:rPr>
      </w:pPr>
      <w:r>
        <w:rPr>
          <w:sz w:val="24"/>
        </w:rPr>
        <w:t>2. You can back up data on a USB stick, however do not rely on this as they can become corrupt.</w:t>
      </w:r>
    </w:p>
    <w:p w14:paraId="24822465" w14:textId="77777777" w:rsidR="00C173BD" w:rsidRDefault="00C173BD" w:rsidP="00C173BD">
      <w:pPr>
        <w:rPr>
          <w:sz w:val="24"/>
        </w:rPr>
      </w:pPr>
      <w:r>
        <w:rPr>
          <w:sz w:val="24"/>
        </w:rPr>
        <w:t>3. If another student loses your work YOU will be held accountable so keep your work safe and secure at all times.</w:t>
      </w:r>
    </w:p>
    <w:p w14:paraId="2FBB0332" w14:textId="77777777" w:rsidR="00C173BD" w:rsidRDefault="00C173BD" w:rsidP="00C173BD">
      <w:pPr>
        <w:rPr>
          <w:sz w:val="24"/>
        </w:rPr>
      </w:pPr>
      <w:r>
        <w:rPr>
          <w:sz w:val="24"/>
        </w:rPr>
        <w:t>4. Do not delete any work until you finish the qualification.</w:t>
      </w:r>
    </w:p>
    <w:p w14:paraId="34765A19" w14:textId="77777777" w:rsidR="00C173BD" w:rsidRDefault="00C173BD">
      <w:pPr>
        <w:rPr>
          <w:rFonts w:asciiTheme="majorHAnsi" w:eastAsiaTheme="majorEastAsia" w:hAnsiTheme="majorHAnsi" w:cstheme="majorBidi"/>
          <w:b/>
          <w:bCs/>
          <w:color w:val="365F91" w:themeColor="accent1" w:themeShade="BF"/>
          <w:sz w:val="28"/>
          <w:szCs w:val="28"/>
        </w:rPr>
      </w:pPr>
      <w:r>
        <w:br w:type="page"/>
      </w:r>
    </w:p>
    <w:p w14:paraId="3B6B4F1E" w14:textId="77777777" w:rsidR="00164223" w:rsidRDefault="00164223" w:rsidP="00164223">
      <w:pPr>
        <w:pStyle w:val="Heading1"/>
      </w:pPr>
      <w:bookmarkStart w:id="16" w:name="_Toc13468221"/>
      <w:r>
        <w:t>Plagiarism Policy</w:t>
      </w:r>
      <w:bookmarkEnd w:id="16"/>
    </w:p>
    <w:p w14:paraId="1EC70A2B" w14:textId="77777777" w:rsidR="00164223" w:rsidRDefault="00164223">
      <w:pPr>
        <w:rPr>
          <w:sz w:val="24"/>
        </w:rPr>
      </w:pPr>
      <w:r>
        <w:rPr>
          <w:sz w:val="24"/>
        </w:rPr>
        <w:t xml:space="preserve">Plagiarism is the presentation of another person’s words or thoughts as if they were your own. This includes; work from another student, internet sources or work copied from text books. </w:t>
      </w:r>
      <w:r w:rsidRPr="00164223">
        <w:rPr>
          <w:b/>
          <w:sz w:val="24"/>
        </w:rPr>
        <w:t>This is an offence that the exam board take very seriously, and may lead to withdrawal from the course</w:t>
      </w:r>
      <w:r>
        <w:rPr>
          <w:sz w:val="24"/>
        </w:rPr>
        <w:t>. The college also has a strict disciplinary procedure that will be undertaken.</w:t>
      </w:r>
    </w:p>
    <w:p w14:paraId="54DDC60C" w14:textId="77777777" w:rsidR="00164223" w:rsidRDefault="00164223">
      <w:pPr>
        <w:rPr>
          <w:sz w:val="24"/>
        </w:rPr>
      </w:pPr>
      <w:r>
        <w:rPr>
          <w:sz w:val="24"/>
        </w:rPr>
        <w:t xml:space="preserve">Remember – all assignments submitted must be written in your own words and include your own ideas and judgements. </w:t>
      </w:r>
    </w:p>
    <w:p w14:paraId="5B039D90" w14:textId="77777777" w:rsidR="00164223" w:rsidRDefault="00164223">
      <w:pPr>
        <w:rPr>
          <w:sz w:val="24"/>
        </w:rPr>
      </w:pPr>
      <w:r>
        <w:rPr>
          <w:sz w:val="24"/>
        </w:rPr>
        <w:t>If you are including someone else’s ideas or words it must be acknowledged using correct referencing procedures.</w:t>
      </w:r>
    </w:p>
    <w:p w14:paraId="34C08A09" w14:textId="77777777" w:rsidR="00164223" w:rsidRDefault="00164223">
      <w:pPr>
        <w:rPr>
          <w:sz w:val="24"/>
        </w:rPr>
      </w:pPr>
      <w:r>
        <w:rPr>
          <w:sz w:val="24"/>
        </w:rPr>
        <w:t>Unfortunately plagiarism has in the past resulted in students’ marks being lowered, which has in in turn prevented them from progressing onto the second year of the course.</w:t>
      </w:r>
    </w:p>
    <w:p w14:paraId="597C4440" w14:textId="77777777" w:rsidR="00C173BD" w:rsidRPr="00C173BD" w:rsidRDefault="00C173BD" w:rsidP="004B4794">
      <w:pPr>
        <w:pStyle w:val="Heading3"/>
      </w:pPr>
      <w:bookmarkStart w:id="17" w:name="_Toc13468222"/>
      <w:r w:rsidRPr="00C173BD">
        <w:rPr>
          <w:rStyle w:val="Heading1Char"/>
          <w:b/>
        </w:rPr>
        <w:t>Plagiarism and how to avoid it by referencing your work</w:t>
      </w:r>
      <w:bookmarkEnd w:id="17"/>
    </w:p>
    <w:p w14:paraId="0F5321F2" w14:textId="77777777" w:rsidR="00C173BD" w:rsidRPr="00805B91" w:rsidRDefault="00C173BD" w:rsidP="00C173BD">
      <w:pPr>
        <w:spacing w:before="100" w:beforeAutospacing="1" w:after="100" w:afterAutospacing="1" w:line="240" w:lineRule="auto"/>
        <w:rPr>
          <w:rFonts w:eastAsia="Times New Roman" w:cs="Arial"/>
          <w:lang w:eastAsia="en-GB"/>
        </w:rPr>
      </w:pPr>
      <w:r w:rsidRPr="00805B91">
        <w:rPr>
          <w:rFonts w:eastAsia="Times New Roman" w:cs="Arial"/>
          <w:lang w:eastAsia="en-GB"/>
        </w:rPr>
        <w:t>In order to have an accurate record of what you have researched and therefore an accurate reference, it is important that you write down the details of your sources as you study. When you use a new source, clearly record the following information for future reference.</w:t>
      </w:r>
    </w:p>
    <w:p w14:paraId="0349FA77" w14:textId="77777777"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805B91">
        <w:rPr>
          <w:rFonts w:eastAsia="Times New Roman" w:cs="Arial"/>
          <w:lang w:eastAsia="en-GB"/>
        </w:rPr>
        <w:t xml:space="preserve">When you reference a source for the first time, you must provide full bibliographic information </w:t>
      </w:r>
      <w:r w:rsidRPr="00C5695D">
        <w:rPr>
          <w:rFonts w:eastAsia="Times New Roman" w:cs="Arial"/>
          <w:color w:val="000000"/>
          <w:lang w:eastAsia="en-GB"/>
        </w:rPr>
        <w:t>(information about the source). This includes:</w:t>
      </w:r>
    </w:p>
    <w:p w14:paraId="481A4786" w14:textId="77777777" w:rsidR="00C173BD" w:rsidRPr="00C5695D" w:rsidRDefault="00C173BD" w:rsidP="00800A41">
      <w:pPr>
        <w:numPr>
          <w:ilvl w:val="0"/>
          <w:numId w:val="1"/>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author(s) initial(s) and surname(s)</w:t>
      </w:r>
    </w:p>
    <w:p w14:paraId="3336C489" w14:textId="77777777" w:rsidR="00C173BD" w:rsidRPr="00C5695D" w:rsidRDefault="00C173BD" w:rsidP="00800A41">
      <w:pPr>
        <w:numPr>
          <w:ilvl w:val="0"/>
          <w:numId w:val="1"/>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name of the article, book or journal</w:t>
      </w:r>
    </w:p>
    <w:p w14:paraId="571E98FB" w14:textId="77777777" w:rsidR="00C173BD" w:rsidRPr="00C5695D" w:rsidRDefault="00C173BD" w:rsidP="00800A41">
      <w:pPr>
        <w:numPr>
          <w:ilvl w:val="0"/>
          <w:numId w:val="1"/>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editors (if applicable)</w:t>
      </w:r>
    </w:p>
    <w:p w14:paraId="4BDFAD86" w14:textId="77777777" w:rsidR="00C173BD" w:rsidRPr="00C5695D" w:rsidRDefault="00C173BD" w:rsidP="00800A41">
      <w:pPr>
        <w:numPr>
          <w:ilvl w:val="0"/>
          <w:numId w:val="1"/>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publisher name and location</w:t>
      </w:r>
    </w:p>
    <w:p w14:paraId="5F10CD70" w14:textId="77777777" w:rsidR="00C173BD" w:rsidRPr="00C5695D" w:rsidRDefault="00C173BD" w:rsidP="00800A41">
      <w:pPr>
        <w:numPr>
          <w:ilvl w:val="0"/>
          <w:numId w:val="1"/>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year published</w:t>
      </w:r>
    </w:p>
    <w:p w14:paraId="22A620C6" w14:textId="77777777"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 xml:space="preserve">You should give exact page numbers if your reference is a direct quotation, a paraphrase, an idea, or is otherwise directly drawn from the source. </w:t>
      </w:r>
    </w:p>
    <w:p w14:paraId="5A4412A9" w14:textId="77777777" w:rsidR="00C173BD" w:rsidRPr="003427DE" w:rsidRDefault="00C173BD" w:rsidP="00C173BD">
      <w:pPr>
        <w:pStyle w:val="Heading2"/>
        <w:rPr>
          <w:rFonts w:eastAsia="Times New Roman"/>
          <w:lang w:eastAsia="en-GB"/>
        </w:rPr>
      </w:pPr>
      <w:bookmarkStart w:id="18" w:name="_Toc423002518"/>
      <w:bookmarkStart w:id="19" w:name="_Toc13468223"/>
      <w:r w:rsidRPr="003427DE">
        <w:rPr>
          <w:rFonts w:eastAsia="Times New Roman"/>
          <w:lang w:eastAsia="en-GB"/>
        </w:rPr>
        <w:t>Direct Quote and Paraphrasing</w:t>
      </w:r>
      <w:bookmarkEnd w:id="18"/>
      <w:bookmarkEnd w:id="19"/>
    </w:p>
    <w:p w14:paraId="008CC938" w14:textId="77777777"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14:paraId="34102B6E" w14:textId="77777777" w:rsidR="00C173BD" w:rsidRPr="008725CA" w:rsidRDefault="00C173BD" w:rsidP="00C173BD">
      <w:pPr>
        <w:spacing w:before="100" w:beforeAutospacing="1" w:after="100" w:afterAutospacing="1" w:line="240" w:lineRule="auto"/>
        <w:rPr>
          <w:rFonts w:eastAsia="Times New Roman" w:cs="Arial"/>
          <w:b/>
          <w:iCs/>
          <w:lang w:eastAsia="en-GB"/>
        </w:rPr>
      </w:pPr>
      <w:r w:rsidRPr="008725CA">
        <w:rPr>
          <w:rFonts w:eastAsia="Times New Roman" w:cs="Arial"/>
          <w:b/>
          <w:iCs/>
          <w:lang w:eastAsia="en-GB"/>
        </w:rPr>
        <w:t xml:space="preserve">Direct quote and paraphrasing from a source </w:t>
      </w:r>
    </w:p>
    <w:p w14:paraId="6B5EFCBE" w14:textId="77777777"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 xml:space="preserve">The </w:t>
      </w:r>
      <w:proofErr w:type="spellStart"/>
      <w:r w:rsidRPr="008725CA">
        <w:rPr>
          <w:rFonts w:eastAsia="Times New Roman" w:cs="Arial"/>
          <w:lang w:eastAsia="en-GB"/>
        </w:rPr>
        <w:t>DfEE</w:t>
      </w:r>
      <w:proofErr w:type="spellEnd"/>
      <w:r w:rsidRPr="008725CA">
        <w:rPr>
          <w:rFonts w:eastAsia="Times New Roman" w:cs="Arial"/>
          <w:lang w:eastAsia="en-GB"/>
        </w:rPr>
        <w:t xml:space="preserve"> suggest that each year ‘some have estimated the cost to the country of poor literacy and numeracy skills to be as high as £10 billion’</w:t>
      </w:r>
      <w:r w:rsidRPr="008725CA">
        <w:rPr>
          <w:rFonts w:eastAsia="Times New Roman" w:cs="Arial"/>
          <w:vertAlign w:val="superscript"/>
          <w:lang w:eastAsia="en-GB"/>
        </w:rPr>
        <w:t>1</w:t>
      </w:r>
      <w:r w:rsidRPr="008725CA">
        <w:rPr>
          <w:rFonts w:eastAsia="Times New Roman" w:cs="Arial"/>
          <w:lang w:eastAsia="en-GB"/>
        </w:rPr>
        <w:t>.</w:t>
      </w:r>
    </w:p>
    <w:p w14:paraId="3612EBF0" w14:textId="77777777" w:rsidR="001263F7" w:rsidRDefault="001263F7">
      <w:pPr>
        <w:rPr>
          <w:rFonts w:eastAsia="Times New Roman" w:cs="Arial"/>
          <w:b/>
          <w:lang w:eastAsia="en-GB"/>
        </w:rPr>
      </w:pPr>
      <w:r>
        <w:rPr>
          <w:rFonts w:eastAsia="Times New Roman" w:cs="Arial"/>
          <w:b/>
          <w:lang w:eastAsia="en-GB"/>
        </w:rPr>
        <w:br w:type="page"/>
      </w:r>
    </w:p>
    <w:p w14:paraId="0EF22F6E" w14:textId="77777777" w:rsidR="00C173BD" w:rsidRPr="008725CA" w:rsidRDefault="00C173BD" w:rsidP="00C173BD">
      <w:pPr>
        <w:spacing w:before="100" w:beforeAutospacing="1" w:after="100" w:afterAutospacing="1" w:line="240" w:lineRule="auto"/>
        <w:rPr>
          <w:rFonts w:eastAsia="Times New Roman" w:cs="Arial"/>
          <w:b/>
          <w:lang w:eastAsia="en-GB"/>
        </w:rPr>
      </w:pPr>
      <w:r w:rsidRPr="008725CA">
        <w:rPr>
          <w:rFonts w:eastAsia="Times New Roman" w:cs="Arial"/>
          <w:b/>
          <w:lang w:eastAsia="en-GB"/>
        </w:rPr>
        <w:t>OR - paraphrase</w:t>
      </w:r>
    </w:p>
    <w:p w14:paraId="7C124F3F" w14:textId="77777777"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The effect of low levels of adult numeracy and literacy skills could be costing Britain around £10 billion each year</w:t>
      </w:r>
      <w:r w:rsidRPr="008725CA">
        <w:rPr>
          <w:rFonts w:eastAsia="Times New Roman" w:cs="Arial"/>
          <w:vertAlign w:val="superscript"/>
          <w:lang w:eastAsia="en-GB"/>
        </w:rPr>
        <w:t>1</w:t>
      </w:r>
      <w:r w:rsidRPr="008725CA">
        <w:rPr>
          <w:rFonts w:eastAsia="Times New Roman" w:cs="Arial"/>
          <w:lang w:eastAsia="en-GB"/>
        </w:rPr>
        <w:t xml:space="preserve">. </w:t>
      </w:r>
    </w:p>
    <w:p w14:paraId="65771E3E" w14:textId="77777777"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vertAlign w:val="superscript"/>
          <w:lang w:eastAsia="en-GB"/>
        </w:rPr>
        <w:t>1</w:t>
      </w:r>
      <w:r w:rsidRPr="008725CA">
        <w:rPr>
          <w:rFonts w:eastAsia="Times New Roman" w:cs="Arial"/>
          <w:lang w:eastAsia="en-GB"/>
        </w:rPr>
        <w:t>Department for Education and Employment (</w:t>
      </w:r>
      <w:proofErr w:type="spellStart"/>
      <w:r w:rsidRPr="008725CA">
        <w:rPr>
          <w:rFonts w:eastAsia="Times New Roman" w:cs="Arial"/>
          <w:lang w:eastAsia="en-GB"/>
        </w:rPr>
        <w:t>DfEE</w:t>
      </w:r>
      <w:proofErr w:type="spellEnd"/>
      <w:r w:rsidRPr="008725CA">
        <w:rPr>
          <w:rFonts w:eastAsia="Times New Roman" w:cs="Arial"/>
          <w:lang w:eastAsia="en-GB"/>
        </w:rPr>
        <w:t xml:space="preserve">), (2001) </w:t>
      </w:r>
      <w:r w:rsidRPr="008725CA">
        <w:rPr>
          <w:rFonts w:eastAsia="Times New Roman" w:cs="Arial"/>
          <w:i/>
          <w:iCs/>
          <w:lang w:eastAsia="en-GB"/>
        </w:rPr>
        <w:t>Skills for life: The national strategy for improving adult literacy and numeracy skills</w:t>
      </w:r>
      <w:r w:rsidRPr="008725CA">
        <w:rPr>
          <w:rFonts w:eastAsia="Times New Roman" w:cs="Arial"/>
          <w:lang w:eastAsia="en-GB"/>
        </w:rPr>
        <w:t xml:space="preserve">, Nottingham: </w:t>
      </w:r>
      <w:proofErr w:type="spellStart"/>
      <w:r w:rsidRPr="008725CA">
        <w:rPr>
          <w:rFonts w:eastAsia="Times New Roman" w:cs="Arial"/>
          <w:lang w:eastAsia="en-GB"/>
        </w:rPr>
        <w:t>DfEE</w:t>
      </w:r>
      <w:proofErr w:type="spellEnd"/>
      <w:r w:rsidRPr="008725CA">
        <w:rPr>
          <w:rFonts w:eastAsia="Times New Roman" w:cs="Arial"/>
          <w:lang w:eastAsia="en-GB"/>
        </w:rPr>
        <w:t xml:space="preserve"> Publications.</w:t>
      </w:r>
    </w:p>
    <w:p w14:paraId="25D02231" w14:textId="77777777" w:rsidR="00C173BD" w:rsidRDefault="00C173BD" w:rsidP="00C173BD">
      <w:pPr>
        <w:spacing w:before="100" w:beforeAutospacing="1" w:after="100" w:afterAutospacing="1" w:line="240" w:lineRule="auto"/>
        <w:rPr>
          <w:rFonts w:eastAsia="Times New Roman" w:cs="Times New Roman"/>
          <w:b/>
          <w:bCs/>
          <w:lang w:eastAsia="en-GB"/>
        </w:rPr>
      </w:pPr>
    </w:p>
    <w:p w14:paraId="3CBC7A55" w14:textId="77777777"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Paraphrasing</w:t>
      </w:r>
      <w:r w:rsidRPr="008725CA">
        <w:rPr>
          <w:rFonts w:eastAsia="Times New Roman" w:cs="Times New Roman"/>
          <w:lang w:eastAsia="en-GB"/>
        </w:rPr>
        <w:t xml:space="preserve"> and </w:t>
      </w:r>
      <w:r w:rsidRPr="008725CA">
        <w:rPr>
          <w:rFonts w:eastAsia="Times New Roman" w:cs="Times New Roman"/>
          <w:b/>
          <w:bCs/>
          <w:lang w:eastAsia="en-GB"/>
        </w:rPr>
        <w:t>summarizing</w:t>
      </w:r>
      <w:r w:rsidRPr="008725CA">
        <w:rPr>
          <w:rFonts w:eastAsia="Times New Roman" w:cs="Times New Roman"/>
          <w:lang w:eastAsia="en-GB"/>
        </w:rPr>
        <w:t xml:space="preserve"> are very similar. Both involve taking ideas, words or phrases from a source and crafting them into new sentences within your writing. In addition, summarizing includes condensing the source material into just a few lines. Whether paraphrasing or summarizing, credit is always given to the author. </w:t>
      </w:r>
    </w:p>
    <w:p w14:paraId="25ADE220" w14:textId="77777777"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Below is a passage taken from Raymond S. Nickerson's "How We Know - and Sometimes Misjudge -What Others Know” </w:t>
      </w:r>
      <w:r w:rsidRPr="008725CA">
        <w:rPr>
          <w:rFonts w:eastAsia="Times New Roman" w:cs="Times New Roman"/>
          <w:i/>
          <w:iCs/>
          <w:lang w:eastAsia="en-GB"/>
        </w:rPr>
        <w:t>Psychological Bulletin</w:t>
      </w:r>
      <w:r w:rsidRPr="008725CA">
        <w:rPr>
          <w:rFonts w:eastAsia="Times New Roman" w:cs="Times New Roman"/>
          <w:lang w:eastAsia="en-GB"/>
        </w:rPr>
        <w:t xml:space="preserve"> 125.6 (1999): p737. </w:t>
      </w:r>
    </w:p>
    <w:p w14:paraId="1AC8B7E6" w14:textId="77777777"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 xml:space="preserve">“In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w:t>
      </w:r>
      <w:proofErr w:type="spellStart"/>
      <w:r w:rsidRPr="008725CA">
        <w:rPr>
          <w:rFonts w:eastAsia="Times New Roman" w:cs="Times New Roman"/>
          <w:lang w:eastAsia="en-GB"/>
        </w:rPr>
        <w:t>Gricean</w:t>
      </w:r>
      <w:proofErr w:type="spellEnd"/>
      <w:r w:rsidRPr="008725CA">
        <w:rPr>
          <w:rFonts w:eastAsia="Times New Roman" w:cs="Times New Roman"/>
          <w:lang w:eastAsia="en-GB"/>
        </w:rPr>
        <w:t xml:space="preserve"> view, is that one generally does not convey to others information that one can assume they already have.”</w:t>
      </w:r>
    </w:p>
    <w:p w14:paraId="2143B6F7" w14:textId="77777777" w:rsidR="00C173BD" w:rsidRDefault="00C173BD" w:rsidP="00C173BD">
      <w:pPr>
        <w:spacing w:before="100" w:beforeAutospacing="1" w:after="100" w:afterAutospacing="1" w:line="240" w:lineRule="auto"/>
        <w:rPr>
          <w:rFonts w:eastAsia="Times New Roman" w:cs="Times New Roman"/>
          <w:b/>
          <w:bCs/>
          <w:lang w:eastAsia="en-GB"/>
        </w:rPr>
      </w:pPr>
    </w:p>
    <w:p w14:paraId="3DCEF55A" w14:textId="77777777"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of what would be considered plagiarism of this passage:</w:t>
      </w:r>
      <w:r w:rsidRPr="008725CA">
        <w:rPr>
          <w:rFonts w:eastAsia="Times New Roman" w:cs="Times New Roman"/>
          <w:lang w:eastAsia="en-GB"/>
        </w:rPr>
        <w:t xml:space="preserve"> </w:t>
      </w:r>
    </w:p>
    <w:p w14:paraId="47A74C72" w14:textId="77777777"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For effective communication, it is necessary to have a fairly accurate idea of what our listeners know or do not know that is pertinent to the communication. If we assume that people know something they do not, then miscommunication and perhaps embarrassment may result (Nickerson, 1999).</w:t>
      </w:r>
    </w:p>
    <w:p w14:paraId="782C8794" w14:textId="77777777"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The writer in this example has used too many of Nickerson's original words and phrases such as "effective communication," "accurate idea," "know or do not know," "pertinent," "miscommunication," and "embarrassment." Also note that the passage doesn't have an opening tag to indicate where use of the Nickerson's material begins. A citation at the end of a paragraph is not sufficient to indicate what is being credited to Nickerson. </w:t>
      </w:r>
    </w:p>
    <w:p w14:paraId="5F5A349F" w14:textId="77777777"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Here is an example that would be considered acceptable summarizing of this passage:</w:t>
      </w:r>
      <w:r w:rsidRPr="008725CA">
        <w:rPr>
          <w:rFonts w:eastAsia="Times New Roman" w:cs="Times New Roman"/>
          <w:lang w:eastAsia="en-GB"/>
        </w:rPr>
        <w:t xml:space="preserve"> </w:t>
      </w:r>
    </w:p>
    <w:p w14:paraId="22A19B58" w14:textId="77777777"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Nickerson (1999) argues that clear communication hinges upon what an audience does and does not know. It is crucial to assume the audience has neither too much nor too little knowledge of the subject, or the communication may be inhibited by either confusion or offense (p. 737).</w:t>
      </w:r>
    </w:p>
    <w:p w14:paraId="2CD141CE" w14:textId="77777777"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Notice that the writer both paraphrases Nickerson's ideas about effective communication and compresses them into two sentences. Like paraphrasing, summarizing passages is a tricky endeavour and takes lots of practice.</w:t>
      </w:r>
    </w:p>
    <w:p w14:paraId="72D65692" w14:textId="77777777" w:rsidR="00C173BD" w:rsidRDefault="00C173BD">
      <w:pPr>
        <w:rPr>
          <w:rFonts w:asciiTheme="majorHAnsi" w:eastAsiaTheme="majorEastAsia" w:hAnsiTheme="majorHAnsi" w:cstheme="majorBidi"/>
          <w:b/>
          <w:bCs/>
          <w:color w:val="365F91" w:themeColor="accent1" w:themeShade="BF"/>
          <w:sz w:val="28"/>
          <w:szCs w:val="28"/>
        </w:rPr>
      </w:pPr>
      <w:r>
        <w:br w:type="page"/>
      </w:r>
    </w:p>
    <w:p w14:paraId="23C41DF8" w14:textId="77777777" w:rsidR="00B3431E" w:rsidRDefault="00B3431E" w:rsidP="00B3431E">
      <w:pPr>
        <w:pStyle w:val="Heading1"/>
      </w:pPr>
      <w:bookmarkStart w:id="20" w:name="_Toc13468224"/>
      <w:r>
        <w:t>What you will need for your lessons</w:t>
      </w:r>
      <w:bookmarkEnd w:id="20"/>
    </w:p>
    <w:p w14:paraId="35BE818B" w14:textId="77777777" w:rsidR="00B3431E" w:rsidRDefault="00F229DE" w:rsidP="00800A41">
      <w:pPr>
        <w:pStyle w:val="ListParagraph"/>
        <w:numPr>
          <w:ilvl w:val="0"/>
          <w:numId w:val="6"/>
        </w:numPr>
        <w:spacing w:line="600" w:lineRule="auto"/>
      </w:pPr>
      <w:r>
        <w:t>A ring binder</w:t>
      </w:r>
    </w:p>
    <w:p w14:paraId="687C9227" w14:textId="77777777" w:rsidR="00B3431E" w:rsidRDefault="00F229DE" w:rsidP="00800A41">
      <w:pPr>
        <w:pStyle w:val="ListParagraph"/>
        <w:numPr>
          <w:ilvl w:val="0"/>
          <w:numId w:val="6"/>
        </w:numPr>
        <w:spacing w:line="600" w:lineRule="auto"/>
      </w:pPr>
      <w:r>
        <w:t>Stationary</w:t>
      </w:r>
    </w:p>
    <w:p w14:paraId="0DFFC826" w14:textId="655C7549" w:rsidR="00B3431E" w:rsidRDefault="00B3431E" w:rsidP="00CB16F9">
      <w:pPr>
        <w:pStyle w:val="ListParagraph"/>
        <w:spacing w:line="600" w:lineRule="auto"/>
      </w:pPr>
    </w:p>
    <w:p w14:paraId="28AE1573" w14:textId="77777777" w:rsidR="00D57E8B" w:rsidRDefault="00D57E8B" w:rsidP="00D57E8B">
      <w:pPr>
        <w:pStyle w:val="Heading1"/>
      </w:pPr>
      <w:bookmarkStart w:id="21" w:name="_Toc13468225"/>
      <w:r>
        <w:t>FAQs</w:t>
      </w:r>
      <w:bookmarkEnd w:id="21"/>
    </w:p>
    <w:p w14:paraId="3979A6BB" w14:textId="77777777" w:rsidR="00D57E8B" w:rsidRDefault="00D57E8B" w:rsidP="00D57E8B">
      <w:pPr>
        <w:pStyle w:val="Heading2"/>
      </w:pPr>
      <w:bookmarkStart w:id="22" w:name="_Toc423002504"/>
      <w:bookmarkStart w:id="23" w:name="_Toc13468226"/>
      <w:r>
        <w:t>What happens if I miss a deadline?</w:t>
      </w:r>
      <w:bookmarkEnd w:id="22"/>
      <w:bookmarkEnd w:id="23"/>
    </w:p>
    <w:p w14:paraId="0AFE387E" w14:textId="77777777" w:rsidR="00D57E8B" w:rsidRDefault="00D57E8B" w:rsidP="00D57E8B">
      <w:r>
        <w:t>You must make every effort to meet a deadline. If you cannot meet a deadline you must talk to your teacher or course leader BEFORE the work is due in, they will explain what happens next.</w:t>
      </w:r>
    </w:p>
    <w:p w14:paraId="55C9E41B" w14:textId="77777777" w:rsidR="00D57E8B" w:rsidRDefault="00D57E8B" w:rsidP="00D57E8B">
      <w:pPr>
        <w:pStyle w:val="Heading2"/>
      </w:pPr>
      <w:bookmarkStart w:id="24" w:name="_Toc423002505"/>
      <w:bookmarkStart w:id="25" w:name="_Toc13468227"/>
      <w:r>
        <w:t>Can I resubmit my work to improve on my grade?</w:t>
      </w:r>
      <w:bookmarkEnd w:id="24"/>
      <w:bookmarkEnd w:id="25"/>
    </w:p>
    <w:p w14:paraId="3D40D1B3" w14:textId="77777777" w:rsidR="00D57E8B" w:rsidRDefault="00D57E8B" w:rsidP="00D57E8B">
      <w:r>
        <w:t>You will be allowed one resubmission if you meet the criteria outlined on page 5. But no</w:t>
      </w:r>
      <w:r w:rsidR="00C4439A">
        <w:t xml:space="preserve"> further guidance will be given</w:t>
      </w:r>
      <w:r w:rsidR="002D79CD">
        <w:t>.</w:t>
      </w:r>
    </w:p>
    <w:p w14:paraId="7AB99D76" w14:textId="77777777" w:rsidR="00D57E8B" w:rsidRDefault="00D57E8B" w:rsidP="00D57E8B">
      <w:pPr>
        <w:pStyle w:val="Heading2"/>
      </w:pPr>
      <w:bookmarkStart w:id="26" w:name="_Toc423002506"/>
      <w:bookmarkStart w:id="27" w:name="_Toc13468228"/>
      <w:r>
        <w:t>Can I achieve a merit in a unit if I achieve all the merit criteria but miss out on one pass?</w:t>
      </w:r>
      <w:bookmarkEnd w:id="26"/>
      <w:bookmarkEnd w:id="27"/>
    </w:p>
    <w:p w14:paraId="3DDAA51D" w14:textId="77777777" w:rsidR="00D57E8B" w:rsidRDefault="00D57E8B" w:rsidP="00D57E8B">
      <w:r>
        <w:t>No. you must achieve all pass and all merit criteria in order to gain a merit for the unit overall.</w:t>
      </w:r>
    </w:p>
    <w:p w14:paraId="07FD1D15" w14:textId="77777777" w:rsidR="00C173BD" w:rsidRDefault="00C173BD">
      <w:pPr>
        <w:rPr>
          <w:rFonts w:asciiTheme="majorHAnsi" w:eastAsiaTheme="majorEastAsia" w:hAnsiTheme="majorHAnsi" w:cstheme="majorBidi"/>
          <w:b/>
          <w:bCs/>
          <w:color w:val="365F91" w:themeColor="accent1" w:themeShade="BF"/>
          <w:sz w:val="28"/>
          <w:szCs w:val="28"/>
        </w:rPr>
      </w:pPr>
      <w:r>
        <w:br w:type="page"/>
      </w:r>
    </w:p>
    <w:p w14:paraId="1451766A" w14:textId="77777777" w:rsidR="00D57E8B" w:rsidRDefault="00F229DE" w:rsidP="00D57E8B">
      <w:pPr>
        <w:pStyle w:val="Heading1"/>
      </w:pPr>
      <w:bookmarkStart w:id="28" w:name="_Toc13468229"/>
      <w:r>
        <w:t>Content for units in</w:t>
      </w:r>
      <w:r w:rsidR="00D57E8B">
        <w:t xml:space="preserve"> year 1</w:t>
      </w:r>
      <w:bookmarkEnd w:id="28"/>
    </w:p>
    <w:p w14:paraId="14387470" w14:textId="77777777" w:rsidR="00FC742A" w:rsidRDefault="00FC742A" w:rsidP="00FC742A">
      <w:pPr>
        <w:pStyle w:val="Heading2"/>
      </w:pPr>
      <w:r>
        <w:t>Unit 1</w:t>
      </w:r>
    </w:p>
    <w:p w14:paraId="54D79B71" w14:textId="77777777" w:rsidR="002D79CD" w:rsidRDefault="002D79CD" w:rsidP="002D79CD">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A Human growth and development through the life stages</w:t>
      </w:r>
    </w:p>
    <w:p w14:paraId="6E732513"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526240BD"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A1 Physical development across the life stages</w:t>
      </w:r>
    </w:p>
    <w:p w14:paraId="1E5A6FCC"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Growth and development are different concepts:</w:t>
      </w:r>
    </w:p>
    <w:p w14:paraId="0E7FB67C" w14:textId="77777777" w:rsidR="002D79CD" w:rsidRDefault="008106E3" w:rsidP="008106E3">
      <w:pPr>
        <w:autoSpaceDE w:val="0"/>
        <w:autoSpaceDN w:val="0"/>
        <w:adjustRightInd w:val="0"/>
        <w:spacing w:after="0" w:line="240" w:lineRule="auto"/>
        <w:ind w:left="720"/>
        <w:rPr>
          <w:rFonts w:ascii="Verdana" w:hAnsi="Verdana" w:cs="Verdana"/>
          <w:sz w:val="18"/>
          <w:szCs w:val="18"/>
        </w:rPr>
      </w:pPr>
      <w:proofErr w:type="spellStart"/>
      <w:proofErr w:type="gramStart"/>
      <w:r>
        <w:rPr>
          <w:rFonts w:ascii="Courier New" w:hAnsi="Courier New" w:cs="Courier New"/>
          <w:sz w:val="20"/>
          <w:szCs w:val="20"/>
        </w:rPr>
        <w:t>o</w:t>
      </w:r>
      <w:r w:rsidR="002D79CD">
        <w:rPr>
          <w:rFonts w:ascii="Verdana" w:hAnsi="Verdana" w:cs="Verdana"/>
          <w:sz w:val="18"/>
          <w:szCs w:val="18"/>
        </w:rPr>
        <w:t>principles</w:t>
      </w:r>
      <w:proofErr w:type="spellEnd"/>
      <w:proofErr w:type="gramEnd"/>
      <w:r w:rsidR="002D79CD">
        <w:rPr>
          <w:rFonts w:ascii="Verdana" w:hAnsi="Verdana" w:cs="Verdana"/>
          <w:sz w:val="18"/>
          <w:szCs w:val="18"/>
        </w:rPr>
        <w:t xml:space="preserve"> of growth – growth is variable across different parts of the body and is</w:t>
      </w:r>
      <w:r>
        <w:rPr>
          <w:rFonts w:ascii="Verdana" w:hAnsi="Verdana" w:cs="Verdana"/>
          <w:sz w:val="18"/>
          <w:szCs w:val="18"/>
        </w:rPr>
        <w:t xml:space="preserve"> </w:t>
      </w:r>
      <w:r w:rsidR="002D79CD">
        <w:rPr>
          <w:rFonts w:ascii="Verdana" w:hAnsi="Verdana" w:cs="Verdana"/>
          <w:sz w:val="18"/>
          <w:szCs w:val="18"/>
        </w:rPr>
        <w:t>measured using height, weight and dimensions</w:t>
      </w:r>
    </w:p>
    <w:p w14:paraId="54887090" w14:textId="77777777" w:rsidR="002D79CD" w:rsidRDefault="008106E3" w:rsidP="008106E3">
      <w:pPr>
        <w:autoSpaceDE w:val="0"/>
        <w:autoSpaceDN w:val="0"/>
        <w:adjustRightInd w:val="0"/>
        <w:spacing w:after="0" w:line="240" w:lineRule="auto"/>
        <w:ind w:left="720"/>
        <w:rPr>
          <w:rFonts w:ascii="Verdana" w:hAnsi="Verdana" w:cs="Verdana"/>
          <w:sz w:val="18"/>
          <w:szCs w:val="18"/>
        </w:rPr>
      </w:pPr>
      <w:proofErr w:type="spellStart"/>
      <w:proofErr w:type="gramStart"/>
      <w:r>
        <w:rPr>
          <w:rFonts w:ascii="Courier New" w:hAnsi="Courier New" w:cs="Courier New"/>
          <w:sz w:val="20"/>
          <w:szCs w:val="20"/>
        </w:rPr>
        <w:t>o</w:t>
      </w:r>
      <w:r w:rsidR="002D79CD">
        <w:rPr>
          <w:rFonts w:ascii="Verdana" w:hAnsi="Verdana" w:cs="Verdana"/>
          <w:sz w:val="18"/>
          <w:szCs w:val="18"/>
        </w:rPr>
        <w:t>principles</w:t>
      </w:r>
      <w:proofErr w:type="spellEnd"/>
      <w:proofErr w:type="gramEnd"/>
      <w:r w:rsidR="002D79CD">
        <w:rPr>
          <w:rFonts w:ascii="Verdana" w:hAnsi="Verdana" w:cs="Verdana"/>
          <w:sz w:val="18"/>
          <w:szCs w:val="18"/>
        </w:rPr>
        <w:t xml:space="preserve"> of development – development follows an orderly sequence and is the</w:t>
      </w:r>
      <w:r>
        <w:rPr>
          <w:rFonts w:ascii="Verdana" w:hAnsi="Verdana" w:cs="Verdana"/>
          <w:sz w:val="18"/>
          <w:szCs w:val="18"/>
        </w:rPr>
        <w:t xml:space="preserve"> </w:t>
      </w:r>
      <w:r w:rsidR="002D79CD">
        <w:rPr>
          <w:rFonts w:ascii="Verdana" w:hAnsi="Verdana" w:cs="Verdana"/>
          <w:sz w:val="18"/>
          <w:szCs w:val="18"/>
        </w:rPr>
        <w:t>acquisition of skills and abilities.</w:t>
      </w:r>
    </w:p>
    <w:p w14:paraId="11532306"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infancy (0–2 years), the individual develops gross and fine motor skills:</w:t>
      </w:r>
    </w:p>
    <w:p w14:paraId="3D73676F"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development of gross motor skills</w:t>
      </w:r>
    </w:p>
    <w:p w14:paraId="0F53E764"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development of fine motor skills</w:t>
      </w:r>
    </w:p>
    <w:p w14:paraId="20E0A78B" w14:textId="77777777"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milestones set for the development of the infant – sitting up, standing, cruising,</w:t>
      </w:r>
      <w:r w:rsidR="008106E3">
        <w:rPr>
          <w:rFonts w:ascii="Verdana" w:hAnsi="Verdana" w:cs="Verdana"/>
          <w:sz w:val="18"/>
          <w:szCs w:val="18"/>
        </w:rPr>
        <w:t xml:space="preserve"> </w:t>
      </w:r>
      <w:r>
        <w:rPr>
          <w:rFonts w:ascii="Verdana" w:hAnsi="Verdana" w:cs="Verdana"/>
          <w:sz w:val="18"/>
          <w:szCs w:val="18"/>
        </w:rPr>
        <w:t>walking.</w:t>
      </w:r>
    </w:p>
    <w:p w14:paraId="65884C85"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early childhood (3–8 years), the individual further develops gross and fine motor skills:</w:t>
      </w:r>
    </w:p>
    <w:p w14:paraId="38EC8008"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riding a tricycle, running forwards and backwards, walking on a line, hopping on one</w:t>
      </w:r>
    </w:p>
    <w:p w14:paraId="63F87418"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Verdana" w:hAnsi="Verdana" w:cs="Verdana"/>
          <w:sz w:val="18"/>
          <w:szCs w:val="18"/>
        </w:rPr>
        <w:t>foot</w:t>
      </w:r>
      <w:proofErr w:type="gramEnd"/>
      <w:r>
        <w:rPr>
          <w:rFonts w:ascii="Verdana" w:hAnsi="Verdana" w:cs="Verdana"/>
          <w:sz w:val="18"/>
          <w:szCs w:val="18"/>
        </w:rPr>
        <w:t>, hops, skips and jumps confidently</w:t>
      </w:r>
    </w:p>
    <w:p w14:paraId="4D8A979B" w14:textId="77777777"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turns pages of a book, buttons and unbuttons clothing, writes own name, joins up</w:t>
      </w:r>
      <w:r w:rsidR="008106E3">
        <w:rPr>
          <w:rFonts w:ascii="Verdana" w:hAnsi="Verdana" w:cs="Verdana"/>
          <w:sz w:val="18"/>
          <w:szCs w:val="18"/>
        </w:rPr>
        <w:t xml:space="preserve"> </w:t>
      </w:r>
      <w:r>
        <w:rPr>
          <w:rFonts w:ascii="Verdana" w:hAnsi="Verdana" w:cs="Verdana"/>
          <w:sz w:val="18"/>
          <w:szCs w:val="18"/>
        </w:rPr>
        <w:t>writing.</w:t>
      </w:r>
    </w:p>
    <w:p w14:paraId="58E6FBCF"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adolescence (9–18 years), the changes surrounding puberty:</w:t>
      </w:r>
    </w:p>
    <w:p w14:paraId="3057209F"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development of primary and secondary sexual characteristics</w:t>
      </w:r>
    </w:p>
    <w:p w14:paraId="198B473C"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role of hormones in sexual maturity.</w:t>
      </w:r>
    </w:p>
    <w:p w14:paraId="0F38899D"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early adulthood (19–45 years), the individual reaches physical maturity:</w:t>
      </w:r>
    </w:p>
    <w:p w14:paraId="07040416"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physical strength peaks, pregnancy and lactation occur</w:t>
      </w:r>
    </w:p>
    <w:p w14:paraId="401D6E60" w14:textId="77777777"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perimenopause – oestrogen levels decrease, causing the ovaries to stop producing</w:t>
      </w:r>
      <w:r w:rsidR="008106E3">
        <w:rPr>
          <w:rFonts w:ascii="Verdana" w:hAnsi="Verdana" w:cs="Verdana"/>
          <w:sz w:val="18"/>
          <w:szCs w:val="18"/>
        </w:rPr>
        <w:t xml:space="preserve"> </w:t>
      </w:r>
      <w:r>
        <w:rPr>
          <w:rFonts w:ascii="Verdana" w:hAnsi="Verdana" w:cs="Verdana"/>
          <w:sz w:val="18"/>
          <w:szCs w:val="18"/>
        </w:rPr>
        <w:t>an egg each month. The reduction in oestrogen causes physical and emotional</w:t>
      </w:r>
      <w:r w:rsidR="008106E3">
        <w:rPr>
          <w:rFonts w:ascii="Verdana" w:hAnsi="Verdana" w:cs="Verdana"/>
          <w:sz w:val="18"/>
          <w:szCs w:val="18"/>
        </w:rPr>
        <w:t xml:space="preserve"> </w:t>
      </w:r>
      <w:r>
        <w:rPr>
          <w:rFonts w:ascii="Verdana" w:hAnsi="Verdana" w:cs="Verdana"/>
          <w:sz w:val="18"/>
          <w:szCs w:val="18"/>
        </w:rPr>
        <w:t>symptoms, to include hot flushes, night sweats, mood swings, loss of libido and</w:t>
      </w:r>
      <w:r w:rsidR="008106E3">
        <w:rPr>
          <w:rFonts w:ascii="Verdana" w:hAnsi="Verdana" w:cs="Verdana"/>
          <w:sz w:val="18"/>
          <w:szCs w:val="18"/>
        </w:rPr>
        <w:t xml:space="preserve"> </w:t>
      </w:r>
      <w:r>
        <w:rPr>
          <w:rFonts w:ascii="Verdana" w:hAnsi="Verdana" w:cs="Verdana"/>
          <w:sz w:val="18"/>
          <w:szCs w:val="18"/>
        </w:rPr>
        <w:t>vaginal dryness.</w:t>
      </w:r>
    </w:p>
    <w:p w14:paraId="44201D0F"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middle adulthood (46–65 years), the female enters menopause:</w:t>
      </w:r>
    </w:p>
    <w:p w14:paraId="1F07AD88"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causes and effects of female menopause and the role of hormones in this</w:t>
      </w:r>
    </w:p>
    <w:p w14:paraId="0498EF29"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effects of the ageing process in middle adulthood.</w:t>
      </w:r>
    </w:p>
    <w:p w14:paraId="7A1BA692"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later adulthood (65+ years), there are many effects of ageing:</w:t>
      </w:r>
    </w:p>
    <w:p w14:paraId="11D23577"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health and intellectual abilities can deteriorate.</w:t>
      </w:r>
    </w:p>
    <w:p w14:paraId="4859C49C" w14:textId="77777777" w:rsidR="008106E3" w:rsidRDefault="008106E3" w:rsidP="002D79CD">
      <w:pPr>
        <w:autoSpaceDE w:val="0"/>
        <w:autoSpaceDN w:val="0"/>
        <w:adjustRightInd w:val="0"/>
        <w:spacing w:after="0" w:line="240" w:lineRule="auto"/>
        <w:rPr>
          <w:rFonts w:ascii="Verdana" w:hAnsi="Verdana" w:cs="Verdana"/>
          <w:b/>
          <w:bCs/>
          <w:sz w:val="18"/>
          <w:szCs w:val="18"/>
        </w:rPr>
      </w:pPr>
    </w:p>
    <w:p w14:paraId="36D87F39"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A2 Intellectual development across the life stages</w:t>
      </w:r>
    </w:p>
    <w:p w14:paraId="2A956C6C"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infancy and early childhood there is rapid growth in intellectual and language skills:</w:t>
      </w:r>
    </w:p>
    <w:p w14:paraId="416D4659" w14:textId="77777777" w:rsidR="002D79CD" w:rsidRDefault="002D79CD" w:rsidP="008106E3">
      <w:pPr>
        <w:autoSpaceDE w:val="0"/>
        <w:autoSpaceDN w:val="0"/>
        <w:adjustRightInd w:val="0"/>
        <w:spacing w:after="0" w:line="240" w:lineRule="auto"/>
        <w:ind w:left="720"/>
        <w:rPr>
          <w:rFonts w:ascii="Verdana" w:hAnsi="Verdana" w:cs="Verdana"/>
          <w:sz w:val="18"/>
          <w:szCs w:val="18"/>
        </w:rPr>
      </w:pPr>
      <w:r>
        <w:rPr>
          <w:rFonts w:ascii="Courier New" w:hAnsi="Courier New" w:cs="Courier New"/>
          <w:sz w:val="20"/>
          <w:szCs w:val="20"/>
        </w:rPr>
        <w:t xml:space="preserve">o </w:t>
      </w:r>
      <w:r>
        <w:rPr>
          <w:rFonts w:ascii="Verdana" w:hAnsi="Verdana" w:cs="Verdana"/>
          <w:sz w:val="18"/>
          <w:szCs w:val="18"/>
        </w:rPr>
        <w:t>Piaget’s model of how children’s logic and reasoning develops – stages of cognitive</w:t>
      </w:r>
      <w:r w:rsidR="008106E3">
        <w:rPr>
          <w:rFonts w:ascii="Verdana" w:hAnsi="Verdana" w:cs="Verdana"/>
          <w:sz w:val="18"/>
          <w:szCs w:val="18"/>
        </w:rPr>
        <w:t xml:space="preserve"> </w:t>
      </w:r>
      <w:r>
        <w:rPr>
          <w:rFonts w:ascii="Verdana" w:hAnsi="Verdana" w:cs="Verdana"/>
          <w:sz w:val="18"/>
          <w:szCs w:val="18"/>
        </w:rPr>
        <w:t>development, the development of schemas, his tests of conservation, egocentrism</w:t>
      </w:r>
      <w:r w:rsidR="008106E3">
        <w:rPr>
          <w:rFonts w:ascii="Verdana" w:hAnsi="Verdana" w:cs="Verdana"/>
          <w:sz w:val="18"/>
          <w:szCs w:val="18"/>
        </w:rPr>
        <w:t xml:space="preserve"> </w:t>
      </w:r>
      <w:r>
        <w:rPr>
          <w:rFonts w:ascii="Verdana" w:hAnsi="Verdana" w:cs="Verdana"/>
          <w:sz w:val="18"/>
          <w:szCs w:val="18"/>
        </w:rPr>
        <w:t>and how his model may explain children’s thoughts and actions</w:t>
      </w:r>
    </w:p>
    <w:p w14:paraId="18309961" w14:textId="77777777"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Chomsky’s model in relation to how children acquire language – Language Acquisition</w:t>
      </w:r>
      <w:r w:rsidR="008106E3">
        <w:rPr>
          <w:rFonts w:ascii="Verdana" w:hAnsi="Verdana" w:cs="Verdana"/>
          <w:sz w:val="18"/>
          <w:szCs w:val="18"/>
        </w:rPr>
        <w:t xml:space="preserve"> </w:t>
      </w:r>
      <w:r>
        <w:rPr>
          <w:rFonts w:ascii="Verdana" w:hAnsi="Verdana" w:cs="Verdana"/>
          <w:sz w:val="18"/>
          <w:szCs w:val="18"/>
        </w:rPr>
        <w:t>Device (LAD), the concept of a critical period during which children may learn</w:t>
      </w:r>
      <w:r w:rsidR="008106E3">
        <w:rPr>
          <w:rFonts w:ascii="Verdana" w:hAnsi="Verdana" w:cs="Verdana"/>
          <w:sz w:val="18"/>
          <w:szCs w:val="18"/>
        </w:rPr>
        <w:t xml:space="preserve"> </w:t>
      </w:r>
      <w:r>
        <w:rPr>
          <w:rFonts w:ascii="Verdana" w:hAnsi="Verdana" w:cs="Verdana"/>
          <w:sz w:val="18"/>
          <w:szCs w:val="18"/>
        </w:rPr>
        <w:t>language, which may explain how children seem to instinctively gain language.</w:t>
      </w:r>
    </w:p>
    <w:p w14:paraId="1B78D7F0" w14:textId="77777777" w:rsidR="008106E3" w:rsidRDefault="008106E3" w:rsidP="002D79CD">
      <w:pPr>
        <w:autoSpaceDE w:val="0"/>
        <w:autoSpaceDN w:val="0"/>
        <w:adjustRightInd w:val="0"/>
        <w:spacing w:after="0" w:line="240" w:lineRule="auto"/>
        <w:rPr>
          <w:rFonts w:ascii="Verdana" w:hAnsi="Verdana" w:cs="Verdana"/>
          <w:sz w:val="18"/>
          <w:szCs w:val="18"/>
        </w:rPr>
      </w:pPr>
    </w:p>
    <w:p w14:paraId="0600C06C"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early adulthood, thinking becomes realistic and pragmatic, with expert knowledge</w:t>
      </w:r>
      <w:r w:rsidR="008106E3">
        <w:rPr>
          <w:rFonts w:ascii="Verdana" w:hAnsi="Verdana" w:cs="Verdana"/>
          <w:sz w:val="18"/>
          <w:szCs w:val="18"/>
        </w:rPr>
        <w:t xml:space="preserve"> </w:t>
      </w:r>
      <w:r>
        <w:rPr>
          <w:rFonts w:ascii="Verdana" w:hAnsi="Verdana" w:cs="Verdana"/>
          <w:sz w:val="18"/>
          <w:szCs w:val="18"/>
        </w:rPr>
        <w:t>about the practical aspects of life that permits judgement about important matters.</w:t>
      </w:r>
    </w:p>
    <w:p w14:paraId="65E2A57B" w14:textId="77777777" w:rsidR="008106E3" w:rsidRDefault="008106E3" w:rsidP="002D79CD">
      <w:pPr>
        <w:autoSpaceDE w:val="0"/>
        <w:autoSpaceDN w:val="0"/>
        <w:adjustRightInd w:val="0"/>
        <w:spacing w:after="0" w:line="240" w:lineRule="auto"/>
        <w:rPr>
          <w:rFonts w:ascii="SymbolMT" w:eastAsia="SymbolMT" w:hAnsi="Verdana" w:cs="SymbolMT"/>
          <w:sz w:val="20"/>
          <w:szCs w:val="20"/>
        </w:rPr>
      </w:pPr>
    </w:p>
    <w:p w14:paraId="42F34D01"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effects of age on the functions of memory:</w:t>
      </w:r>
    </w:p>
    <w:p w14:paraId="0ADDF9BB"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memory loss in later adulthood.</w:t>
      </w:r>
    </w:p>
    <w:p w14:paraId="00C230A9" w14:textId="77777777" w:rsidR="008106E3" w:rsidRDefault="008106E3" w:rsidP="002D79CD">
      <w:pPr>
        <w:autoSpaceDE w:val="0"/>
        <w:autoSpaceDN w:val="0"/>
        <w:adjustRightInd w:val="0"/>
        <w:spacing w:after="0" w:line="240" w:lineRule="auto"/>
        <w:rPr>
          <w:rFonts w:ascii="Verdana" w:hAnsi="Verdana" w:cs="Verdana"/>
          <w:sz w:val="16"/>
          <w:szCs w:val="16"/>
        </w:rPr>
      </w:pPr>
    </w:p>
    <w:p w14:paraId="34D17FF0"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A3 Emotional development across the life stages</w:t>
      </w:r>
    </w:p>
    <w:p w14:paraId="6425EB09"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Attachment to care-giver in infancy and early childhood:</w:t>
      </w:r>
    </w:p>
    <w:p w14:paraId="1DB69D3D"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theories of attachment, to include types of attachment and disruptions to attachment.</w:t>
      </w:r>
    </w:p>
    <w:p w14:paraId="01BAEA9B"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development and importance of self-concept:</w:t>
      </w:r>
    </w:p>
    <w:p w14:paraId="7AC6EDAF"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definitions and factors involved in the development of a positive or negative</w:t>
      </w:r>
      <w:r w:rsidR="008106E3">
        <w:rPr>
          <w:rFonts w:ascii="Verdana" w:hAnsi="Verdana" w:cs="Verdana"/>
          <w:sz w:val="18"/>
          <w:szCs w:val="18"/>
        </w:rPr>
        <w:t xml:space="preserve"> </w:t>
      </w:r>
      <w:r>
        <w:rPr>
          <w:rFonts w:ascii="Verdana" w:hAnsi="Verdana" w:cs="Verdana"/>
          <w:sz w:val="18"/>
          <w:szCs w:val="18"/>
        </w:rPr>
        <w:t>self-esteem</w:t>
      </w:r>
    </w:p>
    <w:p w14:paraId="3C994751"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definitions and factors involved in the development of a positive or negative</w:t>
      </w:r>
      <w:r w:rsidR="008106E3">
        <w:rPr>
          <w:rFonts w:ascii="Verdana" w:hAnsi="Verdana" w:cs="Verdana"/>
          <w:sz w:val="18"/>
          <w:szCs w:val="18"/>
        </w:rPr>
        <w:t xml:space="preserve"> </w:t>
      </w:r>
      <w:r>
        <w:rPr>
          <w:rFonts w:ascii="Verdana" w:hAnsi="Verdana" w:cs="Verdana"/>
          <w:sz w:val="18"/>
          <w:szCs w:val="18"/>
        </w:rPr>
        <w:t>self-image.</w:t>
      </w:r>
    </w:p>
    <w:p w14:paraId="5F51B8D4"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5D2C8504"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0FF7C8CB"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2FDEBB29"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A4 Social development across the life stages</w:t>
      </w:r>
    </w:p>
    <w:p w14:paraId="0EBEDC34"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stages of play in infancy and early childhood:</w:t>
      </w:r>
    </w:p>
    <w:p w14:paraId="4B12753B"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solo play, parallel play and co-operative play.</w:t>
      </w:r>
    </w:p>
    <w:p w14:paraId="1E283712"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importance of friendships and friendship groups:</w:t>
      </w:r>
    </w:p>
    <w:p w14:paraId="07D570D4"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social benefits of friendships</w:t>
      </w:r>
    </w:p>
    <w:p w14:paraId="22562CD7"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effects of peer pressure on social development.</w:t>
      </w:r>
    </w:p>
    <w:p w14:paraId="5F02F3F1"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development of relationships with others.</w:t>
      </w:r>
    </w:p>
    <w:p w14:paraId="0F555B77"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development of independence through the life stages:</w:t>
      </w:r>
    </w:p>
    <w:p w14:paraId="58A2A1D2"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peer influence in adolescence, starting employment, leaving home, starting a family.</w:t>
      </w:r>
    </w:p>
    <w:p w14:paraId="7226DAF7" w14:textId="77777777" w:rsidR="008106E3" w:rsidRDefault="008106E3" w:rsidP="002D79CD">
      <w:pPr>
        <w:autoSpaceDE w:val="0"/>
        <w:autoSpaceDN w:val="0"/>
        <w:adjustRightInd w:val="0"/>
        <w:spacing w:after="0" w:line="240" w:lineRule="auto"/>
        <w:rPr>
          <w:rFonts w:ascii="Verdana" w:hAnsi="Verdana" w:cs="Verdana"/>
          <w:b/>
          <w:bCs/>
          <w:sz w:val="20"/>
          <w:szCs w:val="20"/>
        </w:rPr>
      </w:pPr>
    </w:p>
    <w:p w14:paraId="57AB223A" w14:textId="77777777" w:rsidR="002D79CD" w:rsidRDefault="002D79CD" w:rsidP="002D79CD">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B Factors affecting human growth and development</w:t>
      </w:r>
    </w:p>
    <w:p w14:paraId="5B4CE582"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300D8F48"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B1 </w:t>
      </w:r>
      <w:proofErr w:type="gramStart"/>
      <w:r>
        <w:rPr>
          <w:rFonts w:ascii="Verdana" w:hAnsi="Verdana" w:cs="Verdana"/>
          <w:b/>
          <w:bCs/>
          <w:sz w:val="18"/>
          <w:szCs w:val="18"/>
        </w:rPr>
        <w:t>The</w:t>
      </w:r>
      <w:proofErr w:type="gramEnd"/>
      <w:r>
        <w:rPr>
          <w:rFonts w:ascii="Verdana" w:hAnsi="Verdana" w:cs="Verdana"/>
          <w:b/>
          <w:bCs/>
          <w:sz w:val="18"/>
          <w:szCs w:val="18"/>
        </w:rPr>
        <w:t xml:space="preserve"> nature/nurture debate related to factors</w:t>
      </w:r>
    </w:p>
    <w:p w14:paraId="133E9BF2"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Development across the lifespan is a result of genetic or inherited factors – Gesell’</w:t>
      </w:r>
      <w:r w:rsidR="008106E3">
        <w:rPr>
          <w:rFonts w:ascii="Verdana" w:hAnsi="Verdana" w:cs="Verdana"/>
          <w:sz w:val="18"/>
          <w:szCs w:val="18"/>
        </w:rPr>
        <w:t xml:space="preserve">s </w:t>
      </w:r>
      <w:r>
        <w:rPr>
          <w:rFonts w:ascii="Verdana" w:hAnsi="Verdana" w:cs="Verdana"/>
          <w:sz w:val="18"/>
          <w:szCs w:val="18"/>
        </w:rPr>
        <w:t>maturation theory.</w:t>
      </w:r>
    </w:p>
    <w:p w14:paraId="63F13DC5"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Development across the lifespan is a result of environmental factors – Bandura’</w:t>
      </w:r>
      <w:r w:rsidR="008106E3">
        <w:rPr>
          <w:rFonts w:ascii="Verdana" w:hAnsi="Verdana" w:cs="Verdana"/>
          <w:sz w:val="18"/>
          <w:szCs w:val="18"/>
        </w:rPr>
        <w:t xml:space="preserve">s social </w:t>
      </w:r>
      <w:r>
        <w:rPr>
          <w:rFonts w:ascii="Verdana" w:hAnsi="Verdana" w:cs="Verdana"/>
          <w:sz w:val="18"/>
          <w:szCs w:val="18"/>
        </w:rPr>
        <w:t>learning theory.</w:t>
      </w:r>
    </w:p>
    <w:p w14:paraId="38DBAAE0"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Both factors may play a part – stress-diathesis model.</w:t>
      </w:r>
    </w:p>
    <w:p w14:paraId="5E3713F6" w14:textId="77777777" w:rsidR="008106E3" w:rsidRDefault="008106E3" w:rsidP="002D79CD">
      <w:pPr>
        <w:autoSpaceDE w:val="0"/>
        <w:autoSpaceDN w:val="0"/>
        <w:adjustRightInd w:val="0"/>
        <w:spacing w:after="0" w:line="240" w:lineRule="auto"/>
        <w:rPr>
          <w:rFonts w:ascii="Verdana" w:hAnsi="Verdana" w:cs="Verdana"/>
          <w:b/>
          <w:bCs/>
          <w:sz w:val="18"/>
          <w:szCs w:val="18"/>
        </w:rPr>
      </w:pPr>
    </w:p>
    <w:p w14:paraId="0205B43D"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B2 Genetic factors that affect development</w:t>
      </w:r>
    </w:p>
    <w:p w14:paraId="2FE042E8"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Genetic predispositions to particular conditions – cystic fibrosis, brittle bone disease,</w:t>
      </w:r>
      <w:r w:rsidR="008106E3">
        <w:rPr>
          <w:rFonts w:ascii="Verdana" w:hAnsi="Verdana" w:cs="Verdana"/>
          <w:sz w:val="18"/>
          <w:szCs w:val="18"/>
        </w:rPr>
        <w:t xml:space="preserve"> </w:t>
      </w:r>
      <w:r>
        <w:rPr>
          <w:rFonts w:ascii="Verdana" w:hAnsi="Verdana" w:cs="Verdana"/>
          <w:sz w:val="18"/>
          <w:szCs w:val="18"/>
        </w:rPr>
        <w:t xml:space="preserve">phenylketonuria (PKU), Huntington’s disease, </w:t>
      </w:r>
      <w:proofErr w:type="spellStart"/>
      <w:r>
        <w:rPr>
          <w:rFonts w:ascii="Verdana" w:hAnsi="Verdana" w:cs="Verdana"/>
          <w:sz w:val="18"/>
          <w:szCs w:val="18"/>
        </w:rPr>
        <w:t>Klinefelter’s</w:t>
      </w:r>
      <w:proofErr w:type="spellEnd"/>
      <w:r>
        <w:rPr>
          <w:rFonts w:ascii="Verdana" w:hAnsi="Verdana" w:cs="Verdana"/>
          <w:sz w:val="18"/>
          <w:szCs w:val="18"/>
        </w:rPr>
        <w:t xml:space="preserve"> syndrome, Down’s syndrome,</w:t>
      </w:r>
      <w:r w:rsidR="008106E3">
        <w:rPr>
          <w:rFonts w:ascii="Verdana" w:hAnsi="Verdana" w:cs="Verdana"/>
          <w:sz w:val="18"/>
          <w:szCs w:val="18"/>
        </w:rPr>
        <w:t xml:space="preserve"> </w:t>
      </w:r>
      <w:r>
        <w:rPr>
          <w:rFonts w:ascii="Verdana" w:hAnsi="Verdana" w:cs="Verdana"/>
          <w:sz w:val="18"/>
          <w:szCs w:val="18"/>
        </w:rPr>
        <w:t xml:space="preserve">colour blindness, </w:t>
      </w:r>
      <w:proofErr w:type="spellStart"/>
      <w:r>
        <w:rPr>
          <w:rFonts w:ascii="Verdana" w:hAnsi="Verdana" w:cs="Verdana"/>
          <w:sz w:val="18"/>
          <w:szCs w:val="18"/>
        </w:rPr>
        <w:t>Duchenne</w:t>
      </w:r>
      <w:proofErr w:type="spellEnd"/>
      <w:r>
        <w:rPr>
          <w:rFonts w:ascii="Verdana" w:hAnsi="Verdana" w:cs="Verdana"/>
          <w:sz w:val="18"/>
          <w:szCs w:val="18"/>
        </w:rPr>
        <w:t xml:space="preserve"> muscular dystrophy, susceptibility to diseases such as cancer,</w:t>
      </w:r>
      <w:r w:rsidR="008106E3">
        <w:rPr>
          <w:rFonts w:ascii="Verdana" w:hAnsi="Verdana" w:cs="Verdana"/>
          <w:sz w:val="18"/>
          <w:szCs w:val="18"/>
        </w:rPr>
        <w:t xml:space="preserve"> </w:t>
      </w:r>
      <w:r>
        <w:rPr>
          <w:rFonts w:ascii="Verdana" w:hAnsi="Verdana" w:cs="Verdana"/>
          <w:sz w:val="18"/>
          <w:szCs w:val="18"/>
        </w:rPr>
        <w:t>high blood cholesterol and diabetes.</w:t>
      </w:r>
    </w:p>
    <w:p w14:paraId="49738158"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Biological factors that affect development – foetal alcohol syndrome, effects of maternal</w:t>
      </w:r>
      <w:r w:rsidR="008106E3">
        <w:rPr>
          <w:rFonts w:ascii="Verdana" w:hAnsi="Verdana" w:cs="Verdana"/>
          <w:sz w:val="18"/>
          <w:szCs w:val="18"/>
        </w:rPr>
        <w:t xml:space="preserve"> </w:t>
      </w:r>
      <w:r>
        <w:rPr>
          <w:rFonts w:ascii="Verdana" w:hAnsi="Verdana" w:cs="Verdana"/>
          <w:sz w:val="18"/>
          <w:szCs w:val="18"/>
        </w:rPr>
        <w:t>infections and lifestyle/diet during pregnancy, congenital defects.</w:t>
      </w:r>
    </w:p>
    <w:p w14:paraId="6F35ED40" w14:textId="77777777" w:rsidR="008106E3" w:rsidRDefault="008106E3" w:rsidP="002D79CD">
      <w:pPr>
        <w:autoSpaceDE w:val="0"/>
        <w:autoSpaceDN w:val="0"/>
        <w:adjustRightInd w:val="0"/>
        <w:spacing w:after="0" w:line="240" w:lineRule="auto"/>
        <w:rPr>
          <w:rFonts w:ascii="Verdana" w:hAnsi="Verdana" w:cs="Verdana"/>
          <w:b/>
          <w:bCs/>
          <w:sz w:val="18"/>
          <w:szCs w:val="18"/>
        </w:rPr>
      </w:pPr>
    </w:p>
    <w:p w14:paraId="02DB99C1"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B3 Environmental factors that affect development</w:t>
      </w:r>
    </w:p>
    <w:p w14:paraId="3DA62B00"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Exposure to pollution – respiratory disorders, cardiovascular problems, allergies.</w:t>
      </w:r>
    </w:p>
    <w:p w14:paraId="2ACC6716"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Poor housing conditions – respiratory disorders, cardio </w:t>
      </w:r>
      <w:r w:rsidR="008106E3">
        <w:rPr>
          <w:rFonts w:ascii="Verdana" w:hAnsi="Verdana" w:cs="Verdana"/>
          <w:sz w:val="18"/>
          <w:szCs w:val="18"/>
        </w:rPr>
        <w:t xml:space="preserve">vascular problems, hypothermia, </w:t>
      </w:r>
      <w:r>
        <w:rPr>
          <w:rFonts w:ascii="Verdana" w:hAnsi="Verdana" w:cs="Verdana"/>
          <w:sz w:val="18"/>
          <w:szCs w:val="18"/>
        </w:rPr>
        <w:t>and anxiety and depression.</w:t>
      </w:r>
    </w:p>
    <w:p w14:paraId="7E9B776D"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Access to health and social care services – availability</w:t>
      </w:r>
      <w:r w:rsidR="008106E3">
        <w:rPr>
          <w:rFonts w:ascii="Verdana" w:hAnsi="Verdana" w:cs="Verdana"/>
          <w:sz w:val="18"/>
          <w:szCs w:val="18"/>
        </w:rPr>
        <w:t xml:space="preserve"> of transport, opening hours of </w:t>
      </w:r>
      <w:r>
        <w:rPr>
          <w:rFonts w:ascii="Verdana" w:hAnsi="Verdana" w:cs="Verdana"/>
          <w:sz w:val="18"/>
          <w:szCs w:val="18"/>
        </w:rPr>
        <w:t>services, ability to understand the needs and requirements of particular services.</w:t>
      </w:r>
    </w:p>
    <w:p w14:paraId="2D4198E5" w14:textId="77777777" w:rsidR="008106E3" w:rsidRDefault="008106E3" w:rsidP="002D79CD">
      <w:pPr>
        <w:autoSpaceDE w:val="0"/>
        <w:autoSpaceDN w:val="0"/>
        <w:adjustRightInd w:val="0"/>
        <w:spacing w:after="0" w:line="240" w:lineRule="auto"/>
        <w:rPr>
          <w:rFonts w:ascii="Verdana" w:hAnsi="Verdana" w:cs="Verdana"/>
          <w:b/>
          <w:bCs/>
          <w:sz w:val="18"/>
          <w:szCs w:val="18"/>
        </w:rPr>
      </w:pPr>
    </w:p>
    <w:p w14:paraId="48934C41"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B4 Social factors that affect development</w:t>
      </w:r>
    </w:p>
    <w:p w14:paraId="55E122E4"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Family dysfunction – parental divorce or separation, sibling rivalry, parenting style.</w:t>
      </w:r>
    </w:p>
    <w:p w14:paraId="39047765"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Bullying – effects of bullying on self-esteem, self-harm, suicide.</w:t>
      </w:r>
    </w:p>
    <w:p w14:paraId="7B652D1D"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culture, religion and belief – beliefs that ma</w:t>
      </w:r>
      <w:r w:rsidR="008106E3">
        <w:rPr>
          <w:rFonts w:ascii="Verdana" w:hAnsi="Verdana" w:cs="Verdana"/>
          <w:sz w:val="18"/>
          <w:szCs w:val="18"/>
        </w:rPr>
        <w:t xml:space="preserve">y prevent medical intervention, </w:t>
      </w:r>
      <w:proofErr w:type="gramStart"/>
      <w:r>
        <w:rPr>
          <w:rFonts w:ascii="Verdana" w:hAnsi="Verdana" w:cs="Verdana"/>
          <w:sz w:val="18"/>
          <w:szCs w:val="18"/>
        </w:rPr>
        <w:t xml:space="preserve">dietary </w:t>
      </w:r>
      <w:r w:rsidR="00805B91">
        <w:rPr>
          <w:rFonts w:ascii="Verdana" w:hAnsi="Verdana" w:cs="Verdana"/>
          <w:sz w:val="18"/>
          <w:szCs w:val="18"/>
        </w:rPr>
        <w:t xml:space="preserve"> </w:t>
      </w:r>
      <w:r>
        <w:rPr>
          <w:rFonts w:ascii="Verdana" w:hAnsi="Verdana" w:cs="Verdana"/>
          <w:sz w:val="18"/>
          <w:szCs w:val="18"/>
        </w:rPr>
        <w:t>restrictions</w:t>
      </w:r>
      <w:proofErr w:type="gramEnd"/>
      <w:r>
        <w:rPr>
          <w:rFonts w:ascii="Verdana" w:hAnsi="Verdana" w:cs="Verdana"/>
          <w:sz w:val="18"/>
          <w:szCs w:val="18"/>
        </w:rPr>
        <w:t>.</w:t>
      </w:r>
    </w:p>
    <w:p w14:paraId="7380A00D"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28890FEE"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B5 Economic factors that affect development</w:t>
      </w:r>
    </w:p>
    <w:p w14:paraId="2D34E505"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Income and expenditure.</w:t>
      </w:r>
    </w:p>
    <w:p w14:paraId="6142B633"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Employment status.</w:t>
      </w:r>
    </w:p>
    <w:p w14:paraId="5754A402"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Education.</w:t>
      </w:r>
    </w:p>
    <w:p w14:paraId="6524C6A1"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Lifestyle.</w:t>
      </w:r>
    </w:p>
    <w:p w14:paraId="4EE4E987" w14:textId="77777777" w:rsidR="008106E3" w:rsidRDefault="008106E3" w:rsidP="002D79CD">
      <w:pPr>
        <w:autoSpaceDE w:val="0"/>
        <w:autoSpaceDN w:val="0"/>
        <w:adjustRightInd w:val="0"/>
        <w:spacing w:after="0" w:line="240" w:lineRule="auto"/>
        <w:rPr>
          <w:rFonts w:ascii="Verdana" w:hAnsi="Verdana" w:cs="Verdana"/>
          <w:sz w:val="16"/>
          <w:szCs w:val="16"/>
        </w:rPr>
      </w:pPr>
    </w:p>
    <w:p w14:paraId="3EDFAE1E"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B6 Major </w:t>
      </w:r>
      <w:proofErr w:type="gramStart"/>
      <w:r>
        <w:rPr>
          <w:rFonts w:ascii="Verdana" w:hAnsi="Verdana" w:cs="Verdana"/>
          <w:b/>
          <w:bCs/>
          <w:sz w:val="18"/>
          <w:szCs w:val="18"/>
        </w:rPr>
        <w:t>life</w:t>
      </w:r>
      <w:proofErr w:type="gramEnd"/>
      <w:r>
        <w:rPr>
          <w:rFonts w:ascii="Verdana" w:hAnsi="Verdana" w:cs="Verdana"/>
          <w:b/>
          <w:bCs/>
          <w:sz w:val="18"/>
          <w:szCs w:val="18"/>
        </w:rPr>
        <w:t xml:space="preserve"> events that affect development</w:t>
      </w:r>
    </w:p>
    <w:p w14:paraId="26279914"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Predictable events:</w:t>
      </w:r>
    </w:p>
    <w:p w14:paraId="5828687C" w14:textId="77777777"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these are events that are expected to happen at a particular time. While expected,</w:t>
      </w:r>
      <w:r w:rsidR="008106E3">
        <w:rPr>
          <w:rFonts w:ascii="Verdana" w:hAnsi="Verdana" w:cs="Verdana"/>
          <w:sz w:val="18"/>
          <w:szCs w:val="18"/>
        </w:rPr>
        <w:t xml:space="preserve"> </w:t>
      </w:r>
      <w:r>
        <w:rPr>
          <w:rFonts w:ascii="Verdana" w:hAnsi="Verdana" w:cs="Verdana"/>
          <w:sz w:val="18"/>
          <w:szCs w:val="18"/>
        </w:rPr>
        <w:t>they may still have an effect on a person’s health and wellbeing. This effect can be</w:t>
      </w:r>
      <w:r w:rsidR="008106E3">
        <w:rPr>
          <w:rFonts w:ascii="Verdana" w:hAnsi="Verdana" w:cs="Verdana"/>
          <w:sz w:val="18"/>
          <w:szCs w:val="18"/>
        </w:rPr>
        <w:t xml:space="preserve"> </w:t>
      </w:r>
      <w:r>
        <w:rPr>
          <w:rFonts w:ascii="Verdana" w:hAnsi="Verdana" w:cs="Verdana"/>
          <w:sz w:val="18"/>
          <w:szCs w:val="18"/>
        </w:rPr>
        <w:t>positive or negative, regardless of the event.</w:t>
      </w:r>
    </w:p>
    <w:p w14:paraId="213D3D2F"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Unpredictable events:</w:t>
      </w:r>
    </w:p>
    <w:p w14:paraId="4560E946" w14:textId="77777777"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these are events that happen unexpectedly and can have serious physical and</w:t>
      </w:r>
      <w:r w:rsidR="008106E3">
        <w:rPr>
          <w:rFonts w:ascii="Verdana" w:hAnsi="Verdana" w:cs="Verdana"/>
          <w:sz w:val="18"/>
          <w:szCs w:val="18"/>
        </w:rPr>
        <w:t xml:space="preserve"> </w:t>
      </w:r>
      <w:r>
        <w:rPr>
          <w:rFonts w:ascii="Verdana" w:hAnsi="Verdana" w:cs="Verdana"/>
          <w:sz w:val="18"/>
          <w:szCs w:val="18"/>
        </w:rPr>
        <w:t>psychological effects on an individual. These effects can be positive or negative,</w:t>
      </w:r>
      <w:r w:rsidR="008106E3">
        <w:rPr>
          <w:rFonts w:ascii="Verdana" w:hAnsi="Verdana" w:cs="Verdana"/>
          <w:sz w:val="18"/>
          <w:szCs w:val="18"/>
        </w:rPr>
        <w:t xml:space="preserve"> </w:t>
      </w:r>
      <w:r>
        <w:rPr>
          <w:rFonts w:ascii="Verdana" w:hAnsi="Verdana" w:cs="Verdana"/>
          <w:sz w:val="18"/>
          <w:szCs w:val="18"/>
        </w:rPr>
        <w:t>regardless of the event.</w:t>
      </w:r>
    </w:p>
    <w:p w14:paraId="31E1FAEC"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Many events can be either predictable or unpredictable depe</w:t>
      </w:r>
      <w:r w:rsidR="008106E3">
        <w:rPr>
          <w:rFonts w:ascii="Verdana" w:hAnsi="Verdana" w:cs="Verdana"/>
          <w:sz w:val="18"/>
          <w:szCs w:val="18"/>
        </w:rPr>
        <w:t xml:space="preserve">nding on the life course of the </w:t>
      </w:r>
      <w:r>
        <w:rPr>
          <w:rFonts w:ascii="Verdana" w:hAnsi="Verdana" w:cs="Verdana"/>
          <w:sz w:val="18"/>
          <w:szCs w:val="18"/>
        </w:rPr>
        <w:t>individual. They can include:</w:t>
      </w:r>
    </w:p>
    <w:p w14:paraId="4563F711"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starting school/nursery</w:t>
      </w:r>
    </w:p>
    <w:p w14:paraId="270A1E05"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moving house</w:t>
      </w:r>
    </w:p>
    <w:p w14:paraId="4A2E6D4C"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marriage and divorce</w:t>
      </w:r>
    </w:p>
    <w:p w14:paraId="7223E163"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starting a family</w:t>
      </w:r>
    </w:p>
    <w:p w14:paraId="658A7891"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beginning employment</w:t>
      </w:r>
    </w:p>
    <w:p w14:paraId="0C403835"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retirement</w:t>
      </w:r>
    </w:p>
    <w:p w14:paraId="16B90174"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death of a relative/partner/friend</w:t>
      </w:r>
    </w:p>
    <w:p w14:paraId="52797B75"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accidents or injury</w:t>
      </w:r>
    </w:p>
    <w:p w14:paraId="198219D0"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changing employment</w:t>
      </w:r>
    </w:p>
    <w:p w14:paraId="2F250007"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leaving home</w:t>
      </w:r>
    </w:p>
    <w:p w14:paraId="397EE09D"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promotion or redundancy</w:t>
      </w:r>
    </w:p>
    <w:p w14:paraId="537BB93B"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serious illness.</w:t>
      </w:r>
    </w:p>
    <w:p w14:paraId="4C7DF03D"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effects of life events on health.</w:t>
      </w:r>
    </w:p>
    <w:p w14:paraId="16762BE7"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Holmes-</w:t>
      </w:r>
      <w:proofErr w:type="spellStart"/>
      <w:r>
        <w:rPr>
          <w:rFonts w:ascii="Verdana" w:hAnsi="Verdana" w:cs="Verdana"/>
          <w:sz w:val="18"/>
          <w:szCs w:val="18"/>
        </w:rPr>
        <w:t>Rahe</w:t>
      </w:r>
      <w:proofErr w:type="spellEnd"/>
      <w:r>
        <w:rPr>
          <w:rFonts w:ascii="Verdana" w:hAnsi="Verdana" w:cs="Verdana"/>
          <w:sz w:val="18"/>
          <w:szCs w:val="18"/>
        </w:rPr>
        <w:t xml:space="preserve"> social readjustment rating scale and the effects of life events on a person’</w:t>
      </w:r>
      <w:r w:rsidR="008106E3">
        <w:rPr>
          <w:rFonts w:ascii="Verdana" w:hAnsi="Verdana" w:cs="Verdana"/>
          <w:sz w:val="18"/>
          <w:szCs w:val="18"/>
        </w:rPr>
        <w:t xml:space="preserve">s </w:t>
      </w:r>
      <w:r>
        <w:rPr>
          <w:rFonts w:ascii="Verdana" w:hAnsi="Verdana" w:cs="Verdana"/>
          <w:sz w:val="18"/>
          <w:szCs w:val="18"/>
        </w:rPr>
        <w:t>stress levels and health.</w:t>
      </w:r>
    </w:p>
    <w:p w14:paraId="4E7F0B4B" w14:textId="77777777" w:rsidR="008106E3" w:rsidRDefault="008106E3" w:rsidP="002D79CD">
      <w:pPr>
        <w:autoSpaceDE w:val="0"/>
        <w:autoSpaceDN w:val="0"/>
        <w:adjustRightInd w:val="0"/>
        <w:spacing w:after="0" w:line="240" w:lineRule="auto"/>
        <w:rPr>
          <w:rFonts w:ascii="Verdana" w:hAnsi="Verdana" w:cs="Verdana"/>
          <w:b/>
          <w:bCs/>
          <w:sz w:val="20"/>
          <w:szCs w:val="20"/>
        </w:rPr>
      </w:pPr>
    </w:p>
    <w:p w14:paraId="7AE115EF" w14:textId="77777777" w:rsidR="002D79CD" w:rsidRDefault="002D79CD" w:rsidP="002D79CD">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C Effects of ageing</w:t>
      </w:r>
    </w:p>
    <w:p w14:paraId="28135BED" w14:textId="77777777" w:rsidR="00805B91" w:rsidRDefault="00805B91" w:rsidP="002D79CD">
      <w:pPr>
        <w:autoSpaceDE w:val="0"/>
        <w:autoSpaceDN w:val="0"/>
        <w:adjustRightInd w:val="0"/>
        <w:spacing w:after="0" w:line="240" w:lineRule="auto"/>
        <w:rPr>
          <w:rFonts w:ascii="Verdana" w:hAnsi="Verdana" w:cs="Verdana"/>
          <w:b/>
          <w:bCs/>
          <w:sz w:val="18"/>
          <w:szCs w:val="18"/>
        </w:rPr>
      </w:pPr>
    </w:p>
    <w:p w14:paraId="09BA4E5F"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C1 </w:t>
      </w:r>
      <w:proofErr w:type="gramStart"/>
      <w:r>
        <w:rPr>
          <w:rFonts w:ascii="Verdana" w:hAnsi="Verdana" w:cs="Verdana"/>
          <w:b/>
          <w:bCs/>
          <w:sz w:val="18"/>
          <w:szCs w:val="18"/>
        </w:rPr>
        <w:t>The</w:t>
      </w:r>
      <w:proofErr w:type="gramEnd"/>
      <w:r>
        <w:rPr>
          <w:rFonts w:ascii="Verdana" w:hAnsi="Verdana" w:cs="Verdana"/>
          <w:b/>
          <w:bCs/>
          <w:sz w:val="18"/>
          <w:szCs w:val="18"/>
        </w:rPr>
        <w:t xml:space="preserve"> physical changes of ageing</w:t>
      </w:r>
    </w:p>
    <w:p w14:paraId="4B5D39A0"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Cardiovascular disease – age can increase the risks of card</w:t>
      </w:r>
      <w:r w:rsidR="008106E3">
        <w:rPr>
          <w:rFonts w:ascii="Verdana" w:hAnsi="Verdana" w:cs="Verdana"/>
          <w:sz w:val="18"/>
          <w:szCs w:val="18"/>
        </w:rPr>
        <w:t xml:space="preserve">iovascular disease. This can be </w:t>
      </w:r>
      <w:r>
        <w:rPr>
          <w:rFonts w:ascii="Verdana" w:hAnsi="Verdana" w:cs="Verdana"/>
          <w:sz w:val="18"/>
          <w:szCs w:val="18"/>
        </w:rPr>
        <w:t>exacerbated by lifestyle choices.</w:t>
      </w:r>
    </w:p>
    <w:p w14:paraId="527881EC"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degeneration of the nervous tissue.</w:t>
      </w:r>
    </w:p>
    <w:p w14:paraId="741D098E"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Osteoarthritis.</w:t>
      </w:r>
    </w:p>
    <w:p w14:paraId="19049016"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Degeneration of the sense organs.</w:t>
      </w:r>
    </w:p>
    <w:p w14:paraId="5F186D70"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reduced absorption of nutrients.</w:t>
      </w:r>
    </w:p>
    <w:p w14:paraId="472B4C89"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Dementia, to include Alzheimer’s disease.</w:t>
      </w:r>
    </w:p>
    <w:p w14:paraId="6323FE5B"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illnesses that are common in ageing.</w:t>
      </w:r>
    </w:p>
    <w:p w14:paraId="76E1DA0C" w14:textId="77777777" w:rsidR="008106E3" w:rsidRDefault="008106E3" w:rsidP="002D79CD">
      <w:pPr>
        <w:autoSpaceDE w:val="0"/>
        <w:autoSpaceDN w:val="0"/>
        <w:adjustRightInd w:val="0"/>
        <w:spacing w:after="0" w:line="240" w:lineRule="auto"/>
        <w:rPr>
          <w:rFonts w:ascii="Verdana" w:hAnsi="Verdana" w:cs="Verdana"/>
          <w:b/>
          <w:bCs/>
          <w:sz w:val="18"/>
          <w:szCs w:val="18"/>
        </w:rPr>
      </w:pPr>
    </w:p>
    <w:p w14:paraId="5176FB44"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C2 </w:t>
      </w:r>
      <w:proofErr w:type="gramStart"/>
      <w:r>
        <w:rPr>
          <w:rFonts w:ascii="Verdana" w:hAnsi="Verdana" w:cs="Verdana"/>
          <w:b/>
          <w:bCs/>
          <w:sz w:val="18"/>
          <w:szCs w:val="18"/>
        </w:rPr>
        <w:t>The</w:t>
      </w:r>
      <w:proofErr w:type="gramEnd"/>
      <w:r>
        <w:rPr>
          <w:rFonts w:ascii="Verdana" w:hAnsi="Verdana" w:cs="Verdana"/>
          <w:b/>
          <w:bCs/>
          <w:sz w:val="18"/>
          <w:szCs w:val="18"/>
        </w:rPr>
        <w:t xml:space="preserve"> psychological changes of ageing</w:t>
      </w:r>
    </w:p>
    <w:p w14:paraId="5C9231C0"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on confidence and self-esteem.</w:t>
      </w:r>
    </w:p>
    <w:p w14:paraId="6F8B689E"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social change:</w:t>
      </w:r>
    </w:p>
    <w:p w14:paraId="52395561"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role changes</w:t>
      </w:r>
    </w:p>
    <w:p w14:paraId="7C8D5E4D"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loss of a partner</w:t>
      </w:r>
    </w:p>
    <w:p w14:paraId="566797AC"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loss of friends</w:t>
      </w:r>
    </w:p>
    <w:p w14:paraId="5F328A4F" w14:textId="77777777"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increase in leisure time.</w:t>
      </w:r>
    </w:p>
    <w:p w14:paraId="30F0D6F6"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Financial concerns.</w:t>
      </w:r>
    </w:p>
    <w:p w14:paraId="2273622D"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culture religion and beliefs.</w:t>
      </w:r>
    </w:p>
    <w:p w14:paraId="3F8A24C6"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Social disengagement theory.</w:t>
      </w:r>
    </w:p>
    <w:p w14:paraId="31B1A443" w14:textId="77777777"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Activity theory.</w:t>
      </w:r>
    </w:p>
    <w:p w14:paraId="06F75A23" w14:textId="77777777" w:rsidR="008106E3" w:rsidRDefault="008106E3" w:rsidP="002D79CD">
      <w:pPr>
        <w:autoSpaceDE w:val="0"/>
        <w:autoSpaceDN w:val="0"/>
        <w:adjustRightInd w:val="0"/>
        <w:spacing w:after="0" w:line="240" w:lineRule="auto"/>
        <w:rPr>
          <w:rFonts w:ascii="Verdana" w:hAnsi="Verdana" w:cs="Verdana"/>
          <w:b/>
          <w:bCs/>
          <w:sz w:val="18"/>
          <w:szCs w:val="18"/>
        </w:rPr>
      </w:pPr>
    </w:p>
    <w:p w14:paraId="5A49A23E" w14:textId="77777777"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C3 </w:t>
      </w:r>
      <w:proofErr w:type="gramStart"/>
      <w:r>
        <w:rPr>
          <w:rFonts w:ascii="Verdana" w:hAnsi="Verdana" w:cs="Verdana"/>
          <w:b/>
          <w:bCs/>
          <w:sz w:val="18"/>
          <w:szCs w:val="18"/>
        </w:rPr>
        <w:t>The</w:t>
      </w:r>
      <w:proofErr w:type="gramEnd"/>
      <w:r>
        <w:rPr>
          <w:rFonts w:ascii="Verdana" w:hAnsi="Verdana" w:cs="Verdana"/>
          <w:b/>
          <w:bCs/>
          <w:sz w:val="18"/>
          <w:szCs w:val="18"/>
        </w:rPr>
        <w:t xml:space="preserve"> societal effects of an ageing population</w:t>
      </w:r>
    </w:p>
    <w:p w14:paraId="55E200D6" w14:textId="77777777" w:rsidR="008106E3" w:rsidRDefault="008106E3" w:rsidP="008106E3">
      <w:pPr>
        <w:autoSpaceDE w:val="0"/>
        <w:autoSpaceDN w:val="0"/>
        <w:adjustRightInd w:val="0"/>
        <w:spacing w:after="0" w:line="240" w:lineRule="auto"/>
        <w:rPr>
          <w:rFonts w:ascii="Verdana" w:eastAsia="SymbolMT" w:hAnsi="Verdana" w:cs="Verdana"/>
          <w:sz w:val="18"/>
          <w:szCs w:val="18"/>
        </w:rPr>
      </w:pPr>
      <w:r>
        <w:rPr>
          <w:rFonts w:ascii="SymbolMT" w:eastAsia="SymbolMT" w:cs="SymbolMT" w:hint="eastAsia"/>
          <w:sz w:val="20"/>
          <w:szCs w:val="20"/>
        </w:rPr>
        <w:t>•</w:t>
      </w:r>
      <w:r>
        <w:rPr>
          <w:rFonts w:ascii="SymbolMT" w:eastAsia="SymbolMT" w:cs="SymbolMT"/>
          <w:sz w:val="20"/>
          <w:szCs w:val="20"/>
        </w:rPr>
        <w:t xml:space="preserve"> </w:t>
      </w:r>
      <w:r>
        <w:rPr>
          <w:rFonts w:ascii="Verdana" w:eastAsia="SymbolMT" w:hAnsi="Verdana" w:cs="Verdana"/>
          <w:sz w:val="18"/>
          <w:szCs w:val="18"/>
        </w:rPr>
        <w:t>Health and social care provision for the aged.</w:t>
      </w:r>
    </w:p>
    <w:p w14:paraId="5A46E330" w14:textId="77777777" w:rsidR="00917FC5" w:rsidRDefault="008106E3" w:rsidP="008106E3">
      <w:r>
        <w:rPr>
          <w:rFonts w:ascii="SymbolMT" w:cs="SymbolMT" w:hint="eastAsia"/>
          <w:sz w:val="20"/>
          <w:szCs w:val="20"/>
        </w:rPr>
        <w:t>•</w:t>
      </w:r>
      <w:r>
        <w:rPr>
          <w:rFonts w:ascii="SymbolMT" w:cs="SymbolMT"/>
          <w:sz w:val="20"/>
          <w:szCs w:val="20"/>
        </w:rPr>
        <w:t xml:space="preserve"> </w:t>
      </w:r>
      <w:r>
        <w:t>Economic effects of an ageing population.</w:t>
      </w:r>
    </w:p>
    <w:p w14:paraId="6C869348" w14:textId="77777777" w:rsidR="001B0508" w:rsidRDefault="001B0508">
      <w:r>
        <w:br w:type="page"/>
      </w:r>
    </w:p>
    <w:p w14:paraId="01CD321D" w14:textId="77777777" w:rsidR="008106E3" w:rsidRDefault="008106E3" w:rsidP="008106E3"/>
    <w:p w14:paraId="380826E0" w14:textId="77777777" w:rsidR="008106E3" w:rsidRDefault="008106E3" w:rsidP="00FC742A">
      <w:pPr>
        <w:pStyle w:val="Heading2"/>
      </w:pPr>
      <w:r>
        <w:t>Unit 5</w:t>
      </w:r>
    </w:p>
    <w:p w14:paraId="2BC83CE4" w14:textId="77777777" w:rsidR="00805B91" w:rsidRDefault="00805B91" w:rsidP="008106E3">
      <w:pPr>
        <w:autoSpaceDE w:val="0"/>
        <w:autoSpaceDN w:val="0"/>
        <w:adjustRightInd w:val="0"/>
        <w:spacing w:after="0" w:line="240" w:lineRule="auto"/>
        <w:rPr>
          <w:rFonts w:ascii="Verdana" w:hAnsi="Verdana" w:cs="Verdana"/>
          <w:b/>
          <w:bCs/>
          <w:sz w:val="20"/>
          <w:szCs w:val="20"/>
        </w:rPr>
      </w:pPr>
    </w:p>
    <w:p w14:paraId="3BD4B552" w14:textId="77777777"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Examine principles, values and skills which underpin meeting</w:t>
      </w:r>
    </w:p>
    <w:p w14:paraId="6A3CD0FF" w14:textId="77777777" w:rsidR="008106E3" w:rsidRDefault="008106E3" w:rsidP="008106E3">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the</w:t>
      </w:r>
      <w:proofErr w:type="gramEnd"/>
      <w:r>
        <w:rPr>
          <w:rFonts w:ascii="Verdana" w:hAnsi="Verdana" w:cs="Verdana"/>
          <w:b/>
          <w:bCs/>
          <w:sz w:val="20"/>
          <w:szCs w:val="20"/>
        </w:rPr>
        <w:t xml:space="preserve"> care and support needs of individuals</w:t>
      </w:r>
    </w:p>
    <w:p w14:paraId="3A2AA80B"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117D8CEF"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A1 Promoting equality, diversity and preventing discrimination</w:t>
      </w:r>
    </w:p>
    <w:p w14:paraId="1894659F"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Definition of equality, diversity and discrimination.</w:t>
      </w:r>
    </w:p>
    <w:p w14:paraId="100B5277"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Importance of preventing discrimination.</w:t>
      </w:r>
    </w:p>
    <w:p w14:paraId="1D67609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Initiatives aimed at preventing discrimination in care, e.g. the use of advocacy services.</w:t>
      </w:r>
    </w:p>
    <w:p w14:paraId="21F08381"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22F1A3C3"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A2 Skills and personal attributes required for developing relationships with individuals</w:t>
      </w:r>
    </w:p>
    <w:p w14:paraId="2B2436A6"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Verdana" w:hAnsi="Verdana" w:cs="Verdana"/>
          <w:sz w:val="18"/>
          <w:szCs w:val="18"/>
        </w:rPr>
        <w:t>To include:</w:t>
      </w:r>
    </w:p>
    <w:p w14:paraId="27514ABC"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the</w:t>
      </w:r>
      <w:proofErr w:type="gramEnd"/>
      <w:r>
        <w:rPr>
          <w:rFonts w:ascii="Verdana" w:hAnsi="Verdana" w:cs="Verdana"/>
          <w:sz w:val="18"/>
          <w:szCs w:val="18"/>
        </w:rPr>
        <w:t xml:space="preserve"> 6Cs – care, compassion, competence, communication, courage and commitment</w:t>
      </w:r>
    </w:p>
    <w:p w14:paraId="74ACCC4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people</w:t>
      </w:r>
      <w:proofErr w:type="gramEnd"/>
      <w:r>
        <w:rPr>
          <w:rFonts w:ascii="Verdana" w:hAnsi="Verdana" w:cs="Verdana"/>
          <w:sz w:val="18"/>
          <w:szCs w:val="18"/>
        </w:rPr>
        <w:t xml:space="preserve"> skills – empathy, patience, engendering trust, flexibility, sense of humour, negotiating skills, honesty and problem-solving skills</w:t>
      </w:r>
    </w:p>
    <w:p w14:paraId="2425087F"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communication skills – communicating with service users, colleagues and other professionals, e.g. active listening and responding, using appropriate tone of voice and language, clarifying, questioning, responding to difficult situations</w:t>
      </w:r>
    </w:p>
    <w:p w14:paraId="3BC3C82E"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observation</w:t>
      </w:r>
      <w:proofErr w:type="gramEnd"/>
      <w:r>
        <w:rPr>
          <w:rFonts w:ascii="Verdana" w:hAnsi="Verdana" w:cs="Verdana"/>
          <w:sz w:val="18"/>
          <w:szCs w:val="18"/>
        </w:rPr>
        <w:t xml:space="preserve"> skills, e.g. observing changes in an individual’s condition, monitoring children’s development</w:t>
      </w:r>
    </w:p>
    <w:p w14:paraId="60E35098"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dealing</w:t>
      </w:r>
      <w:proofErr w:type="gramEnd"/>
      <w:r>
        <w:rPr>
          <w:rFonts w:ascii="Verdana" w:hAnsi="Verdana" w:cs="Verdana"/>
          <w:sz w:val="18"/>
          <w:szCs w:val="18"/>
        </w:rPr>
        <w:t xml:space="preserve"> with difficult situations.</w:t>
      </w:r>
    </w:p>
    <w:p w14:paraId="0B97C6CA"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58B1F89E"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A3 Empathy and establishing trust with individuals</w:t>
      </w:r>
    </w:p>
    <w:p w14:paraId="3E9B98F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Verdana" w:hAnsi="Verdana" w:cs="Verdana"/>
          <w:sz w:val="18"/>
          <w:szCs w:val="18"/>
        </w:rPr>
        <w:t>Learners require an overview of the different theories of empathy and the various methods of establishing positive relationships with individuals in their care.</w:t>
      </w:r>
    </w:p>
    <w:p w14:paraId="724743B1"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Attachment and emotional resilience theory, to include the effect of secure attachments and support on emerging autonomy and resilience.</w:t>
      </w:r>
    </w:p>
    <w:p w14:paraId="32FCDDF4"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triangle of care.</w:t>
      </w:r>
    </w:p>
    <w:p w14:paraId="29DBAED6"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Empathy theories, e.g. Johannes </w:t>
      </w:r>
      <w:proofErr w:type="spellStart"/>
      <w:r>
        <w:rPr>
          <w:rFonts w:ascii="Verdana" w:hAnsi="Verdana" w:cs="Verdana"/>
          <w:sz w:val="18"/>
          <w:szCs w:val="18"/>
        </w:rPr>
        <w:t>Volkelt</w:t>
      </w:r>
      <w:proofErr w:type="spellEnd"/>
      <w:r>
        <w:rPr>
          <w:rFonts w:ascii="Verdana" w:hAnsi="Verdana" w:cs="Verdana"/>
          <w:sz w:val="18"/>
          <w:szCs w:val="18"/>
        </w:rPr>
        <w:t xml:space="preserve">, Robert </w:t>
      </w:r>
      <w:proofErr w:type="spellStart"/>
      <w:r>
        <w:rPr>
          <w:rFonts w:ascii="Verdana" w:hAnsi="Verdana" w:cs="Verdana"/>
          <w:sz w:val="18"/>
          <w:szCs w:val="18"/>
        </w:rPr>
        <w:t>Vischer</w:t>
      </w:r>
      <w:proofErr w:type="spellEnd"/>
      <w:r>
        <w:rPr>
          <w:rFonts w:ascii="Verdana" w:hAnsi="Verdana" w:cs="Verdana"/>
          <w:sz w:val="18"/>
          <w:szCs w:val="18"/>
        </w:rPr>
        <w:t xml:space="preserve">, Martin Hoffman and Max </w:t>
      </w:r>
      <w:proofErr w:type="spellStart"/>
      <w:r>
        <w:rPr>
          <w:rFonts w:ascii="Verdana" w:hAnsi="Verdana" w:cs="Verdana"/>
          <w:sz w:val="18"/>
          <w:szCs w:val="18"/>
        </w:rPr>
        <w:t>Scheler</w:t>
      </w:r>
      <w:proofErr w:type="spellEnd"/>
      <w:r>
        <w:rPr>
          <w:rFonts w:ascii="Verdana" w:hAnsi="Verdana" w:cs="Verdana"/>
          <w:sz w:val="18"/>
          <w:szCs w:val="18"/>
        </w:rPr>
        <w:t>.</w:t>
      </w:r>
    </w:p>
    <w:p w14:paraId="6BCF0F5F" w14:textId="77777777" w:rsidR="008106E3" w:rsidRDefault="008106E3" w:rsidP="008106E3">
      <w:pPr>
        <w:autoSpaceDE w:val="0"/>
        <w:autoSpaceDN w:val="0"/>
        <w:adjustRightInd w:val="0"/>
        <w:spacing w:after="0" w:line="240" w:lineRule="auto"/>
        <w:rPr>
          <w:rFonts w:ascii="Verdana" w:hAnsi="Verdana" w:cs="Verdana"/>
          <w:b/>
          <w:bCs/>
          <w:sz w:val="20"/>
          <w:szCs w:val="20"/>
        </w:rPr>
      </w:pPr>
    </w:p>
    <w:p w14:paraId="018DA23B" w14:textId="77777777"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Examine the ethical issues involved when providing care and</w:t>
      </w:r>
    </w:p>
    <w:p w14:paraId="31956882" w14:textId="77777777" w:rsidR="008106E3" w:rsidRDefault="008106E3" w:rsidP="008106E3">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support</w:t>
      </w:r>
      <w:proofErr w:type="gramEnd"/>
      <w:r>
        <w:rPr>
          <w:rFonts w:ascii="Verdana" w:hAnsi="Verdana" w:cs="Verdana"/>
          <w:b/>
          <w:bCs/>
          <w:sz w:val="20"/>
          <w:szCs w:val="20"/>
        </w:rPr>
        <w:t xml:space="preserve"> to meet individual needs</w:t>
      </w:r>
    </w:p>
    <w:p w14:paraId="4BD70A1C" w14:textId="77777777" w:rsidR="00805B91" w:rsidRDefault="00805B91" w:rsidP="008106E3">
      <w:pPr>
        <w:autoSpaceDE w:val="0"/>
        <w:autoSpaceDN w:val="0"/>
        <w:adjustRightInd w:val="0"/>
        <w:spacing w:after="0" w:line="240" w:lineRule="auto"/>
        <w:rPr>
          <w:rFonts w:ascii="Verdana" w:hAnsi="Verdana" w:cs="Verdana"/>
          <w:b/>
          <w:bCs/>
          <w:sz w:val="18"/>
          <w:szCs w:val="18"/>
        </w:rPr>
      </w:pPr>
    </w:p>
    <w:p w14:paraId="13ABB312"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B1 Ethical issues and approaches</w:t>
      </w:r>
    </w:p>
    <w:p w14:paraId="3D01821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Ethical theories, to include consequentialism, deontology, </w:t>
      </w:r>
      <w:proofErr w:type="spellStart"/>
      <w:r>
        <w:rPr>
          <w:rFonts w:ascii="Verdana" w:hAnsi="Verdana" w:cs="Verdana"/>
          <w:sz w:val="18"/>
          <w:szCs w:val="18"/>
        </w:rPr>
        <w:t>principlism</w:t>
      </w:r>
      <w:proofErr w:type="spellEnd"/>
      <w:r>
        <w:rPr>
          <w:rFonts w:ascii="Verdana" w:hAnsi="Verdana" w:cs="Verdana"/>
          <w:sz w:val="18"/>
          <w:szCs w:val="18"/>
        </w:rPr>
        <w:t xml:space="preserve"> and virtue ethics.</w:t>
      </w:r>
    </w:p>
    <w:p w14:paraId="7DE7BFC8"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Managing conflict with service users, carers and/or families, colleagues.</w:t>
      </w:r>
    </w:p>
    <w:p w14:paraId="3EB5544B"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Managing conflict of interests.</w:t>
      </w:r>
    </w:p>
    <w:p w14:paraId="4D6F85CE"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Balancing services and resources.</w:t>
      </w:r>
    </w:p>
    <w:p w14:paraId="4A6D1164"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Minimising risk but promoting individual choice and independence for those with care needs and the professionals caring for them.</w:t>
      </w:r>
    </w:p>
    <w:p w14:paraId="55411633"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Sharing information and managing confidentiality.</w:t>
      </w:r>
    </w:p>
    <w:p w14:paraId="3CFD7972"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B2 Legislation and guidance on conflicts of interest, balancing resources and minimising</w:t>
      </w:r>
    </w:p>
    <w:p w14:paraId="6328D8DD" w14:textId="77777777" w:rsidR="008106E3" w:rsidRDefault="008106E3" w:rsidP="008106E3">
      <w:pPr>
        <w:autoSpaceDE w:val="0"/>
        <w:autoSpaceDN w:val="0"/>
        <w:adjustRightInd w:val="0"/>
        <w:spacing w:after="0" w:line="240" w:lineRule="auto"/>
        <w:rPr>
          <w:rFonts w:ascii="Verdana" w:hAnsi="Verdana" w:cs="Verdana"/>
          <w:b/>
          <w:bCs/>
          <w:sz w:val="18"/>
          <w:szCs w:val="18"/>
        </w:rPr>
      </w:pPr>
      <w:proofErr w:type="gramStart"/>
      <w:r>
        <w:rPr>
          <w:rFonts w:ascii="Verdana" w:hAnsi="Verdana" w:cs="Verdana"/>
          <w:b/>
          <w:bCs/>
          <w:sz w:val="18"/>
          <w:szCs w:val="18"/>
        </w:rPr>
        <w:t>risk</w:t>
      </w:r>
      <w:proofErr w:type="gramEnd"/>
    </w:p>
    <w:p w14:paraId="311476F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Organisations, legislation and guidance that influence or advise on ethical issues. All legislation and guidance must be current and applicable to England, Wales or Northern Ireland.</w:t>
      </w:r>
    </w:p>
    <w:p w14:paraId="7923E186"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Organisations, e.g. National Health Service (NHS), Department of Health (DH), National Institute for Care Excellence (NICE), Health and Safety Executive (HSE).</w:t>
      </w:r>
    </w:p>
    <w:p w14:paraId="708FDA0C"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Legislation, e.g. Mental Health Act 2007, Human Rights Act 1998, Mental Capacity Act 2005, National Health Service Act 2006 Section 140, Equality Act 2010, Care Act 2014.</w:t>
      </w:r>
    </w:p>
    <w:p w14:paraId="59ACEEAD"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Guidance, e.g.:</w:t>
      </w:r>
    </w:p>
    <w:p w14:paraId="5A4D477A"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DH Decision Support Tool</w:t>
      </w:r>
    </w:p>
    <w:p w14:paraId="61BBEAFC"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five-step framework</w:t>
      </w:r>
    </w:p>
    <w:p w14:paraId="0132B352"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NICE and NHS guidance on Care Pathways and Care Plans</w:t>
      </w:r>
    </w:p>
    <w:p w14:paraId="1116083D"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i/>
          <w:iCs/>
          <w:sz w:val="18"/>
          <w:szCs w:val="18"/>
        </w:rPr>
        <w:t xml:space="preserve">Managing Conflicts of Interest: Guidance for Clinical Commissioning Groups </w:t>
      </w:r>
      <w:r>
        <w:rPr>
          <w:rFonts w:ascii="Verdana" w:hAnsi="Verdana" w:cs="Verdana"/>
          <w:sz w:val="18"/>
          <w:szCs w:val="18"/>
        </w:rPr>
        <w:t>(2013)</w:t>
      </w:r>
      <w:r>
        <w:rPr>
          <w:rFonts w:ascii="Verdana" w:hAnsi="Verdana" w:cs="Verdana"/>
          <w:sz w:val="18"/>
          <w:szCs w:val="18"/>
        </w:rPr>
        <w:tab/>
        <w:t>(NHS)</w:t>
      </w:r>
    </w:p>
    <w:p w14:paraId="1546CF86"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HSE guidance on risk assessments.</w:t>
      </w:r>
    </w:p>
    <w:p w14:paraId="589411F8"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How this guidance may be counterbalanced by other factors, e.g. religion, personal choice,</w:t>
      </w:r>
    </w:p>
    <w:p w14:paraId="438247D3" w14:textId="77777777" w:rsidR="008106E3" w:rsidRDefault="008106E3" w:rsidP="008106E3">
      <w:pPr>
        <w:autoSpaceDE w:val="0"/>
        <w:autoSpaceDN w:val="0"/>
        <w:adjustRightInd w:val="0"/>
        <w:spacing w:after="0" w:line="240" w:lineRule="auto"/>
        <w:rPr>
          <w:rFonts w:ascii="Verdana" w:hAnsi="Verdana" w:cs="Verdana"/>
          <w:sz w:val="18"/>
          <w:szCs w:val="18"/>
        </w:rPr>
      </w:pPr>
      <w:proofErr w:type="gramStart"/>
      <w:r>
        <w:rPr>
          <w:rFonts w:ascii="Verdana" w:hAnsi="Verdana" w:cs="Verdana"/>
          <w:sz w:val="18"/>
          <w:szCs w:val="18"/>
        </w:rPr>
        <w:t>government</w:t>
      </w:r>
      <w:proofErr w:type="gramEnd"/>
      <w:r>
        <w:rPr>
          <w:rFonts w:ascii="Verdana" w:hAnsi="Verdana" w:cs="Verdana"/>
          <w:sz w:val="18"/>
          <w:szCs w:val="18"/>
        </w:rPr>
        <w:t xml:space="preserve"> policies.</w:t>
      </w:r>
    </w:p>
    <w:p w14:paraId="780A3B05" w14:textId="77777777" w:rsidR="008106E3" w:rsidRDefault="008106E3" w:rsidP="008106E3">
      <w:pPr>
        <w:autoSpaceDE w:val="0"/>
        <w:autoSpaceDN w:val="0"/>
        <w:adjustRightInd w:val="0"/>
        <w:spacing w:after="0" w:line="240" w:lineRule="auto"/>
        <w:rPr>
          <w:rFonts w:ascii="Verdana" w:hAnsi="Verdana" w:cs="Verdana"/>
          <w:sz w:val="18"/>
          <w:szCs w:val="18"/>
        </w:rPr>
      </w:pPr>
    </w:p>
    <w:p w14:paraId="3B87390F" w14:textId="77777777"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C: Investigate the principles behind enabling individuals with care</w:t>
      </w:r>
    </w:p>
    <w:p w14:paraId="4DA4D33C" w14:textId="77777777" w:rsidR="008106E3" w:rsidRDefault="008106E3" w:rsidP="008106E3">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and</w:t>
      </w:r>
      <w:proofErr w:type="gramEnd"/>
      <w:r>
        <w:rPr>
          <w:rFonts w:ascii="Verdana" w:hAnsi="Verdana" w:cs="Verdana"/>
          <w:b/>
          <w:bCs/>
          <w:sz w:val="20"/>
          <w:szCs w:val="20"/>
        </w:rPr>
        <w:t xml:space="preserve"> support needs to overcome challenges</w:t>
      </w:r>
    </w:p>
    <w:p w14:paraId="47487605"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41E473C2"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C1 Enabling individuals to overcome challenges</w:t>
      </w:r>
    </w:p>
    <w:p w14:paraId="7439C06D"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Different types of challenges faced by individuals with care and support needs, to include:</w:t>
      </w:r>
    </w:p>
    <w:p w14:paraId="66980577"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awareness and knowledge</w:t>
      </w:r>
    </w:p>
    <w:p w14:paraId="71168769"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practical challenges</w:t>
      </w:r>
    </w:p>
    <w:p w14:paraId="0855B78A"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skills challenges</w:t>
      </w:r>
    </w:p>
    <w:p w14:paraId="5B6EEE4A"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acceptance and belief challenges</w:t>
      </w:r>
    </w:p>
    <w:p w14:paraId="49B87FD3"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motivational challenges</w:t>
      </w:r>
    </w:p>
    <w:p w14:paraId="460C8D8E"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communication challenges.</w:t>
      </w:r>
    </w:p>
    <w:p w14:paraId="6A9F5A7F"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Methods of identifying challenges, to include observation, focus groups, talking to individuals informally or via questionnaires.</w:t>
      </w:r>
    </w:p>
    <w:p w14:paraId="7E5FB923"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Strategies used to overcome challenges, to include educational information materials, training courses, opinion leaders, clinical audits, computer-aided advice systems, patient-mediated strategies.</w:t>
      </w:r>
    </w:p>
    <w:p w14:paraId="394E6F59"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policy frameworks in minimising challenges, including:</w:t>
      </w:r>
    </w:p>
    <w:p w14:paraId="11127816" w14:textId="77777777" w:rsidR="008106E3" w:rsidRDefault="008106E3"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NHS Patient Experience Framework, in particular understanding of the eight elements that are critical to the service users' experience of NHS services</w:t>
      </w:r>
    </w:p>
    <w:p w14:paraId="0C9593CD"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Health Action Plans and how they are used to minimise challenges</w:t>
      </w:r>
    </w:p>
    <w:p w14:paraId="6153CE9A"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Adult Social Care Outcomes Framework (ASCOF)</w:t>
      </w:r>
    </w:p>
    <w:p w14:paraId="6729CD73"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Common Assessment Framework (CAF).</w:t>
      </w:r>
    </w:p>
    <w:p w14:paraId="49BB970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Impact of not enabling individuals to overcome challenges.</w:t>
      </w:r>
    </w:p>
    <w:p w14:paraId="3C9D0696"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6F1280AE"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C2 Promoting personalisation</w:t>
      </w:r>
    </w:p>
    <w:p w14:paraId="33DF8B66"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Personalisation – ensuring that every person receiving care and support is able to set their personal goals and has choice and control over the shape of their care and support.</w:t>
      </w:r>
    </w:p>
    <w:p w14:paraId="21F38905"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Methods of recognising preferences, to include care plans, learning plans, behavioural plans, specialist support from health and social care professionals.</w:t>
      </w:r>
    </w:p>
    <w:p w14:paraId="16DC4ACD"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importance of promoting choice and control and the financial impact of this on= care provision.</w:t>
      </w:r>
    </w:p>
    <w:p w14:paraId="1C2E66FA"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3B3149C1"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C3 Communication techniques</w:t>
      </w:r>
    </w:p>
    <w:p w14:paraId="6CE74F25"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Different approaches for effective communication, to include humanistic, behavioural, cognitive, psychoanalytical and social.</w:t>
      </w:r>
    </w:p>
    <w:p w14:paraId="00D43D13"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Types of communication examples, to include verbal, body language, written, formal and informal.</w:t>
      </w:r>
    </w:p>
    <w:p w14:paraId="6937B47A"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Alternative communications, to include Makaton, British Sign Language (BSL), braille, communication boards and symbol systems.</w:t>
      </w:r>
    </w:p>
    <w:p w14:paraId="19139D77"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Theories of communication, to include Argyle, Tuckman, Berne.</w:t>
      </w:r>
    </w:p>
    <w:p w14:paraId="208CA7D0" w14:textId="77777777" w:rsidR="008106E3" w:rsidRPr="001B0508" w:rsidRDefault="008106E3" w:rsidP="008106E3">
      <w:pPr>
        <w:autoSpaceDE w:val="0"/>
        <w:autoSpaceDN w:val="0"/>
        <w:adjustRightInd w:val="0"/>
        <w:spacing w:after="0" w:line="240" w:lineRule="auto"/>
        <w:rPr>
          <w:rFonts w:ascii="Verdana" w:hAnsi="Verdana" w:cs="Verdana"/>
          <w:sz w:val="18"/>
          <w:szCs w:val="18"/>
          <w:lang w:val="fr-FR"/>
        </w:rPr>
      </w:pPr>
      <w:r w:rsidRPr="001B0508">
        <w:rPr>
          <w:rFonts w:ascii="SymbolMT" w:eastAsia="SymbolMT" w:hAnsi="Verdana" w:cs="SymbolMT" w:hint="eastAsia"/>
          <w:sz w:val="20"/>
          <w:szCs w:val="20"/>
          <w:lang w:val="fr-FR"/>
        </w:rPr>
        <w:t>•</w:t>
      </w:r>
      <w:r w:rsidRPr="001B0508">
        <w:rPr>
          <w:rFonts w:ascii="SymbolMT" w:eastAsia="SymbolMT" w:hAnsi="Verdana" w:cs="SymbolMT"/>
          <w:sz w:val="20"/>
          <w:szCs w:val="20"/>
          <w:lang w:val="fr-FR"/>
        </w:rPr>
        <w:t xml:space="preserve"> </w:t>
      </w:r>
      <w:r w:rsidRPr="001B0508">
        <w:rPr>
          <w:rFonts w:ascii="Verdana" w:hAnsi="Verdana" w:cs="Verdana"/>
          <w:sz w:val="18"/>
          <w:szCs w:val="18"/>
          <w:lang w:val="fr-FR"/>
        </w:rPr>
        <w:t>New technologies and communication techniques.</w:t>
      </w:r>
    </w:p>
    <w:p w14:paraId="4F0E9846" w14:textId="77777777" w:rsidR="008106E3" w:rsidRPr="001B0508" w:rsidRDefault="008106E3" w:rsidP="008106E3">
      <w:pPr>
        <w:autoSpaceDE w:val="0"/>
        <w:autoSpaceDN w:val="0"/>
        <w:adjustRightInd w:val="0"/>
        <w:spacing w:after="0" w:line="240" w:lineRule="auto"/>
        <w:rPr>
          <w:rFonts w:ascii="Verdana" w:hAnsi="Verdana" w:cs="Verdana"/>
          <w:b/>
          <w:bCs/>
          <w:sz w:val="20"/>
          <w:szCs w:val="20"/>
          <w:lang w:val="fr-FR"/>
        </w:rPr>
      </w:pPr>
    </w:p>
    <w:p w14:paraId="7DF49ABB" w14:textId="77777777"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D: Investigate the roles of professionals and how they work</w:t>
      </w:r>
      <w:r w:rsidR="00805B91">
        <w:rPr>
          <w:rFonts w:ascii="Verdana" w:hAnsi="Verdana" w:cs="Verdana"/>
          <w:b/>
          <w:bCs/>
          <w:sz w:val="20"/>
          <w:szCs w:val="20"/>
        </w:rPr>
        <w:t xml:space="preserve"> </w:t>
      </w:r>
      <w:r>
        <w:rPr>
          <w:rFonts w:ascii="Verdana" w:hAnsi="Verdana" w:cs="Verdana"/>
          <w:b/>
          <w:bCs/>
          <w:sz w:val="20"/>
          <w:szCs w:val="20"/>
        </w:rPr>
        <w:t>together to provide the care and support necessary to meet individual needs</w:t>
      </w:r>
    </w:p>
    <w:p w14:paraId="2BE0E7F4"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6E2F4465"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D1 How agencies work together to meet individual care and support needs</w:t>
      </w:r>
    </w:p>
    <w:p w14:paraId="265FBED8"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organisations responsible for commissioning healthcare services, e.g. Clinical Commissioning Groups in England, Local Health Boards in Wales, Health and Social Care Board in Northern Ireland; formation, organisation roles and members.</w:t>
      </w:r>
    </w:p>
    <w:p w14:paraId="42292A87"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organisations responsible for commissioning social care services, e.g. local authorities.</w:t>
      </w:r>
    </w:p>
    <w:p w14:paraId="40515083"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bodies responsible for integrating health and social care, e.g. Health and Wellbeing Boards (HWB).</w:t>
      </w:r>
    </w:p>
    <w:p w14:paraId="0A8A98C5"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assessment and eligibility frameworks, to include Common Assessment Framework (CAF), the National Eligibility Criteria (Care Act 2014), Department of Health, National Framework for NHS Continuing Healthcare.</w:t>
      </w:r>
    </w:p>
    <w:p w14:paraId="0213759E"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Education, Health and Care plan (EHC).</w:t>
      </w:r>
    </w:p>
    <w:p w14:paraId="3F93DCC8"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2689A8D8"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D2 Roles and responsibilities of key professionals on multidisciplinary teams</w:t>
      </w:r>
    </w:p>
    <w:p w14:paraId="0A1F3C31"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Multidisciplinary teams, members and formation.</w:t>
      </w:r>
    </w:p>
    <w:p w14:paraId="6B54CF7B"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Specific roles and responsibilities relating to meeting individual needs of a variety of health and care professionals in a multidisciplinary team, to include:</w:t>
      </w:r>
    </w:p>
    <w:p w14:paraId="2FA89DEB"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healthcare professionals, e.g. GP, nurse, paediatrician, clinical psychologist</w:t>
      </w:r>
    </w:p>
    <w:p w14:paraId="72BEFA23"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social care professionals, e.g. social worker, occupational therapist</w:t>
      </w:r>
    </w:p>
    <w:p w14:paraId="238F12A4" w14:textId="77777777" w:rsidR="008106E3" w:rsidRDefault="008106E3"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education professionals, e.g. special educational needs co-ordinator (SENCO), educational psychologist</w:t>
      </w:r>
    </w:p>
    <w:p w14:paraId="42CAF638"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allied health professionals, e.g. speech and language therapist</w:t>
      </w:r>
    </w:p>
    <w:p w14:paraId="7F54979C"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voluntary sector workers, e.g. Macmillan nurses, family support workers.</w:t>
      </w:r>
    </w:p>
    <w:p w14:paraId="6B4930A2"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How multi-agency and multidisciplinary teams work together to provide co-ordinated support, e.g. an autistic child may have involvement with the following agencies and professionals: NHS (GP, paediatrician, clinical psychologist, counsellor, speech and language therapist), local authority and education services (social worker, SENCO, educational psychologist), and the voluntary sector (family support officers from the National Autistic Society).</w:t>
      </w:r>
    </w:p>
    <w:p w14:paraId="71DBA585" w14:textId="77777777" w:rsidR="00805B91" w:rsidRDefault="00805B91" w:rsidP="008106E3">
      <w:pPr>
        <w:autoSpaceDE w:val="0"/>
        <w:autoSpaceDN w:val="0"/>
        <w:adjustRightInd w:val="0"/>
        <w:spacing w:after="0" w:line="240" w:lineRule="auto"/>
        <w:rPr>
          <w:rFonts w:ascii="Verdana" w:hAnsi="Verdana" w:cs="Verdana"/>
          <w:b/>
          <w:bCs/>
          <w:sz w:val="18"/>
          <w:szCs w:val="18"/>
        </w:rPr>
      </w:pPr>
    </w:p>
    <w:p w14:paraId="1269C419"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D3 Maintaining confidentiality</w:t>
      </w:r>
    </w:p>
    <w:p w14:paraId="7E94B265"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Definition of confidentiality.</w:t>
      </w:r>
    </w:p>
    <w:p w14:paraId="298CB930"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Working practices to maintain confidentiality, to include:</w:t>
      </w:r>
    </w:p>
    <w:p w14:paraId="16A940E1"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keeping yourself informed of the relevant laws</w:t>
      </w:r>
    </w:p>
    <w:p w14:paraId="762AB46D" w14:textId="77777777"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keeping information locked away or password protected</w:t>
      </w:r>
    </w:p>
    <w:p w14:paraId="5F58BEBE" w14:textId="77777777" w:rsidR="008106E3" w:rsidRDefault="008106E3" w:rsidP="008106E3">
      <w:pPr>
        <w:autoSpaceDE w:val="0"/>
        <w:autoSpaceDN w:val="0"/>
        <w:adjustRightInd w:val="0"/>
        <w:spacing w:after="0" w:line="240" w:lineRule="auto"/>
        <w:ind w:left="720"/>
        <w:rPr>
          <w:rFonts w:ascii="Verdana" w:hAnsi="Verdana" w:cs="Verdana"/>
          <w:sz w:val="18"/>
          <w:szCs w:val="18"/>
        </w:rPr>
      </w:pPr>
      <w:r>
        <w:rPr>
          <w:rFonts w:ascii="Courier New" w:hAnsi="Courier New" w:cs="Courier New"/>
          <w:sz w:val="20"/>
          <w:szCs w:val="20"/>
        </w:rPr>
        <w:t xml:space="preserve">o </w:t>
      </w:r>
      <w:r>
        <w:rPr>
          <w:rFonts w:ascii="Verdana" w:hAnsi="Verdana" w:cs="Verdana"/>
          <w:sz w:val="18"/>
          <w:szCs w:val="18"/>
        </w:rPr>
        <w:t>sharing information only with people who are entitled to have access to the information, e.g. other people in the multidisciplinary team, service users and their carers or families (depending on the situation)</w:t>
      </w:r>
    </w:p>
    <w:p w14:paraId="6A9A76AF" w14:textId="77777777" w:rsidR="008106E3" w:rsidRDefault="008106E3"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being professional about how information is shared.</w:t>
      </w:r>
    </w:p>
    <w:p w14:paraId="42C7F47C"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Codes of practice for care workers establishing importance of confidentiality.</w:t>
      </w:r>
    </w:p>
    <w:p w14:paraId="0BFB1BE1"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Relevant aspects of legislation, e.g. Health and Social Care Act 2012.</w:t>
      </w:r>
    </w:p>
    <w:p w14:paraId="3B69509E"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the Health and Social Care Information Centre (HSCIC).</w:t>
      </w:r>
    </w:p>
    <w:p w14:paraId="52469AFC" w14:textId="77777777" w:rsidR="008106E3" w:rsidRDefault="008106E3" w:rsidP="008106E3">
      <w:pPr>
        <w:autoSpaceDE w:val="0"/>
        <w:autoSpaceDN w:val="0"/>
        <w:adjustRightInd w:val="0"/>
        <w:spacing w:after="0" w:line="240" w:lineRule="auto"/>
        <w:rPr>
          <w:rFonts w:ascii="Verdana" w:hAnsi="Verdana" w:cs="Verdana"/>
          <w:b/>
          <w:bCs/>
          <w:sz w:val="18"/>
          <w:szCs w:val="18"/>
        </w:rPr>
      </w:pPr>
    </w:p>
    <w:p w14:paraId="79B48A5D" w14:textId="77777777"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D4 Managing information</w:t>
      </w:r>
    </w:p>
    <w:p w14:paraId="1E2D034E"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Working practices for managing information, to include:</w:t>
      </w:r>
    </w:p>
    <w:p w14:paraId="3FE48201"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identifying why the information is needed</w:t>
      </w:r>
    </w:p>
    <w:p w14:paraId="3C5C42D2"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identifying what information is needed</w:t>
      </w:r>
    </w:p>
    <w:p w14:paraId="3A7C3FB1"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searching for the information</w:t>
      </w:r>
    </w:p>
    <w:p w14:paraId="4BA43521"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using information legally and ethically.</w:t>
      </w:r>
    </w:p>
    <w:p w14:paraId="759705EE"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importance of sharing information with colleagues, othe</w:t>
      </w:r>
      <w:r w:rsidR="00805B91">
        <w:rPr>
          <w:rFonts w:ascii="Verdana" w:hAnsi="Verdana" w:cs="Verdana"/>
          <w:sz w:val="18"/>
          <w:szCs w:val="18"/>
        </w:rPr>
        <w:t xml:space="preserve">r professionals, the individual </w:t>
      </w:r>
      <w:r>
        <w:rPr>
          <w:rFonts w:ascii="Verdana" w:hAnsi="Verdana" w:cs="Verdana"/>
          <w:sz w:val="18"/>
          <w:szCs w:val="18"/>
        </w:rPr>
        <w:t>with care needs and their family.</w:t>
      </w:r>
    </w:p>
    <w:p w14:paraId="3DCB7E96"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Impact of new technologies on managing information.</w:t>
      </w:r>
    </w:p>
    <w:p w14:paraId="42C41589"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Bodies that control the management of information, e.g. the National Adult Social Care</w:t>
      </w:r>
    </w:p>
    <w:p w14:paraId="777B08D3"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Intelligence Service (NASCIS).</w:t>
      </w:r>
    </w:p>
    <w:p w14:paraId="460E819C" w14:textId="77777777"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Legislation and codes of practice that relate to the storag</w:t>
      </w:r>
      <w:r w:rsidR="00805B91">
        <w:rPr>
          <w:rFonts w:ascii="Verdana" w:hAnsi="Verdana" w:cs="Verdana"/>
          <w:sz w:val="18"/>
          <w:szCs w:val="18"/>
        </w:rPr>
        <w:t xml:space="preserve">e and sharing of information in </w:t>
      </w:r>
      <w:r>
        <w:rPr>
          <w:rFonts w:ascii="Verdana" w:hAnsi="Verdana" w:cs="Verdana"/>
          <w:sz w:val="18"/>
          <w:szCs w:val="18"/>
        </w:rPr>
        <w:t>health and social care. Legislation and codes of practice must be current and applicable to</w:t>
      </w:r>
      <w:r w:rsidR="00805B91">
        <w:rPr>
          <w:rFonts w:ascii="Verdana" w:hAnsi="Verdana" w:cs="Verdana"/>
          <w:sz w:val="18"/>
          <w:szCs w:val="18"/>
        </w:rPr>
        <w:t xml:space="preserve"> </w:t>
      </w:r>
      <w:r>
        <w:rPr>
          <w:rFonts w:ascii="Verdana" w:hAnsi="Verdana" w:cs="Verdana"/>
          <w:sz w:val="18"/>
          <w:szCs w:val="18"/>
        </w:rPr>
        <w:t>England, Wales or Northern Ireland, e.g.:</w:t>
      </w:r>
    </w:p>
    <w:p w14:paraId="358F1A5C"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Data Protection Act 1998</w:t>
      </w:r>
    </w:p>
    <w:p w14:paraId="4DF30959"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Freedom of Information Act 2000</w:t>
      </w:r>
    </w:p>
    <w:p w14:paraId="7FBA7192"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Mental Health Act 2007</w:t>
      </w:r>
    </w:p>
    <w:p w14:paraId="2EA3F0DE"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Mental Capacity Act 2005</w:t>
      </w:r>
    </w:p>
    <w:p w14:paraId="625C2DD1" w14:textId="77777777"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Care Quality Commission (CQC) codes of practice</w:t>
      </w:r>
    </w:p>
    <w:p w14:paraId="05569B79" w14:textId="77777777" w:rsidR="00800A41" w:rsidRDefault="008106E3" w:rsidP="001B0508">
      <w:pPr>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Health and Care Professions Council (HCPC) codes of practice.</w:t>
      </w:r>
      <w:r w:rsidR="00800A41">
        <w:rPr>
          <w:rFonts w:ascii="Verdana" w:hAnsi="Verdana" w:cs="Verdana"/>
          <w:sz w:val="18"/>
          <w:szCs w:val="18"/>
        </w:rPr>
        <w:br w:type="page"/>
      </w:r>
    </w:p>
    <w:p w14:paraId="66971DB0" w14:textId="77777777" w:rsidR="00800A41" w:rsidRPr="00E714AB" w:rsidRDefault="00800A41" w:rsidP="00800A41">
      <w:pPr>
        <w:pStyle w:val="Heading1"/>
        <w:rPr>
          <w:sz w:val="40"/>
        </w:rPr>
      </w:pPr>
      <w:r>
        <w:t>BTEC Health and Social Care</w:t>
      </w:r>
      <w:r w:rsidRPr="00E714AB">
        <w:t xml:space="preserve"> Assessment Policy 20</w:t>
      </w:r>
      <w:r>
        <w:t>19</w:t>
      </w:r>
      <w:r w:rsidRPr="00E714AB">
        <w:t>-202</w:t>
      </w:r>
      <w:r>
        <w:t>1</w:t>
      </w:r>
      <w:r w:rsidRPr="00E714AB">
        <w:rPr>
          <w:sz w:val="32"/>
          <w:szCs w:val="18"/>
        </w:rPr>
        <w:t xml:space="preserve"> </w:t>
      </w:r>
    </w:p>
    <w:p w14:paraId="4E5AD3A3" w14:textId="77777777" w:rsidR="00800A41" w:rsidRPr="001927BC" w:rsidRDefault="00800A41" w:rsidP="00800A41">
      <w:pPr>
        <w:pStyle w:val="Heading4"/>
      </w:pPr>
      <w:r w:rsidRPr="001927BC">
        <w:t>Updated May 2020 for Covid-19 Situation</w:t>
      </w:r>
    </w:p>
    <w:p w14:paraId="0D75E0DF" w14:textId="77777777" w:rsidR="00800A41" w:rsidRDefault="00800A41" w:rsidP="00800A41">
      <w:pPr>
        <w:rPr>
          <w:b/>
          <w:sz w:val="24"/>
        </w:rPr>
      </w:pPr>
    </w:p>
    <w:p w14:paraId="7E407784" w14:textId="77777777" w:rsidR="00800A41" w:rsidRPr="002439F3" w:rsidRDefault="00800A41" w:rsidP="00800A41">
      <w:pPr>
        <w:rPr>
          <w:rFonts w:cstheme="minorHAnsi"/>
          <w:b/>
          <w:sz w:val="20"/>
          <w:szCs w:val="20"/>
        </w:rPr>
      </w:pPr>
      <w:r w:rsidRPr="002439F3">
        <w:rPr>
          <w:rFonts w:cstheme="minorHAnsi"/>
          <w:b/>
          <w:sz w:val="20"/>
          <w:szCs w:val="20"/>
        </w:rPr>
        <w:t xml:space="preserve">The Importance of Feedback and Learning </w:t>
      </w:r>
      <w:proofErr w:type="gramStart"/>
      <w:r w:rsidRPr="002439F3">
        <w:rPr>
          <w:rFonts w:cstheme="minorHAnsi"/>
          <w:b/>
          <w:sz w:val="20"/>
          <w:szCs w:val="20"/>
        </w:rPr>
        <w:t>Outside</w:t>
      </w:r>
      <w:proofErr w:type="gramEnd"/>
      <w:r w:rsidRPr="002439F3">
        <w:rPr>
          <w:rFonts w:cstheme="minorHAnsi"/>
          <w:b/>
          <w:sz w:val="20"/>
          <w:szCs w:val="20"/>
        </w:rPr>
        <w:t xml:space="preserve"> the Classroom – ’50:50’</w:t>
      </w:r>
    </w:p>
    <w:p w14:paraId="0A35FF1D" w14:textId="77777777" w:rsidR="00800A41" w:rsidRPr="002439F3" w:rsidRDefault="00800A41" w:rsidP="00800A41">
      <w:pPr>
        <w:rPr>
          <w:rFonts w:cstheme="minorHAnsi"/>
          <w:sz w:val="20"/>
          <w:szCs w:val="20"/>
        </w:rPr>
      </w:pPr>
      <w:r w:rsidRPr="002439F3">
        <w:rPr>
          <w:rFonts w:cstheme="minorHAnsi"/>
          <w:sz w:val="20"/>
          <w:szCs w:val="20"/>
        </w:rPr>
        <w:t>Learning will not happen instantly and takes time; attending lessons is not enough, you also need to be working outside of class, to learn new information and consolidate learning.  In the process, you will make mistakes but hopefully feedback will enable you to learn from these mistakes.  Better to make a mistake during the year and correct it, than make your first mistake in the final exam</w:t>
      </w:r>
      <w:r>
        <w:rPr>
          <w:rFonts w:cstheme="minorHAnsi"/>
          <w:sz w:val="20"/>
          <w:szCs w:val="20"/>
        </w:rPr>
        <w:t xml:space="preserve"> or piece of coursework</w:t>
      </w:r>
      <w:r w:rsidRPr="002439F3">
        <w:rPr>
          <w:rFonts w:cstheme="minorHAnsi"/>
          <w:sz w:val="20"/>
          <w:szCs w:val="20"/>
        </w:rPr>
        <w:t>! Feedback is essential for your learning and will consist of whole class (teacher runs a session in lessons), written (teacher marking), peer (where you feedback on someone else’s work in the class) and self (where you assess yourself).</w:t>
      </w:r>
    </w:p>
    <w:p w14:paraId="5488AE43" w14:textId="77777777" w:rsidR="00800A41" w:rsidRPr="002439F3" w:rsidRDefault="00800A41" w:rsidP="00800A41">
      <w:pPr>
        <w:rPr>
          <w:rFonts w:cstheme="minorHAnsi"/>
          <w:sz w:val="20"/>
          <w:szCs w:val="20"/>
        </w:rPr>
      </w:pPr>
    </w:p>
    <w:p w14:paraId="1A92190F" w14:textId="77777777" w:rsidR="00800A41" w:rsidRPr="002439F3" w:rsidRDefault="00800A41" w:rsidP="00800A41">
      <w:pPr>
        <w:rPr>
          <w:rFonts w:cstheme="minorHAnsi"/>
          <w:sz w:val="20"/>
          <w:szCs w:val="20"/>
        </w:rPr>
      </w:pPr>
      <w:r w:rsidRPr="002439F3">
        <w:rPr>
          <w:rFonts w:cstheme="minorHAnsi"/>
          <w:sz w:val="20"/>
          <w:szCs w:val="20"/>
        </w:rPr>
        <w:t xml:space="preserve">There are 66 weeks of teaching weeks in total at College to help you learn and prepare for your coursework and exam assessments.  The classes are shared equally </w:t>
      </w:r>
      <w:r>
        <w:rPr>
          <w:rFonts w:cstheme="minorHAnsi"/>
          <w:sz w:val="20"/>
          <w:szCs w:val="20"/>
        </w:rPr>
        <w:t xml:space="preserve">in the first year </w:t>
      </w:r>
      <w:r w:rsidRPr="002439F3">
        <w:rPr>
          <w:rFonts w:cstheme="minorHAnsi"/>
          <w:sz w:val="20"/>
          <w:szCs w:val="20"/>
        </w:rPr>
        <w:t xml:space="preserve">between two teachers for 2.25 hours, with each teacher delivering one of the two units; one of your tutors will be the Lead Subject Tutor who will be responsible for formalised 1-2-1s, writing your Student Reviews, seeing your parents at parents evening and for writing Action Plans.  </w:t>
      </w:r>
    </w:p>
    <w:p w14:paraId="71D80A52" w14:textId="77777777" w:rsidR="00800A41" w:rsidRPr="002439F3" w:rsidRDefault="00800A41" w:rsidP="00800A41">
      <w:pPr>
        <w:rPr>
          <w:rFonts w:cstheme="minorHAnsi"/>
          <w:sz w:val="20"/>
          <w:szCs w:val="20"/>
        </w:rPr>
      </w:pPr>
    </w:p>
    <w:p w14:paraId="0810DCA3" w14:textId="77777777" w:rsidR="00800A41" w:rsidRPr="002439F3" w:rsidRDefault="00800A41" w:rsidP="00800A41">
      <w:pPr>
        <w:rPr>
          <w:rFonts w:cstheme="minorHAnsi"/>
          <w:sz w:val="20"/>
          <w:szCs w:val="20"/>
        </w:rPr>
      </w:pPr>
      <w:r w:rsidRPr="002439F3">
        <w:rPr>
          <w:rFonts w:cstheme="minorHAnsi"/>
          <w:sz w:val="20"/>
          <w:szCs w:val="20"/>
        </w:rPr>
        <w:t xml:space="preserve">In line with the College’s ’50-50’ initiative, each week, homework will be set and could take between 4.5 to 6 hours in total.  Each teacher therefore could set you up to 2.25 to 3 hours homework per week.  If a homework from one teacher only takes you 1 hour for a week, then you will have a further 1.25 to 2 hours to conduct further reading and consolidate learning.  </w:t>
      </w:r>
    </w:p>
    <w:p w14:paraId="09ECFB9C" w14:textId="77777777" w:rsidR="00800A41" w:rsidRPr="002439F3" w:rsidRDefault="00800A41" w:rsidP="00800A41">
      <w:pPr>
        <w:pStyle w:val="Heading2"/>
        <w:ind w:right="260"/>
        <w:jc w:val="both"/>
        <w:rPr>
          <w:rFonts w:asciiTheme="minorHAnsi" w:hAnsiTheme="minorHAnsi" w:cstheme="minorHAnsi"/>
          <w:i/>
          <w:sz w:val="20"/>
          <w:szCs w:val="20"/>
        </w:rPr>
      </w:pPr>
      <w:r w:rsidRPr="002439F3">
        <w:rPr>
          <w:rFonts w:asciiTheme="minorHAnsi" w:hAnsiTheme="minorHAnsi" w:cstheme="minorHAnsi"/>
          <w:sz w:val="20"/>
          <w:szCs w:val="20"/>
        </w:rPr>
        <w:t xml:space="preserve">Study Skills </w:t>
      </w:r>
    </w:p>
    <w:p w14:paraId="637D5175" w14:textId="77777777" w:rsidR="00800A41" w:rsidRPr="002439F3" w:rsidRDefault="00800A41" w:rsidP="00800A41">
      <w:pPr>
        <w:ind w:right="260"/>
        <w:rPr>
          <w:rFonts w:cstheme="minorHAnsi"/>
          <w:sz w:val="20"/>
          <w:szCs w:val="20"/>
        </w:rPr>
      </w:pPr>
      <w:r w:rsidRPr="002439F3">
        <w:rPr>
          <w:rFonts w:cstheme="minorHAnsi"/>
          <w:sz w:val="20"/>
          <w:szCs w:val="20"/>
        </w:rPr>
        <w:t xml:space="preserve">The learning process for this course is student centred. </w:t>
      </w:r>
      <w:r>
        <w:rPr>
          <w:rFonts w:cstheme="minorHAnsi"/>
          <w:sz w:val="20"/>
          <w:szCs w:val="20"/>
        </w:rPr>
        <w:t>S</w:t>
      </w:r>
      <w:r w:rsidRPr="002439F3">
        <w:rPr>
          <w:rFonts w:cstheme="minorHAnsi"/>
          <w:sz w:val="20"/>
          <w:szCs w:val="20"/>
        </w:rPr>
        <w:t>tudents are therefore required to take responsibility for the preparatory work and supplementary reading that is essential for the achievement of high grades. They will need to gather information and research a variety of sources in order to demonstrate their understanding of topics. Coursework must be word processed. In support of this there are a number of open access computer facilities around the college which students can use regularly.</w:t>
      </w:r>
    </w:p>
    <w:p w14:paraId="59AAE1C6" w14:textId="77777777" w:rsidR="00800A41" w:rsidRPr="002439F3" w:rsidRDefault="00800A41" w:rsidP="00800A41">
      <w:pPr>
        <w:rPr>
          <w:rFonts w:cstheme="minorHAnsi"/>
          <w:b/>
          <w:sz w:val="20"/>
          <w:szCs w:val="20"/>
        </w:rPr>
      </w:pPr>
    </w:p>
    <w:p w14:paraId="0BA454D4" w14:textId="77777777" w:rsidR="00800A41" w:rsidRPr="002439F3" w:rsidRDefault="00800A41" w:rsidP="00800A41">
      <w:pPr>
        <w:ind w:right="260"/>
        <w:rPr>
          <w:rFonts w:cstheme="minorHAnsi"/>
          <w:b/>
          <w:sz w:val="20"/>
          <w:szCs w:val="20"/>
        </w:rPr>
      </w:pPr>
      <w:r w:rsidRPr="002439F3">
        <w:rPr>
          <w:rFonts w:cstheme="minorHAnsi"/>
          <w:b/>
          <w:sz w:val="20"/>
          <w:szCs w:val="20"/>
        </w:rPr>
        <w:t>Working out of lesson time (weekly independent tasks)</w:t>
      </w:r>
    </w:p>
    <w:p w14:paraId="3A571212" w14:textId="77777777" w:rsidR="00800A41" w:rsidRPr="002439F3" w:rsidRDefault="00800A41" w:rsidP="00800A41">
      <w:pPr>
        <w:ind w:right="260"/>
        <w:rPr>
          <w:rFonts w:cstheme="minorHAnsi"/>
          <w:sz w:val="20"/>
          <w:szCs w:val="20"/>
        </w:rPr>
      </w:pPr>
      <w:r w:rsidRPr="002439F3">
        <w:rPr>
          <w:rFonts w:cstheme="minorHAnsi"/>
          <w:bCs/>
          <w:sz w:val="20"/>
          <w:szCs w:val="20"/>
        </w:rPr>
        <w:t xml:space="preserve">The course consists of 4 units over two years. Approximately half the course </w:t>
      </w:r>
      <w:r>
        <w:rPr>
          <w:rFonts w:cstheme="minorHAnsi"/>
          <w:bCs/>
          <w:sz w:val="20"/>
          <w:szCs w:val="20"/>
        </w:rPr>
        <w:t>is externally assessed (Unit 1 and 2 are examined units</w:t>
      </w:r>
      <w:r w:rsidRPr="002439F3">
        <w:rPr>
          <w:rFonts w:cstheme="minorHAnsi"/>
          <w:bCs/>
          <w:sz w:val="20"/>
          <w:szCs w:val="20"/>
        </w:rPr>
        <w:t>)</w:t>
      </w:r>
      <w:r>
        <w:rPr>
          <w:rFonts w:cstheme="minorHAnsi"/>
          <w:bCs/>
          <w:sz w:val="20"/>
          <w:szCs w:val="20"/>
        </w:rPr>
        <w:t xml:space="preserve">. </w:t>
      </w:r>
      <w:r w:rsidRPr="002439F3">
        <w:rPr>
          <w:rFonts w:cstheme="minorHAnsi"/>
          <w:sz w:val="20"/>
          <w:szCs w:val="20"/>
        </w:rPr>
        <w:t>Your coursework must be an independent submission and it is unlikely that you will be able to complete coursework in class time alone. Students are expected to keep to the time schedule for the assignments on a weekly basis. Additional tasks may be set to improve the quality of the work, this does not necessarily need to be completed at home; you can use free periods during the day to complete t</w:t>
      </w:r>
      <w:r>
        <w:rPr>
          <w:rFonts w:cstheme="minorHAnsi"/>
          <w:sz w:val="20"/>
          <w:szCs w:val="20"/>
        </w:rPr>
        <w:t xml:space="preserve">hese tasks outside of lessons. </w:t>
      </w:r>
      <w:r w:rsidRPr="002439F3">
        <w:rPr>
          <w:rFonts w:cstheme="minorHAnsi"/>
          <w:sz w:val="20"/>
          <w:szCs w:val="20"/>
        </w:rPr>
        <w:t>To keep a good work/life balance, you might like to treat College as a 08.45 to 16.15 day and use your free periods in the library completing tasks.  This will minimise the work you need to complete at home and is a more productive use of your time.</w:t>
      </w:r>
    </w:p>
    <w:p w14:paraId="395D1A33" w14:textId="77777777" w:rsidR="001B0508" w:rsidRDefault="001B0508">
      <w:pPr>
        <w:rPr>
          <w:rFonts w:cstheme="minorHAnsi"/>
          <w:b/>
          <w:sz w:val="20"/>
          <w:szCs w:val="20"/>
        </w:rPr>
      </w:pPr>
      <w:r>
        <w:rPr>
          <w:rFonts w:cstheme="minorHAnsi"/>
          <w:b/>
          <w:sz w:val="20"/>
          <w:szCs w:val="20"/>
        </w:rPr>
        <w:br w:type="page"/>
      </w:r>
    </w:p>
    <w:p w14:paraId="43C2F251" w14:textId="77777777" w:rsidR="00800A41" w:rsidRPr="002439F3" w:rsidRDefault="00800A41" w:rsidP="00800A41">
      <w:pPr>
        <w:rPr>
          <w:rFonts w:cstheme="minorHAnsi"/>
          <w:b/>
          <w:sz w:val="20"/>
          <w:szCs w:val="20"/>
        </w:rPr>
      </w:pPr>
    </w:p>
    <w:p w14:paraId="28D6D476" w14:textId="77777777" w:rsidR="00800A41" w:rsidRPr="002439F3" w:rsidRDefault="00800A41" w:rsidP="00800A41">
      <w:pPr>
        <w:rPr>
          <w:rFonts w:cstheme="minorHAnsi"/>
          <w:b/>
          <w:sz w:val="20"/>
          <w:szCs w:val="20"/>
        </w:rPr>
      </w:pPr>
      <w:r>
        <w:rPr>
          <w:rFonts w:cstheme="minorHAnsi"/>
          <w:b/>
          <w:sz w:val="20"/>
          <w:szCs w:val="20"/>
        </w:rPr>
        <w:t>Outline of coursework assessments and exams</w:t>
      </w:r>
    </w:p>
    <w:tbl>
      <w:tblPr>
        <w:tblStyle w:val="TableGrid"/>
        <w:tblW w:w="9961"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138"/>
        <w:gridCol w:w="3493"/>
        <w:gridCol w:w="2330"/>
      </w:tblGrid>
      <w:tr w:rsidR="00800A41" w:rsidRPr="00B60743" w14:paraId="59A04F98" w14:textId="77777777" w:rsidTr="00835E75">
        <w:trPr>
          <w:trHeight w:val="232"/>
          <w:jc w:val="center"/>
        </w:trPr>
        <w:tc>
          <w:tcPr>
            <w:tcW w:w="4138" w:type="dxa"/>
            <w:tcBorders>
              <w:top w:val="single" w:sz="4" w:space="0" w:color="auto"/>
              <w:left w:val="single" w:sz="4" w:space="0" w:color="auto"/>
              <w:bottom w:val="single" w:sz="4" w:space="0" w:color="auto"/>
              <w:right w:val="single" w:sz="4" w:space="0" w:color="auto"/>
            </w:tcBorders>
            <w:vAlign w:val="center"/>
          </w:tcPr>
          <w:p w14:paraId="54A16DD6" w14:textId="77777777" w:rsidR="00800A41" w:rsidRPr="00B60743" w:rsidRDefault="00800A41" w:rsidP="00835E75">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1</w:t>
            </w:r>
            <w:r w:rsidRPr="00B60743">
              <w:rPr>
                <w:rFonts w:eastAsiaTheme="minorEastAsia" w:cstheme="minorHAnsi"/>
                <w:b/>
                <w:sz w:val="20"/>
                <w:szCs w:val="20"/>
                <w:vertAlign w:val="superscript"/>
                <w:lang w:eastAsia="en-GB"/>
              </w:rPr>
              <w:t>st</w:t>
            </w:r>
            <w:r w:rsidRPr="00B60743">
              <w:rPr>
                <w:rFonts w:eastAsiaTheme="minorEastAsia" w:cstheme="minorHAnsi"/>
                <w:b/>
                <w:sz w:val="20"/>
                <w:szCs w:val="20"/>
                <w:lang w:eastAsia="en-GB"/>
              </w:rPr>
              <w:t xml:space="preserve"> year units</w:t>
            </w:r>
          </w:p>
        </w:tc>
        <w:tc>
          <w:tcPr>
            <w:tcW w:w="3493" w:type="dxa"/>
            <w:tcBorders>
              <w:top w:val="single" w:sz="4" w:space="0" w:color="000000"/>
              <w:left w:val="single" w:sz="4" w:space="0" w:color="auto"/>
              <w:bottom w:val="single" w:sz="4" w:space="0" w:color="000000"/>
              <w:right w:val="single" w:sz="4" w:space="0" w:color="000000"/>
            </w:tcBorders>
            <w:vAlign w:val="center"/>
          </w:tcPr>
          <w:p w14:paraId="4FFF82B5" w14:textId="77777777" w:rsidR="00800A41" w:rsidRPr="00B60743" w:rsidRDefault="00800A41" w:rsidP="00835E75">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Assessment</w:t>
            </w:r>
          </w:p>
        </w:tc>
        <w:tc>
          <w:tcPr>
            <w:tcW w:w="2330" w:type="dxa"/>
            <w:tcBorders>
              <w:top w:val="single" w:sz="4" w:space="0" w:color="000000"/>
              <w:left w:val="single" w:sz="4" w:space="0" w:color="000000"/>
              <w:bottom w:val="single" w:sz="4" w:space="0" w:color="000000"/>
              <w:right w:val="single" w:sz="4" w:space="0" w:color="000000"/>
            </w:tcBorders>
            <w:vAlign w:val="center"/>
          </w:tcPr>
          <w:p w14:paraId="18463D09" w14:textId="77777777" w:rsidR="00800A41" w:rsidRPr="00B60743" w:rsidRDefault="00800A41" w:rsidP="00835E75">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Proportion</w:t>
            </w:r>
          </w:p>
        </w:tc>
      </w:tr>
      <w:tr w:rsidR="00800A41" w:rsidRPr="00B60743" w14:paraId="2FE806C1" w14:textId="77777777" w:rsidTr="00835E75">
        <w:trPr>
          <w:trHeight w:val="820"/>
          <w:jc w:val="center"/>
        </w:trPr>
        <w:tc>
          <w:tcPr>
            <w:tcW w:w="4138" w:type="dxa"/>
            <w:tcBorders>
              <w:top w:val="single" w:sz="4" w:space="0" w:color="auto"/>
              <w:left w:val="single" w:sz="4" w:space="0" w:color="auto"/>
              <w:bottom w:val="single" w:sz="4" w:space="0" w:color="auto"/>
              <w:right w:val="single" w:sz="4" w:space="0" w:color="auto"/>
            </w:tcBorders>
            <w:vAlign w:val="center"/>
          </w:tcPr>
          <w:p w14:paraId="761A6570" w14:textId="77777777" w:rsidR="00800A41" w:rsidRPr="00853331" w:rsidRDefault="00800A41" w:rsidP="00835E75">
            <w:pPr>
              <w:ind w:left="284" w:hanging="284"/>
              <w:jc w:val="center"/>
              <w:rPr>
                <w:rFonts w:eastAsiaTheme="minorEastAsia" w:cstheme="minorHAnsi"/>
                <w:sz w:val="20"/>
                <w:szCs w:val="20"/>
                <w:lang w:eastAsia="en-GB"/>
              </w:rPr>
            </w:pPr>
            <w:r w:rsidRPr="00853331">
              <w:rPr>
                <w:rFonts w:eastAsiaTheme="minorEastAsia" w:cstheme="minorHAnsi"/>
                <w:lang w:eastAsia="en-GB"/>
              </w:rPr>
              <w:t>1: Human Lifespan Development</w:t>
            </w:r>
          </w:p>
        </w:tc>
        <w:tc>
          <w:tcPr>
            <w:tcW w:w="3493" w:type="dxa"/>
            <w:tcBorders>
              <w:top w:val="single" w:sz="4" w:space="0" w:color="000000"/>
              <w:left w:val="single" w:sz="4" w:space="0" w:color="auto"/>
              <w:bottom w:val="single" w:sz="4" w:space="0" w:color="auto"/>
              <w:right w:val="single" w:sz="4" w:space="0" w:color="000000"/>
            </w:tcBorders>
            <w:vAlign w:val="center"/>
          </w:tcPr>
          <w:p w14:paraId="6DB2771D" w14:textId="77777777" w:rsidR="00800A41" w:rsidRPr="00853331" w:rsidRDefault="00800A41" w:rsidP="00835E75">
            <w:pPr>
              <w:ind w:right="-428"/>
              <w:jc w:val="center"/>
              <w:rPr>
                <w:rFonts w:eastAsiaTheme="minorEastAsia" w:cstheme="minorHAnsi"/>
                <w:sz w:val="20"/>
                <w:szCs w:val="20"/>
                <w:lang w:eastAsia="en-GB"/>
              </w:rPr>
            </w:pPr>
            <w:r w:rsidRPr="00853331">
              <w:rPr>
                <w:rFonts w:eastAsiaTheme="minorEastAsia" w:cstheme="minorHAnsi"/>
                <w:lang w:eastAsia="en-GB"/>
              </w:rPr>
              <w:t>90 minute exam in</w:t>
            </w:r>
            <w:r>
              <w:rPr>
                <w:rFonts w:eastAsiaTheme="minorEastAsia" w:cstheme="minorHAnsi"/>
                <w:lang w:eastAsia="en-GB"/>
              </w:rPr>
              <w:t xml:space="preserve"> </w:t>
            </w:r>
            <w:r w:rsidRPr="00853331">
              <w:rPr>
                <w:rFonts w:eastAsiaTheme="minorEastAsia" w:cstheme="minorHAnsi"/>
                <w:lang w:eastAsia="en-GB"/>
              </w:rPr>
              <w:t>June</w:t>
            </w:r>
          </w:p>
        </w:tc>
        <w:tc>
          <w:tcPr>
            <w:tcW w:w="2330" w:type="dxa"/>
            <w:tcBorders>
              <w:top w:val="single" w:sz="4" w:space="0" w:color="000000"/>
              <w:left w:val="single" w:sz="4" w:space="0" w:color="000000"/>
              <w:bottom w:val="single" w:sz="4" w:space="0" w:color="auto"/>
              <w:right w:val="single" w:sz="4" w:space="0" w:color="000000"/>
            </w:tcBorders>
            <w:vAlign w:val="center"/>
          </w:tcPr>
          <w:p w14:paraId="7290966F" w14:textId="77777777" w:rsidR="00800A41" w:rsidRPr="00853331" w:rsidRDefault="00800A41" w:rsidP="00835E75">
            <w:pPr>
              <w:ind w:right="34"/>
              <w:jc w:val="center"/>
              <w:rPr>
                <w:rFonts w:eastAsiaTheme="minorEastAsia" w:cstheme="minorHAnsi"/>
                <w:sz w:val="20"/>
                <w:szCs w:val="20"/>
                <w:lang w:eastAsia="en-GB"/>
              </w:rPr>
            </w:pPr>
            <w:r w:rsidRPr="00853331">
              <w:rPr>
                <w:rFonts w:eastAsiaTheme="minorEastAsia" w:cstheme="minorHAnsi"/>
                <w:lang w:eastAsia="en-GB"/>
              </w:rPr>
              <w:t>25%</w:t>
            </w:r>
          </w:p>
        </w:tc>
      </w:tr>
      <w:tr w:rsidR="00800A41" w:rsidRPr="00B60743" w14:paraId="2BAAF952" w14:textId="77777777" w:rsidTr="00835E75">
        <w:trPr>
          <w:trHeight w:val="766"/>
          <w:jc w:val="center"/>
        </w:trPr>
        <w:tc>
          <w:tcPr>
            <w:tcW w:w="4138" w:type="dxa"/>
            <w:tcBorders>
              <w:top w:val="single" w:sz="4" w:space="0" w:color="auto"/>
              <w:left w:val="single" w:sz="4" w:space="0" w:color="auto"/>
              <w:right w:val="single" w:sz="4" w:space="0" w:color="auto"/>
            </w:tcBorders>
            <w:vAlign w:val="center"/>
          </w:tcPr>
          <w:p w14:paraId="7357D946" w14:textId="77777777" w:rsidR="00800A41" w:rsidRDefault="00800A41" w:rsidP="00835E75">
            <w:pPr>
              <w:ind w:left="284" w:right="-428" w:hanging="284"/>
              <w:jc w:val="center"/>
              <w:rPr>
                <w:rFonts w:eastAsiaTheme="minorEastAsia" w:cstheme="minorHAnsi"/>
                <w:lang w:eastAsia="en-GB"/>
              </w:rPr>
            </w:pPr>
            <w:r w:rsidRPr="00853331">
              <w:rPr>
                <w:rFonts w:eastAsiaTheme="minorEastAsia" w:cstheme="minorHAnsi"/>
                <w:lang w:eastAsia="en-GB"/>
              </w:rPr>
              <w:t>5: Meet</w:t>
            </w:r>
            <w:r>
              <w:rPr>
                <w:rFonts w:eastAsiaTheme="minorEastAsia" w:cstheme="minorHAnsi"/>
                <w:lang w:eastAsia="en-GB"/>
              </w:rPr>
              <w:t>ing Individual Care and Support</w:t>
            </w:r>
          </w:p>
          <w:p w14:paraId="0C37575B" w14:textId="77777777" w:rsidR="00800A41" w:rsidRPr="00853331" w:rsidRDefault="00800A41" w:rsidP="00835E75">
            <w:pPr>
              <w:ind w:left="284" w:right="-428" w:hanging="284"/>
              <w:jc w:val="center"/>
              <w:rPr>
                <w:rFonts w:eastAsiaTheme="minorEastAsia" w:cstheme="minorHAnsi"/>
                <w:sz w:val="20"/>
                <w:szCs w:val="20"/>
                <w:lang w:eastAsia="en-GB"/>
              </w:rPr>
            </w:pPr>
            <w:r>
              <w:rPr>
                <w:rFonts w:eastAsiaTheme="minorEastAsia" w:cstheme="minorHAnsi"/>
                <w:lang w:eastAsia="en-GB"/>
              </w:rPr>
              <w:t>Needs</w:t>
            </w:r>
          </w:p>
        </w:tc>
        <w:tc>
          <w:tcPr>
            <w:tcW w:w="3493" w:type="dxa"/>
            <w:tcBorders>
              <w:top w:val="single" w:sz="4" w:space="0" w:color="auto"/>
              <w:left w:val="single" w:sz="4" w:space="0" w:color="auto"/>
              <w:right w:val="single" w:sz="4" w:space="0" w:color="000000"/>
            </w:tcBorders>
            <w:vAlign w:val="center"/>
          </w:tcPr>
          <w:p w14:paraId="421EFA87" w14:textId="77777777" w:rsidR="00800A41" w:rsidRPr="00853331" w:rsidRDefault="00800A41" w:rsidP="00835E75">
            <w:pPr>
              <w:ind w:right="-428"/>
              <w:jc w:val="center"/>
              <w:rPr>
                <w:rFonts w:eastAsiaTheme="minorEastAsia" w:cstheme="minorHAnsi"/>
                <w:sz w:val="20"/>
                <w:szCs w:val="20"/>
                <w:lang w:eastAsia="en-GB"/>
              </w:rPr>
            </w:pPr>
            <w:r w:rsidRPr="00853331">
              <w:rPr>
                <w:rFonts w:eastAsiaTheme="minorEastAsia" w:cstheme="minorHAnsi"/>
                <w:lang w:eastAsia="en-GB"/>
              </w:rPr>
              <w:t>Internal assignment</w:t>
            </w:r>
          </w:p>
        </w:tc>
        <w:tc>
          <w:tcPr>
            <w:tcW w:w="2330" w:type="dxa"/>
            <w:tcBorders>
              <w:top w:val="single" w:sz="4" w:space="0" w:color="auto"/>
              <w:left w:val="single" w:sz="4" w:space="0" w:color="000000"/>
              <w:right w:val="single" w:sz="4" w:space="0" w:color="000000"/>
            </w:tcBorders>
            <w:vAlign w:val="center"/>
          </w:tcPr>
          <w:p w14:paraId="397DD6EC" w14:textId="77777777" w:rsidR="00800A41" w:rsidRPr="00853331" w:rsidRDefault="00800A41" w:rsidP="00835E75">
            <w:pPr>
              <w:jc w:val="center"/>
              <w:rPr>
                <w:rFonts w:eastAsiaTheme="minorEastAsia" w:cstheme="minorHAnsi"/>
                <w:sz w:val="20"/>
                <w:szCs w:val="20"/>
                <w:lang w:eastAsia="en-GB"/>
              </w:rPr>
            </w:pPr>
            <w:r w:rsidRPr="00853331">
              <w:rPr>
                <w:rFonts w:eastAsiaTheme="minorEastAsia" w:cstheme="minorHAnsi"/>
                <w:lang w:eastAsia="en-GB"/>
              </w:rPr>
              <w:t>25%</w:t>
            </w:r>
          </w:p>
        </w:tc>
      </w:tr>
      <w:tr w:rsidR="00800A41" w:rsidRPr="00B60743" w14:paraId="1EFF0150" w14:textId="77777777" w:rsidTr="00835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jc w:val="center"/>
        </w:trPr>
        <w:tc>
          <w:tcPr>
            <w:tcW w:w="4138" w:type="dxa"/>
            <w:vAlign w:val="center"/>
          </w:tcPr>
          <w:p w14:paraId="592B939B" w14:textId="77777777" w:rsidR="00800A41" w:rsidRPr="00B60743" w:rsidRDefault="00800A41" w:rsidP="00835E75">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2</w:t>
            </w:r>
            <w:r w:rsidRPr="00B60743">
              <w:rPr>
                <w:rFonts w:eastAsiaTheme="minorEastAsia" w:cstheme="minorHAnsi"/>
                <w:b/>
                <w:sz w:val="20"/>
                <w:szCs w:val="20"/>
                <w:vertAlign w:val="superscript"/>
                <w:lang w:eastAsia="en-GB"/>
              </w:rPr>
              <w:t>nd</w:t>
            </w:r>
            <w:r w:rsidRPr="00B60743">
              <w:rPr>
                <w:rFonts w:eastAsiaTheme="minorEastAsia" w:cstheme="minorHAnsi"/>
                <w:b/>
                <w:sz w:val="20"/>
                <w:szCs w:val="20"/>
                <w:lang w:eastAsia="en-GB"/>
              </w:rPr>
              <w:t xml:space="preserve"> year unit</w:t>
            </w:r>
          </w:p>
        </w:tc>
        <w:tc>
          <w:tcPr>
            <w:tcW w:w="3493" w:type="dxa"/>
            <w:vAlign w:val="center"/>
          </w:tcPr>
          <w:p w14:paraId="77CA92D2" w14:textId="77777777" w:rsidR="00800A41" w:rsidRPr="00B60743" w:rsidRDefault="00800A41" w:rsidP="00835E75">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Assessment</w:t>
            </w:r>
          </w:p>
        </w:tc>
        <w:tc>
          <w:tcPr>
            <w:tcW w:w="2330" w:type="dxa"/>
            <w:vAlign w:val="center"/>
          </w:tcPr>
          <w:p w14:paraId="316F899C" w14:textId="77777777" w:rsidR="00800A41" w:rsidRPr="00B60743" w:rsidRDefault="00800A41" w:rsidP="00835E75">
            <w:pPr>
              <w:ind w:right="-428"/>
              <w:jc w:val="center"/>
              <w:rPr>
                <w:rFonts w:eastAsiaTheme="minorEastAsia" w:cstheme="minorHAnsi"/>
                <w:b/>
                <w:sz w:val="20"/>
                <w:szCs w:val="20"/>
                <w:lang w:eastAsia="en-GB"/>
              </w:rPr>
            </w:pPr>
            <w:r w:rsidRPr="00B60743">
              <w:rPr>
                <w:rFonts w:eastAsiaTheme="minorEastAsia" w:cstheme="minorHAnsi"/>
                <w:b/>
                <w:sz w:val="20"/>
                <w:szCs w:val="20"/>
                <w:lang w:eastAsia="en-GB"/>
              </w:rPr>
              <w:t>Proportion</w:t>
            </w:r>
          </w:p>
        </w:tc>
      </w:tr>
      <w:tr w:rsidR="00800A41" w:rsidRPr="00B60743" w14:paraId="2044CE81" w14:textId="77777777" w:rsidTr="00835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jc w:val="center"/>
        </w:trPr>
        <w:tc>
          <w:tcPr>
            <w:tcW w:w="4138" w:type="dxa"/>
            <w:vAlign w:val="center"/>
          </w:tcPr>
          <w:p w14:paraId="37E21329" w14:textId="77777777" w:rsidR="00800A41" w:rsidRPr="00853331" w:rsidRDefault="00800A41" w:rsidP="00835E75">
            <w:pPr>
              <w:ind w:left="284" w:right="-428" w:hanging="284"/>
              <w:jc w:val="center"/>
              <w:rPr>
                <w:rFonts w:eastAsiaTheme="minorEastAsia" w:cstheme="minorHAnsi"/>
                <w:lang w:eastAsia="en-GB"/>
              </w:rPr>
            </w:pPr>
            <w:r w:rsidRPr="00853331">
              <w:rPr>
                <w:rFonts w:eastAsiaTheme="minorEastAsia" w:cstheme="minorHAnsi"/>
                <w:lang w:eastAsia="en-GB"/>
              </w:rPr>
              <w:t>2: Working in Health and Social Care</w:t>
            </w:r>
          </w:p>
        </w:tc>
        <w:tc>
          <w:tcPr>
            <w:tcW w:w="3493" w:type="dxa"/>
            <w:vAlign w:val="center"/>
          </w:tcPr>
          <w:p w14:paraId="7705CF1A" w14:textId="77777777" w:rsidR="00800A41" w:rsidRPr="00853331" w:rsidRDefault="00800A41" w:rsidP="00835E75">
            <w:pPr>
              <w:ind w:right="-428"/>
              <w:jc w:val="center"/>
              <w:rPr>
                <w:rFonts w:eastAsiaTheme="minorEastAsia" w:cstheme="minorHAnsi"/>
                <w:lang w:eastAsia="en-GB"/>
              </w:rPr>
            </w:pPr>
            <w:r w:rsidRPr="00853331">
              <w:rPr>
                <w:rFonts w:eastAsiaTheme="minorEastAsia" w:cstheme="minorHAnsi"/>
                <w:lang w:eastAsia="en-GB"/>
              </w:rPr>
              <w:t>90 minute exam in</w:t>
            </w:r>
            <w:r>
              <w:rPr>
                <w:rFonts w:eastAsiaTheme="minorEastAsia" w:cstheme="minorHAnsi"/>
                <w:lang w:eastAsia="en-GB"/>
              </w:rPr>
              <w:t xml:space="preserve"> </w:t>
            </w:r>
            <w:r w:rsidRPr="00853331">
              <w:rPr>
                <w:rFonts w:eastAsiaTheme="minorEastAsia" w:cstheme="minorHAnsi"/>
                <w:lang w:eastAsia="en-GB"/>
              </w:rPr>
              <w:t>June</w:t>
            </w:r>
          </w:p>
        </w:tc>
        <w:tc>
          <w:tcPr>
            <w:tcW w:w="2330" w:type="dxa"/>
            <w:vAlign w:val="center"/>
          </w:tcPr>
          <w:p w14:paraId="34E71607" w14:textId="77777777" w:rsidR="00800A41" w:rsidRPr="00853331" w:rsidRDefault="00800A41" w:rsidP="00835E75">
            <w:pPr>
              <w:jc w:val="center"/>
              <w:rPr>
                <w:rFonts w:eastAsiaTheme="minorEastAsia" w:cstheme="minorHAnsi"/>
                <w:lang w:eastAsia="en-GB"/>
              </w:rPr>
            </w:pPr>
            <w:r w:rsidRPr="00853331">
              <w:rPr>
                <w:rFonts w:eastAsiaTheme="minorEastAsia" w:cstheme="minorHAnsi"/>
                <w:lang w:eastAsia="en-GB"/>
              </w:rPr>
              <w:t>33.3%</w:t>
            </w:r>
          </w:p>
        </w:tc>
      </w:tr>
      <w:tr w:rsidR="00800A41" w:rsidRPr="00B60743" w14:paraId="0E4088F6" w14:textId="77777777" w:rsidTr="00835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jc w:val="center"/>
        </w:trPr>
        <w:tc>
          <w:tcPr>
            <w:tcW w:w="4138" w:type="dxa"/>
            <w:vAlign w:val="center"/>
          </w:tcPr>
          <w:p w14:paraId="0AB2FB0A" w14:textId="7247145E" w:rsidR="00800A41" w:rsidRPr="00853331" w:rsidRDefault="00800A41" w:rsidP="00835E75">
            <w:pPr>
              <w:ind w:left="284" w:right="34" w:hanging="284"/>
              <w:jc w:val="center"/>
              <w:rPr>
                <w:rFonts w:eastAsiaTheme="minorEastAsia" w:cstheme="minorHAnsi"/>
                <w:lang w:eastAsia="en-GB"/>
              </w:rPr>
            </w:pPr>
            <w:r w:rsidRPr="00853331">
              <w:rPr>
                <w:rFonts w:eastAsiaTheme="minorEastAsia" w:cstheme="minorHAnsi"/>
                <w:lang w:eastAsia="en-GB"/>
              </w:rPr>
              <w:t>1</w:t>
            </w:r>
            <w:r w:rsidR="00CB16F9">
              <w:rPr>
                <w:rFonts w:eastAsiaTheme="minorEastAsia" w:cstheme="minorHAnsi"/>
                <w:lang w:eastAsia="en-GB"/>
              </w:rPr>
              <w:t xml:space="preserve">1: </w:t>
            </w:r>
            <w:r w:rsidR="00CB16F9" w:rsidRPr="00CB16F9">
              <w:rPr>
                <w:rFonts w:eastAsiaTheme="minorEastAsia" w:cstheme="minorHAnsi"/>
                <w:lang w:eastAsia="en-GB"/>
              </w:rPr>
              <w:t>Psychological Perspectives</w:t>
            </w:r>
          </w:p>
        </w:tc>
        <w:tc>
          <w:tcPr>
            <w:tcW w:w="3493" w:type="dxa"/>
            <w:vAlign w:val="center"/>
          </w:tcPr>
          <w:p w14:paraId="0F556FC0" w14:textId="77777777" w:rsidR="00800A41" w:rsidRPr="00853331" w:rsidRDefault="00800A41" w:rsidP="00835E75">
            <w:pPr>
              <w:ind w:right="-428"/>
              <w:jc w:val="center"/>
              <w:rPr>
                <w:rFonts w:eastAsiaTheme="minorEastAsia" w:cstheme="minorHAnsi"/>
                <w:lang w:eastAsia="en-GB"/>
              </w:rPr>
            </w:pPr>
            <w:r w:rsidRPr="00853331">
              <w:rPr>
                <w:rFonts w:eastAsiaTheme="minorEastAsia" w:cstheme="minorHAnsi"/>
                <w:lang w:eastAsia="en-GB"/>
              </w:rPr>
              <w:t>Internal assignment</w:t>
            </w:r>
          </w:p>
        </w:tc>
        <w:tc>
          <w:tcPr>
            <w:tcW w:w="2330" w:type="dxa"/>
            <w:vAlign w:val="center"/>
          </w:tcPr>
          <w:p w14:paraId="5BACC64E" w14:textId="77777777" w:rsidR="00800A41" w:rsidRPr="00853331" w:rsidRDefault="00800A41" w:rsidP="00835E75">
            <w:pPr>
              <w:jc w:val="center"/>
              <w:rPr>
                <w:rFonts w:eastAsiaTheme="minorEastAsia" w:cstheme="minorHAnsi"/>
                <w:lang w:eastAsia="en-GB"/>
              </w:rPr>
            </w:pPr>
            <w:r w:rsidRPr="00853331">
              <w:rPr>
                <w:rFonts w:eastAsiaTheme="minorEastAsia" w:cstheme="minorHAnsi"/>
                <w:lang w:eastAsia="en-GB"/>
              </w:rPr>
              <w:t>16.6%</w:t>
            </w:r>
          </w:p>
        </w:tc>
      </w:tr>
    </w:tbl>
    <w:p w14:paraId="5CD30B0D" w14:textId="77777777" w:rsidR="00800A41" w:rsidRPr="002439F3" w:rsidRDefault="00800A41" w:rsidP="00800A41">
      <w:pPr>
        <w:rPr>
          <w:rFonts w:cstheme="minorHAnsi"/>
          <w:b/>
          <w:sz w:val="20"/>
          <w:szCs w:val="20"/>
        </w:rPr>
      </w:pPr>
    </w:p>
    <w:p w14:paraId="275BC8B7" w14:textId="77777777" w:rsidR="00800A41" w:rsidRPr="002439F3" w:rsidRDefault="00800A41" w:rsidP="00800A41">
      <w:pPr>
        <w:rPr>
          <w:rFonts w:cstheme="minorHAnsi"/>
          <w:b/>
          <w:sz w:val="20"/>
          <w:szCs w:val="20"/>
        </w:rPr>
      </w:pPr>
      <w:r w:rsidRPr="002439F3">
        <w:rPr>
          <w:rFonts w:cstheme="minorHAnsi"/>
          <w:b/>
          <w:sz w:val="20"/>
          <w:szCs w:val="20"/>
        </w:rPr>
        <w:t xml:space="preserve">Types of </w:t>
      </w:r>
      <w:r>
        <w:rPr>
          <w:rFonts w:cstheme="minorHAnsi"/>
          <w:b/>
          <w:sz w:val="20"/>
          <w:szCs w:val="20"/>
        </w:rPr>
        <w:t>formative a</w:t>
      </w:r>
      <w:r w:rsidRPr="002439F3">
        <w:rPr>
          <w:rFonts w:cstheme="minorHAnsi"/>
          <w:b/>
          <w:sz w:val="20"/>
          <w:szCs w:val="20"/>
        </w:rPr>
        <w:t>ssessment</w:t>
      </w:r>
      <w:r>
        <w:rPr>
          <w:rFonts w:cstheme="minorHAnsi"/>
          <w:b/>
          <w:sz w:val="20"/>
          <w:szCs w:val="20"/>
        </w:rPr>
        <w:t>s</w:t>
      </w:r>
    </w:p>
    <w:p w14:paraId="072FE9E7" w14:textId="77777777" w:rsidR="00800A41" w:rsidRPr="002439F3" w:rsidRDefault="00800A41" w:rsidP="00800A41">
      <w:pPr>
        <w:pStyle w:val="ListParagraph"/>
        <w:numPr>
          <w:ilvl w:val="0"/>
          <w:numId w:val="14"/>
        </w:numPr>
        <w:spacing w:after="0" w:line="240" w:lineRule="auto"/>
        <w:ind w:left="284" w:hanging="284"/>
        <w:rPr>
          <w:rFonts w:cstheme="minorHAnsi"/>
          <w:sz w:val="20"/>
          <w:szCs w:val="20"/>
        </w:rPr>
      </w:pPr>
      <w:r w:rsidRPr="002439F3">
        <w:rPr>
          <w:rFonts w:cstheme="minorHAnsi"/>
          <w:b/>
          <w:bCs/>
          <w:sz w:val="20"/>
          <w:szCs w:val="20"/>
        </w:rPr>
        <w:t xml:space="preserve">Tests and Benchmark Checkpoints for examined units: </w:t>
      </w:r>
      <w:r w:rsidRPr="002439F3">
        <w:rPr>
          <w:rFonts w:cstheme="minorHAnsi"/>
          <w:sz w:val="20"/>
          <w:szCs w:val="20"/>
        </w:rPr>
        <w:t>After a period of teaching, there will be the opportunity to sit a test which will be an assessment under timed conditions on the examined content of the course.  Each test should allow you to access the full grade range from Distinction to a U grade, given the topics covered so far and exam technique.  They are an indicator of how well you have understand and can apply the content to questions you will meet in the exam at the end of that year. Tests are extremely important and should be treated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w:t>
      </w:r>
    </w:p>
    <w:p w14:paraId="542CF917" w14:textId="77777777" w:rsidR="00800A41" w:rsidRPr="002439F3" w:rsidRDefault="00800A41" w:rsidP="00800A41">
      <w:pPr>
        <w:pStyle w:val="ListParagraph"/>
        <w:numPr>
          <w:ilvl w:val="0"/>
          <w:numId w:val="14"/>
        </w:numPr>
        <w:spacing w:after="0" w:line="240" w:lineRule="auto"/>
        <w:ind w:right="260"/>
        <w:rPr>
          <w:rFonts w:cstheme="minorHAnsi"/>
          <w:b/>
          <w:sz w:val="20"/>
          <w:szCs w:val="20"/>
        </w:rPr>
      </w:pPr>
      <w:r w:rsidRPr="002439F3">
        <w:rPr>
          <w:rFonts w:cstheme="minorHAnsi"/>
          <w:b/>
          <w:sz w:val="20"/>
          <w:szCs w:val="20"/>
        </w:rPr>
        <w:t>Assignments for coursework units</w:t>
      </w:r>
    </w:p>
    <w:p w14:paraId="5C5CCDB5" w14:textId="77777777" w:rsidR="00800A41" w:rsidRDefault="00800A41" w:rsidP="00800A41">
      <w:pPr>
        <w:ind w:left="284" w:right="260"/>
        <w:rPr>
          <w:rFonts w:cstheme="minorHAnsi"/>
          <w:sz w:val="20"/>
          <w:szCs w:val="20"/>
        </w:rPr>
      </w:pPr>
      <w:r w:rsidRPr="002439F3">
        <w:rPr>
          <w:rFonts w:cstheme="minorHAnsi"/>
          <w:sz w:val="20"/>
          <w:szCs w:val="20"/>
        </w:rPr>
        <w:t>Throughout each of the two years, there will be preparatory tasks before the final assignment is carried out. During this stage formative assessment, verbal and written, may take place.  After the assignment is started further formative assessment is not permitted under the BTEC guidelines and only summative feedback will be provided on the front sheet of the assignment explaining what criteria have been awarded and why. No comments are permitted on the written work other than indicating where each criterion has been awarded (e.g. P1) alongside the relevant paragraphs.</w:t>
      </w:r>
    </w:p>
    <w:p w14:paraId="6F4C773C" w14:textId="77777777" w:rsidR="00800A41" w:rsidRPr="002439F3" w:rsidRDefault="00800A41" w:rsidP="00800A41">
      <w:pPr>
        <w:ind w:left="284" w:right="260"/>
        <w:rPr>
          <w:rFonts w:cstheme="minorHAnsi"/>
          <w:sz w:val="20"/>
          <w:szCs w:val="20"/>
        </w:rPr>
      </w:pPr>
    </w:p>
    <w:p w14:paraId="63873ADF" w14:textId="77777777" w:rsidR="00800A41" w:rsidRDefault="00800A41" w:rsidP="00800A41">
      <w:pPr>
        <w:pStyle w:val="NormalWeb"/>
        <w:spacing w:before="0" w:beforeAutospacing="0" w:after="0" w:afterAutospacing="0"/>
        <w:rPr>
          <w:rFonts w:asciiTheme="minorHAnsi" w:hAnsiTheme="minorHAnsi" w:cstheme="minorHAnsi"/>
          <w:b/>
          <w:color w:val="000000"/>
          <w:sz w:val="20"/>
          <w:szCs w:val="20"/>
        </w:rPr>
      </w:pPr>
      <w:r>
        <w:rPr>
          <w:rFonts w:asciiTheme="minorHAnsi" w:hAnsiTheme="minorHAnsi" w:cstheme="minorHAnsi"/>
          <w:b/>
          <w:color w:val="000000"/>
          <w:sz w:val="20"/>
          <w:szCs w:val="20"/>
        </w:rPr>
        <w:t>Deadlines</w:t>
      </w:r>
    </w:p>
    <w:p w14:paraId="55EA6370" w14:textId="77777777" w:rsidR="00800A41" w:rsidRPr="000D07E4" w:rsidRDefault="00800A41" w:rsidP="00800A41">
      <w:pPr>
        <w:pStyle w:val="NormalWeb"/>
        <w:spacing w:before="0" w:beforeAutospacing="0" w:after="0" w:afterAutospacing="0"/>
        <w:rPr>
          <w:rFonts w:asciiTheme="minorHAnsi" w:hAnsiTheme="minorHAnsi" w:cstheme="minorHAnsi"/>
          <w:b/>
          <w:color w:val="000000"/>
          <w:sz w:val="20"/>
          <w:szCs w:val="20"/>
        </w:rPr>
      </w:pPr>
      <w:r w:rsidRPr="002439F3">
        <w:rPr>
          <w:rFonts w:asciiTheme="minorHAnsi" w:hAnsiTheme="minorHAnsi" w:cstheme="minorHAnsi"/>
          <w:color w:val="000000"/>
          <w:sz w:val="20"/>
          <w:szCs w:val="20"/>
        </w:rPr>
        <w:t>To comply with the exam board requirements, work must be submitted punctually on the agreed deadline. Students must plan their work and manage their time. Work that is not submitted on the agreed deadline cannot be resubmitted (see below)</w:t>
      </w:r>
    </w:p>
    <w:p w14:paraId="1BF5A525" w14:textId="77777777" w:rsidR="00800A41" w:rsidRPr="002439F3" w:rsidRDefault="00800A41" w:rsidP="00800A41">
      <w:pPr>
        <w:pStyle w:val="NormalWeb"/>
        <w:spacing w:after="0" w:afterAutospacing="0"/>
        <w:rPr>
          <w:rFonts w:asciiTheme="minorHAnsi" w:hAnsiTheme="minorHAnsi" w:cstheme="minorHAnsi"/>
          <w:b/>
          <w:color w:val="000000"/>
          <w:sz w:val="20"/>
          <w:szCs w:val="20"/>
        </w:rPr>
      </w:pPr>
      <w:r w:rsidRPr="002439F3">
        <w:rPr>
          <w:rFonts w:asciiTheme="minorHAnsi" w:hAnsiTheme="minorHAnsi" w:cstheme="minorHAnsi"/>
          <w:b/>
          <w:sz w:val="20"/>
          <w:szCs w:val="20"/>
        </w:rPr>
        <w:t>Marking and Grading of work</w:t>
      </w:r>
    </w:p>
    <w:p w14:paraId="39CD2DAC" w14:textId="77777777" w:rsidR="00800A41" w:rsidRPr="002439F3" w:rsidRDefault="00800A41" w:rsidP="00800A41">
      <w:pPr>
        <w:jc w:val="both"/>
        <w:rPr>
          <w:rFonts w:cstheme="minorHAnsi"/>
          <w:sz w:val="20"/>
          <w:szCs w:val="20"/>
        </w:rPr>
      </w:pPr>
      <w:r w:rsidRPr="002439F3">
        <w:rPr>
          <w:rFonts w:cstheme="minorHAnsi"/>
          <w:sz w:val="20"/>
          <w:szCs w:val="20"/>
        </w:rPr>
        <w:t>Students will be set</w:t>
      </w:r>
      <w:r>
        <w:rPr>
          <w:rFonts w:cstheme="minorHAnsi"/>
          <w:sz w:val="20"/>
          <w:szCs w:val="20"/>
        </w:rPr>
        <w:t xml:space="preserve"> assignment</w:t>
      </w:r>
      <w:r w:rsidRPr="002439F3">
        <w:rPr>
          <w:rFonts w:cstheme="minorHAnsi"/>
          <w:sz w:val="20"/>
          <w:szCs w:val="20"/>
        </w:rPr>
        <w:t xml:space="preserve"> work on a regular basis to be completed within agreed set deadlines.  This will be marked and returned within a maximum of two working weeks.</w:t>
      </w:r>
      <w:r>
        <w:rPr>
          <w:rFonts w:cstheme="minorHAnsi"/>
          <w:sz w:val="20"/>
          <w:szCs w:val="20"/>
        </w:rPr>
        <w:t xml:space="preserve"> </w:t>
      </w:r>
      <w:r w:rsidRPr="002439F3">
        <w:rPr>
          <w:rFonts w:cstheme="minorHAnsi"/>
          <w:sz w:val="20"/>
          <w:szCs w:val="20"/>
        </w:rPr>
        <w:t xml:space="preserve">Students will be given feedback on classwork which indicates the standard to which they are working and guidance can be given on how work can be improved. </w:t>
      </w:r>
    </w:p>
    <w:p w14:paraId="0F5DDFED" w14:textId="77777777" w:rsidR="00800A41" w:rsidRPr="002439F3" w:rsidRDefault="00800A41" w:rsidP="00800A41">
      <w:pPr>
        <w:jc w:val="both"/>
        <w:rPr>
          <w:rFonts w:cstheme="minorHAnsi"/>
          <w:sz w:val="20"/>
          <w:szCs w:val="20"/>
        </w:rPr>
      </w:pPr>
      <w:r w:rsidRPr="002439F3">
        <w:rPr>
          <w:rFonts w:cstheme="minorHAnsi"/>
          <w:sz w:val="20"/>
          <w:szCs w:val="20"/>
        </w:rPr>
        <w:t xml:space="preserve">Grades and summative comments on completed </w:t>
      </w:r>
      <w:r>
        <w:rPr>
          <w:rFonts w:cstheme="minorHAnsi"/>
          <w:sz w:val="20"/>
          <w:szCs w:val="20"/>
        </w:rPr>
        <w:t xml:space="preserve">assignment </w:t>
      </w:r>
      <w:r w:rsidRPr="002439F3">
        <w:rPr>
          <w:rFonts w:cstheme="minorHAnsi"/>
          <w:sz w:val="20"/>
          <w:szCs w:val="20"/>
        </w:rPr>
        <w:t>work will be recorded onto an assessment record sheet which is kept with the student work. All submitted and assessed work remains in college until the final grades are released by the exam board in August.</w:t>
      </w:r>
    </w:p>
    <w:p w14:paraId="1F6442AB" w14:textId="77777777" w:rsidR="001B0508" w:rsidRDefault="001B0508">
      <w:pPr>
        <w:rPr>
          <w:rFonts w:cstheme="minorHAnsi"/>
          <w:sz w:val="20"/>
          <w:szCs w:val="20"/>
        </w:rPr>
      </w:pPr>
      <w:r>
        <w:rPr>
          <w:rFonts w:cstheme="minorHAnsi"/>
          <w:sz w:val="20"/>
          <w:szCs w:val="20"/>
        </w:rPr>
        <w:br w:type="page"/>
      </w:r>
    </w:p>
    <w:p w14:paraId="645E5D1B" w14:textId="77777777" w:rsidR="00800A41" w:rsidRPr="002439F3" w:rsidRDefault="00800A41" w:rsidP="00800A41">
      <w:pPr>
        <w:ind w:left="284"/>
        <w:rPr>
          <w:rFonts w:cstheme="minorHAnsi"/>
          <w:sz w:val="20"/>
          <w:szCs w:val="20"/>
        </w:rPr>
      </w:pPr>
    </w:p>
    <w:p w14:paraId="1326BD7D" w14:textId="77777777" w:rsidR="00800A41" w:rsidRPr="002439F3" w:rsidRDefault="00800A41" w:rsidP="00800A41">
      <w:pPr>
        <w:ind w:right="-368"/>
        <w:rPr>
          <w:rFonts w:cstheme="minorHAnsi"/>
          <w:sz w:val="20"/>
          <w:szCs w:val="20"/>
        </w:rPr>
      </w:pPr>
      <w:r w:rsidRPr="002439F3">
        <w:rPr>
          <w:rFonts w:cstheme="minorHAnsi"/>
          <w:b/>
          <w:bCs/>
          <w:kern w:val="32"/>
          <w:sz w:val="20"/>
          <w:szCs w:val="20"/>
        </w:rPr>
        <w:t>Resubmission</w:t>
      </w:r>
      <w:r>
        <w:rPr>
          <w:rFonts w:cstheme="minorHAnsi"/>
          <w:b/>
          <w:bCs/>
          <w:kern w:val="32"/>
          <w:sz w:val="20"/>
          <w:szCs w:val="20"/>
        </w:rPr>
        <w:t xml:space="preserve"> of assignments</w:t>
      </w:r>
      <w:r w:rsidRPr="002439F3">
        <w:rPr>
          <w:rFonts w:cstheme="minorHAnsi"/>
          <w:sz w:val="20"/>
          <w:szCs w:val="20"/>
        </w:rPr>
        <w:t xml:space="preserve"> </w:t>
      </w:r>
    </w:p>
    <w:p w14:paraId="50400E5F" w14:textId="77777777" w:rsidR="00800A41" w:rsidRPr="002439F3" w:rsidRDefault="00800A41" w:rsidP="00800A41">
      <w:pPr>
        <w:ind w:right="-368"/>
        <w:rPr>
          <w:rFonts w:cstheme="minorHAnsi"/>
          <w:sz w:val="20"/>
          <w:szCs w:val="20"/>
        </w:rPr>
      </w:pPr>
      <w:r w:rsidRPr="002439F3">
        <w:rPr>
          <w:rFonts w:cstheme="minorHAnsi"/>
          <w:sz w:val="20"/>
          <w:szCs w:val="20"/>
        </w:rPr>
        <w:t xml:space="preserve">Should the work not meet the required standard the student may resubmit once </w:t>
      </w:r>
      <w:proofErr w:type="gramStart"/>
      <w:r w:rsidRPr="002439F3">
        <w:rPr>
          <w:rFonts w:cstheme="minorHAnsi"/>
          <w:sz w:val="20"/>
          <w:szCs w:val="20"/>
        </w:rPr>
        <w:t>only.</w:t>
      </w:r>
      <w:proofErr w:type="gramEnd"/>
      <w:r>
        <w:rPr>
          <w:rFonts w:cstheme="minorHAnsi"/>
          <w:sz w:val="20"/>
          <w:szCs w:val="20"/>
        </w:rPr>
        <w:t xml:space="preserve"> </w:t>
      </w:r>
      <w:r w:rsidRPr="002439F3">
        <w:rPr>
          <w:rFonts w:cstheme="minorHAnsi"/>
          <w:sz w:val="20"/>
          <w:szCs w:val="20"/>
        </w:rPr>
        <w:t>The Resubmission may be to achieve a Pass grade or to move the grade up.</w:t>
      </w:r>
      <w:r>
        <w:rPr>
          <w:rFonts w:cstheme="minorHAnsi"/>
          <w:sz w:val="20"/>
          <w:szCs w:val="20"/>
        </w:rPr>
        <w:t xml:space="preserve"> </w:t>
      </w:r>
      <w:r w:rsidRPr="002439F3">
        <w:rPr>
          <w:rFonts w:cstheme="minorHAnsi"/>
          <w:sz w:val="20"/>
          <w:szCs w:val="20"/>
        </w:rPr>
        <w:t>The Lead IV can authorise a resubmission provided that</w:t>
      </w:r>
      <w:r>
        <w:rPr>
          <w:rFonts w:cstheme="minorHAnsi"/>
          <w:sz w:val="20"/>
          <w:szCs w:val="20"/>
        </w:rPr>
        <w:t>:</w:t>
      </w:r>
    </w:p>
    <w:p w14:paraId="44742190" w14:textId="77777777" w:rsidR="00800A41" w:rsidRPr="002439F3" w:rsidRDefault="00800A41" w:rsidP="00800A41">
      <w:pPr>
        <w:ind w:left="284" w:right="-368"/>
        <w:rPr>
          <w:rFonts w:cstheme="minorHAnsi"/>
          <w:sz w:val="20"/>
          <w:szCs w:val="20"/>
        </w:rPr>
      </w:pPr>
      <w:r w:rsidRPr="002439F3">
        <w:rPr>
          <w:rFonts w:cstheme="minorHAnsi"/>
          <w:sz w:val="20"/>
          <w:szCs w:val="20"/>
        </w:rPr>
        <w:t>1.</w:t>
      </w:r>
      <w:r w:rsidRPr="002439F3">
        <w:rPr>
          <w:rFonts w:cstheme="minorHAnsi"/>
          <w:sz w:val="20"/>
          <w:szCs w:val="20"/>
        </w:rPr>
        <w:tab/>
        <w:t>The hand in deadline was met</w:t>
      </w:r>
    </w:p>
    <w:p w14:paraId="36385CFE" w14:textId="77777777" w:rsidR="00800A41" w:rsidRPr="002439F3" w:rsidRDefault="00800A41" w:rsidP="00800A41">
      <w:pPr>
        <w:ind w:left="284" w:right="-368"/>
        <w:rPr>
          <w:rFonts w:cstheme="minorHAnsi"/>
          <w:sz w:val="20"/>
          <w:szCs w:val="20"/>
        </w:rPr>
      </w:pPr>
      <w:r w:rsidRPr="002439F3">
        <w:rPr>
          <w:rFonts w:cstheme="minorHAnsi"/>
          <w:sz w:val="20"/>
          <w:szCs w:val="20"/>
        </w:rPr>
        <w:t>2.</w:t>
      </w:r>
      <w:r w:rsidRPr="002439F3">
        <w:rPr>
          <w:rFonts w:cstheme="minorHAnsi"/>
          <w:sz w:val="20"/>
          <w:szCs w:val="20"/>
        </w:rPr>
        <w:tab/>
        <w:t>The resubmitted work can be completed without further guidance</w:t>
      </w:r>
    </w:p>
    <w:p w14:paraId="2B544149" w14:textId="77777777" w:rsidR="00800A41" w:rsidRPr="002439F3" w:rsidRDefault="00800A41" w:rsidP="00800A41">
      <w:pPr>
        <w:ind w:left="284" w:right="-368"/>
        <w:rPr>
          <w:rFonts w:cstheme="minorHAnsi"/>
          <w:sz w:val="20"/>
          <w:szCs w:val="20"/>
        </w:rPr>
      </w:pPr>
      <w:r w:rsidRPr="002439F3">
        <w:rPr>
          <w:rFonts w:cstheme="minorHAnsi"/>
          <w:sz w:val="20"/>
          <w:szCs w:val="20"/>
        </w:rPr>
        <w:t>3.</w:t>
      </w:r>
      <w:r w:rsidRPr="002439F3">
        <w:rPr>
          <w:rFonts w:cstheme="minorHAnsi"/>
          <w:sz w:val="20"/>
          <w:szCs w:val="20"/>
        </w:rPr>
        <w:tab/>
        <w:t>The correct paperwork is completed (Declaration of Authenticity and Resubmission form)</w:t>
      </w:r>
    </w:p>
    <w:p w14:paraId="5A594C29" w14:textId="77777777" w:rsidR="00800A41" w:rsidRPr="002439F3" w:rsidRDefault="00800A41" w:rsidP="00800A41">
      <w:pPr>
        <w:ind w:right="-368"/>
        <w:rPr>
          <w:rFonts w:cstheme="minorHAnsi"/>
          <w:sz w:val="20"/>
          <w:szCs w:val="20"/>
        </w:rPr>
      </w:pPr>
      <w:r w:rsidRPr="002439F3">
        <w:rPr>
          <w:rFonts w:cstheme="minorHAnsi"/>
          <w:sz w:val="20"/>
          <w:szCs w:val="20"/>
        </w:rPr>
        <w:t>There is only ONE resubmission per assignment (so if the entire unit is assessed in one assignment then one resubmission would be possible, if the unit is broken down into 3 assignments then 3 resubmissions would be possible)</w:t>
      </w:r>
      <w:r>
        <w:rPr>
          <w:rFonts w:cstheme="minorHAnsi"/>
          <w:sz w:val="20"/>
          <w:szCs w:val="20"/>
        </w:rPr>
        <w:t xml:space="preserve">. </w:t>
      </w:r>
      <w:r w:rsidRPr="002439F3">
        <w:rPr>
          <w:rFonts w:cstheme="minorHAnsi"/>
          <w:sz w:val="20"/>
          <w:szCs w:val="20"/>
        </w:rPr>
        <w:t>A resubmission hand in date must be within 10 working days of return of work to the student and recorded on the Assessment Grid (the schedule of dates and hand-ins for the year)</w:t>
      </w:r>
    </w:p>
    <w:p w14:paraId="2ECB950A" w14:textId="77777777" w:rsidR="00800A41" w:rsidRPr="002439F3" w:rsidRDefault="00800A41" w:rsidP="00800A41">
      <w:pPr>
        <w:ind w:left="284" w:right="-368"/>
        <w:rPr>
          <w:rFonts w:cstheme="minorHAnsi"/>
          <w:b/>
          <w:sz w:val="20"/>
          <w:szCs w:val="20"/>
        </w:rPr>
      </w:pPr>
    </w:p>
    <w:p w14:paraId="532179CC" w14:textId="77777777" w:rsidR="00800A41" w:rsidRPr="002439F3" w:rsidRDefault="00800A41" w:rsidP="00800A41">
      <w:pPr>
        <w:ind w:right="-368"/>
        <w:rPr>
          <w:rFonts w:cstheme="minorHAnsi"/>
          <w:b/>
          <w:sz w:val="20"/>
          <w:szCs w:val="20"/>
        </w:rPr>
      </w:pPr>
      <w:r w:rsidRPr="002439F3">
        <w:rPr>
          <w:rFonts w:cstheme="minorHAnsi"/>
          <w:b/>
          <w:sz w:val="20"/>
          <w:szCs w:val="20"/>
        </w:rPr>
        <w:t>Failure to hand in</w:t>
      </w:r>
      <w:r>
        <w:rPr>
          <w:rFonts w:cstheme="minorHAnsi"/>
          <w:b/>
          <w:sz w:val="20"/>
          <w:szCs w:val="20"/>
        </w:rPr>
        <w:t xml:space="preserve"> assignments</w:t>
      </w:r>
    </w:p>
    <w:p w14:paraId="464A66CB" w14:textId="77777777" w:rsidR="00800A41" w:rsidRPr="002439F3" w:rsidRDefault="00800A41" w:rsidP="00800A41">
      <w:pPr>
        <w:ind w:right="-368"/>
        <w:rPr>
          <w:rFonts w:cstheme="minorHAnsi"/>
          <w:sz w:val="20"/>
          <w:szCs w:val="20"/>
        </w:rPr>
      </w:pPr>
      <w:r w:rsidRPr="002439F3">
        <w:rPr>
          <w:rFonts w:cstheme="minorHAnsi"/>
          <w:sz w:val="20"/>
          <w:szCs w:val="20"/>
        </w:rPr>
        <w:t>If a student is unable to hand in work through illness or other valid reason, they must contact the teacher via phone call or preferably email and work will be collected on the first day back.</w:t>
      </w:r>
    </w:p>
    <w:p w14:paraId="2F5651DD" w14:textId="77777777" w:rsidR="00800A41" w:rsidRPr="002439F3" w:rsidRDefault="00800A41" w:rsidP="00800A41">
      <w:pPr>
        <w:ind w:right="-368"/>
        <w:rPr>
          <w:rFonts w:cstheme="minorHAnsi"/>
          <w:b/>
          <w:sz w:val="20"/>
          <w:szCs w:val="20"/>
        </w:rPr>
      </w:pPr>
      <w:r w:rsidRPr="002439F3">
        <w:rPr>
          <w:rFonts w:cstheme="minorHAnsi"/>
          <w:b/>
          <w:sz w:val="20"/>
          <w:szCs w:val="20"/>
        </w:rPr>
        <w:t>If the work is not submitted on time it will be treated as a non-submission and the student may fail the course. Please note handing in work is like taking an exam – if you do not turn up at the correct time you will not gain the marks.</w:t>
      </w:r>
    </w:p>
    <w:p w14:paraId="1D8F5624" w14:textId="77777777" w:rsidR="00800A41" w:rsidRPr="002439F3" w:rsidRDefault="00800A41" w:rsidP="00800A41">
      <w:pPr>
        <w:rPr>
          <w:rFonts w:cstheme="minorHAnsi"/>
          <w:b/>
          <w:bCs/>
          <w:sz w:val="20"/>
          <w:szCs w:val="20"/>
        </w:rPr>
      </w:pPr>
    </w:p>
    <w:p w14:paraId="1EE8682A" w14:textId="77777777" w:rsidR="00800A41" w:rsidRPr="002439F3" w:rsidRDefault="00800A41" w:rsidP="00800A41">
      <w:pPr>
        <w:ind w:right="-368"/>
        <w:rPr>
          <w:rFonts w:cstheme="minorHAnsi"/>
          <w:b/>
          <w:sz w:val="20"/>
          <w:szCs w:val="20"/>
        </w:rPr>
      </w:pPr>
      <w:r w:rsidRPr="002439F3">
        <w:rPr>
          <w:rFonts w:cstheme="minorHAnsi"/>
          <w:b/>
          <w:bCs/>
          <w:sz w:val="20"/>
          <w:szCs w:val="20"/>
        </w:rPr>
        <w:t>Tracking your Progress: Student Reviews, Action Plans and Parents Evenings</w:t>
      </w:r>
    </w:p>
    <w:p w14:paraId="54F0D8DE" w14:textId="77777777" w:rsidR="00800A41" w:rsidRPr="002439F3" w:rsidRDefault="00800A41" w:rsidP="00800A41">
      <w:pPr>
        <w:ind w:right="-368"/>
        <w:rPr>
          <w:rFonts w:cstheme="minorHAnsi"/>
          <w:b/>
          <w:sz w:val="20"/>
          <w:szCs w:val="20"/>
        </w:rPr>
      </w:pPr>
      <w:r w:rsidRPr="002439F3">
        <w:rPr>
          <w:rFonts w:cstheme="minorHAnsi"/>
          <w:sz w:val="20"/>
          <w:szCs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14:paraId="36BC8CAC" w14:textId="77777777" w:rsidR="00800A41" w:rsidRPr="002439F3" w:rsidRDefault="00800A41" w:rsidP="00800A41">
      <w:pPr>
        <w:ind w:right="-368"/>
        <w:rPr>
          <w:rFonts w:cstheme="minorHAnsi"/>
          <w:b/>
          <w:sz w:val="20"/>
          <w:szCs w:val="20"/>
        </w:rPr>
      </w:pPr>
      <w:r w:rsidRPr="002439F3">
        <w:rPr>
          <w:rFonts w:cstheme="minorHAnsi"/>
          <w:sz w:val="20"/>
          <w:szCs w:val="20"/>
        </w:rPr>
        <w:t>If the department feel you are under-performing based on evidence such as coursework submissions and your approach to learning in between these periods, then your Lead Subject Tutor may place you onto a Formal Department Action Plan and we will formally write to your parents (after a 1-2-1 with you) to try and get you back on track in a supportive way</w:t>
      </w:r>
    </w:p>
    <w:p w14:paraId="7A6D7C05" w14:textId="77777777" w:rsidR="00800A41" w:rsidRPr="002439F3" w:rsidRDefault="00800A41" w:rsidP="00800A41">
      <w:pPr>
        <w:ind w:left="284" w:right="-368"/>
        <w:rPr>
          <w:rFonts w:cstheme="minorHAnsi"/>
          <w:b/>
          <w:sz w:val="20"/>
          <w:szCs w:val="20"/>
        </w:rPr>
      </w:pPr>
    </w:p>
    <w:p w14:paraId="553BCE57" w14:textId="77777777" w:rsidR="00800A41" w:rsidRPr="002439F3" w:rsidRDefault="00800A41" w:rsidP="00800A41">
      <w:pPr>
        <w:ind w:right="-368"/>
        <w:rPr>
          <w:rFonts w:cstheme="minorHAnsi"/>
          <w:b/>
          <w:color w:val="000000" w:themeColor="text1"/>
          <w:sz w:val="20"/>
          <w:szCs w:val="20"/>
        </w:rPr>
      </w:pPr>
      <w:r w:rsidRPr="002439F3">
        <w:rPr>
          <w:rFonts w:cstheme="minorHAnsi"/>
          <w:b/>
          <w:bCs/>
          <w:color w:val="000000" w:themeColor="text1"/>
          <w:sz w:val="20"/>
          <w:szCs w:val="20"/>
        </w:rPr>
        <w:t>Student Review 2, the ARG and Predicted Grades</w:t>
      </w:r>
    </w:p>
    <w:p w14:paraId="7267C9A0" w14:textId="77777777" w:rsidR="00800A41" w:rsidRPr="002439F3" w:rsidRDefault="00800A41" w:rsidP="00800A41">
      <w:pPr>
        <w:ind w:right="-368"/>
        <w:rPr>
          <w:rFonts w:cstheme="minorHAnsi"/>
          <w:b/>
          <w:color w:val="000000" w:themeColor="text1"/>
          <w:sz w:val="20"/>
          <w:szCs w:val="20"/>
        </w:rPr>
      </w:pPr>
      <w:r w:rsidRPr="002439F3">
        <w:rPr>
          <w:rFonts w:cstheme="minorHAnsi"/>
          <w:color w:val="000000" w:themeColor="text1"/>
          <w:sz w:val="20"/>
          <w:szCs w:val="20"/>
        </w:rPr>
        <w:t xml:space="preserve">At the end of the first year (June 2020), your Lead Tutor will have a 1-2-1 to discuss your Annual Review Grade or ARG and also finalise your Predicted Grade which might be used for UCAS applications for University and other destinations.  </w:t>
      </w:r>
    </w:p>
    <w:p w14:paraId="12AF0028" w14:textId="77777777" w:rsidR="00800A41" w:rsidRPr="002439F3" w:rsidRDefault="00800A41" w:rsidP="00800A41">
      <w:pPr>
        <w:ind w:right="-368"/>
        <w:rPr>
          <w:rFonts w:cstheme="minorHAnsi"/>
          <w:color w:val="000000" w:themeColor="text1"/>
          <w:sz w:val="20"/>
          <w:szCs w:val="20"/>
        </w:rPr>
      </w:pPr>
      <w:r w:rsidRPr="002439F3">
        <w:rPr>
          <w:rFonts w:cstheme="minorHAnsi"/>
          <w:color w:val="000000" w:themeColor="text1"/>
          <w:sz w:val="20"/>
          <w:szCs w:val="20"/>
        </w:rPr>
        <w:t>The ARG is determined by your teacher/s and will rely on the following evidence base:</w:t>
      </w:r>
    </w:p>
    <w:p w14:paraId="5EA5A9EA" w14:textId="77777777" w:rsidR="00800A41" w:rsidRPr="002439F3" w:rsidRDefault="00800A41" w:rsidP="00800A41">
      <w:pPr>
        <w:pStyle w:val="ListParagraph"/>
        <w:numPr>
          <w:ilvl w:val="0"/>
          <w:numId w:val="15"/>
        </w:numPr>
        <w:spacing w:after="0" w:line="240" w:lineRule="auto"/>
        <w:rPr>
          <w:rFonts w:cstheme="minorHAnsi"/>
          <w:color w:val="000000" w:themeColor="text1"/>
          <w:sz w:val="20"/>
          <w:szCs w:val="20"/>
        </w:rPr>
      </w:pPr>
      <w:r w:rsidRPr="002439F3">
        <w:rPr>
          <w:rFonts w:cstheme="minorHAnsi"/>
          <w:b/>
          <w:bCs/>
          <w:color w:val="000000" w:themeColor="text1"/>
          <w:sz w:val="20"/>
          <w:szCs w:val="20"/>
        </w:rPr>
        <w:t>Benchmarks/Checkpoints.</w:t>
      </w:r>
      <w:r w:rsidRPr="002439F3">
        <w:rPr>
          <w:rFonts w:cstheme="minorHAnsi"/>
          <w:color w:val="000000" w:themeColor="text1"/>
          <w:sz w:val="20"/>
          <w:szCs w:val="20"/>
        </w:rPr>
        <w:t xml:space="preserve">  Practice papers (for </w:t>
      </w:r>
      <w:r>
        <w:rPr>
          <w:rFonts w:cstheme="minorHAnsi"/>
          <w:color w:val="000000" w:themeColor="text1"/>
          <w:sz w:val="20"/>
          <w:szCs w:val="20"/>
        </w:rPr>
        <w:t>the externally assessed unit 1</w:t>
      </w:r>
      <w:r w:rsidRPr="002439F3">
        <w:rPr>
          <w:rFonts w:cstheme="minorHAnsi"/>
          <w:color w:val="000000" w:themeColor="text1"/>
          <w:sz w:val="20"/>
          <w:szCs w:val="20"/>
        </w:rPr>
        <w:t xml:space="preserve">) you sat </w:t>
      </w:r>
      <w:r w:rsidRPr="002439F3">
        <w:rPr>
          <w:rFonts w:cstheme="minorHAnsi"/>
          <w:i/>
          <w:color w:val="000000" w:themeColor="text1"/>
          <w:sz w:val="20"/>
          <w:szCs w:val="20"/>
        </w:rPr>
        <w:t>before</w:t>
      </w:r>
      <w:r w:rsidRPr="002439F3">
        <w:rPr>
          <w:rFonts w:cstheme="minorHAnsi"/>
          <w:color w:val="000000" w:themeColor="text1"/>
          <w:sz w:val="20"/>
          <w:szCs w:val="20"/>
        </w:rPr>
        <w:t xml:space="preserve"> remote learning.</w:t>
      </w:r>
    </w:p>
    <w:p w14:paraId="1474565E" w14:textId="77777777" w:rsidR="00800A41" w:rsidRPr="002439F3" w:rsidRDefault="00800A41" w:rsidP="00800A41">
      <w:pPr>
        <w:pStyle w:val="ListParagraph"/>
        <w:numPr>
          <w:ilvl w:val="0"/>
          <w:numId w:val="15"/>
        </w:numPr>
        <w:spacing w:after="0" w:line="240" w:lineRule="auto"/>
        <w:rPr>
          <w:rFonts w:cstheme="minorHAnsi"/>
          <w:color w:val="000000" w:themeColor="text1"/>
          <w:sz w:val="20"/>
          <w:szCs w:val="20"/>
        </w:rPr>
      </w:pPr>
      <w:r w:rsidRPr="002439F3">
        <w:rPr>
          <w:rFonts w:cstheme="minorHAnsi"/>
          <w:b/>
          <w:bCs/>
          <w:color w:val="000000" w:themeColor="text1"/>
          <w:sz w:val="20"/>
          <w:szCs w:val="20"/>
        </w:rPr>
        <w:t>Approach to Learning (before 20</w:t>
      </w:r>
      <w:r w:rsidRPr="002439F3">
        <w:rPr>
          <w:rFonts w:cstheme="minorHAnsi"/>
          <w:b/>
          <w:bCs/>
          <w:color w:val="000000" w:themeColor="text1"/>
          <w:sz w:val="20"/>
          <w:szCs w:val="20"/>
          <w:vertAlign w:val="superscript"/>
        </w:rPr>
        <w:t>th</w:t>
      </w:r>
      <w:r w:rsidRPr="002439F3">
        <w:rPr>
          <w:rFonts w:cstheme="minorHAnsi"/>
          <w:b/>
          <w:bCs/>
          <w:color w:val="000000" w:themeColor="text1"/>
          <w:sz w:val="20"/>
          <w:szCs w:val="20"/>
        </w:rPr>
        <w:t xml:space="preserve"> March 2020):</w:t>
      </w:r>
      <w:r w:rsidRPr="002439F3">
        <w:rPr>
          <w:rFonts w:cstheme="minorHAnsi"/>
          <w:color w:val="000000" w:themeColor="text1"/>
          <w:sz w:val="20"/>
          <w:szCs w:val="20"/>
        </w:rPr>
        <w:t xml:space="preserve"> How you are engaging in your learning, evidenced by attendance, pun</w:t>
      </w:r>
      <w:r>
        <w:rPr>
          <w:rFonts w:cstheme="minorHAnsi"/>
          <w:color w:val="000000" w:themeColor="text1"/>
          <w:sz w:val="20"/>
          <w:szCs w:val="20"/>
        </w:rPr>
        <w:t xml:space="preserve">ctuality, ability to meet deadlines, the </w:t>
      </w:r>
      <w:r w:rsidRPr="002439F3">
        <w:rPr>
          <w:rFonts w:cstheme="minorHAnsi"/>
          <w:color w:val="000000" w:themeColor="text1"/>
          <w:sz w:val="20"/>
          <w:szCs w:val="20"/>
        </w:rPr>
        <w:t xml:space="preserve">quality </w:t>
      </w:r>
      <w:r>
        <w:rPr>
          <w:rFonts w:cstheme="minorHAnsi"/>
          <w:color w:val="000000" w:themeColor="text1"/>
          <w:sz w:val="20"/>
          <w:szCs w:val="20"/>
        </w:rPr>
        <w:t xml:space="preserve">of </w:t>
      </w:r>
      <w:r w:rsidRPr="002439F3">
        <w:rPr>
          <w:rFonts w:cstheme="minorHAnsi"/>
          <w:color w:val="000000" w:themeColor="text1"/>
          <w:sz w:val="20"/>
          <w:szCs w:val="20"/>
        </w:rPr>
        <w:t>work</w:t>
      </w:r>
      <w:r>
        <w:rPr>
          <w:rFonts w:cstheme="minorHAnsi"/>
          <w:color w:val="000000" w:themeColor="text1"/>
          <w:sz w:val="20"/>
          <w:szCs w:val="20"/>
        </w:rPr>
        <w:t xml:space="preserve"> shown in your assignments</w:t>
      </w:r>
      <w:r w:rsidRPr="002439F3">
        <w:rPr>
          <w:rFonts w:cstheme="minorHAnsi"/>
          <w:color w:val="000000" w:themeColor="text1"/>
          <w:sz w:val="20"/>
          <w:szCs w:val="20"/>
        </w:rPr>
        <w:t>, how you have sought out extra support via workshops and your overall communication with your teachers.</w:t>
      </w:r>
    </w:p>
    <w:p w14:paraId="4E221E41" w14:textId="77777777" w:rsidR="00800A41" w:rsidRPr="002439F3" w:rsidRDefault="00800A41" w:rsidP="00800A41">
      <w:pPr>
        <w:pStyle w:val="ListParagraph"/>
        <w:numPr>
          <w:ilvl w:val="0"/>
          <w:numId w:val="15"/>
        </w:numPr>
        <w:spacing w:after="0" w:line="240" w:lineRule="auto"/>
        <w:rPr>
          <w:rFonts w:cstheme="minorHAnsi"/>
          <w:color w:val="000000" w:themeColor="text1"/>
          <w:sz w:val="20"/>
          <w:szCs w:val="20"/>
        </w:rPr>
      </w:pPr>
      <w:r w:rsidRPr="002439F3">
        <w:rPr>
          <w:rFonts w:cstheme="minorHAnsi"/>
          <w:b/>
          <w:bCs/>
          <w:color w:val="000000" w:themeColor="text1"/>
          <w:sz w:val="20"/>
          <w:szCs w:val="20"/>
        </w:rPr>
        <w:t>Approach to Learning (after 20</w:t>
      </w:r>
      <w:r w:rsidRPr="002439F3">
        <w:rPr>
          <w:rFonts w:cstheme="minorHAnsi"/>
          <w:b/>
          <w:bCs/>
          <w:color w:val="000000" w:themeColor="text1"/>
          <w:sz w:val="20"/>
          <w:szCs w:val="20"/>
          <w:vertAlign w:val="superscript"/>
        </w:rPr>
        <w:t>th</w:t>
      </w:r>
      <w:r w:rsidRPr="002439F3">
        <w:rPr>
          <w:rFonts w:cstheme="minorHAnsi"/>
          <w:b/>
          <w:bCs/>
          <w:color w:val="000000" w:themeColor="text1"/>
          <w:sz w:val="20"/>
          <w:szCs w:val="20"/>
        </w:rPr>
        <w:t xml:space="preserve"> March 2020):</w:t>
      </w:r>
      <w:r w:rsidRPr="002439F3">
        <w:rPr>
          <w:rFonts w:cstheme="minorHAnsi"/>
          <w:color w:val="000000" w:themeColor="text1"/>
          <w:sz w:val="20"/>
          <w:szCs w:val="20"/>
        </w:rPr>
        <w:t xml:space="preserve"> How you were engaging in your learning remotely, evidenced by the ability to meet weekly deadlines</w:t>
      </w:r>
      <w:r>
        <w:rPr>
          <w:rFonts w:cstheme="minorHAnsi"/>
          <w:color w:val="000000" w:themeColor="text1"/>
          <w:sz w:val="20"/>
          <w:szCs w:val="20"/>
        </w:rPr>
        <w:t>, the qu</w:t>
      </w:r>
      <w:r w:rsidRPr="002439F3">
        <w:rPr>
          <w:rFonts w:cstheme="minorHAnsi"/>
          <w:color w:val="000000" w:themeColor="text1"/>
          <w:sz w:val="20"/>
          <w:szCs w:val="20"/>
        </w:rPr>
        <w:t xml:space="preserve">ality </w:t>
      </w:r>
      <w:r>
        <w:rPr>
          <w:rFonts w:cstheme="minorHAnsi"/>
          <w:color w:val="000000" w:themeColor="text1"/>
          <w:sz w:val="20"/>
          <w:szCs w:val="20"/>
        </w:rPr>
        <w:t xml:space="preserve">of the </w:t>
      </w:r>
      <w:r w:rsidRPr="002439F3">
        <w:rPr>
          <w:rFonts w:cstheme="minorHAnsi"/>
          <w:color w:val="000000" w:themeColor="text1"/>
          <w:sz w:val="20"/>
          <w:szCs w:val="20"/>
        </w:rPr>
        <w:t>work</w:t>
      </w:r>
      <w:r>
        <w:rPr>
          <w:rFonts w:cstheme="minorHAnsi"/>
          <w:color w:val="000000" w:themeColor="text1"/>
          <w:sz w:val="20"/>
          <w:szCs w:val="20"/>
        </w:rPr>
        <w:t xml:space="preserve"> you have produced</w:t>
      </w:r>
      <w:r w:rsidRPr="002439F3">
        <w:rPr>
          <w:rFonts w:cstheme="minorHAnsi"/>
          <w:color w:val="000000" w:themeColor="text1"/>
          <w:sz w:val="20"/>
          <w:szCs w:val="20"/>
        </w:rPr>
        <w:t>, attendance at any remote lessons (unless previously communicated to state your unavailability) and communication with your teachers via Email and/or Microsoft Teams.</w:t>
      </w:r>
    </w:p>
    <w:p w14:paraId="0DEF6FBE" w14:textId="77777777" w:rsidR="00800A41" w:rsidRPr="002439F3" w:rsidRDefault="00800A41" w:rsidP="00800A41">
      <w:pPr>
        <w:pStyle w:val="ListParagraph"/>
        <w:rPr>
          <w:rFonts w:cstheme="minorHAnsi"/>
          <w:color w:val="000000" w:themeColor="text1"/>
          <w:sz w:val="20"/>
          <w:szCs w:val="20"/>
        </w:rPr>
      </w:pPr>
    </w:p>
    <w:p w14:paraId="359E947B" w14:textId="77777777" w:rsidR="00800A41" w:rsidRPr="002439F3" w:rsidRDefault="00800A41" w:rsidP="00800A41">
      <w:pPr>
        <w:rPr>
          <w:rFonts w:cstheme="minorHAnsi"/>
          <w:color w:val="000000" w:themeColor="text1"/>
          <w:sz w:val="20"/>
          <w:szCs w:val="20"/>
        </w:rPr>
      </w:pPr>
      <w:r w:rsidRPr="002439F3">
        <w:rPr>
          <w:rFonts w:cstheme="minorHAnsi"/>
          <w:color w:val="000000" w:themeColor="text1"/>
          <w:sz w:val="20"/>
          <w:szCs w:val="20"/>
        </w:rPr>
        <w:t>The College adopts a consistent and optimistic approach to predicting grades to ensure that they are both aspirational and achievable.  A predicted grade is what we believe a student is likely to achieve by the conclusion of</w:t>
      </w:r>
      <w:r>
        <w:rPr>
          <w:rFonts w:cstheme="minorHAnsi"/>
          <w:color w:val="000000" w:themeColor="text1"/>
          <w:sz w:val="20"/>
          <w:szCs w:val="20"/>
        </w:rPr>
        <w:t xml:space="preserve"> </w:t>
      </w:r>
      <w:r w:rsidRPr="002439F3">
        <w:rPr>
          <w:rFonts w:cstheme="minorHAnsi"/>
          <w:color w:val="000000" w:themeColor="text1"/>
          <w:sz w:val="20"/>
          <w:szCs w:val="20"/>
        </w:rPr>
        <w:t>their course in positive circumstances and the predicted grade provides universities and colleges with some</w:t>
      </w:r>
      <w:r>
        <w:rPr>
          <w:rFonts w:cstheme="minorHAnsi"/>
          <w:color w:val="000000" w:themeColor="text1"/>
          <w:sz w:val="20"/>
          <w:szCs w:val="20"/>
        </w:rPr>
        <w:t xml:space="preserve"> </w:t>
      </w:r>
      <w:r w:rsidRPr="002439F3">
        <w:rPr>
          <w:rFonts w:cstheme="minorHAnsi"/>
          <w:color w:val="000000" w:themeColor="text1"/>
          <w:sz w:val="20"/>
          <w:szCs w:val="20"/>
        </w:rPr>
        <w:t>understanding of a student’s academic potential alongside their Personal Statement and a written Reference from</w:t>
      </w:r>
      <w:r>
        <w:rPr>
          <w:rFonts w:cstheme="minorHAnsi"/>
          <w:color w:val="000000" w:themeColor="text1"/>
          <w:sz w:val="20"/>
          <w:szCs w:val="20"/>
        </w:rPr>
        <w:t xml:space="preserve"> </w:t>
      </w:r>
      <w:r w:rsidRPr="002439F3">
        <w:rPr>
          <w:rFonts w:cstheme="minorHAnsi"/>
          <w:color w:val="000000" w:themeColor="text1"/>
          <w:sz w:val="20"/>
          <w:szCs w:val="20"/>
        </w:rPr>
        <w:t>their Personal Tutor.</w:t>
      </w:r>
    </w:p>
    <w:p w14:paraId="1FB2FEF7" w14:textId="77777777" w:rsidR="00800A41" w:rsidRDefault="00800A41" w:rsidP="00800A41">
      <w:pPr>
        <w:rPr>
          <w:rFonts w:cstheme="minorHAnsi"/>
          <w:color w:val="000000" w:themeColor="text1"/>
          <w:sz w:val="20"/>
          <w:szCs w:val="20"/>
        </w:rPr>
      </w:pPr>
    </w:p>
    <w:p w14:paraId="30EBF9C3" w14:textId="77777777" w:rsidR="00800A41" w:rsidRPr="002439F3" w:rsidRDefault="00800A41" w:rsidP="00800A41">
      <w:pPr>
        <w:rPr>
          <w:rFonts w:cstheme="minorHAnsi"/>
          <w:color w:val="000000" w:themeColor="text1"/>
          <w:sz w:val="20"/>
          <w:szCs w:val="20"/>
        </w:rPr>
      </w:pPr>
      <w:r w:rsidRPr="002439F3">
        <w:rPr>
          <w:rFonts w:cstheme="minorHAnsi"/>
          <w:color w:val="000000" w:themeColor="text1"/>
          <w:sz w:val="20"/>
          <w:szCs w:val="20"/>
        </w:rPr>
        <w:t>The ARG is important in forming the basis for the predicted grade as well but the predicted grade will also be</w:t>
      </w:r>
      <w:r>
        <w:rPr>
          <w:rFonts w:cstheme="minorHAnsi"/>
          <w:color w:val="000000" w:themeColor="text1"/>
          <w:sz w:val="20"/>
          <w:szCs w:val="20"/>
        </w:rPr>
        <w:t xml:space="preserve"> </w:t>
      </w:r>
      <w:r w:rsidRPr="002439F3">
        <w:rPr>
          <w:rFonts w:cstheme="minorHAnsi"/>
          <w:color w:val="000000" w:themeColor="text1"/>
          <w:sz w:val="20"/>
          <w:szCs w:val="20"/>
        </w:rPr>
        <w:t>aspirational for the students’ ambitions although it must remain realistic and cannot be based on the idea that only</w:t>
      </w:r>
      <w:r>
        <w:rPr>
          <w:rFonts w:cstheme="minorHAnsi"/>
          <w:color w:val="000000" w:themeColor="text1"/>
          <w:sz w:val="20"/>
          <w:szCs w:val="20"/>
        </w:rPr>
        <w:t xml:space="preserve"> </w:t>
      </w:r>
      <w:r w:rsidRPr="002439F3">
        <w:rPr>
          <w:rFonts w:cstheme="minorHAnsi"/>
          <w:color w:val="000000" w:themeColor="text1"/>
          <w:sz w:val="20"/>
          <w:szCs w:val="20"/>
        </w:rPr>
        <w:t>now will the student start to work harder in the second year!</w:t>
      </w:r>
    </w:p>
    <w:p w14:paraId="67D971DF" w14:textId="77777777" w:rsidR="00800A41" w:rsidRPr="002439F3" w:rsidRDefault="00800A41" w:rsidP="00800A41">
      <w:pPr>
        <w:ind w:firstLine="360"/>
        <w:rPr>
          <w:rFonts w:cstheme="minorHAnsi"/>
          <w:color w:val="000000" w:themeColor="text1"/>
          <w:sz w:val="20"/>
          <w:szCs w:val="20"/>
        </w:rPr>
      </w:pPr>
    </w:p>
    <w:p w14:paraId="1BF27585" w14:textId="77777777" w:rsidR="00800A41" w:rsidRPr="002439F3" w:rsidRDefault="00800A41" w:rsidP="00800A41">
      <w:pPr>
        <w:rPr>
          <w:rFonts w:cstheme="minorHAnsi"/>
          <w:b/>
          <w:sz w:val="20"/>
          <w:szCs w:val="20"/>
        </w:rPr>
      </w:pPr>
      <w:r w:rsidRPr="002439F3">
        <w:rPr>
          <w:rFonts w:cstheme="minorHAnsi"/>
          <w:b/>
          <w:sz w:val="20"/>
          <w:szCs w:val="20"/>
        </w:rPr>
        <w:t>Other Considerations</w:t>
      </w:r>
    </w:p>
    <w:p w14:paraId="3F932C4F" w14:textId="77777777" w:rsidR="00800A41" w:rsidRPr="002439F3" w:rsidRDefault="00800A41" w:rsidP="00800A41">
      <w:pPr>
        <w:ind w:firstLine="360"/>
        <w:rPr>
          <w:rFonts w:cstheme="minorHAnsi"/>
          <w:color w:val="000000" w:themeColor="text1"/>
          <w:sz w:val="20"/>
          <w:szCs w:val="20"/>
        </w:rPr>
      </w:pPr>
    </w:p>
    <w:p w14:paraId="0C17A6FF" w14:textId="77777777" w:rsidR="00800A41" w:rsidRPr="002439F3" w:rsidRDefault="00800A41" w:rsidP="00800A41">
      <w:pPr>
        <w:pStyle w:val="ListParagraph"/>
        <w:numPr>
          <w:ilvl w:val="0"/>
          <w:numId w:val="13"/>
        </w:numPr>
        <w:spacing w:after="0" w:line="240" w:lineRule="auto"/>
        <w:ind w:hanging="218"/>
        <w:rPr>
          <w:rFonts w:cstheme="minorHAnsi"/>
          <w:sz w:val="20"/>
          <w:szCs w:val="20"/>
        </w:rPr>
      </w:pPr>
      <w:r w:rsidRPr="002439F3">
        <w:rPr>
          <w:rFonts w:cstheme="minorHAnsi"/>
          <w:i/>
          <w:sz w:val="20"/>
          <w:szCs w:val="20"/>
          <w:u w:val="single"/>
        </w:rPr>
        <w:t>LATE POLICY:</w:t>
      </w:r>
      <w:r w:rsidRPr="002439F3">
        <w:rPr>
          <w:rFonts w:cstheme="minorHAnsi"/>
          <w:sz w:val="20"/>
          <w:szCs w:val="20"/>
        </w:rPr>
        <w:t xml:space="preserve"> In line with the ‘College Assessment Policy’, the department are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at the back of the classroom.  A continued failure to meet ‘PREP’ work requirements will result in a reference to the pastoral team</w:t>
      </w:r>
      <w:r>
        <w:rPr>
          <w:rFonts w:cstheme="minorHAnsi"/>
          <w:sz w:val="20"/>
          <w:szCs w:val="20"/>
        </w:rPr>
        <w:t>.</w:t>
      </w:r>
    </w:p>
    <w:p w14:paraId="026E4561" w14:textId="77777777" w:rsidR="00800A41" w:rsidRPr="002439F3" w:rsidRDefault="00800A41" w:rsidP="00800A41">
      <w:pPr>
        <w:pStyle w:val="ListParagraph"/>
        <w:numPr>
          <w:ilvl w:val="0"/>
          <w:numId w:val="13"/>
        </w:numPr>
        <w:spacing w:after="0" w:line="240" w:lineRule="auto"/>
        <w:ind w:hanging="218"/>
        <w:rPr>
          <w:rFonts w:cstheme="minorHAnsi"/>
          <w:sz w:val="20"/>
          <w:szCs w:val="20"/>
        </w:rPr>
      </w:pPr>
      <w:r w:rsidRPr="002439F3">
        <w:rPr>
          <w:rFonts w:cstheme="minorHAnsi"/>
          <w:i/>
          <w:sz w:val="20"/>
          <w:szCs w:val="20"/>
          <w:u w:val="single"/>
        </w:rPr>
        <w:t>RETURNED WORK:</w:t>
      </w:r>
      <w:r w:rsidRPr="002439F3">
        <w:rPr>
          <w:rFonts w:cstheme="minorHAnsi"/>
          <w:sz w:val="20"/>
          <w:szCs w:val="20"/>
        </w:rPr>
        <w:t xml:space="preserve"> Work will be assessed and returned within 10 working days of it being submitted unless it is the final coursework submission. The exam board stipulates that no feedback or formal grade can be released to students by the teacher.  The exam board reserve the right to inform you of the final gra</w:t>
      </w:r>
      <w:r>
        <w:rPr>
          <w:rFonts w:cstheme="minorHAnsi"/>
          <w:sz w:val="20"/>
          <w:szCs w:val="20"/>
        </w:rPr>
        <w:t>de in August with your results.</w:t>
      </w:r>
      <w:r w:rsidRPr="002439F3">
        <w:rPr>
          <w:rFonts w:cstheme="minorHAnsi"/>
          <w:sz w:val="20"/>
          <w:szCs w:val="20"/>
        </w:rPr>
        <w:t xml:space="preserve"> Please do not ask the teacher for your final mark as they will be unable to provide it.</w:t>
      </w:r>
    </w:p>
    <w:p w14:paraId="5B684B51" w14:textId="77777777" w:rsidR="00800A41" w:rsidRPr="002439F3" w:rsidRDefault="00800A41" w:rsidP="00800A41">
      <w:pPr>
        <w:pStyle w:val="ListParagraph"/>
        <w:numPr>
          <w:ilvl w:val="0"/>
          <w:numId w:val="13"/>
        </w:numPr>
        <w:spacing w:after="0" w:line="240" w:lineRule="auto"/>
        <w:rPr>
          <w:rFonts w:cstheme="minorHAnsi"/>
          <w:sz w:val="20"/>
          <w:szCs w:val="20"/>
        </w:rPr>
      </w:pPr>
      <w:r w:rsidRPr="002439F3">
        <w:rPr>
          <w:rFonts w:cstheme="minorHAnsi"/>
          <w:i/>
          <w:sz w:val="20"/>
          <w:szCs w:val="20"/>
          <w:u w:val="single"/>
        </w:rPr>
        <w:t xml:space="preserve">PLAGIARISIM: </w:t>
      </w:r>
      <w:r w:rsidRPr="002439F3">
        <w:rPr>
          <w:rFonts w:cstheme="minorHAnsi"/>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4B1E3B4B" w14:textId="77777777" w:rsidR="00800A41" w:rsidRPr="002439F3" w:rsidRDefault="00800A41" w:rsidP="00800A41">
      <w:pPr>
        <w:rPr>
          <w:rFonts w:cstheme="minorHAnsi"/>
          <w:sz w:val="20"/>
          <w:szCs w:val="20"/>
        </w:rPr>
      </w:pPr>
    </w:p>
    <w:p w14:paraId="61D5870F" w14:textId="77777777" w:rsidR="00800A41" w:rsidRPr="00917FC5" w:rsidRDefault="00800A41" w:rsidP="00805B91">
      <w:pPr>
        <w:ind w:firstLine="720"/>
      </w:pPr>
    </w:p>
    <w:sectPr w:rsidR="00800A41" w:rsidRPr="00917FC5" w:rsidSect="00F81BB8">
      <w:headerReference w:type="default" r:id="rId25"/>
      <w:footerReference w:type="default" r:id="rId26"/>
      <w:headerReference w:type="first" r:id="rId27"/>
      <w:footerReference w:type="first" r:id="rId28"/>
      <w:pgSz w:w="11906" w:h="16838"/>
      <w:pgMar w:top="1135" w:right="991" w:bottom="1276" w:left="70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DABD" w14:textId="77777777" w:rsidR="00835E75" w:rsidRDefault="00835E75" w:rsidP="00491AA4">
      <w:pPr>
        <w:spacing w:after="0" w:line="240" w:lineRule="auto"/>
      </w:pPr>
      <w:r>
        <w:separator/>
      </w:r>
    </w:p>
  </w:endnote>
  <w:endnote w:type="continuationSeparator" w:id="0">
    <w:p w14:paraId="338F4D9A" w14:textId="77777777" w:rsidR="00835E75" w:rsidRDefault="00835E75" w:rsidP="004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195534"/>
      <w:docPartObj>
        <w:docPartGallery w:val="Page Numbers (Bottom of Page)"/>
        <w:docPartUnique/>
      </w:docPartObj>
    </w:sdtPr>
    <w:sdtEndPr>
      <w:rPr>
        <w:noProof/>
      </w:rPr>
    </w:sdtEndPr>
    <w:sdtContent>
      <w:p w14:paraId="6FE619BA" w14:textId="4ED2DDC3" w:rsidR="00835E75" w:rsidRDefault="00835E75">
        <w:pPr>
          <w:pStyle w:val="Footer"/>
          <w:jc w:val="right"/>
        </w:pPr>
        <w:r>
          <w:fldChar w:fldCharType="begin"/>
        </w:r>
        <w:r>
          <w:instrText xml:space="preserve"> PAGE   \* MERGEFORMAT </w:instrText>
        </w:r>
        <w:r>
          <w:fldChar w:fldCharType="separate"/>
        </w:r>
        <w:r w:rsidR="000126CC">
          <w:rPr>
            <w:noProof/>
          </w:rPr>
          <w:t>1</w:t>
        </w:r>
        <w:r>
          <w:rPr>
            <w:noProof/>
          </w:rPr>
          <w:fldChar w:fldCharType="end"/>
        </w:r>
      </w:p>
    </w:sdtContent>
  </w:sdt>
  <w:p w14:paraId="6975E017" w14:textId="77777777" w:rsidR="00835E75" w:rsidRDefault="00835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AD80" w14:textId="77777777" w:rsidR="00835E75" w:rsidRDefault="00835E75">
    <w:pPr>
      <w:pStyle w:val="Footer"/>
      <w:jc w:val="right"/>
    </w:pPr>
  </w:p>
  <w:p w14:paraId="581DE7DB" w14:textId="77777777" w:rsidR="00835E75" w:rsidRDefault="00835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CE5E1" w14:textId="77777777" w:rsidR="00835E75" w:rsidRDefault="00835E75" w:rsidP="00491AA4">
      <w:pPr>
        <w:spacing w:after="0" w:line="240" w:lineRule="auto"/>
      </w:pPr>
      <w:r>
        <w:separator/>
      </w:r>
    </w:p>
  </w:footnote>
  <w:footnote w:type="continuationSeparator" w:id="0">
    <w:p w14:paraId="19172DCD" w14:textId="77777777" w:rsidR="00835E75" w:rsidRDefault="00835E75" w:rsidP="0049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9AA1" w14:textId="77777777" w:rsidR="00835E75" w:rsidRPr="00E1464C" w:rsidRDefault="00835E75"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t>BTEC Extended Certificate in Health and Social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A062" w14:textId="77777777" w:rsidR="00835E75" w:rsidRPr="00E1464C" w:rsidRDefault="00835E75"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p>
  <w:p w14:paraId="73E7A564" w14:textId="77777777" w:rsidR="00835E75" w:rsidRDefault="00835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714A"/>
    <w:multiLevelType w:val="hybridMultilevel"/>
    <w:tmpl w:val="6A584EB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B0BB7"/>
    <w:multiLevelType w:val="hybridMultilevel"/>
    <w:tmpl w:val="1A06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210A8E"/>
    <w:multiLevelType w:val="hybridMultilevel"/>
    <w:tmpl w:val="38F0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F4FD4"/>
    <w:multiLevelType w:val="hybridMultilevel"/>
    <w:tmpl w:val="2C7270A6"/>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34F92"/>
    <w:multiLevelType w:val="hybridMultilevel"/>
    <w:tmpl w:val="8F6C9498"/>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51C49"/>
    <w:multiLevelType w:val="hybridMultilevel"/>
    <w:tmpl w:val="68145F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5500A07"/>
    <w:multiLevelType w:val="hybridMultilevel"/>
    <w:tmpl w:val="A43A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9"/>
  </w:num>
  <w:num w:numId="3">
    <w:abstractNumId w:val="0"/>
  </w:num>
  <w:num w:numId="4">
    <w:abstractNumId w:val="6"/>
  </w:num>
  <w:num w:numId="5">
    <w:abstractNumId w:val="3"/>
  </w:num>
  <w:num w:numId="6">
    <w:abstractNumId w:val="12"/>
  </w:num>
  <w:num w:numId="7">
    <w:abstractNumId w:val="7"/>
  </w:num>
  <w:num w:numId="8">
    <w:abstractNumId w:val="1"/>
  </w:num>
  <w:num w:numId="9">
    <w:abstractNumId w:val="11"/>
  </w:num>
  <w:num w:numId="10">
    <w:abstractNumId w:val="4"/>
  </w:num>
  <w:num w:numId="11">
    <w:abstractNumId w:val="14"/>
  </w:num>
  <w:num w:numId="12">
    <w:abstractNumId w:val="10"/>
  </w:num>
  <w:num w:numId="13">
    <w:abstractNumId w:val="5"/>
  </w:num>
  <w:num w:numId="14">
    <w:abstractNumId w:val="8"/>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7A"/>
    <w:rsid w:val="000126CC"/>
    <w:rsid w:val="0002607E"/>
    <w:rsid w:val="0004229E"/>
    <w:rsid w:val="00042A1D"/>
    <w:rsid w:val="00071664"/>
    <w:rsid w:val="000C711D"/>
    <w:rsid w:val="000C7B54"/>
    <w:rsid w:val="00121571"/>
    <w:rsid w:val="001263F7"/>
    <w:rsid w:val="0015790F"/>
    <w:rsid w:val="00164223"/>
    <w:rsid w:val="001A797C"/>
    <w:rsid w:val="001B0508"/>
    <w:rsid w:val="001B2FCB"/>
    <w:rsid w:val="001B641C"/>
    <w:rsid w:val="001C4D03"/>
    <w:rsid w:val="001D51A4"/>
    <w:rsid w:val="0021370D"/>
    <w:rsid w:val="00236470"/>
    <w:rsid w:val="002A0752"/>
    <w:rsid w:val="002A4F33"/>
    <w:rsid w:val="002B0F9C"/>
    <w:rsid w:val="002B69F0"/>
    <w:rsid w:val="002D79CD"/>
    <w:rsid w:val="002F64C1"/>
    <w:rsid w:val="00305B05"/>
    <w:rsid w:val="00331D67"/>
    <w:rsid w:val="003427DE"/>
    <w:rsid w:val="00366A6A"/>
    <w:rsid w:val="003D65A1"/>
    <w:rsid w:val="003F2E7E"/>
    <w:rsid w:val="00430E55"/>
    <w:rsid w:val="00436C84"/>
    <w:rsid w:val="00475C27"/>
    <w:rsid w:val="00480117"/>
    <w:rsid w:val="00491AA4"/>
    <w:rsid w:val="004B4794"/>
    <w:rsid w:val="004D3FFE"/>
    <w:rsid w:val="004D7D02"/>
    <w:rsid w:val="00592A5A"/>
    <w:rsid w:val="005B3701"/>
    <w:rsid w:val="005F7D30"/>
    <w:rsid w:val="006079FC"/>
    <w:rsid w:val="00650AE5"/>
    <w:rsid w:val="00655378"/>
    <w:rsid w:val="006623B7"/>
    <w:rsid w:val="006A0E0D"/>
    <w:rsid w:val="006B0833"/>
    <w:rsid w:val="006C5F53"/>
    <w:rsid w:val="007128C5"/>
    <w:rsid w:val="007225F2"/>
    <w:rsid w:val="00736C33"/>
    <w:rsid w:val="00765893"/>
    <w:rsid w:val="00770D45"/>
    <w:rsid w:val="0079578D"/>
    <w:rsid w:val="007C7AB8"/>
    <w:rsid w:val="007E33C9"/>
    <w:rsid w:val="00800A41"/>
    <w:rsid w:val="00805B91"/>
    <w:rsid w:val="008065FF"/>
    <w:rsid w:val="008106E3"/>
    <w:rsid w:val="00813F18"/>
    <w:rsid w:val="00816912"/>
    <w:rsid w:val="00830A79"/>
    <w:rsid w:val="00834E1D"/>
    <w:rsid w:val="00835E75"/>
    <w:rsid w:val="008725CA"/>
    <w:rsid w:val="00872CE1"/>
    <w:rsid w:val="00891B67"/>
    <w:rsid w:val="008C144E"/>
    <w:rsid w:val="00917FC5"/>
    <w:rsid w:val="00920C4C"/>
    <w:rsid w:val="00962D3B"/>
    <w:rsid w:val="009A3974"/>
    <w:rsid w:val="009F3F05"/>
    <w:rsid w:val="00A13FD3"/>
    <w:rsid w:val="00A855F7"/>
    <w:rsid w:val="00A940BF"/>
    <w:rsid w:val="00AC191E"/>
    <w:rsid w:val="00AF2575"/>
    <w:rsid w:val="00B3431E"/>
    <w:rsid w:val="00B9314A"/>
    <w:rsid w:val="00B937EA"/>
    <w:rsid w:val="00BA6A28"/>
    <w:rsid w:val="00C173BD"/>
    <w:rsid w:val="00C4439A"/>
    <w:rsid w:val="00C5695D"/>
    <w:rsid w:val="00C975F8"/>
    <w:rsid w:val="00CB16F9"/>
    <w:rsid w:val="00CD19B2"/>
    <w:rsid w:val="00D16E99"/>
    <w:rsid w:val="00D359D7"/>
    <w:rsid w:val="00D57E8B"/>
    <w:rsid w:val="00D9309B"/>
    <w:rsid w:val="00DA22BE"/>
    <w:rsid w:val="00DE74A2"/>
    <w:rsid w:val="00DF0B4D"/>
    <w:rsid w:val="00DF647A"/>
    <w:rsid w:val="00E06EC5"/>
    <w:rsid w:val="00E17879"/>
    <w:rsid w:val="00E22619"/>
    <w:rsid w:val="00E6679B"/>
    <w:rsid w:val="00E95B5D"/>
    <w:rsid w:val="00E97900"/>
    <w:rsid w:val="00EA39EE"/>
    <w:rsid w:val="00EE0538"/>
    <w:rsid w:val="00EE49B0"/>
    <w:rsid w:val="00F229DE"/>
    <w:rsid w:val="00F27371"/>
    <w:rsid w:val="00F53112"/>
    <w:rsid w:val="00F81BB8"/>
    <w:rsid w:val="00F9228D"/>
    <w:rsid w:val="00FC742A"/>
    <w:rsid w:val="00FC773E"/>
    <w:rsid w:val="00FD0E0F"/>
    <w:rsid w:val="00FF54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F570F"/>
  <w15:docId w15:val="{B9EA79B5-CEC0-4492-A62A-5AEBBA8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4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E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0A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7A"/>
    <w:rPr>
      <w:rFonts w:ascii="Tahoma" w:hAnsi="Tahoma" w:cs="Tahoma"/>
      <w:sz w:val="16"/>
      <w:szCs w:val="16"/>
    </w:rPr>
  </w:style>
  <w:style w:type="paragraph" w:styleId="ListParagraph">
    <w:name w:val="List Paragraph"/>
    <w:basedOn w:val="Normal"/>
    <w:uiPriority w:val="34"/>
    <w:qFormat/>
    <w:rsid w:val="003D65A1"/>
    <w:pPr>
      <w:ind w:left="720"/>
      <w:contextualSpacing/>
    </w:pPr>
  </w:style>
  <w:style w:type="table" w:styleId="TableGrid">
    <w:name w:val="Table Grid"/>
    <w:basedOn w:val="TableNormal"/>
    <w:rsid w:val="007C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FC5"/>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2F64C1"/>
    <w:rPr>
      <w:i/>
      <w:iCs/>
    </w:rPr>
  </w:style>
  <w:style w:type="paragraph" w:customStyle="1" w:styleId="Default">
    <w:name w:val="Default"/>
    <w:rsid w:val="004D7D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079FC"/>
    <w:rPr>
      <w:strike w:val="0"/>
      <w:dstrike w:val="0"/>
      <w:color w:val="0000FF"/>
      <w:u w:val="none"/>
      <w:effect w:val="none"/>
    </w:rPr>
  </w:style>
  <w:style w:type="paragraph" w:styleId="Header">
    <w:name w:val="header"/>
    <w:basedOn w:val="Normal"/>
    <w:link w:val="HeaderChar"/>
    <w:uiPriority w:val="99"/>
    <w:unhideWhenUsed/>
    <w:rsid w:val="0049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A4"/>
  </w:style>
  <w:style w:type="paragraph" w:styleId="Footer">
    <w:name w:val="footer"/>
    <w:basedOn w:val="Normal"/>
    <w:link w:val="FooterChar"/>
    <w:uiPriority w:val="99"/>
    <w:unhideWhenUsed/>
    <w:rsid w:val="0049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A4"/>
  </w:style>
  <w:style w:type="character" w:customStyle="1" w:styleId="Heading1Char">
    <w:name w:val="Heading 1 Char"/>
    <w:basedOn w:val="DefaultParagraphFont"/>
    <w:link w:val="Heading1"/>
    <w:uiPriority w:val="9"/>
    <w:rsid w:val="00164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4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E8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725CA"/>
    <w:pPr>
      <w:outlineLvl w:val="9"/>
    </w:pPr>
    <w:rPr>
      <w:lang w:val="en-US" w:eastAsia="ja-JP"/>
    </w:rPr>
  </w:style>
  <w:style w:type="paragraph" w:styleId="TOC1">
    <w:name w:val="toc 1"/>
    <w:basedOn w:val="Normal"/>
    <w:next w:val="Normal"/>
    <w:autoRedefine/>
    <w:uiPriority w:val="39"/>
    <w:unhideWhenUsed/>
    <w:rsid w:val="008725CA"/>
    <w:pPr>
      <w:spacing w:after="100"/>
    </w:pPr>
  </w:style>
  <w:style w:type="paragraph" w:styleId="TOC2">
    <w:name w:val="toc 2"/>
    <w:basedOn w:val="Normal"/>
    <w:next w:val="Normal"/>
    <w:autoRedefine/>
    <w:uiPriority w:val="39"/>
    <w:unhideWhenUsed/>
    <w:rsid w:val="008725CA"/>
    <w:pPr>
      <w:spacing w:after="100"/>
      <w:ind w:left="220"/>
    </w:pPr>
  </w:style>
  <w:style w:type="paragraph" w:styleId="Title">
    <w:name w:val="Title"/>
    <w:basedOn w:val="Normal"/>
    <w:next w:val="Normal"/>
    <w:link w:val="TitleChar"/>
    <w:uiPriority w:val="10"/>
    <w:qFormat/>
    <w:rsid w:val="00C1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3BD"/>
    <w:rPr>
      <w:b/>
      <w:bCs/>
    </w:rPr>
  </w:style>
  <w:style w:type="paragraph" w:styleId="TOC3">
    <w:name w:val="toc 3"/>
    <w:basedOn w:val="Normal"/>
    <w:next w:val="Normal"/>
    <w:autoRedefine/>
    <w:uiPriority w:val="39"/>
    <w:unhideWhenUsed/>
    <w:rsid w:val="004B4794"/>
    <w:pPr>
      <w:spacing w:after="100"/>
      <w:ind w:left="440"/>
    </w:pPr>
  </w:style>
  <w:style w:type="character" w:customStyle="1" w:styleId="Heading4Char">
    <w:name w:val="Heading 4 Char"/>
    <w:basedOn w:val="DefaultParagraphFont"/>
    <w:link w:val="Heading4"/>
    <w:uiPriority w:val="9"/>
    <w:rsid w:val="00800A41"/>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73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7237">
          <w:marLeft w:val="0"/>
          <w:marRight w:val="0"/>
          <w:marTop w:val="0"/>
          <w:marBottom w:val="0"/>
          <w:divBdr>
            <w:top w:val="single" w:sz="48" w:space="0" w:color="FFCC00"/>
            <w:left w:val="none" w:sz="0" w:space="0" w:color="auto"/>
            <w:bottom w:val="none" w:sz="0" w:space="0" w:color="auto"/>
            <w:right w:val="none" w:sz="0" w:space="0" w:color="auto"/>
          </w:divBdr>
          <w:divsChild>
            <w:div w:id="1750539929">
              <w:marLeft w:val="0"/>
              <w:marRight w:val="0"/>
              <w:marTop w:val="0"/>
              <w:marBottom w:val="300"/>
              <w:divBdr>
                <w:top w:val="none" w:sz="0" w:space="0" w:color="auto"/>
                <w:left w:val="none" w:sz="0" w:space="0" w:color="auto"/>
                <w:bottom w:val="none" w:sz="0" w:space="0" w:color="auto"/>
                <w:right w:val="none" w:sz="0" w:space="0" w:color="auto"/>
              </w:divBdr>
              <w:divsChild>
                <w:div w:id="969290641">
                  <w:marLeft w:val="0"/>
                  <w:marRight w:val="0"/>
                  <w:marTop w:val="0"/>
                  <w:marBottom w:val="0"/>
                  <w:divBdr>
                    <w:top w:val="none" w:sz="0" w:space="0" w:color="auto"/>
                    <w:left w:val="none" w:sz="0" w:space="0" w:color="auto"/>
                    <w:bottom w:val="none" w:sz="0" w:space="0" w:color="auto"/>
                    <w:right w:val="none" w:sz="0" w:space="0" w:color="auto"/>
                  </w:divBdr>
                  <w:divsChild>
                    <w:div w:id="2037583628">
                      <w:marLeft w:val="0"/>
                      <w:marRight w:val="0"/>
                      <w:marTop w:val="0"/>
                      <w:marBottom w:val="0"/>
                      <w:divBdr>
                        <w:top w:val="none" w:sz="0" w:space="0" w:color="auto"/>
                        <w:left w:val="none" w:sz="0" w:space="0" w:color="auto"/>
                        <w:bottom w:val="none" w:sz="0" w:space="0" w:color="auto"/>
                        <w:right w:val="none" w:sz="0" w:space="0" w:color="auto"/>
                      </w:divBdr>
                      <w:divsChild>
                        <w:div w:id="1357119758">
                          <w:marLeft w:val="0"/>
                          <w:marRight w:val="0"/>
                          <w:marTop w:val="0"/>
                          <w:marBottom w:val="450"/>
                          <w:divBdr>
                            <w:top w:val="none" w:sz="0" w:space="0" w:color="auto"/>
                            <w:left w:val="none" w:sz="0" w:space="0" w:color="auto"/>
                            <w:bottom w:val="single" w:sz="48" w:space="0" w:color="F2F2F2"/>
                            <w:right w:val="none" w:sz="0" w:space="0" w:color="auto"/>
                          </w:divBdr>
                          <w:divsChild>
                            <w:div w:id="783884616">
                              <w:marLeft w:val="0"/>
                              <w:marRight w:val="0"/>
                              <w:marTop w:val="0"/>
                              <w:marBottom w:val="0"/>
                              <w:divBdr>
                                <w:top w:val="none" w:sz="0" w:space="0" w:color="auto"/>
                                <w:left w:val="none" w:sz="0" w:space="0" w:color="auto"/>
                                <w:bottom w:val="none" w:sz="0" w:space="0" w:color="auto"/>
                                <w:right w:val="none" w:sz="0" w:space="0" w:color="auto"/>
                              </w:divBdr>
                              <w:divsChild>
                                <w:div w:id="605963537">
                                  <w:marLeft w:val="0"/>
                                  <w:marRight w:val="0"/>
                                  <w:marTop w:val="0"/>
                                  <w:marBottom w:val="0"/>
                                  <w:divBdr>
                                    <w:top w:val="none" w:sz="0" w:space="0" w:color="auto"/>
                                    <w:left w:val="none" w:sz="0" w:space="0" w:color="auto"/>
                                    <w:bottom w:val="none" w:sz="0" w:space="0" w:color="auto"/>
                                    <w:right w:val="none" w:sz="0" w:space="0" w:color="auto"/>
                                  </w:divBdr>
                                  <w:divsChild>
                                    <w:div w:id="1789660595">
                                      <w:marLeft w:val="0"/>
                                      <w:marRight w:val="0"/>
                                      <w:marTop w:val="0"/>
                                      <w:marBottom w:val="150"/>
                                      <w:divBdr>
                                        <w:top w:val="none" w:sz="0" w:space="0" w:color="auto"/>
                                        <w:left w:val="none" w:sz="0" w:space="0" w:color="auto"/>
                                        <w:bottom w:val="none" w:sz="0" w:space="0" w:color="auto"/>
                                        <w:right w:val="none" w:sz="0" w:space="0" w:color="auto"/>
                                      </w:divBdr>
                                      <w:divsChild>
                                        <w:div w:id="110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11886">
      <w:bodyDiv w:val="1"/>
      <w:marLeft w:val="450"/>
      <w:marRight w:val="300"/>
      <w:marTop w:val="0"/>
      <w:marBottom w:val="0"/>
      <w:divBdr>
        <w:top w:val="none" w:sz="0" w:space="0" w:color="auto"/>
        <w:left w:val="none" w:sz="0" w:space="0" w:color="auto"/>
        <w:bottom w:val="none" w:sz="0" w:space="0" w:color="auto"/>
        <w:right w:val="none" w:sz="0" w:space="0" w:color="auto"/>
      </w:divBdr>
    </w:div>
    <w:div w:id="617294551">
      <w:bodyDiv w:val="1"/>
      <w:marLeft w:val="0"/>
      <w:marRight w:val="0"/>
      <w:marTop w:val="0"/>
      <w:marBottom w:val="0"/>
      <w:divBdr>
        <w:top w:val="none" w:sz="0" w:space="0" w:color="auto"/>
        <w:left w:val="none" w:sz="0" w:space="0" w:color="auto"/>
        <w:bottom w:val="none" w:sz="0" w:space="0" w:color="auto"/>
        <w:right w:val="none" w:sz="0" w:space="0" w:color="auto"/>
      </w:divBdr>
      <w:divsChild>
        <w:div w:id="2021925598">
          <w:marLeft w:val="965"/>
          <w:marRight w:val="0"/>
          <w:marTop w:val="115"/>
          <w:marBottom w:val="0"/>
          <w:divBdr>
            <w:top w:val="none" w:sz="0" w:space="0" w:color="auto"/>
            <w:left w:val="none" w:sz="0" w:space="0" w:color="auto"/>
            <w:bottom w:val="none" w:sz="0" w:space="0" w:color="auto"/>
            <w:right w:val="none" w:sz="0" w:space="0" w:color="auto"/>
          </w:divBdr>
        </w:div>
        <w:div w:id="690765003">
          <w:marLeft w:val="965"/>
          <w:marRight w:val="0"/>
          <w:marTop w:val="115"/>
          <w:marBottom w:val="0"/>
          <w:divBdr>
            <w:top w:val="none" w:sz="0" w:space="0" w:color="auto"/>
            <w:left w:val="none" w:sz="0" w:space="0" w:color="auto"/>
            <w:bottom w:val="none" w:sz="0" w:space="0" w:color="auto"/>
            <w:right w:val="none" w:sz="0" w:space="0" w:color="auto"/>
          </w:divBdr>
        </w:div>
        <w:div w:id="890044969">
          <w:marLeft w:val="965"/>
          <w:marRight w:val="0"/>
          <w:marTop w:val="115"/>
          <w:marBottom w:val="0"/>
          <w:divBdr>
            <w:top w:val="none" w:sz="0" w:space="0" w:color="auto"/>
            <w:left w:val="none" w:sz="0" w:space="0" w:color="auto"/>
            <w:bottom w:val="none" w:sz="0" w:space="0" w:color="auto"/>
            <w:right w:val="none" w:sz="0" w:space="0" w:color="auto"/>
          </w:divBdr>
        </w:div>
        <w:div w:id="887572799">
          <w:marLeft w:val="965"/>
          <w:marRight w:val="0"/>
          <w:marTop w:val="115"/>
          <w:marBottom w:val="0"/>
          <w:divBdr>
            <w:top w:val="none" w:sz="0" w:space="0" w:color="auto"/>
            <w:left w:val="none" w:sz="0" w:space="0" w:color="auto"/>
            <w:bottom w:val="none" w:sz="0" w:space="0" w:color="auto"/>
            <w:right w:val="none" w:sz="0" w:space="0" w:color="auto"/>
          </w:divBdr>
        </w:div>
        <w:div w:id="825243586">
          <w:marLeft w:val="965"/>
          <w:marRight w:val="0"/>
          <w:marTop w:val="115"/>
          <w:marBottom w:val="0"/>
          <w:divBdr>
            <w:top w:val="none" w:sz="0" w:space="0" w:color="auto"/>
            <w:left w:val="none" w:sz="0" w:space="0" w:color="auto"/>
            <w:bottom w:val="none" w:sz="0" w:space="0" w:color="auto"/>
            <w:right w:val="none" w:sz="0" w:space="0" w:color="auto"/>
          </w:divBdr>
        </w:div>
      </w:divsChild>
    </w:div>
    <w:div w:id="681470417">
      <w:bodyDiv w:val="1"/>
      <w:marLeft w:val="0"/>
      <w:marRight w:val="0"/>
      <w:marTop w:val="0"/>
      <w:marBottom w:val="0"/>
      <w:divBdr>
        <w:top w:val="none" w:sz="0" w:space="0" w:color="auto"/>
        <w:left w:val="none" w:sz="0" w:space="0" w:color="auto"/>
        <w:bottom w:val="none" w:sz="0" w:space="0" w:color="auto"/>
        <w:right w:val="none" w:sz="0" w:space="0" w:color="auto"/>
      </w:divBdr>
      <w:divsChild>
        <w:div w:id="1332415640">
          <w:marLeft w:val="0"/>
          <w:marRight w:val="0"/>
          <w:marTop w:val="0"/>
          <w:marBottom w:val="0"/>
          <w:divBdr>
            <w:top w:val="none" w:sz="0" w:space="0" w:color="auto"/>
            <w:left w:val="none" w:sz="0" w:space="0" w:color="auto"/>
            <w:bottom w:val="none" w:sz="0" w:space="0" w:color="auto"/>
            <w:right w:val="none" w:sz="0" w:space="0" w:color="auto"/>
          </w:divBdr>
          <w:divsChild>
            <w:div w:id="703025353">
              <w:marLeft w:val="0"/>
              <w:marRight w:val="0"/>
              <w:marTop w:val="0"/>
              <w:marBottom w:val="0"/>
              <w:divBdr>
                <w:top w:val="none" w:sz="0" w:space="0" w:color="auto"/>
                <w:left w:val="none" w:sz="0" w:space="0" w:color="auto"/>
                <w:bottom w:val="none" w:sz="0" w:space="0" w:color="auto"/>
                <w:right w:val="none" w:sz="0" w:space="0" w:color="auto"/>
              </w:divBdr>
              <w:divsChild>
                <w:div w:id="320935889">
                  <w:marLeft w:val="0"/>
                  <w:marRight w:val="0"/>
                  <w:marTop w:val="0"/>
                  <w:marBottom w:val="0"/>
                  <w:divBdr>
                    <w:top w:val="none" w:sz="0" w:space="0" w:color="auto"/>
                    <w:left w:val="none" w:sz="0" w:space="0" w:color="auto"/>
                    <w:bottom w:val="none" w:sz="0" w:space="0" w:color="auto"/>
                    <w:right w:val="none" w:sz="0" w:space="0" w:color="auto"/>
                  </w:divBdr>
                  <w:divsChild>
                    <w:div w:id="325786610">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165172480">
                              <w:marLeft w:val="0"/>
                              <w:marRight w:val="0"/>
                              <w:marTop w:val="0"/>
                              <w:marBottom w:val="0"/>
                              <w:divBdr>
                                <w:top w:val="none" w:sz="0" w:space="0" w:color="auto"/>
                                <w:left w:val="none" w:sz="0" w:space="0" w:color="auto"/>
                                <w:bottom w:val="none" w:sz="0" w:space="0" w:color="auto"/>
                                <w:right w:val="none" w:sz="0" w:space="0" w:color="auto"/>
                              </w:divBdr>
                              <w:divsChild>
                                <w:div w:id="2320470">
                                  <w:marLeft w:val="0"/>
                                  <w:marRight w:val="0"/>
                                  <w:marTop w:val="0"/>
                                  <w:marBottom w:val="0"/>
                                  <w:divBdr>
                                    <w:top w:val="none" w:sz="0" w:space="0" w:color="auto"/>
                                    <w:left w:val="none" w:sz="0" w:space="0" w:color="auto"/>
                                    <w:bottom w:val="none" w:sz="0" w:space="0" w:color="auto"/>
                                    <w:right w:val="none" w:sz="0" w:space="0" w:color="auto"/>
                                  </w:divBdr>
                                  <w:divsChild>
                                    <w:div w:id="747263419">
                                      <w:marLeft w:val="0"/>
                                      <w:marRight w:val="0"/>
                                      <w:marTop w:val="0"/>
                                      <w:marBottom w:val="0"/>
                                      <w:divBdr>
                                        <w:top w:val="none" w:sz="0" w:space="0" w:color="auto"/>
                                        <w:left w:val="none" w:sz="0" w:space="0" w:color="auto"/>
                                        <w:bottom w:val="none" w:sz="0" w:space="0" w:color="auto"/>
                                        <w:right w:val="none" w:sz="0" w:space="0" w:color="auto"/>
                                      </w:divBdr>
                                      <w:divsChild>
                                        <w:div w:id="759571550">
                                          <w:marLeft w:val="0"/>
                                          <w:marRight w:val="0"/>
                                          <w:marTop w:val="0"/>
                                          <w:marBottom w:val="0"/>
                                          <w:divBdr>
                                            <w:top w:val="none" w:sz="0" w:space="0" w:color="auto"/>
                                            <w:left w:val="none" w:sz="0" w:space="0" w:color="auto"/>
                                            <w:bottom w:val="none" w:sz="0" w:space="0" w:color="auto"/>
                                            <w:right w:val="none" w:sz="0" w:space="0" w:color="auto"/>
                                          </w:divBdr>
                                          <w:divsChild>
                                            <w:div w:id="186718297">
                                              <w:marLeft w:val="0"/>
                                              <w:marRight w:val="0"/>
                                              <w:marTop w:val="0"/>
                                              <w:marBottom w:val="0"/>
                                              <w:divBdr>
                                                <w:top w:val="none" w:sz="0" w:space="0" w:color="auto"/>
                                                <w:left w:val="none" w:sz="0" w:space="0" w:color="auto"/>
                                                <w:bottom w:val="none" w:sz="0" w:space="0" w:color="auto"/>
                                                <w:right w:val="none" w:sz="0" w:space="0" w:color="auto"/>
                                              </w:divBdr>
                                              <w:divsChild>
                                                <w:div w:id="1492872276">
                                                  <w:marLeft w:val="0"/>
                                                  <w:marRight w:val="0"/>
                                                  <w:marTop w:val="0"/>
                                                  <w:marBottom w:val="0"/>
                                                  <w:divBdr>
                                                    <w:top w:val="none" w:sz="0" w:space="0" w:color="auto"/>
                                                    <w:left w:val="none" w:sz="0" w:space="0" w:color="auto"/>
                                                    <w:bottom w:val="none" w:sz="0" w:space="0" w:color="auto"/>
                                                    <w:right w:val="none" w:sz="0" w:space="0" w:color="auto"/>
                                                  </w:divBdr>
                                                  <w:divsChild>
                                                    <w:div w:id="1442266295">
                                                      <w:marLeft w:val="0"/>
                                                      <w:marRight w:val="0"/>
                                                      <w:marTop w:val="0"/>
                                                      <w:marBottom w:val="0"/>
                                                      <w:divBdr>
                                                        <w:top w:val="none" w:sz="0" w:space="0" w:color="auto"/>
                                                        <w:left w:val="none" w:sz="0" w:space="0" w:color="auto"/>
                                                        <w:bottom w:val="none" w:sz="0" w:space="0" w:color="auto"/>
                                                        <w:right w:val="none" w:sz="0" w:space="0" w:color="auto"/>
                                                      </w:divBdr>
                                                      <w:divsChild>
                                                        <w:div w:id="1599828605">
                                                          <w:marLeft w:val="0"/>
                                                          <w:marRight w:val="0"/>
                                                          <w:marTop w:val="0"/>
                                                          <w:marBottom w:val="0"/>
                                                          <w:divBdr>
                                                            <w:top w:val="none" w:sz="0" w:space="0" w:color="auto"/>
                                                            <w:left w:val="none" w:sz="0" w:space="0" w:color="auto"/>
                                                            <w:bottom w:val="none" w:sz="0" w:space="0" w:color="auto"/>
                                                            <w:right w:val="none" w:sz="0" w:space="0" w:color="auto"/>
                                                          </w:divBdr>
                                                          <w:divsChild>
                                                            <w:div w:id="1000616289">
                                                              <w:marLeft w:val="0"/>
                                                              <w:marRight w:val="0"/>
                                                              <w:marTop w:val="0"/>
                                                              <w:marBottom w:val="0"/>
                                                              <w:divBdr>
                                                                <w:top w:val="none" w:sz="0" w:space="0" w:color="auto"/>
                                                                <w:left w:val="none" w:sz="0" w:space="0" w:color="auto"/>
                                                                <w:bottom w:val="none" w:sz="0" w:space="0" w:color="auto"/>
                                                                <w:right w:val="none" w:sz="0" w:space="0" w:color="auto"/>
                                                              </w:divBdr>
                                                              <w:divsChild>
                                                                <w:div w:id="1190604551">
                                                                  <w:marLeft w:val="0"/>
                                                                  <w:marRight w:val="0"/>
                                                                  <w:marTop w:val="0"/>
                                                                  <w:marBottom w:val="0"/>
                                                                  <w:divBdr>
                                                                    <w:top w:val="none" w:sz="0" w:space="0" w:color="auto"/>
                                                                    <w:left w:val="none" w:sz="0" w:space="0" w:color="auto"/>
                                                                    <w:bottom w:val="none" w:sz="0" w:space="0" w:color="auto"/>
                                                                    <w:right w:val="none" w:sz="0" w:space="0" w:color="auto"/>
                                                                  </w:divBdr>
                                                                  <w:divsChild>
                                                                    <w:div w:id="1051685481">
                                                                      <w:marLeft w:val="0"/>
                                                                      <w:marRight w:val="0"/>
                                                                      <w:marTop w:val="0"/>
                                                                      <w:marBottom w:val="0"/>
                                                                      <w:divBdr>
                                                                        <w:top w:val="none" w:sz="0" w:space="0" w:color="auto"/>
                                                                        <w:left w:val="none" w:sz="0" w:space="0" w:color="auto"/>
                                                                        <w:bottom w:val="none" w:sz="0" w:space="0" w:color="auto"/>
                                                                        <w:right w:val="none" w:sz="0" w:space="0" w:color="auto"/>
                                                                      </w:divBdr>
                                                                      <w:divsChild>
                                                                        <w:div w:id="2016495789">
                                                                          <w:marLeft w:val="0"/>
                                                                          <w:marRight w:val="0"/>
                                                                          <w:marTop w:val="0"/>
                                                                          <w:marBottom w:val="0"/>
                                                                          <w:divBdr>
                                                                            <w:top w:val="none" w:sz="0" w:space="0" w:color="auto"/>
                                                                            <w:left w:val="none" w:sz="0" w:space="0" w:color="auto"/>
                                                                            <w:bottom w:val="none" w:sz="0" w:space="0" w:color="auto"/>
                                                                            <w:right w:val="none" w:sz="0" w:space="0" w:color="auto"/>
                                                                          </w:divBdr>
                                                                          <w:divsChild>
                                                                            <w:div w:id="29064914">
                                                                              <w:marLeft w:val="0"/>
                                                                              <w:marRight w:val="0"/>
                                                                              <w:marTop w:val="0"/>
                                                                              <w:marBottom w:val="0"/>
                                                                              <w:divBdr>
                                                                                <w:top w:val="none" w:sz="0" w:space="0" w:color="auto"/>
                                                                                <w:left w:val="none" w:sz="0" w:space="0" w:color="auto"/>
                                                                                <w:bottom w:val="none" w:sz="0" w:space="0" w:color="auto"/>
                                                                                <w:right w:val="none" w:sz="0" w:space="0" w:color="auto"/>
                                                                              </w:divBdr>
                                                                              <w:divsChild>
                                                                                <w:div w:id="317851598">
                                                                                  <w:marLeft w:val="0"/>
                                                                                  <w:marRight w:val="0"/>
                                                                                  <w:marTop w:val="0"/>
                                                                                  <w:marBottom w:val="0"/>
                                                                                  <w:divBdr>
                                                                                    <w:top w:val="none" w:sz="0" w:space="0" w:color="auto"/>
                                                                                    <w:left w:val="none" w:sz="0" w:space="0" w:color="auto"/>
                                                                                    <w:bottom w:val="none" w:sz="0" w:space="0" w:color="auto"/>
                                                                                    <w:right w:val="none" w:sz="0" w:space="0" w:color="auto"/>
                                                                                  </w:divBdr>
                                                                                  <w:divsChild>
                                                                                    <w:div w:id="505245391">
                                                                                      <w:marLeft w:val="0"/>
                                                                                      <w:marRight w:val="0"/>
                                                                                      <w:marTop w:val="0"/>
                                                                                      <w:marBottom w:val="0"/>
                                                                                      <w:divBdr>
                                                                                        <w:top w:val="none" w:sz="0" w:space="0" w:color="auto"/>
                                                                                        <w:left w:val="none" w:sz="0" w:space="0" w:color="auto"/>
                                                                                        <w:bottom w:val="none" w:sz="0" w:space="0" w:color="auto"/>
                                                                                        <w:right w:val="none" w:sz="0" w:space="0" w:color="auto"/>
                                                                                      </w:divBdr>
                                                                                      <w:divsChild>
                                                                                        <w:div w:id="1848859698">
                                                                                          <w:marLeft w:val="0"/>
                                                                                          <w:marRight w:val="0"/>
                                                                                          <w:marTop w:val="0"/>
                                                                                          <w:marBottom w:val="0"/>
                                                                                          <w:divBdr>
                                                                                            <w:top w:val="none" w:sz="0" w:space="0" w:color="auto"/>
                                                                                            <w:left w:val="none" w:sz="0" w:space="0" w:color="auto"/>
                                                                                            <w:bottom w:val="none" w:sz="0" w:space="0" w:color="auto"/>
                                                                                            <w:right w:val="none" w:sz="0" w:space="0" w:color="auto"/>
                                                                                          </w:divBdr>
                                                                                          <w:divsChild>
                                                                                            <w:div w:id="1723285211">
                                                                                              <w:marLeft w:val="0"/>
                                                                                              <w:marRight w:val="0"/>
                                                                                              <w:marTop w:val="0"/>
                                                                                              <w:marBottom w:val="0"/>
                                                                                              <w:divBdr>
                                                                                                <w:top w:val="none" w:sz="0" w:space="0" w:color="auto"/>
                                                                                                <w:left w:val="none" w:sz="0" w:space="0" w:color="auto"/>
                                                                                                <w:bottom w:val="none" w:sz="0" w:space="0" w:color="auto"/>
                                                                                                <w:right w:val="none" w:sz="0" w:space="0" w:color="auto"/>
                                                                                              </w:divBdr>
                                                                                              <w:divsChild>
                                                                                                <w:div w:id="1349604017">
                                                                                                  <w:marLeft w:val="0"/>
                                                                                                  <w:marRight w:val="0"/>
                                                                                                  <w:marTop w:val="0"/>
                                                                                                  <w:marBottom w:val="0"/>
                                                                                                  <w:divBdr>
                                                                                                    <w:top w:val="none" w:sz="0" w:space="0" w:color="auto"/>
                                                                                                    <w:left w:val="none" w:sz="0" w:space="0" w:color="auto"/>
                                                                                                    <w:bottom w:val="none" w:sz="0" w:space="0" w:color="auto"/>
                                                                                                    <w:right w:val="none" w:sz="0" w:space="0" w:color="auto"/>
                                                                                                  </w:divBdr>
                                                                                                  <w:divsChild>
                                                                                                    <w:div w:id="1206068088">
                                                                                                      <w:marLeft w:val="0"/>
                                                                                                      <w:marRight w:val="0"/>
                                                                                                      <w:marTop w:val="0"/>
                                                                                                      <w:marBottom w:val="0"/>
                                                                                                      <w:divBdr>
                                                                                                        <w:top w:val="none" w:sz="0" w:space="0" w:color="auto"/>
                                                                                                        <w:left w:val="none" w:sz="0" w:space="0" w:color="auto"/>
                                                                                                        <w:bottom w:val="none" w:sz="0" w:space="0" w:color="auto"/>
                                                                                                        <w:right w:val="none" w:sz="0" w:space="0" w:color="auto"/>
                                                                                                      </w:divBdr>
                                                                                                      <w:divsChild>
                                                                                                        <w:div w:id="295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15306">
      <w:bodyDiv w:val="1"/>
      <w:marLeft w:val="0"/>
      <w:marRight w:val="0"/>
      <w:marTop w:val="0"/>
      <w:marBottom w:val="0"/>
      <w:divBdr>
        <w:top w:val="none" w:sz="0" w:space="0" w:color="auto"/>
        <w:left w:val="none" w:sz="0" w:space="0" w:color="auto"/>
        <w:bottom w:val="none" w:sz="0" w:space="0" w:color="auto"/>
        <w:right w:val="none" w:sz="0" w:space="0" w:color="auto"/>
      </w:divBdr>
      <w:divsChild>
        <w:div w:id="20764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286718">
      <w:bodyDiv w:val="1"/>
      <w:marLeft w:val="0"/>
      <w:marRight w:val="0"/>
      <w:marTop w:val="0"/>
      <w:marBottom w:val="0"/>
      <w:divBdr>
        <w:top w:val="none" w:sz="0" w:space="0" w:color="auto"/>
        <w:left w:val="none" w:sz="0" w:space="0" w:color="auto"/>
        <w:bottom w:val="none" w:sz="0" w:space="0" w:color="auto"/>
        <w:right w:val="none" w:sz="0" w:space="0" w:color="auto"/>
      </w:divBdr>
      <w:divsChild>
        <w:div w:id="143663858">
          <w:marLeft w:val="0"/>
          <w:marRight w:val="0"/>
          <w:marTop w:val="0"/>
          <w:marBottom w:val="0"/>
          <w:divBdr>
            <w:top w:val="single" w:sz="48" w:space="0" w:color="FFCC00"/>
            <w:left w:val="none" w:sz="0" w:space="0" w:color="auto"/>
            <w:bottom w:val="none" w:sz="0" w:space="0" w:color="auto"/>
            <w:right w:val="none" w:sz="0" w:space="0" w:color="auto"/>
          </w:divBdr>
          <w:divsChild>
            <w:div w:id="2130511319">
              <w:marLeft w:val="0"/>
              <w:marRight w:val="0"/>
              <w:marTop w:val="0"/>
              <w:marBottom w:val="300"/>
              <w:divBdr>
                <w:top w:val="none" w:sz="0" w:space="0" w:color="auto"/>
                <w:left w:val="none" w:sz="0" w:space="0" w:color="auto"/>
                <w:bottom w:val="none" w:sz="0" w:space="0" w:color="auto"/>
                <w:right w:val="none" w:sz="0" w:space="0" w:color="auto"/>
              </w:divBdr>
              <w:divsChild>
                <w:div w:id="1525244738">
                  <w:marLeft w:val="0"/>
                  <w:marRight w:val="0"/>
                  <w:marTop w:val="0"/>
                  <w:marBottom w:val="0"/>
                  <w:divBdr>
                    <w:top w:val="none" w:sz="0" w:space="0" w:color="auto"/>
                    <w:left w:val="none" w:sz="0" w:space="0" w:color="auto"/>
                    <w:bottom w:val="none" w:sz="0" w:space="0" w:color="auto"/>
                    <w:right w:val="none" w:sz="0" w:space="0" w:color="auto"/>
                  </w:divBdr>
                  <w:divsChild>
                    <w:div w:id="687217081">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450"/>
                          <w:divBdr>
                            <w:top w:val="none" w:sz="0" w:space="0" w:color="auto"/>
                            <w:left w:val="none" w:sz="0" w:space="0" w:color="auto"/>
                            <w:bottom w:val="single" w:sz="48" w:space="0" w:color="F2F2F2"/>
                            <w:right w:val="none" w:sz="0" w:space="0" w:color="auto"/>
                          </w:divBdr>
                          <w:divsChild>
                            <w:div w:id="1841506081">
                              <w:marLeft w:val="0"/>
                              <w:marRight w:val="0"/>
                              <w:marTop w:val="0"/>
                              <w:marBottom w:val="0"/>
                              <w:divBdr>
                                <w:top w:val="none" w:sz="0" w:space="0" w:color="auto"/>
                                <w:left w:val="none" w:sz="0" w:space="0" w:color="auto"/>
                                <w:bottom w:val="none" w:sz="0" w:space="0" w:color="auto"/>
                                <w:right w:val="none" w:sz="0" w:space="0" w:color="auto"/>
                              </w:divBdr>
                              <w:divsChild>
                                <w:div w:id="1162040325">
                                  <w:marLeft w:val="0"/>
                                  <w:marRight w:val="0"/>
                                  <w:marTop w:val="0"/>
                                  <w:marBottom w:val="0"/>
                                  <w:divBdr>
                                    <w:top w:val="none" w:sz="0" w:space="0" w:color="auto"/>
                                    <w:left w:val="none" w:sz="0" w:space="0" w:color="auto"/>
                                    <w:bottom w:val="none" w:sz="0" w:space="0" w:color="auto"/>
                                    <w:right w:val="none" w:sz="0" w:space="0" w:color="auto"/>
                                  </w:divBdr>
                                  <w:divsChild>
                                    <w:div w:id="105387338">
                                      <w:marLeft w:val="0"/>
                                      <w:marRight w:val="0"/>
                                      <w:marTop w:val="0"/>
                                      <w:marBottom w:val="150"/>
                                      <w:divBdr>
                                        <w:top w:val="none" w:sz="0" w:space="0" w:color="auto"/>
                                        <w:left w:val="none" w:sz="0" w:space="0" w:color="auto"/>
                                        <w:bottom w:val="none" w:sz="0" w:space="0" w:color="auto"/>
                                        <w:right w:val="none" w:sz="0" w:space="0" w:color="auto"/>
                                      </w:divBdr>
                                      <w:divsChild>
                                        <w:div w:id="991563901">
                                          <w:marLeft w:val="0"/>
                                          <w:marRight w:val="0"/>
                                          <w:marTop w:val="0"/>
                                          <w:marBottom w:val="0"/>
                                          <w:divBdr>
                                            <w:top w:val="none" w:sz="0" w:space="0" w:color="auto"/>
                                            <w:left w:val="none" w:sz="0" w:space="0" w:color="auto"/>
                                            <w:bottom w:val="none" w:sz="0" w:space="0" w:color="auto"/>
                                            <w:right w:val="none" w:sz="0" w:space="0" w:color="auto"/>
                                          </w:divBdr>
                                          <w:divsChild>
                                            <w:div w:id="1139684691">
                                              <w:marLeft w:val="0"/>
                                              <w:marRight w:val="0"/>
                                              <w:marTop w:val="0"/>
                                              <w:marBottom w:val="0"/>
                                              <w:divBdr>
                                                <w:top w:val="single" w:sz="6" w:space="11" w:color="CCCCCC"/>
                                                <w:left w:val="none" w:sz="0" w:space="0" w:color="auto"/>
                                                <w:bottom w:val="none" w:sz="0" w:space="0" w:color="auto"/>
                                                <w:right w:val="none" w:sz="0" w:space="0" w:color="auto"/>
                                              </w:divBdr>
                                              <w:divsChild>
                                                <w:div w:id="568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408000">
      <w:bodyDiv w:val="1"/>
      <w:marLeft w:val="0"/>
      <w:marRight w:val="0"/>
      <w:marTop w:val="0"/>
      <w:marBottom w:val="0"/>
      <w:divBdr>
        <w:top w:val="none" w:sz="0" w:space="0" w:color="auto"/>
        <w:left w:val="none" w:sz="0" w:space="0" w:color="auto"/>
        <w:bottom w:val="none" w:sz="0" w:space="0" w:color="auto"/>
        <w:right w:val="none" w:sz="0" w:space="0" w:color="auto"/>
      </w:divBdr>
      <w:divsChild>
        <w:div w:id="27448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4242">
      <w:bodyDiv w:val="1"/>
      <w:marLeft w:val="450"/>
      <w:marRight w:val="300"/>
      <w:marTop w:val="0"/>
      <w:marBottom w:val="0"/>
      <w:divBdr>
        <w:top w:val="none" w:sz="0" w:space="0" w:color="auto"/>
        <w:left w:val="none" w:sz="0" w:space="0" w:color="auto"/>
        <w:bottom w:val="none" w:sz="0" w:space="0" w:color="auto"/>
        <w:right w:val="none" w:sz="0" w:space="0" w:color="auto"/>
      </w:divBdr>
    </w:div>
    <w:div w:id="1224364420">
      <w:bodyDiv w:val="1"/>
      <w:marLeft w:val="0"/>
      <w:marRight w:val="0"/>
      <w:marTop w:val="0"/>
      <w:marBottom w:val="0"/>
      <w:divBdr>
        <w:top w:val="none" w:sz="0" w:space="0" w:color="auto"/>
        <w:left w:val="none" w:sz="0" w:space="0" w:color="auto"/>
        <w:bottom w:val="none" w:sz="0" w:space="0" w:color="auto"/>
        <w:right w:val="none" w:sz="0" w:space="0" w:color="auto"/>
      </w:divBdr>
    </w:div>
    <w:div w:id="1519081914">
      <w:bodyDiv w:val="1"/>
      <w:marLeft w:val="450"/>
      <w:marRight w:val="300"/>
      <w:marTop w:val="0"/>
      <w:marBottom w:val="0"/>
      <w:divBdr>
        <w:top w:val="none" w:sz="0" w:space="0" w:color="auto"/>
        <w:left w:val="none" w:sz="0" w:space="0" w:color="auto"/>
        <w:bottom w:val="none" w:sz="0" w:space="0" w:color="auto"/>
        <w:right w:val="none" w:sz="0" w:space="0" w:color="auto"/>
      </w:divBdr>
    </w:div>
    <w:div w:id="1838762840">
      <w:bodyDiv w:val="1"/>
      <w:marLeft w:val="0"/>
      <w:marRight w:val="0"/>
      <w:marTop w:val="0"/>
      <w:marBottom w:val="0"/>
      <w:divBdr>
        <w:top w:val="none" w:sz="0" w:space="0" w:color="auto"/>
        <w:left w:val="none" w:sz="0" w:space="0" w:color="auto"/>
        <w:bottom w:val="none" w:sz="0" w:space="0" w:color="auto"/>
        <w:right w:val="none" w:sz="0" w:space="0" w:color="auto"/>
      </w:divBdr>
      <w:divsChild>
        <w:div w:id="1028530581">
          <w:marLeft w:val="0"/>
          <w:marRight w:val="0"/>
          <w:marTop w:val="0"/>
          <w:marBottom w:val="0"/>
          <w:divBdr>
            <w:top w:val="none" w:sz="0" w:space="0" w:color="auto"/>
            <w:left w:val="none" w:sz="0" w:space="0" w:color="auto"/>
            <w:bottom w:val="none" w:sz="0" w:space="0" w:color="auto"/>
            <w:right w:val="none" w:sz="0" w:space="0" w:color="auto"/>
          </w:divBdr>
          <w:divsChild>
            <w:div w:id="875626501">
              <w:marLeft w:val="0"/>
              <w:marRight w:val="0"/>
              <w:marTop w:val="0"/>
              <w:marBottom w:val="0"/>
              <w:divBdr>
                <w:top w:val="none" w:sz="0" w:space="0" w:color="auto"/>
                <w:left w:val="none" w:sz="0" w:space="0" w:color="auto"/>
                <w:bottom w:val="none" w:sz="0" w:space="0" w:color="auto"/>
                <w:right w:val="none" w:sz="0" w:space="0" w:color="auto"/>
              </w:divBdr>
              <w:divsChild>
                <w:div w:id="236747335">
                  <w:marLeft w:val="0"/>
                  <w:marRight w:val="0"/>
                  <w:marTop w:val="0"/>
                  <w:marBottom w:val="0"/>
                  <w:divBdr>
                    <w:top w:val="none" w:sz="0" w:space="0" w:color="auto"/>
                    <w:left w:val="none" w:sz="0" w:space="0" w:color="auto"/>
                    <w:bottom w:val="none" w:sz="0" w:space="0" w:color="auto"/>
                    <w:right w:val="none" w:sz="0" w:space="0" w:color="auto"/>
                  </w:divBdr>
                  <w:divsChild>
                    <w:div w:id="4409796">
                      <w:marLeft w:val="0"/>
                      <w:marRight w:val="0"/>
                      <w:marTop w:val="0"/>
                      <w:marBottom w:val="0"/>
                      <w:divBdr>
                        <w:top w:val="none" w:sz="0" w:space="0" w:color="auto"/>
                        <w:left w:val="none" w:sz="0" w:space="0" w:color="auto"/>
                        <w:bottom w:val="none" w:sz="0" w:space="0" w:color="auto"/>
                        <w:right w:val="none" w:sz="0" w:space="0" w:color="auto"/>
                      </w:divBdr>
                      <w:divsChild>
                        <w:div w:id="2062442453">
                          <w:marLeft w:val="0"/>
                          <w:marRight w:val="0"/>
                          <w:marTop w:val="0"/>
                          <w:marBottom w:val="0"/>
                          <w:divBdr>
                            <w:top w:val="none" w:sz="0" w:space="0" w:color="auto"/>
                            <w:left w:val="none" w:sz="0" w:space="0" w:color="auto"/>
                            <w:bottom w:val="none" w:sz="0" w:space="0" w:color="auto"/>
                            <w:right w:val="none" w:sz="0" w:space="0" w:color="auto"/>
                          </w:divBdr>
                          <w:divsChild>
                            <w:div w:id="643320156">
                              <w:marLeft w:val="0"/>
                              <w:marRight w:val="0"/>
                              <w:marTop w:val="0"/>
                              <w:marBottom w:val="0"/>
                              <w:divBdr>
                                <w:top w:val="none" w:sz="0" w:space="0" w:color="auto"/>
                                <w:left w:val="none" w:sz="0" w:space="0" w:color="auto"/>
                                <w:bottom w:val="none" w:sz="0" w:space="0" w:color="auto"/>
                                <w:right w:val="none" w:sz="0" w:space="0" w:color="auto"/>
                              </w:divBdr>
                              <w:divsChild>
                                <w:div w:id="793987542">
                                  <w:marLeft w:val="0"/>
                                  <w:marRight w:val="0"/>
                                  <w:marTop w:val="0"/>
                                  <w:marBottom w:val="0"/>
                                  <w:divBdr>
                                    <w:top w:val="none" w:sz="0" w:space="0" w:color="auto"/>
                                    <w:left w:val="none" w:sz="0" w:space="0" w:color="auto"/>
                                    <w:bottom w:val="none" w:sz="0" w:space="0" w:color="auto"/>
                                    <w:right w:val="none" w:sz="0" w:space="0" w:color="auto"/>
                                  </w:divBdr>
                                  <w:divsChild>
                                    <w:div w:id="128326108">
                                      <w:marLeft w:val="0"/>
                                      <w:marRight w:val="0"/>
                                      <w:marTop w:val="0"/>
                                      <w:marBottom w:val="0"/>
                                      <w:divBdr>
                                        <w:top w:val="none" w:sz="0" w:space="0" w:color="auto"/>
                                        <w:left w:val="none" w:sz="0" w:space="0" w:color="auto"/>
                                        <w:bottom w:val="none" w:sz="0" w:space="0" w:color="auto"/>
                                        <w:right w:val="none" w:sz="0" w:space="0" w:color="auto"/>
                                      </w:divBdr>
                                      <w:divsChild>
                                        <w:div w:id="922644074">
                                          <w:marLeft w:val="0"/>
                                          <w:marRight w:val="0"/>
                                          <w:marTop w:val="0"/>
                                          <w:marBottom w:val="0"/>
                                          <w:divBdr>
                                            <w:top w:val="none" w:sz="0" w:space="0" w:color="auto"/>
                                            <w:left w:val="none" w:sz="0" w:space="0" w:color="auto"/>
                                            <w:bottom w:val="none" w:sz="0" w:space="0" w:color="auto"/>
                                            <w:right w:val="none" w:sz="0" w:space="0" w:color="auto"/>
                                          </w:divBdr>
                                          <w:divsChild>
                                            <w:div w:id="2003048067">
                                              <w:marLeft w:val="0"/>
                                              <w:marRight w:val="0"/>
                                              <w:marTop w:val="0"/>
                                              <w:marBottom w:val="0"/>
                                              <w:divBdr>
                                                <w:top w:val="none" w:sz="0" w:space="0" w:color="auto"/>
                                                <w:left w:val="none" w:sz="0" w:space="0" w:color="auto"/>
                                                <w:bottom w:val="none" w:sz="0" w:space="0" w:color="auto"/>
                                                <w:right w:val="none" w:sz="0" w:space="0" w:color="auto"/>
                                              </w:divBdr>
                                              <w:divsChild>
                                                <w:div w:id="353196098">
                                                  <w:marLeft w:val="0"/>
                                                  <w:marRight w:val="0"/>
                                                  <w:marTop w:val="0"/>
                                                  <w:marBottom w:val="0"/>
                                                  <w:divBdr>
                                                    <w:top w:val="none" w:sz="0" w:space="0" w:color="auto"/>
                                                    <w:left w:val="none" w:sz="0" w:space="0" w:color="auto"/>
                                                    <w:bottom w:val="none" w:sz="0" w:space="0" w:color="auto"/>
                                                    <w:right w:val="none" w:sz="0" w:space="0" w:color="auto"/>
                                                  </w:divBdr>
                                                  <w:divsChild>
                                                    <w:div w:id="1179352907">
                                                      <w:marLeft w:val="0"/>
                                                      <w:marRight w:val="0"/>
                                                      <w:marTop w:val="0"/>
                                                      <w:marBottom w:val="0"/>
                                                      <w:divBdr>
                                                        <w:top w:val="none" w:sz="0" w:space="0" w:color="auto"/>
                                                        <w:left w:val="none" w:sz="0" w:space="0" w:color="auto"/>
                                                        <w:bottom w:val="none" w:sz="0" w:space="0" w:color="auto"/>
                                                        <w:right w:val="none" w:sz="0" w:space="0" w:color="auto"/>
                                                      </w:divBdr>
                                                      <w:divsChild>
                                                        <w:div w:id="1792283541">
                                                          <w:marLeft w:val="0"/>
                                                          <w:marRight w:val="0"/>
                                                          <w:marTop w:val="0"/>
                                                          <w:marBottom w:val="0"/>
                                                          <w:divBdr>
                                                            <w:top w:val="none" w:sz="0" w:space="0" w:color="auto"/>
                                                            <w:left w:val="none" w:sz="0" w:space="0" w:color="auto"/>
                                                            <w:bottom w:val="none" w:sz="0" w:space="0" w:color="auto"/>
                                                            <w:right w:val="none" w:sz="0" w:space="0" w:color="auto"/>
                                                          </w:divBdr>
                                                          <w:divsChild>
                                                            <w:div w:id="1395931106">
                                                              <w:marLeft w:val="0"/>
                                                              <w:marRight w:val="0"/>
                                                              <w:marTop w:val="0"/>
                                                              <w:marBottom w:val="0"/>
                                                              <w:divBdr>
                                                                <w:top w:val="none" w:sz="0" w:space="0" w:color="auto"/>
                                                                <w:left w:val="none" w:sz="0" w:space="0" w:color="auto"/>
                                                                <w:bottom w:val="none" w:sz="0" w:space="0" w:color="auto"/>
                                                                <w:right w:val="none" w:sz="0" w:space="0" w:color="auto"/>
                                                              </w:divBdr>
                                                              <w:divsChild>
                                                                <w:div w:id="1987320155">
                                                                  <w:marLeft w:val="0"/>
                                                                  <w:marRight w:val="0"/>
                                                                  <w:marTop w:val="0"/>
                                                                  <w:marBottom w:val="0"/>
                                                                  <w:divBdr>
                                                                    <w:top w:val="none" w:sz="0" w:space="0" w:color="auto"/>
                                                                    <w:left w:val="none" w:sz="0" w:space="0" w:color="auto"/>
                                                                    <w:bottom w:val="none" w:sz="0" w:space="0" w:color="auto"/>
                                                                    <w:right w:val="none" w:sz="0" w:space="0" w:color="auto"/>
                                                                  </w:divBdr>
                                                                  <w:divsChild>
                                                                    <w:div w:id="1442143839">
                                                                      <w:marLeft w:val="0"/>
                                                                      <w:marRight w:val="0"/>
                                                                      <w:marTop w:val="0"/>
                                                                      <w:marBottom w:val="0"/>
                                                                      <w:divBdr>
                                                                        <w:top w:val="none" w:sz="0" w:space="0" w:color="auto"/>
                                                                        <w:left w:val="none" w:sz="0" w:space="0" w:color="auto"/>
                                                                        <w:bottom w:val="none" w:sz="0" w:space="0" w:color="auto"/>
                                                                        <w:right w:val="none" w:sz="0" w:space="0" w:color="auto"/>
                                                                      </w:divBdr>
                                                                      <w:divsChild>
                                                                        <w:div w:id="9991182">
                                                                          <w:marLeft w:val="0"/>
                                                                          <w:marRight w:val="0"/>
                                                                          <w:marTop w:val="0"/>
                                                                          <w:marBottom w:val="0"/>
                                                                          <w:divBdr>
                                                                            <w:top w:val="none" w:sz="0" w:space="0" w:color="auto"/>
                                                                            <w:left w:val="none" w:sz="0" w:space="0" w:color="auto"/>
                                                                            <w:bottom w:val="none" w:sz="0" w:space="0" w:color="auto"/>
                                                                            <w:right w:val="none" w:sz="0" w:space="0" w:color="auto"/>
                                                                          </w:divBdr>
                                                                          <w:divsChild>
                                                                            <w:div w:id="865040">
                                                                              <w:marLeft w:val="0"/>
                                                                              <w:marRight w:val="0"/>
                                                                              <w:marTop w:val="0"/>
                                                                              <w:marBottom w:val="0"/>
                                                                              <w:divBdr>
                                                                                <w:top w:val="none" w:sz="0" w:space="0" w:color="auto"/>
                                                                                <w:left w:val="none" w:sz="0" w:space="0" w:color="auto"/>
                                                                                <w:bottom w:val="none" w:sz="0" w:space="0" w:color="auto"/>
                                                                                <w:right w:val="none" w:sz="0" w:space="0" w:color="auto"/>
                                                                              </w:divBdr>
                                                                              <w:divsChild>
                                                                                <w:div w:id="598216435">
                                                                                  <w:marLeft w:val="0"/>
                                                                                  <w:marRight w:val="0"/>
                                                                                  <w:marTop w:val="0"/>
                                                                                  <w:marBottom w:val="0"/>
                                                                                  <w:divBdr>
                                                                                    <w:top w:val="none" w:sz="0" w:space="0" w:color="auto"/>
                                                                                    <w:left w:val="none" w:sz="0" w:space="0" w:color="auto"/>
                                                                                    <w:bottom w:val="none" w:sz="0" w:space="0" w:color="auto"/>
                                                                                    <w:right w:val="none" w:sz="0" w:space="0" w:color="auto"/>
                                                                                  </w:divBdr>
                                                                                  <w:divsChild>
                                                                                    <w:div w:id="180703098">
                                                                                      <w:marLeft w:val="0"/>
                                                                                      <w:marRight w:val="0"/>
                                                                                      <w:marTop w:val="0"/>
                                                                                      <w:marBottom w:val="0"/>
                                                                                      <w:divBdr>
                                                                                        <w:top w:val="none" w:sz="0" w:space="0" w:color="auto"/>
                                                                                        <w:left w:val="none" w:sz="0" w:space="0" w:color="auto"/>
                                                                                        <w:bottom w:val="none" w:sz="0" w:space="0" w:color="auto"/>
                                                                                        <w:right w:val="none" w:sz="0" w:space="0" w:color="auto"/>
                                                                                      </w:divBdr>
                                                                                      <w:divsChild>
                                                                                        <w:div w:id="79450401">
                                                                                          <w:marLeft w:val="0"/>
                                                                                          <w:marRight w:val="0"/>
                                                                                          <w:marTop w:val="0"/>
                                                                                          <w:marBottom w:val="0"/>
                                                                                          <w:divBdr>
                                                                                            <w:top w:val="none" w:sz="0" w:space="0" w:color="auto"/>
                                                                                            <w:left w:val="none" w:sz="0" w:space="0" w:color="auto"/>
                                                                                            <w:bottom w:val="none" w:sz="0" w:space="0" w:color="auto"/>
                                                                                            <w:right w:val="none" w:sz="0" w:space="0" w:color="auto"/>
                                                                                          </w:divBdr>
                                                                                          <w:divsChild>
                                                                                            <w:div w:id="396052478">
                                                                                              <w:marLeft w:val="0"/>
                                                                                              <w:marRight w:val="0"/>
                                                                                              <w:marTop w:val="0"/>
                                                                                              <w:marBottom w:val="0"/>
                                                                                              <w:divBdr>
                                                                                                <w:top w:val="none" w:sz="0" w:space="0" w:color="auto"/>
                                                                                                <w:left w:val="none" w:sz="0" w:space="0" w:color="auto"/>
                                                                                                <w:bottom w:val="none" w:sz="0" w:space="0" w:color="auto"/>
                                                                                                <w:right w:val="none" w:sz="0" w:space="0" w:color="auto"/>
                                                                                              </w:divBdr>
                                                                                              <w:divsChild>
                                                                                                <w:div w:id="624434258">
                                                                                                  <w:marLeft w:val="0"/>
                                                                                                  <w:marRight w:val="0"/>
                                                                                                  <w:marTop w:val="0"/>
                                                                                                  <w:marBottom w:val="0"/>
                                                                                                  <w:divBdr>
                                                                                                    <w:top w:val="none" w:sz="0" w:space="0" w:color="auto"/>
                                                                                                    <w:left w:val="none" w:sz="0" w:space="0" w:color="auto"/>
                                                                                                    <w:bottom w:val="none" w:sz="0" w:space="0" w:color="auto"/>
                                                                                                    <w:right w:val="none" w:sz="0" w:space="0" w:color="auto"/>
                                                                                                  </w:divBdr>
                                                                                                  <w:divsChild>
                                                                                                    <w:div w:id="461465355">
                                                                                                      <w:marLeft w:val="0"/>
                                                                                                      <w:marRight w:val="0"/>
                                                                                                      <w:marTop w:val="0"/>
                                                                                                      <w:marBottom w:val="0"/>
                                                                                                      <w:divBdr>
                                                                                                        <w:top w:val="none" w:sz="0" w:space="0" w:color="auto"/>
                                                                                                        <w:left w:val="none" w:sz="0" w:space="0" w:color="auto"/>
                                                                                                        <w:bottom w:val="none" w:sz="0" w:space="0" w:color="auto"/>
                                                                                                        <w:right w:val="none" w:sz="0" w:space="0" w:color="auto"/>
                                                                                                      </w:divBdr>
                                                                                                      <w:divsChild>
                                                                                                        <w:div w:id="2042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435">
      <w:bodyDiv w:val="1"/>
      <w:marLeft w:val="0"/>
      <w:marRight w:val="0"/>
      <w:marTop w:val="0"/>
      <w:marBottom w:val="0"/>
      <w:divBdr>
        <w:top w:val="none" w:sz="0" w:space="0" w:color="auto"/>
        <w:left w:val="none" w:sz="0" w:space="0" w:color="auto"/>
        <w:bottom w:val="none" w:sz="0" w:space="0" w:color="auto"/>
        <w:right w:val="none" w:sz="0" w:space="0" w:color="auto"/>
      </w:divBdr>
      <w:divsChild>
        <w:div w:id="609510196">
          <w:marLeft w:val="0"/>
          <w:marRight w:val="0"/>
          <w:marTop w:val="0"/>
          <w:marBottom w:val="0"/>
          <w:divBdr>
            <w:top w:val="none" w:sz="0" w:space="0" w:color="auto"/>
            <w:left w:val="none" w:sz="0" w:space="0" w:color="auto"/>
            <w:bottom w:val="none" w:sz="0" w:space="0" w:color="auto"/>
            <w:right w:val="none" w:sz="0" w:space="0" w:color="auto"/>
          </w:divBdr>
          <w:divsChild>
            <w:div w:id="418603453">
              <w:marLeft w:val="0"/>
              <w:marRight w:val="0"/>
              <w:marTop w:val="0"/>
              <w:marBottom w:val="0"/>
              <w:divBdr>
                <w:top w:val="none" w:sz="0" w:space="0" w:color="auto"/>
                <w:left w:val="none" w:sz="0" w:space="0" w:color="auto"/>
                <w:bottom w:val="none" w:sz="0" w:space="0" w:color="auto"/>
                <w:right w:val="none" w:sz="0" w:space="0" w:color="auto"/>
              </w:divBdr>
              <w:divsChild>
                <w:div w:id="1333876262">
                  <w:marLeft w:val="0"/>
                  <w:marRight w:val="0"/>
                  <w:marTop w:val="0"/>
                  <w:marBottom w:val="0"/>
                  <w:divBdr>
                    <w:top w:val="none" w:sz="0" w:space="0" w:color="auto"/>
                    <w:left w:val="none" w:sz="0" w:space="0" w:color="auto"/>
                    <w:bottom w:val="none" w:sz="0" w:space="0" w:color="auto"/>
                    <w:right w:val="none" w:sz="0" w:space="0" w:color="auto"/>
                  </w:divBdr>
                  <w:divsChild>
                    <w:div w:id="470750231">
                      <w:marLeft w:val="0"/>
                      <w:marRight w:val="0"/>
                      <w:marTop w:val="0"/>
                      <w:marBottom w:val="0"/>
                      <w:divBdr>
                        <w:top w:val="none" w:sz="0" w:space="0" w:color="auto"/>
                        <w:left w:val="none" w:sz="0" w:space="0" w:color="auto"/>
                        <w:bottom w:val="none" w:sz="0" w:space="0" w:color="auto"/>
                        <w:right w:val="none" w:sz="0" w:space="0" w:color="auto"/>
                      </w:divBdr>
                      <w:divsChild>
                        <w:div w:id="1647514306">
                          <w:marLeft w:val="0"/>
                          <w:marRight w:val="0"/>
                          <w:marTop w:val="0"/>
                          <w:marBottom w:val="0"/>
                          <w:divBdr>
                            <w:top w:val="none" w:sz="0" w:space="0" w:color="auto"/>
                            <w:left w:val="none" w:sz="0" w:space="0" w:color="auto"/>
                            <w:bottom w:val="none" w:sz="0" w:space="0" w:color="auto"/>
                            <w:right w:val="none" w:sz="0" w:space="0" w:color="auto"/>
                          </w:divBdr>
                          <w:divsChild>
                            <w:div w:id="908004425">
                              <w:marLeft w:val="0"/>
                              <w:marRight w:val="0"/>
                              <w:marTop w:val="0"/>
                              <w:marBottom w:val="0"/>
                              <w:divBdr>
                                <w:top w:val="none" w:sz="0" w:space="0" w:color="auto"/>
                                <w:left w:val="none" w:sz="0" w:space="0" w:color="auto"/>
                                <w:bottom w:val="none" w:sz="0" w:space="0" w:color="auto"/>
                                <w:right w:val="none" w:sz="0" w:space="0" w:color="auto"/>
                              </w:divBdr>
                              <w:divsChild>
                                <w:div w:id="653144412">
                                  <w:marLeft w:val="0"/>
                                  <w:marRight w:val="0"/>
                                  <w:marTop w:val="0"/>
                                  <w:marBottom w:val="0"/>
                                  <w:divBdr>
                                    <w:top w:val="none" w:sz="0" w:space="0" w:color="auto"/>
                                    <w:left w:val="none" w:sz="0" w:space="0" w:color="auto"/>
                                    <w:bottom w:val="none" w:sz="0" w:space="0" w:color="auto"/>
                                    <w:right w:val="none" w:sz="0" w:space="0" w:color="auto"/>
                                  </w:divBdr>
                                  <w:divsChild>
                                    <w:div w:id="754130036">
                                      <w:marLeft w:val="0"/>
                                      <w:marRight w:val="0"/>
                                      <w:marTop w:val="0"/>
                                      <w:marBottom w:val="0"/>
                                      <w:divBdr>
                                        <w:top w:val="none" w:sz="0" w:space="0" w:color="auto"/>
                                        <w:left w:val="none" w:sz="0" w:space="0" w:color="auto"/>
                                        <w:bottom w:val="none" w:sz="0" w:space="0" w:color="auto"/>
                                        <w:right w:val="none" w:sz="0" w:space="0" w:color="auto"/>
                                      </w:divBdr>
                                      <w:divsChild>
                                        <w:div w:id="1910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b@godalming.ac.uk"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Tsupport@godaming.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ogle.co.uk/url?sa=i&amp;url=https://logotyp.us/logo/microsoft-teams/&amp;psig=AOvVaw2Wl1l6bVS-gskR2jhCsLQD&amp;ust=1594130388988000&amp;source=images&amp;cd=vfe&amp;ved=0CAIQjRxqFwoTCNDg_8_kuOoCFQAAAAAdAAAAAB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17A3-3006-49E3-80DF-85FAC33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B39A4-2EE0-4B00-9F84-00DBFD59C2E2}">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3C79933F-71EB-4216-8D78-D3451FFD9736}">
  <ds:schemaRefs>
    <ds:schemaRef ds:uri="http://schemas.microsoft.com/sharepoint/v3/contenttype/forms"/>
  </ds:schemaRefs>
</ds:datastoreItem>
</file>

<file path=customXml/itemProps4.xml><?xml version="1.0" encoding="utf-8"?>
<ds:datastoreItem xmlns:ds="http://schemas.openxmlformats.org/officeDocument/2006/customXml" ds:itemID="{BC7B4DEB-4ACF-4131-9C26-B5E6CBCB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Olley</dc:creator>
  <cp:lastModifiedBy>Louise Burch</cp:lastModifiedBy>
  <cp:revision>2</cp:revision>
  <cp:lastPrinted>2019-08-15T09:32:00Z</cp:lastPrinted>
  <dcterms:created xsi:type="dcterms:W3CDTF">2022-08-30T13:27:00Z</dcterms:created>
  <dcterms:modified xsi:type="dcterms:W3CDTF">2022-08-30T13:27:00Z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